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BD3" w:rsidRPr="00A307F9" w:rsidRDefault="009F4BD3" w:rsidP="00A307F9">
      <w:pPr>
        <w:pStyle w:val="libNormal"/>
        <w:rPr>
          <w:rtl/>
        </w:rPr>
      </w:pPr>
      <w:r>
        <w:rPr>
          <w:rtl/>
          <w:lang w:bidi="fa-IR"/>
        </w:rPr>
        <w:br w:type="page"/>
      </w:r>
    </w:p>
    <w:p w:rsidR="004E0A31" w:rsidRDefault="004E0A31" w:rsidP="009F4BD3">
      <w:pPr>
        <w:pStyle w:val="libNormal"/>
        <w:rPr>
          <w:rtl/>
          <w:lang w:bidi="fa-IR"/>
        </w:rPr>
      </w:pPr>
      <w:r>
        <w:rPr>
          <w:rFonts w:hint="cs"/>
          <w:noProof/>
          <w:lang w:bidi="fa-IR"/>
        </w:rPr>
        <w:lastRenderedPageBreak/>
        <w:drawing>
          <wp:inline distT="0" distB="0" distL="0" distR="0" wp14:anchorId="581E67F5" wp14:editId="21870A3B">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9F4BD3" w:rsidRDefault="009F4BD3" w:rsidP="00A307F9">
      <w:pPr>
        <w:pStyle w:val="libNormal"/>
        <w:rPr>
          <w:rtl/>
          <w:lang w:bidi="fa-IR"/>
        </w:rPr>
      </w:pPr>
      <w:r>
        <w:rPr>
          <w:rtl/>
          <w:lang w:bidi="fa-IR"/>
        </w:rPr>
        <w:br w:type="page"/>
      </w:r>
    </w:p>
    <w:p w:rsidR="004E0A31" w:rsidRDefault="004E0A31" w:rsidP="00A307F9">
      <w:pPr>
        <w:pStyle w:val="libNormal"/>
        <w:rPr>
          <w:rtl/>
          <w:lang w:bidi="fa-IR"/>
        </w:rPr>
      </w:pPr>
      <w:r>
        <w:rPr>
          <w:rtl/>
          <w:lang w:bidi="fa-IR"/>
        </w:rPr>
        <w:lastRenderedPageBreak/>
        <w:br w:type="page"/>
      </w:r>
    </w:p>
    <w:p w:rsidR="009F4BD3" w:rsidRPr="00DA0B96" w:rsidRDefault="009F4BD3" w:rsidP="009F4BD3">
      <w:pPr>
        <w:pStyle w:val="libCenterBold1"/>
        <w:rPr>
          <w:rtl/>
        </w:rPr>
      </w:pPr>
      <w:r w:rsidRPr="00DA0B96">
        <w:rPr>
          <w:rtl/>
        </w:rPr>
        <w:lastRenderedPageBreak/>
        <w:t>بسم الله الرحمن الرحيم</w:t>
      </w:r>
    </w:p>
    <w:p w:rsidR="009F4BD3" w:rsidRPr="00236E53" w:rsidRDefault="009F4BD3" w:rsidP="009F4BD3">
      <w:pPr>
        <w:pStyle w:val="libBold2"/>
        <w:rPr>
          <w:rtl/>
        </w:rPr>
      </w:pPr>
      <w:r w:rsidRPr="00236E53">
        <w:rPr>
          <w:rtl/>
        </w:rPr>
        <w:t>الحمد لله ربّ العالمين</w:t>
      </w:r>
      <w:r>
        <w:rPr>
          <w:rtl/>
        </w:rPr>
        <w:t>،</w:t>
      </w:r>
      <w:r w:rsidRPr="00236E53">
        <w:rPr>
          <w:rtl/>
        </w:rPr>
        <w:t xml:space="preserve"> والصّلاة والس</w:t>
      </w:r>
      <w:r w:rsidR="004E0A31">
        <w:rPr>
          <w:rFonts w:hint="cs"/>
          <w:rtl/>
        </w:rPr>
        <w:t>ّ</w:t>
      </w:r>
      <w:r w:rsidRPr="00236E53">
        <w:rPr>
          <w:rtl/>
        </w:rPr>
        <w:t xml:space="preserve">لام على </w:t>
      </w:r>
      <w:r w:rsidR="004E0A31">
        <w:rPr>
          <w:rFonts w:hint="cs"/>
          <w:rtl/>
        </w:rPr>
        <w:t xml:space="preserve">سيّدنا </w:t>
      </w:r>
      <w:r w:rsidRPr="00236E53">
        <w:rPr>
          <w:rtl/>
        </w:rPr>
        <w:t>محمّد وآله الطيّبين الط</w:t>
      </w:r>
      <w:r w:rsidR="004E0A31">
        <w:rPr>
          <w:rFonts w:hint="cs"/>
          <w:rtl/>
        </w:rPr>
        <w:t>ّ</w:t>
      </w:r>
      <w:r w:rsidRPr="00236E53">
        <w:rPr>
          <w:rtl/>
        </w:rPr>
        <w:t>اهرين</w:t>
      </w:r>
      <w:r>
        <w:rPr>
          <w:rtl/>
        </w:rPr>
        <w:t>،</w:t>
      </w:r>
      <w:r w:rsidRPr="00236E53">
        <w:rPr>
          <w:rtl/>
        </w:rPr>
        <w:t xml:space="preserve"> ولعنة الله على أعدائهم أجمعين من الأولين والآخرين.</w:t>
      </w:r>
    </w:p>
    <w:p w:rsidR="009F4BD3" w:rsidRDefault="009F4BD3" w:rsidP="00A307F9">
      <w:pPr>
        <w:pStyle w:val="libNormal"/>
        <w:rPr>
          <w:rtl/>
          <w:lang w:bidi="fa-IR"/>
        </w:rPr>
      </w:pPr>
      <w:r>
        <w:rPr>
          <w:rtl/>
          <w:lang w:bidi="fa-IR"/>
        </w:rPr>
        <w:br w:type="page"/>
      </w:r>
    </w:p>
    <w:p w:rsidR="009F4BD3" w:rsidRPr="00951AFD" w:rsidRDefault="009F4BD3" w:rsidP="009F4BD3">
      <w:pPr>
        <w:pStyle w:val="Heading1Center"/>
        <w:rPr>
          <w:rtl/>
        </w:rPr>
      </w:pPr>
      <w:bookmarkStart w:id="0" w:name="_Toc318627065"/>
      <w:bookmarkStart w:id="1" w:name="_Toc407221793"/>
      <w:bookmarkStart w:id="2" w:name="_Toc87202648"/>
      <w:r w:rsidRPr="00951AFD">
        <w:rPr>
          <w:rtl/>
        </w:rPr>
        <w:lastRenderedPageBreak/>
        <w:t>معنى</w:t>
      </w:r>
      <w:bookmarkEnd w:id="0"/>
      <w:bookmarkEnd w:id="1"/>
      <w:bookmarkEnd w:id="2"/>
    </w:p>
    <w:p w:rsidR="00B66041" w:rsidRDefault="009F4BD3" w:rsidP="009F4BD3">
      <w:pPr>
        <w:pStyle w:val="Heading1Center"/>
        <w:rPr>
          <w:rtl/>
        </w:rPr>
      </w:pPr>
      <w:bookmarkStart w:id="3" w:name="_Toc318627066"/>
      <w:bookmarkStart w:id="4" w:name="_Toc407221794"/>
      <w:bookmarkStart w:id="5" w:name="_Toc87202649"/>
      <w:r w:rsidRPr="00951AFD">
        <w:rPr>
          <w:rtl/>
        </w:rPr>
        <w:t>من كنت مولاه فعلي مولاه</w:t>
      </w:r>
      <w:bookmarkEnd w:id="3"/>
      <w:bookmarkEnd w:id="4"/>
      <w:bookmarkEnd w:id="5"/>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وإذ</w:t>
      </w:r>
      <w:r w:rsidR="00370153">
        <w:rPr>
          <w:rFonts w:hint="cs"/>
          <w:rtl/>
          <w:lang w:bidi="fa-IR"/>
        </w:rPr>
        <w:t>ْ</w:t>
      </w:r>
      <w:r w:rsidRPr="005E3721">
        <w:rPr>
          <w:rtl/>
          <w:lang w:bidi="fa-IR"/>
        </w:rPr>
        <w:t xml:space="preserve"> فرغنا من ذكر نصوص عبارات طائفة من أئمة القوم وعلمائهم في إخراج حديث الغدير</w:t>
      </w:r>
      <w:r>
        <w:rPr>
          <w:rtl/>
          <w:lang w:bidi="fa-IR"/>
        </w:rPr>
        <w:t>،</w:t>
      </w:r>
      <w:r w:rsidRPr="005E3721">
        <w:rPr>
          <w:rtl/>
          <w:lang w:bidi="fa-IR"/>
        </w:rPr>
        <w:t xml:space="preserve"> وروايته بالألفاظ المتنوّعة والأسانيد المختلفة</w:t>
      </w:r>
      <w:r>
        <w:rPr>
          <w:rtl/>
          <w:lang w:bidi="fa-IR"/>
        </w:rPr>
        <w:t>،</w:t>
      </w:r>
      <w:r w:rsidRPr="005E3721">
        <w:rPr>
          <w:rtl/>
          <w:lang w:bidi="fa-IR"/>
        </w:rPr>
        <w:t xml:space="preserve"> فلنشرع في تفنيد مناقشات ( الدهلوي )</w:t>
      </w:r>
      <w:r>
        <w:rPr>
          <w:rtl/>
          <w:lang w:bidi="fa-IR"/>
        </w:rPr>
        <w:t>،</w:t>
      </w:r>
      <w:r w:rsidRPr="005E3721">
        <w:rPr>
          <w:rtl/>
          <w:lang w:bidi="fa-IR"/>
        </w:rPr>
        <w:t xml:space="preserve"> والرّد على مزاعمه في الجواب عن دلالة هذا الحديث الشريف جملة</w:t>
      </w:r>
      <w:r w:rsidR="00370153">
        <w:rPr>
          <w:rFonts w:hint="cs"/>
          <w:rtl/>
          <w:lang w:bidi="fa-IR"/>
        </w:rPr>
        <w:t>ً</w:t>
      </w:r>
      <w:r w:rsidRPr="005E3721">
        <w:rPr>
          <w:rtl/>
          <w:lang w:bidi="fa-IR"/>
        </w:rPr>
        <w:t xml:space="preserve"> جملة</w:t>
      </w:r>
      <w:r w:rsidR="00370153">
        <w:rPr>
          <w:rFonts w:hint="cs"/>
          <w:rtl/>
          <w:lang w:bidi="fa-IR"/>
        </w:rPr>
        <w:t>ً</w:t>
      </w:r>
      <w:r>
        <w:rPr>
          <w:rtl/>
          <w:lang w:bidi="fa-IR"/>
        </w:rPr>
        <w:t xml:space="preserve"> ..</w:t>
      </w:r>
      <w:r w:rsidRPr="005E3721">
        <w:rPr>
          <w:rtl/>
          <w:lang w:bidi="fa-IR"/>
        </w:rPr>
        <w:t>. وبالله التوفيق</w:t>
      </w:r>
      <w:r>
        <w:rPr>
          <w:rtl/>
          <w:lang w:bidi="fa-IR"/>
        </w:rPr>
        <w:t>:</w:t>
      </w:r>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الأول</w:t>
      </w:r>
      <w:r>
        <w:rPr>
          <w:rtl/>
          <w:lang w:bidi="fa-IR"/>
        </w:rPr>
        <w:t>:</w:t>
      </w:r>
      <w:r w:rsidRPr="005E3721">
        <w:rPr>
          <w:rtl/>
          <w:lang w:bidi="fa-IR"/>
        </w:rPr>
        <w:t xml:space="preserve"> حديث غدير خم</w:t>
      </w:r>
      <w:r>
        <w:rPr>
          <w:rtl/>
          <w:lang w:bidi="fa-IR"/>
        </w:rPr>
        <w:t>،</w:t>
      </w:r>
      <w:r w:rsidRPr="005E3721">
        <w:rPr>
          <w:rtl/>
          <w:lang w:bidi="fa-IR"/>
        </w:rPr>
        <w:t xml:space="preserve"> الذي يذكرونه في كتبهم مع التبجّح الكثير به</w:t>
      </w:r>
      <w:r>
        <w:rPr>
          <w:rtl/>
          <w:lang w:bidi="fa-IR"/>
        </w:rPr>
        <w:t>،</w:t>
      </w:r>
      <w:r w:rsidRPr="005E3721">
        <w:rPr>
          <w:rtl/>
          <w:lang w:bidi="fa-IR"/>
        </w:rPr>
        <w:t xml:space="preserve"> ويجعلونه نصّا</w:t>
      </w:r>
      <w:r w:rsidR="00370153">
        <w:rPr>
          <w:rFonts w:hint="cs"/>
          <w:rtl/>
          <w:lang w:bidi="fa-IR"/>
        </w:rPr>
        <w:t>ً</w:t>
      </w:r>
      <w:r w:rsidRPr="005E3721">
        <w:rPr>
          <w:rtl/>
          <w:lang w:bidi="fa-IR"/>
        </w:rPr>
        <w:t xml:space="preserve"> قطعيّا</w:t>
      </w:r>
      <w:r w:rsidR="00370153">
        <w:rPr>
          <w:rFonts w:hint="cs"/>
          <w:rtl/>
          <w:lang w:bidi="fa-IR"/>
        </w:rPr>
        <w:t>ً</w:t>
      </w:r>
      <w:r w:rsidRPr="005E3721">
        <w:rPr>
          <w:rtl/>
          <w:lang w:bidi="fa-IR"/>
        </w:rPr>
        <w:t xml:space="preserve"> على هذا المدعى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إنّا نمرّ على هذا الكلام مرّ الكرام</w:t>
      </w:r>
      <w:r>
        <w:rPr>
          <w:rtl/>
          <w:lang w:bidi="fa-IR"/>
        </w:rPr>
        <w:t>،</w:t>
      </w:r>
      <w:r w:rsidRPr="005E3721">
        <w:rPr>
          <w:rtl/>
          <w:lang w:bidi="fa-IR"/>
        </w:rPr>
        <w:t xml:space="preserve"> ونكتفي بالقول بأنّ الإ</w:t>
      </w:r>
      <w:r w:rsidR="00370153">
        <w:rPr>
          <w:rFonts w:hint="cs"/>
          <w:rtl/>
          <w:lang w:bidi="fa-IR"/>
        </w:rPr>
        <w:t>ِ</w:t>
      </w:r>
      <w:r w:rsidRPr="005E3721">
        <w:rPr>
          <w:rtl/>
          <w:lang w:bidi="fa-IR"/>
        </w:rPr>
        <w:t>ماميّة إنّما يعتمدون في وجه دلالة الحديث الشريف</w:t>
      </w:r>
      <w:r>
        <w:rPr>
          <w:rtl/>
          <w:lang w:bidi="fa-IR"/>
        </w:rPr>
        <w:t xml:space="preserve"> </w:t>
      </w:r>
      <w:r w:rsidR="00FE0D4C">
        <w:rPr>
          <w:rtl/>
          <w:lang w:bidi="fa-IR"/>
        </w:rPr>
        <w:t>-</w:t>
      </w:r>
      <w:r>
        <w:rPr>
          <w:rtl/>
          <w:lang w:bidi="fa-IR"/>
        </w:rPr>
        <w:t xml:space="preserve"> </w:t>
      </w:r>
      <w:r w:rsidRPr="005E3721">
        <w:rPr>
          <w:rtl/>
          <w:lang w:bidi="fa-IR"/>
        </w:rPr>
        <w:t>بعد إثبات تواتره وقطعيّة صدوره</w:t>
      </w:r>
      <w:r>
        <w:rPr>
          <w:rtl/>
          <w:lang w:bidi="fa-IR"/>
        </w:rPr>
        <w:t xml:space="preserve"> </w:t>
      </w:r>
      <w:r w:rsidR="00FE0D4C">
        <w:rPr>
          <w:rtl/>
          <w:lang w:bidi="fa-IR"/>
        </w:rPr>
        <w:t>-</w:t>
      </w:r>
      <w:r>
        <w:rPr>
          <w:rtl/>
          <w:lang w:bidi="fa-IR"/>
        </w:rPr>
        <w:t xml:space="preserve"> </w:t>
      </w:r>
      <w:r w:rsidRPr="005E3721">
        <w:rPr>
          <w:rtl/>
          <w:lang w:bidi="fa-IR"/>
        </w:rPr>
        <w:t>على كلمات أئمة العربيّة</w:t>
      </w:r>
      <w:r>
        <w:rPr>
          <w:rtl/>
          <w:lang w:bidi="fa-IR"/>
        </w:rPr>
        <w:t>،</w:t>
      </w:r>
      <w:r w:rsidRPr="005E3721">
        <w:rPr>
          <w:rtl/>
          <w:lang w:bidi="fa-IR"/>
        </w:rPr>
        <w:t xml:space="preserve"> وتصريحات أساطين اللغة والأدب</w:t>
      </w:r>
      <w:r>
        <w:rPr>
          <w:rtl/>
          <w:lang w:bidi="fa-IR"/>
        </w:rPr>
        <w:t>،</w:t>
      </w:r>
      <w:r w:rsidRPr="005E3721">
        <w:rPr>
          <w:rtl/>
          <w:lang w:bidi="fa-IR"/>
        </w:rPr>
        <w:t xml:space="preserve"> ويستشهدون لذلك بالأدلة والآثار المتقنة الثابتة</w:t>
      </w:r>
      <w:r>
        <w:rPr>
          <w:rtl/>
          <w:lang w:bidi="fa-IR"/>
        </w:rPr>
        <w:t>،</w:t>
      </w:r>
      <w:r w:rsidRPr="005E3721">
        <w:rPr>
          <w:rtl/>
          <w:lang w:bidi="fa-IR"/>
        </w:rPr>
        <w:t xml:space="preserve"> كما سيتضح كلّ ذلك بالتفصيل</w:t>
      </w:r>
      <w:r>
        <w:rPr>
          <w:rtl/>
          <w:lang w:bidi="fa-IR"/>
        </w:rPr>
        <w:t>،</w:t>
      </w:r>
      <w:r w:rsidRPr="005E3721">
        <w:rPr>
          <w:rtl/>
          <w:lang w:bidi="fa-IR"/>
        </w:rPr>
        <w:t xml:space="preserve"> بحيث تنقطع ألسنة الجاحدين وتستأصل شبهات المشككين</w:t>
      </w:r>
      <w:r>
        <w:rPr>
          <w:rtl/>
          <w:lang w:bidi="fa-IR"/>
        </w:rPr>
        <w:t>،</w:t>
      </w:r>
      <w:r w:rsidRPr="005E3721">
        <w:rPr>
          <w:rtl/>
          <w:lang w:bidi="fa-IR"/>
        </w:rPr>
        <w:t xml:space="preserve"> ونحن نقول الحمد لله ربّ</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العالمين.</w:t>
      </w:r>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وحاصله</w:t>
      </w:r>
      <w:r>
        <w:rPr>
          <w:rtl/>
          <w:lang w:bidi="fa-IR"/>
        </w:rPr>
        <w:t>:</w:t>
      </w:r>
      <w:r w:rsidRPr="005E3721">
        <w:rPr>
          <w:rtl/>
          <w:lang w:bidi="fa-IR"/>
        </w:rPr>
        <w:t xml:space="preserve"> إنّه قد روى بريدة بن الحصيب الأسلمي</w:t>
      </w:r>
      <w:r>
        <w:rPr>
          <w:rtl/>
          <w:lang w:bidi="fa-IR"/>
        </w:rPr>
        <w:t xml:space="preserve"> ..</w:t>
      </w:r>
      <w:r w:rsidRPr="005E3721">
        <w:rPr>
          <w:rtl/>
          <w:lang w:bidi="fa-IR"/>
        </w:rPr>
        <w:t>.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لقد علم ممّا تقدّم عدم انفراد بريدة بن الحصيب الأسلمي برواية حديث الغدير</w:t>
      </w:r>
      <w:r>
        <w:rPr>
          <w:rtl/>
          <w:lang w:bidi="fa-IR"/>
        </w:rPr>
        <w:t>،</w:t>
      </w:r>
      <w:r w:rsidRPr="005E3721">
        <w:rPr>
          <w:rtl/>
          <w:lang w:bidi="fa-IR"/>
        </w:rPr>
        <w:t xml:space="preserve"> بل رواه الجمّ الغفير والجمع الكثير</w:t>
      </w:r>
      <w:r>
        <w:rPr>
          <w:rtl/>
          <w:lang w:bidi="fa-IR"/>
        </w:rPr>
        <w:t>،</w:t>
      </w:r>
      <w:r w:rsidRPr="005E3721">
        <w:rPr>
          <w:rtl/>
          <w:lang w:bidi="fa-IR"/>
        </w:rPr>
        <w:t xml:space="preserve"> من صحابة رسول الله </w:t>
      </w:r>
      <w:r w:rsidR="00B66041" w:rsidRPr="00B66041">
        <w:rPr>
          <w:rStyle w:val="libAlaemChar"/>
          <w:rtl/>
        </w:rPr>
        <w:t>صلى‌الله‌عليه‌وآله‌وسلم</w:t>
      </w:r>
      <w:r w:rsidRPr="005E3721">
        <w:rPr>
          <w:rtl/>
          <w:lang w:bidi="fa-IR"/>
        </w:rPr>
        <w:t xml:space="preserve"> يتجاوز عددهم المائة بكثير.</w:t>
      </w:r>
    </w:p>
    <w:p w:rsidR="009F4BD3" w:rsidRPr="005E3721" w:rsidRDefault="009F4BD3" w:rsidP="009F4BD3">
      <w:pPr>
        <w:pStyle w:val="libNormal"/>
        <w:rPr>
          <w:rtl/>
          <w:lang w:bidi="fa-IR"/>
        </w:rPr>
      </w:pPr>
      <w:r w:rsidRPr="005E3721">
        <w:rPr>
          <w:rtl/>
          <w:lang w:bidi="fa-IR"/>
        </w:rPr>
        <w:t>فجعل رواية هذا الحديث من حديث بريدة فقط</w:t>
      </w:r>
      <w:r>
        <w:rPr>
          <w:rtl/>
          <w:lang w:bidi="fa-IR"/>
        </w:rPr>
        <w:t xml:space="preserve"> </w:t>
      </w:r>
      <w:r w:rsidR="00FE0D4C">
        <w:rPr>
          <w:rtl/>
          <w:lang w:bidi="fa-IR"/>
        </w:rPr>
        <w:t>-</w:t>
      </w:r>
      <w:r>
        <w:rPr>
          <w:rtl/>
          <w:lang w:bidi="fa-IR"/>
        </w:rPr>
        <w:t xml:space="preserve"> </w:t>
      </w:r>
      <w:r w:rsidRPr="005E3721">
        <w:rPr>
          <w:rtl/>
          <w:lang w:bidi="fa-IR"/>
        </w:rPr>
        <w:t>كما هو ظاهر العبارة</w:t>
      </w:r>
      <w:r>
        <w:rPr>
          <w:rtl/>
          <w:lang w:bidi="fa-IR"/>
        </w:rPr>
        <w:t xml:space="preserve"> </w:t>
      </w:r>
      <w:r w:rsidR="00FE0D4C">
        <w:rPr>
          <w:rtl/>
          <w:lang w:bidi="fa-IR"/>
        </w:rPr>
        <w:t>-</w:t>
      </w:r>
      <w:r>
        <w:rPr>
          <w:rtl/>
          <w:lang w:bidi="fa-IR"/>
        </w:rPr>
        <w:t xml:space="preserve"> </w:t>
      </w:r>
      <w:r w:rsidRPr="005E3721">
        <w:rPr>
          <w:rtl/>
          <w:lang w:bidi="fa-IR"/>
        </w:rPr>
        <w:t>غريب جدّا</w:t>
      </w:r>
      <w:r w:rsidR="003C56F4">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كما علم ممّا تقدّم أن لهذا الحديث الشريف ألفاظا</w:t>
      </w:r>
      <w:r w:rsidR="003C56F4">
        <w:rPr>
          <w:rFonts w:hint="cs"/>
          <w:rtl/>
          <w:lang w:bidi="fa-IR"/>
        </w:rPr>
        <w:t>ً</w:t>
      </w:r>
      <w:r w:rsidRPr="005E3721">
        <w:rPr>
          <w:rtl/>
          <w:lang w:bidi="fa-IR"/>
        </w:rPr>
        <w:t xml:space="preserve"> تشتمل على فوائد ومطالب جليلة</w:t>
      </w:r>
      <w:r>
        <w:rPr>
          <w:rtl/>
          <w:lang w:bidi="fa-IR"/>
        </w:rPr>
        <w:t>،</w:t>
      </w:r>
      <w:r w:rsidRPr="005E3721">
        <w:rPr>
          <w:rtl/>
          <w:lang w:bidi="fa-IR"/>
        </w:rPr>
        <w:t xml:space="preserve"> لها الأثر البالغ في دلالة الحديث وثبوت المرام</w:t>
      </w:r>
      <w:r>
        <w:rPr>
          <w:rtl/>
          <w:lang w:bidi="fa-IR"/>
        </w:rPr>
        <w:t>،</w:t>
      </w:r>
      <w:r w:rsidRPr="005E3721">
        <w:rPr>
          <w:rtl/>
          <w:lang w:bidi="fa-IR"/>
        </w:rPr>
        <w:t xml:space="preserve"> فإعراض ( الدهلوي ) عن نقل أحد تلك الألفاظ واقتصاره بهذا اللفظ غريب أيضا</w:t>
      </w:r>
      <w:r w:rsidR="003C56F4">
        <w:rPr>
          <w:rFonts w:hint="cs"/>
          <w:rtl/>
          <w:lang w:bidi="fa-IR"/>
        </w:rPr>
        <w:t>ً</w:t>
      </w:r>
      <w:r w:rsidRPr="005E3721">
        <w:rPr>
          <w:rtl/>
          <w:lang w:bidi="fa-IR"/>
        </w:rPr>
        <w:t>.</w:t>
      </w:r>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قالوا</w:t>
      </w:r>
      <w:r>
        <w:rPr>
          <w:rtl/>
          <w:lang w:bidi="fa-IR"/>
        </w:rPr>
        <w:t>:</w:t>
      </w:r>
      <w:r w:rsidRPr="005E3721">
        <w:rPr>
          <w:rtl/>
          <w:lang w:bidi="fa-IR"/>
        </w:rPr>
        <w:t xml:space="preserve"> إنّ ( المولى ) بمعنى ( الأولى بالتصرّف ) والأولوية بالتصرّف عين ( الإ</w:t>
      </w:r>
      <w:r w:rsidR="003C56F4">
        <w:rPr>
          <w:rFonts w:hint="cs"/>
          <w:rtl/>
          <w:lang w:bidi="fa-IR"/>
        </w:rPr>
        <w:t>ِ</w:t>
      </w:r>
      <w:r w:rsidRPr="005E3721">
        <w:rPr>
          <w:rtl/>
          <w:lang w:bidi="fa-IR"/>
        </w:rPr>
        <w:t>مامة )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إن لمحققي الإ</w:t>
      </w:r>
      <w:r w:rsidR="003C56F4">
        <w:rPr>
          <w:rFonts w:hint="cs"/>
          <w:rtl/>
          <w:lang w:bidi="fa-IR"/>
        </w:rPr>
        <w:t>ٍ</w:t>
      </w:r>
      <w:r w:rsidRPr="005E3721">
        <w:rPr>
          <w:rtl/>
          <w:lang w:bidi="fa-IR"/>
        </w:rPr>
        <w:t>ماميّة بحوثا</w:t>
      </w:r>
      <w:r w:rsidR="003C56F4">
        <w:rPr>
          <w:rFonts w:hint="cs"/>
          <w:rtl/>
          <w:lang w:bidi="fa-IR"/>
        </w:rPr>
        <w:t>ً</w:t>
      </w:r>
      <w:r w:rsidRPr="005E3721">
        <w:rPr>
          <w:rtl/>
          <w:lang w:bidi="fa-IR"/>
        </w:rPr>
        <w:t xml:space="preserve"> مطوّلة واستدلالات مفصلة في بيان وجه دلالة حديث الغدير على إمامة أمير المؤمنين عليه الصّلاة والسّلام</w:t>
      </w:r>
      <w:r>
        <w:rPr>
          <w:rtl/>
          <w:lang w:bidi="fa-IR"/>
        </w:rPr>
        <w:t>،</w:t>
      </w:r>
      <w:r w:rsidRPr="005E3721">
        <w:rPr>
          <w:rtl/>
          <w:lang w:bidi="fa-IR"/>
        </w:rPr>
        <w:t xml:space="preserve"> فليت ( الدهلوي ) ذكر عن أحدهم وجه الاستدلال</w:t>
      </w:r>
      <w:r>
        <w:rPr>
          <w:rtl/>
          <w:lang w:bidi="fa-IR"/>
        </w:rPr>
        <w:t>،</w:t>
      </w:r>
      <w:r w:rsidRPr="005E3721">
        <w:rPr>
          <w:rtl/>
          <w:lang w:bidi="fa-IR"/>
        </w:rPr>
        <w:t xml:space="preserve"> ثمّ أجاب عنه بزعمه</w:t>
      </w:r>
      <w:r>
        <w:rPr>
          <w:rtl/>
          <w:lang w:bidi="fa-IR"/>
        </w:rPr>
        <w:t>،</w:t>
      </w:r>
      <w:r w:rsidRPr="005E3721">
        <w:rPr>
          <w:rtl/>
          <w:lang w:bidi="fa-IR"/>
        </w:rPr>
        <w:t xml:space="preserve"> ولم يكتف بهذه الكلمة الوجيزة التي تقلّ عن السّطر الواحد</w:t>
      </w:r>
      <w:r>
        <w:rPr>
          <w:rtl/>
          <w:lang w:bidi="fa-IR"/>
        </w:rPr>
        <w:t xml:space="preserve"> ..</w:t>
      </w:r>
      <w:r w:rsidRPr="005E3721">
        <w:rPr>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Bold1"/>
        <w:rPr>
          <w:rtl/>
          <w:lang w:bidi="fa-IR"/>
        </w:rPr>
      </w:pPr>
      <w:r>
        <w:rPr>
          <w:rtl/>
          <w:lang w:bidi="fa-IR"/>
        </w:rPr>
        <w:lastRenderedPageBreak/>
        <w:t>قوله:</w:t>
      </w:r>
    </w:p>
    <w:p w:rsidR="009F4BD3" w:rsidRPr="005E3721" w:rsidRDefault="009F4BD3" w:rsidP="009F4BD3">
      <w:pPr>
        <w:pStyle w:val="libNormal"/>
        <w:rPr>
          <w:rtl/>
          <w:lang w:bidi="fa-IR"/>
        </w:rPr>
      </w:pPr>
      <w:r w:rsidRPr="005E3721">
        <w:rPr>
          <w:rtl/>
          <w:lang w:bidi="fa-IR"/>
        </w:rPr>
        <w:t>« إنّ أوّل ما في هذا الاستدلال هو</w:t>
      </w:r>
      <w:r>
        <w:rPr>
          <w:rtl/>
          <w:lang w:bidi="fa-IR"/>
        </w:rPr>
        <w:t>:</w:t>
      </w:r>
      <w:r w:rsidRPr="005E3721">
        <w:rPr>
          <w:rtl/>
          <w:lang w:bidi="fa-IR"/>
        </w:rPr>
        <w:t xml:space="preserve"> أن أهل العربية قاطبة ينكرون أن يكون ( المولى ) قد جاء بمعنى ( الأولى )</w:t>
      </w:r>
      <w:r>
        <w:rPr>
          <w:rtl/>
          <w:lang w:bidi="fa-IR"/>
        </w:rPr>
        <w:t xml:space="preserve"> ..</w:t>
      </w:r>
      <w:r w:rsidRPr="005E3721">
        <w:rPr>
          <w:rtl/>
          <w:lang w:bidi="fa-IR"/>
        </w:rPr>
        <w:t>. »</w:t>
      </w:r>
      <w:r>
        <w:rPr>
          <w:rFonts w:hint="cs"/>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Default="009F4BD3" w:rsidP="009F4BD3">
      <w:pPr>
        <w:pStyle w:val="libNormal"/>
        <w:rPr>
          <w:rtl/>
          <w:lang w:bidi="fa-IR"/>
        </w:rPr>
      </w:pPr>
      <w:r w:rsidRPr="005E3721">
        <w:rPr>
          <w:rtl/>
          <w:lang w:bidi="fa-IR"/>
        </w:rPr>
        <w:t>أول ما في هذا الكلام أن ( الدهلوي ) يدعي إنكار قاطبة أهل العربية مجيء ( المولى ) بمعنى ( الأولى )</w:t>
      </w:r>
      <w:r>
        <w:rPr>
          <w:rtl/>
          <w:lang w:bidi="fa-IR"/>
        </w:rPr>
        <w:t>،</w:t>
      </w:r>
      <w:r w:rsidRPr="005E3721">
        <w:rPr>
          <w:rtl/>
          <w:lang w:bidi="fa-IR"/>
        </w:rPr>
        <w:t xml:space="preserve"> وهذا كذب بحت</w:t>
      </w:r>
      <w:r>
        <w:rPr>
          <w:rtl/>
          <w:lang w:bidi="fa-IR"/>
        </w:rPr>
        <w:t>،</w:t>
      </w:r>
      <w:r w:rsidRPr="005E3721">
        <w:rPr>
          <w:rtl/>
          <w:lang w:bidi="fa-IR"/>
        </w:rPr>
        <w:t xml:space="preserve"> فإنّ أهل العربية لم ينكروا ذلك أبدا</w:t>
      </w:r>
      <w:r w:rsidR="003C56F4">
        <w:rPr>
          <w:rFonts w:hint="cs"/>
          <w:rtl/>
          <w:lang w:bidi="fa-IR"/>
        </w:rPr>
        <w:t>ً</w:t>
      </w:r>
      <w:r>
        <w:rPr>
          <w:rtl/>
          <w:lang w:bidi="fa-IR"/>
        </w:rPr>
        <w:t>،</w:t>
      </w:r>
      <w:r w:rsidRPr="005E3721">
        <w:rPr>
          <w:rtl/>
          <w:lang w:bidi="fa-IR"/>
        </w:rPr>
        <w:t xml:space="preserve"> بل لم يثبت إنكار واح</w:t>
      </w:r>
      <w:r>
        <w:rPr>
          <w:rtl/>
          <w:lang w:bidi="fa-IR"/>
        </w:rPr>
        <w:t>د منهم، فكيف بإنكار جميعهم!!</w:t>
      </w:r>
    </w:p>
    <w:p w:rsidR="009F4BD3" w:rsidRDefault="009F4BD3" w:rsidP="009F4BD3">
      <w:pPr>
        <w:pStyle w:val="libNormal"/>
        <w:rPr>
          <w:rtl/>
          <w:lang w:bidi="fa-IR"/>
        </w:rPr>
      </w:pPr>
      <w:r w:rsidRPr="005E3721">
        <w:rPr>
          <w:rtl/>
          <w:lang w:bidi="fa-IR"/>
        </w:rPr>
        <w:t>إنّ هذا الذي ذكره ( الدهلوي ) كذب فاحش وشنيع جدّا</w:t>
      </w:r>
      <w:r w:rsidR="003C56F4">
        <w:rPr>
          <w:rFonts w:hint="cs"/>
          <w:rtl/>
          <w:lang w:bidi="fa-IR"/>
        </w:rPr>
        <w:t>ً</w:t>
      </w:r>
      <w:r>
        <w:rPr>
          <w:rtl/>
          <w:lang w:bidi="fa-IR"/>
        </w:rPr>
        <w:t>،</w:t>
      </w:r>
      <w:r w:rsidRPr="005E3721">
        <w:rPr>
          <w:rtl/>
          <w:lang w:bidi="fa-IR"/>
        </w:rPr>
        <w:t xml:space="preserve"> وإن</w:t>
      </w:r>
      <w:r w:rsidR="003C56F4">
        <w:rPr>
          <w:rFonts w:hint="cs"/>
          <w:rtl/>
          <w:lang w:bidi="fa-IR"/>
        </w:rPr>
        <w:t>ْ</w:t>
      </w:r>
      <w:r w:rsidRPr="005E3721">
        <w:rPr>
          <w:rtl/>
          <w:lang w:bidi="fa-IR"/>
        </w:rPr>
        <w:t xml:space="preserve"> كنت في ريب من ذلك فإليك البيان</w:t>
      </w:r>
      <w:r>
        <w:rPr>
          <w:rtl/>
          <w:lang w:bidi="fa-IR"/>
        </w:rPr>
        <w:t>:</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rPr>
      </w:pPr>
      <w:bookmarkStart w:id="6" w:name="_Toc318627067"/>
      <w:r>
        <w:rPr>
          <w:rtl/>
        </w:rPr>
        <w:br w:type="page"/>
      </w:r>
    </w:p>
    <w:p w:rsidR="009F4BD3" w:rsidRDefault="009F4BD3" w:rsidP="00A307F9">
      <w:pPr>
        <w:pStyle w:val="libNormal"/>
        <w:rPr>
          <w:rtl/>
        </w:rPr>
      </w:pPr>
      <w:r>
        <w:rPr>
          <w:rtl/>
        </w:rPr>
        <w:lastRenderedPageBreak/>
        <w:br w:type="page"/>
      </w:r>
    </w:p>
    <w:p w:rsidR="009F4BD3" w:rsidRPr="0038194E" w:rsidRDefault="009F4BD3" w:rsidP="009F4BD3">
      <w:pPr>
        <w:pStyle w:val="Heading1Center"/>
        <w:rPr>
          <w:rtl/>
        </w:rPr>
      </w:pPr>
      <w:bookmarkStart w:id="7" w:name="_Toc407221795"/>
      <w:bookmarkStart w:id="8" w:name="_Toc87202650"/>
      <w:r w:rsidRPr="0038194E">
        <w:rPr>
          <w:rtl/>
        </w:rPr>
        <w:lastRenderedPageBreak/>
        <w:t>مجيء</w:t>
      </w:r>
      <w:bookmarkEnd w:id="6"/>
      <w:bookmarkEnd w:id="7"/>
      <w:bookmarkEnd w:id="8"/>
    </w:p>
    <w:p w:rsidR="00B66041" w:rsidRDefault="009F4BD3" w:rsidP="009F4BD3">
      <w:pPr>
        <w:pStyle w:val="Heading1Center"/>
        <w:rPr>
          <w:rtl/>
        </w:rPr>
      </w:pPr>
      <w:bookmarkStart w:id="9" w:name="_Toc318627068"/>
      <w:bookmarkStart w:id="10" w:name="_Toc407221796"/>
      <w:bookmarkStart w:id="11" w:name="_Toc87202651"/>
      <w:r w:rsidRPr="0038194E">
        <w:rPr>
          <w:rtl/>
        </w:rPr>
        <w:t>( المولى ) بمعنى ( ال</w:t>
      </w:r>
      <w:r w:rsidR="003C56F4">
        <w:rPr>
          <w:rFonts w:hint="cs"/>
          <w:rtl/>
        </w:rPr>
        <w:t>ْ</w:t>
      </w:r>
      <w:r w:rsidRPr="0038194E">
        <w:rPr>
          <w:rtl/>
        </w:rPr>
        <w:t>أ</w:t>
      </w:r>
      <w:r w:rsidR="003C56F4">
        <w:rPr>
          <w:rFonts w:hint="cs"/>
          <w:rtl/>
        </w:rPr>
        <w:t>َ</w:t>
      </w:r>
      <w:r w:rsidRPr="0038194E">
        <w:rPr>
          <w:rtl/>
        </w:rPr>
        <w:t>ولى )</w:t>
      </w:r>
      <w:bookmarkEnd w:id="9"/>
      <w:bookmarkEnd w:id="10"/>
      <w:bookmarkEnd w:id="11"/>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إن استعمال ( المولى ) بمعنى ( الأولى ) في الكتاب والسنة وأشعار العرب شائع</w:t>
      </w:r>
      <w:r>
        <w:rPr>
          <w:rtl/>
          <w:lang w:bidi="fa-IR"/>
        </w:rPr>
        <w:t>،</w:t>
      </w:r>
      <w:r w:rsidRPr="005E3721">
        <w:rPr>
          <w:rtl/>
          <w:lang w:bidi="fa-IR"/>
        </w:rPr>
        <w:t xml:space="preserve"> وقد صرّح بذلك ونصّ عليه جمع كبير من أئمة اللغة والأدب والتفسير</w:t>
      </w:r>
      <w:r>
        <w:rPr>
          <w:rtl/>
          <w:lang w:bidi="fa-IR"/>
        </w:rPr>
        <w:t>،</w:t>
      </w:r>
      <w:r w:rsidRPr="005E3721">
        <w:rPr>
          <w:rtl/>
          <w:lang w:bidi="fa-IR"/>
        </w:rPr>
        <w:t xml:space="preserve"> ونحن نذكر أسماء طائفة منهم</w:t>
      </w:r>
      <w:r>
        <w:rPr>
          <w:rtl/>
          <w:lang w:bidi="fa-IR"/>
        </w:rPr>
        <w:t>،</w:t>
      </w:r>
      <w:r w:rsidRPr="005E3721">
        <w:rPr>
          <w:rtl/>
          <w:lang w:bidi="fa-IR"/>
        </w:rPr>
        <w:t xml:space="preserve"> ثم نصوص كلماتهم</w:t>
      </w:r>
      <w:r>
        <w:rPr>
          <w:rtl/>
          <w:lang w:bidi="fa-IR"/>
        </w:rPr>
        <w:t>،</w:t>
      </w:r>
      <w:r w:rsidRPr="005E3721">
        <w:rPr>
          <w:rtl/>
          <w:lang w:bidi="fa-IR"/>
        </w:rPr>
        <w:t xml:space="preserve"> إتماما</w:t>
      </w:r>
      <w:r w:rsidR="003C56F4">
        <w:rPr>
          <w:rFonts w:hint="cs"/>
          <w:rtl/>
          <w:lang w:bidi="fa-IR"/>
        </w:rPr>
        <w:t>ً</w:t>
      </w:r>
      <w:r w:rsidRPr="005E3721">
        <w:rPr>
          <w:rtl/>
          <w:lang w:bidi="fa-IR"/>
        </w:rPr>
        <w:t xml:space="preserve"> للحجّة وإفحاما</w:t>
      </w:r>
      <w:r w:rsidR="003C56F4">
        <w:rPr>
          <w:rFonts w:hint="cs"/>
          <w:rtl/>
          <w:lang w:bidi="fa-IR"/>
        </w:rPr>
        <w:t>ً</w:t>
      </w:r>
      <w:r w:rsidRPr="005E3721">
        <w:rPr>
          <w:rtl/>
          <w:lang w:bidi="fa-IR"/>
        </w:rPr>
        <w:t xml:space="preserve"> للخصوم المكابرين</w:t>
      </w:r>
      <w:r>
        <w:rPr>
          <w:rtl/>
          <w:lang w:bidi="fa-IR"/>
        </w:rPr>
        <w:t>،</w:t>
      </w:r>
      <w:r w:rsidRPr="005E3721">
        <w:rPr>
          <w:rtl/>
          <w:lang w:bidi="fa-IR"/>
        </w:rPr>
        <w:t xml:space="preserve"> فمنهم</w:t>
      </w:r>
      <w:r>
        <w:rPr>
          <w:rtl/>
          <w:lang w:bidi="fa-IR"/>
        </w:rPr>
        <w:t>:</w:t>
      </w:r>
    </w:p>
    <w:p w:rsidR="00B66041" w:rsidRDefault="009F4BD3" w:rsidP="009F4BD3">
      <w:pPr>
        <w:pStyle w:val="Heading3"/>
        <w:rPr>
          <w:rtl/>
          <w:lang w:bidi="fa-IR"/>
        </w:rPr>
      </w:pPr>
      <w:bookmarkStart w:id="12" w:name="_Toc318626769"/>
      <w:bookmarkStart w:id="13" w:name="_Toc318627069"/>
      <w:bookmarkStart w:id="14" w:name="_Toc407221797"/>
      <w:bookmarkStart w:id="15" w:name="_Toc87202652"/>
      <w:r w:rsidRPr="005E3721">
        <w:rPr>
          <w:rtl/>
          <w:lang w:bidi="fa-IR"/>
        </w:rPr>
        <w:t>ذكر من نص على ذلك</w:t>
      </w:r>
      <w:bookmarkEnd w:id="12"/>
      <w:bookmarkEnd w:id="13"/>
      <w:bookmarkEnd w:id="14"/>
      <w:bookmarkEnd w:id="15"/>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محمد بن السّائب الكلبي.</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أبو زيد سعيد بن أوس بن ثابت الأنصاري اللغوي.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أبو عبيدة معمر بن المثّنى البصري.</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أبو الحسن سعيد بن مسعدة الأخفش المجاشعي.</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أحمد بن يحيى بن سيار أبو العباس المعروف بثعلب.</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أبو العباس محمد بن يزيد الأزدي البصري المعروف بالمبرّد.</w:t>
      </w:r>
    </w:p>
    <w:p w:rsidR="009F4BD3" w:rsidRPr="005E3721" w:rsidRDefault="009F4BD3" w:rsidP="009F4BD3">
      <w:pPr>
        <w:pStyle w:val="libNormal"/>
        <w:rPr>
          <w:rtl/>
          <w:lang w:bidi="fa-IR"/>
        </w:rPr>
      </w:pPr>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أبو إسحاق إبراهيم بن محمد الزّجاج.</w:t>
      </w:r>
    </w:p>
    <w:p w:rsidR="009F4BD3" w:rsidRPr="005E3721" w:rsidRDefault="009F4BD3" w:rsidP="009F4BD3">
      <w:pPr>
        <w:pStyle w:val="libNormal"/>
        <w:rPr>
          <w:rtl/>
          <w:lang w:bidi="fa-IR"/>
        </w:rPr>
      </w:pPr>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أبو بكر محمد بن القاسم المعروف بابن الأنباري.</w:t>
      </w:r>
    </w:p>
    <w:p w:rsidR="009F4BD3" w:rsidRPr="005E3721" w:rsidRDefault="009F4BD3" w:rsidP="009F4BD3">
      <w:pPr>
        <w:pStyle w:val="libNormal"/>
        <w:rPr>
          <w:rtl/>
          <w:lang w:bidi="fa-IR"/>
        </w:rPr>
      </w:pPr>
      <w:r w:rsidRPr="005E3721">
        <w:rPr>
          <w:rtl/>
          <w:lang w:bidi="fa-IR"/>
        </w:rPr>
        <w:t>9</w:t>
      </w:r>
      <w:r>
        <w:rPr>
          <w:rtl/>
          <w:lang w:bidi="fa-IR"/>
        </w:rPr>
        <w:t xml:space="preserve"> </w:t>
      </w:r>
      <w:r w:rsidR="00FE0D4C">
        <w:rPr>
          <w:rtl/>
          <w:lang w:bidi="fa-IR"/>
        </w:rPr>
        <w:t>-</w:t>
      </w:r>
      <w:r>
        <w:rPr>
          <w:rtl/>
          <w:lang w:bidi="fa-IR"/>
        </w:rPr>
        <w:t xml:space="preserve"> </w:t>
      </w:r>
      <w:r w:rsidRPr="005E3721">
        <w:rPr>
          <w:rtl/>
          <w:lang w:bidi="fa-IR"/>
        </w:rPr>
        <w:t>محمد بن عزيز السجستاني العزيزي.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10</w:t>
      </w:r>
      <w:r>
        <w:rPr>
          <w:rtl/>
          <w:lang w:bidi="fa-IR"/>
        </w:rPr>
        <w:t xml:space="preserve"> </w:t>
      </w:r>
      <w:r w:rsidR="00FE0D4C">
        <w:rPr>
          <w:rtl/>
          <w:lang w:bidi="fa-IR"/>
        </w:rPr>
        <w:t>-</w:t>
      </w:r>
      <w:r>
        <w:rPr>
          <w:rtl/>
          <w:lang w:bidi="fa-IR"/>
        </w:rPr>
        <w:t xml:space="preserve"> </w:t>
      </w:r>
      <w:r w:rsidRPr="005E3721">
        <w:rPr>
          <w:rtl/>
          <w:lang w:bidi="fa-IR"/>
        </w:rPr>
        <w:t>أبو الحسن علي بن عيسى بن علي بن عبد الله الرمّاني.</w:t>
      </w:r>
    </w:p>
    <w:p w:rsidR="009F4BD3" w:rsidRPr="005E3721" w:rsidRDefault="009F4BD3" w:rsidP="009F4BD3">
      <w:pPr>
        <w:pStyle w:val="libNormal"/>
        <w:rPr>
          <w:rtl/>
          <w:lang w:bidi="fa-IR"/>
        </w:rPr>
      </w:pPr>
      <w:r w:rsidRPr="005E3721">
        <w:rPr>
          <w:rtl/>
          <w:lang w:bidi="fa-IR"/>
        </w:rPr>
        <w:t>11</w:t>
      </w:r>
      <w:r>
        <w:rPr>
          <w:rtl/>
          <w:lang w:bidi="fa-IR"/>
        </w:rPr>
        <w:t xml:space="preserve"> </w:t>
      </w:r>
      <w:r w:rsidR="00FE0D4C">
        <w:rPr>
          <w:rtl/>
          <w:lang w:bidi="fa-IR"/>
        </w:rPr>
        <w:t>-</w:t>
      </w:r>
      <w:r>
        <w:rPr>
          <w:rtl/>
          <w:lang w:bidi="fa-IR"/>
        </w:rPr>
        <w:t xml:space="preserve"> </w:t>
      </w:r>
      <w:r w:rsidRPr="005E3721">
        <w:rPr>
          <w:rtl/>
          <w:lang w:bidi="fa-IR"/>
        </w:rPr>
        <w:t>أبو النّصر إسماعيل بن حمّاد الفارابي الجوهري.</w:t>
      </w:r>
    </w:p>
    <w:p w:rsidR="009F4BD3" w:rsidRPr="005E3721" w:rsidRDefault="009F4BD3" w:rsidP="009F4BD3">
      <w:pPr>
        <w:pStyle w:val="libNormal"/>
        <w:rPr>
          <w:rtl/>
          <w:lang w:bidi="fa-IR"/>
        </w:rPr>
      </w:pPr>
      <w:r w:rsidRPr="005E3721">
        <w:rPr>
          <w:rtl/>
          <w:lang w:bidi="fa-IR"/>
        </w:rPr>
        <w:t>12</w:t>
      </w:r>
      <w:r>
        <w:rPr>
          <w:rtl/>
          <w:lang w:bidi="fa-IR"/>
        </w:rPr>
        <w:t xml:space="preserve"> </w:t>
      </w:r>
      <w:r w:rsidR="00FE0D4C">
        <w:rPr>
          <w:rtl/>
          <w:lang w:bidi="fa-IR"/>
        </w:rPr>
        <w:t>-</w:t>
      </w:r>
      <w:r>
        <w:rPr>
          <w:rtl/>
          <w:lang w:bidi="fa-IR"/>
        </w:rPr>
        <w:t xml:space="preserve"> </w:t>
      </w:r>
      <w:r w:rsidRPr="005E3721">
        <w:rPr>
          <w:rtl/>
          <w:lang w:bidi="fa-IR"/>
        </w:rPr>
        <w:t>أبو إسحاق أحمد بن محمد بن إبراهيم الثعلبي النيسابوري.</w:t>
      </w:r>
    </w:p>
    <w:p w:rsidR="009F4BD3" w:rsidRPr="005E3721" w:rsidRDefault="009F4BD3" w:rsidP="009F4BD3">
      <w:pPr>
        <w:pStyle w:val="libNormal"/>
        <w:rPr>
          <w:rtl/>
          <w:lang w:bidi="fa-IR"/>
        </w:rPr>
      </w:pPr>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أبو الحسن علي بن أحمد الواحدي.</w:t>
      </w:r>
    </w:p>
    <w:p w:rsidR="009F4BD3" w:rsidRPr="005E3721" w:rsidRDefault="009F4BD3" w:rsidP="009F4BD3">
      <w:pPr>
        <w:pStyle w:val="libNormal"/>
        <w:rPr>
          <w:rtl/>
          <w:lang w:bidi="fa-IR"/>
        </w:rPr>
      </w:pPr>
      <w:r w:rsidRPr="005E3721">
        <w:rPr>
          <w:rtl/>
          <w:lang w:bidi="fa-IR"/>
        </w:rPr>
        <w:t>14</w:t>
      </w:r>
      <w:r>
        <w:rPr>
          <w:rtl/>
          <w:lang w:bidi="fa-IR"/>
        </w:rPr>
        <w:t xml:space="preserve"> </w:t>
      </w:r>
      <w:r w:rsidR="00FE0D4C">
        <w:rPr>
          <w:rtl/>
          <w:lang w:bidi="fa-IR"/>
        </w:rPr>
        <w:t>-</w:t>
      </w:r>
      <w:r>
        <w:rPr>
          <w:rtl/>
          <w:lang w:bidi="fa-IR"/>
        </w:rPr>
        <w:t xml:space="preserve"> </w:t>
      </w:r>
      <w:r w:rsidRPr="005E3721">
        <w:rPr>
          <w:rtl/>
          <w:lang w:bidi="fa-IR"/>
        </w:rPr>
        <w:t>أبو الحجاج يوسف بن سليمان بن عيسى الشنتمري.</w:t>
      </w:r>
    </w:p>
    <w:p w:rsidR="009F4BD3" w:rsidRPr="005E3721" w:rsidRDefault="009F4BD3" w:rsidP="009F4BD3">
      <w:pPr>
        <w:pStyle w:val="libNormal"/>
        <w:rPr>
          <w:rtl/>
          <w:lang w:bidi="fa-IR"/>
        </w:rPr>
      </w:pPr>
      <w:r w:rsidRPr="005E3721">
        <w:rPr>
          <w:rtl/>
          <w:lang w:bidi="fa-IR"/>
        </w:rPr>
        <w:t>15</w:t>
      </w:r>
      <w:r>
        <w:rPr>
          <w:rtl/>
          <w:lang w:bidi="fa-IR"/>
        </w:rPr>
        <w:t xml:space="preserve"> </w:t>
      </w:r>
      <w:r w:rsidR="00FE0D4C">
        <w:rPr>
          <w:rtl/>
          <w:lang w:bidi="fa-IR"/>
        </w:rPr>
        <w:t>-</w:t>
      </w:r>
      <w:r>
        <w:rPr>
          <w:rtl/>
          <w:lang w:bidi="fa-IR"/>
        </w:rPr>
        <w:t xml:space="preserve"> </w:t>
      </w:r>
      <w:r w:rsidRPr="005E3721">
        <w:rPr>
          <w:rtl/>
          <w:lang w:bidi="fa-IR"/>
        </w:rPr>
        <w:t>القاضي أبو عبد الله الحسين بن أحمد الزوزني.</w:t>
      </w:r>
    </w:p>
    <w:p w:rsidR="009F4BD3" w:rsidRPr="005E3721" w:rsidRDefault="009F4BD3" w:rsidP="009F4BD3">
      <w:pPr>
        <w:pStyle w:val="libNormal"/>
        <w:rPr>
          <w:rtl/>
          <w:lang w:bidi="fa-IR"/>
        </w:rPr>
      </w:pPr>
      <w:r w:rsidRPr="005E3721">
        <w:rPr>
          <w:rtl/>
          <w:lang w:bidi="fa-IR"/>
        </w:rPr>
        <w:t>16</w:t>
      </w:r>
      <w:r>
        <w:rPr>
          <w:rtl/>
          <w:lang w:bidi="fa-IR"/>
        </w:rPr>
        <w:t xml:space="preserve"> </w:t>
      </w:r>
      <w:r w:rsidR="00FE0D4C">
        <w:rPr>
          <w:rtl/>
          <w:lang w:bidi="fa-IR"/>
        </w:rPr>
        <w:t>-</w:t>
      </w:r>
      <w:r>
        <w:rPr>
          <w:rtl/>
          <w:lang w:bidi="fa-IR"/>
        </w:rPr>
        <w:t xml:space="preserve"> </w:t>
      </w:r>
      <w:r w:rsidRPr="005E3721">
        <w:rPr>
          <w:rtl/>
          <w:lang w:bidi="fa-IR"/>
        </w:rPr>
        <w:t>أبو زكريا يحيى بن علي بن محمد الشيباني التبريزي.</w:t>
      </w:r>
    </w:p>
    <w:p w:rsidR="009F4BD3" w:rsidRPr="005E3721" w:rsidRDefault="009F4BD3" w:rsidP="009F4BD3">
      <w:pPr>
        <w:pStyle w:val="libNormal"/>
        <w:rPr>
          <w:rtl/>
          <w:lang w:bidi="fa-IR"/>
        </w:rPr>
      </w:pPr>
      <w:r w:rsidRPr="005E3721">
        <w:rPr>
          <w:rtl/>
          <w:lang w:bidi="fa-IR"/>
        </w:rPr>
        <w:t>17</w:t>
      </w:r>
      <w:r>
        <w:rPr>
          <w:rtl/>
          <w:lang w:bidi="fa-IR"/>
        </w:rPr>
        <w:t xml:space="preserve"> </w:t>
      </w:r>
      <w:r w:rsidR="00FE0D4C">
        <w:rPr>
          <w:rtl/>
          <w:lang w:bidi="fa-IR"/>
        </w:rPr>
        <w:t>-</w:t>
      </w:r>
      <w:r>
        <w:rPr>
          <w:rtl/>
          <w:lang w:bidi="fa-IR"/>
        </w:rPr>
        <w:t xml:space="preserve"> </w:t>
      </w:r>
      <w:r w:rsidRPr="005E3721">
        <w:rPr>
          <w:rtl/>
          <w:lang w:bidi="fa-IR"/>
        </w:rPr>
        <w:t>الحسين بن مسعود الفراء البغوي.</w:t>
      </w:r>
    </w:p>
    <w:p w:rsidR="009F4BD3" w:rsidRPr="005E3721" w:rsidRDefault="009F4BD3" w:rsidP="009F4BD3">
      <w:pPr>
        <w:pStyle w:val="libNormal"/>
        <w:rPr>
          <w:rtl/>
          <w:lang w:bidi="fa-IR"/>
        </w:rPr>
      </w:pPr>
      <w:r w:rsidRPr="005E3721">
        <w:rPr>
          <w:rtl/>
          <w:lang w:bidi="fa-IR"/>
        </w:rPr>
        <w:t>18</w:t>
      </w:r>
      <w:r>
        <w:rPr>
          <w:rtl/>
          <w:lang w:bidi="fa-IR"/>
        </w:rPr>
        <w:t xml:space="preserve"> </w:t>
      </w:r>
      <w:r w:rsidR="00FE0D4C">
        <w:rPr>
          <w:rtl/>
          <w:lang w:bidi="fa-IR"/>
        </w:rPr>
        <w:t>-</w:t>
      </w:r>
      <w:r>
        <w:rPr>
          <w:rtl/>
          <w:lang w:bidi="fa-IR"/>
        </w:rPr>
        <w:t xml:space="preserve"> </w:t>
      </w:r>
      <w:r w:rsidRPr="005E3721">
        <w:rPr>
          <w:rtl/>
          <w:lang w:bidi="fa-IR"/>
        </w:rPr>
        <w:t>جار الله محمود بن عمر الزمخشري.</w:t>
      </w:r>
    </w:p>
    <w:p w:rsidR="009F4BD3" w:rsidRPr="005E3721" w:rsidRDefault="009F4BD3" w:rsidP="009F4BD3">
      <w:pPr>
        <w:pStyle w:val="libNormal"/>
        <w:rPr>
          <w:rtl/>
          <w:lang w:bidi="fa-IR"/>
        </w:rPr>
      </w:pPr>
      <w:r w:rsidRPr="005E3721">
        <w:rPr>
          <w:rtl/>
          <w:lang w:bidi="fa-IR"/>
        </w:rPr>
        <w:t>19</w:t>
      </w:r>
      <w:r>
        <w:rPr>
          <w:rtl/>
          <w:lang w:bidi="fa-IR"/>
        </w:rPr>
        <w:t xml:space="preserve"> </w:t>
      </w:r>
      <w:r w:rsidR="00FE0D4C">
        <w:rPr>
          <w:rtl/>
          <w:lang w:bidi="fa-IR"/>
        </w:rPr>
        <w:t>-</w:t>
      </w:r>
      <w:r>
        <w:rPr>
          <w:rtl/>
          <w:lang w:bidi="fa-IR"/>
        </w:rPr>
        <w:t xml:space="preserve"> </w:t>
      </w:r>
      <w:r w:rsidRPr="005E3721">
        <w:rPr>
          <w:rtl/>
          <w:lang w:bidi="fa-IR"/>
        </w:rPr>
        <w:t>أبو الفرج عبد الرحمن بن علي المعروف بابن الجوزي.</w:t>
      </w:r>
    </w:p>
    <w:p w:rsidR="009F4BD3" w:rsidRPr="005E3721" w:rsidRDefault="009F4BD3" w:rsidP="009F4BD3">
      <w:pPr>
        <w:pStyle w:val="libNormal"/>
        <w:rPr>
          <w:rtl/>
          <w:lang w:bidi="fa-IR"/>
        </w:rPr>
      </w:pPr>
      <w:r w:rsidRPr="005E3721">
        <w:rPr>
          <w:rtl/>
          <w:lang w:bidi="fa-IR"/>
        </w:rPr>
        <w:t>20</w:t>
      </w:r>
      <w:r>
        <w:rPr>
          <w:rtl/>
          <w:lang w:bidi="fa-IR"/>
        </w:rPr>
        <w:t xml:space="preserve"> </w:t>
      </w:r>
      <w:r w:rsidR="00FE0D4C">
        <w:rPr>
          <w:rtl/>
          <w:lang w:bidi="fa-IR"/>
        </w:rPr>
        <w:t>-</w:t>
      </w:r>
      <w:r>
        <w:rPr>
          <w:rtl/>
          <w:lang w:bidi="fa-IR"/>
        </w:rPr>
        <w:t xml:space="preserve"> </w:t>
      </w:r>
      <w:r w:rsidRPr="005E3721">
        <w:rPr>
          <w:rtl/>
          <w:lang w:bidi="fa-IR"/>
        </w:rPr>
        <w:t>أحمد بن الحسن بن أحمد الزاهد الدرواجكي.</w:t>
      </w:r>
    </w:p>
    <w:p w:rsidR="009F4BD3" w:rsidRPr="005E3721" w:rsidRDefault="009F4BD3" w:rsidP="009F4BD3">
      <w:pPr>
        <w:pStyle w:val="libNormal"/>
        <w:rPr>
          <w:rtl/>
          <w:lang w:bidi="fa-IR"/>
        </w:rPr>
      </w:pPr>
      <w:r w:rsidRPr="005E3721">
        <w:rPr>
          <w:rtl/>
          <w:lang w:bidi="fa-IR"/>
        </w:rPr>
        <w:t>21</w:t>
      </w:r>
      <w:r>
        <w:rPr>
          <w:rtl/>
          <w:lang w:bidi="fa-IR"/>
        </w:rPr>
        <w:t xml:space="preserve"> </w:t>
      </w:r>
      <w:r w:rsidR="00FE0D4C">
        <w:rPr>
          <w:rtl/>
          <w:lang w:bidi="fa-IR"/>
        </w:rPr>
        <w:t>-</w:t>
      </w:r>
      <w:r>
        <w:rPr>
          <w:rtl/>
          <w:lang w:bidi="fa-IR"/>
        </w:rPr>
        <w:t xml:space="preserve"> </w:t>
      </w:r>
      <w:r w:rsidRPr="005E3721">
        <w:rPr>
          <w:rtl/>
          <w:lang w:bidi="fa-IR"/>
        </w:rPr>
        <w:t>نظام الدين حسن بن محمد القمي النيسابوري.</w:t>
      </w:r>
    </w:p>
    <w:p w:rsidR="009F4BD3" w:rsidRPr="005E3721" w:rsidRDefault="009F4BD3" w:rsidP="009F4BD3">
      <w:pPr>
        <w:pStyle w:val="libNormal"/>
        <w:rPr>
          <w:rtl/>
          <w:lang w:bidi="fa-IR"/>
        </w:rPr>
      </w:pPr>
      <w:r w:rsidRPr="005E3721">
        <w:rPr>
          <w:rtl/>
          <w:lang w:bidi="fa-IR"/>
        </w:rPr>
        <w:t>22</w:t>
      </w:r>
      <w:r>
        <w:rPr>
          <w:rtl/>
          <w:lang w:bidi="fa-IR"/>
        </w:rPr>
        <w:t xml:space="preserve"> </w:t>
      </w:r>
      <w:r w:rsidR="00FE0D4C">
        <w:rPr>
          <w:rtl/>
          <w:lang w:bidi="fa-IR"/>
        </w:rPr>
        <w:t>-</w:t>
      </w:r>
      <w:r>
        <w:rPr>
          <w:rtl/>
          <w:lang w:bidi="fa-IR"/>
        </w:rPr>
        <w:t xml:space="preserve"> </w:t>
      </w:r>
      <w:r w:rsidRPr="005E3721">
        <w:rPr>
          <w:rtl/>
          <w:lang w:bidi="fa-IR"/>
        </w:rPr>
        <w:t>أبو سالم محمد بن طلحة القرشي النصيبي.</w:t>
      </w:r>
    </w:p>
    <w:p w:rsidR="009F4BD3" w:rsidRPr="005E3721" w:rsidRDefault="009F4BD3" w:rsidP="009F4BD3">
      <w:pPr>
        <w:pStyle w:val="libNormal"/>
        <w:rPr>
          <w:rtl/>
          <w:lang w:bidi="fa-IR"/>
        </w:rPr>
      </w:pPr>
      <w:r w:rsidRPr="005E3721">
        <w:rPr>
          <w:rtl/>
          <w:lang w:bidi="fa-IR"/>
        </w:rPr>
        <w:t>23</w:t>
      </w:r>
      <w:r>
        <w:rPr>
          <w:rtl/>
          <w:lang w:bidi="fa-IR"/>
        </w:rPr>
        <w:t xml:space="preserve"> </w:t>
      </w:r>
      <w:r w:rsidR="00FE0D4C">
        <w:rPr>
          <w:rtl/>
          <w:lang w:bidi="fa-IR"/>
        </w:rPr>
        <w:t>-</w:t>
      </w:r>
      <w:r>
        <w:rPr>
          <w:rtl/>
          <w:lang w:bidi="fa-IR"/>
        </w:rPr>
        <w:t xml:space="preserve"> </w:t>
      </w:r>
      <w:r w:rsidRPr="005E3721">
        <w:rPr>
          <w:rtl/>
          <w:lang w:bidi="fa-IR"/>
        </w:rPr>
        <w:t>شمس الدين أبو المظفّر يوسف بن قزغلي سبط ابن الجوزي.</w:t>
      </w:r>
    </w:p>
    <w:p w:rsidR="009F4BD3" w:rsidRPr="005E3721" w:rsidRDefault="009F4BD3" w:rsidP="009F4BD3">
      <w:pPr>
        <w:pStyle w:val="libNormal"/>
        <w:rPr>
          <w:rtl/>
          <w:lang w:bidi="fa-IR"/>
        </w:rPr>
      </w:pPr>
      <w:r w:rsidRPr="005E3721">
        <w:rPr>
          <w:rtl/>
          <w:lang w:bidi="fa-IR"/>
        </w:rPr>
        <w:t>24</w:t>
      </w:r>
      <w:r>
        <w:rPr>
          <w:rtl/>
          <w:lang w:bidi="fa-IR"/>
        </w:rPr>
        <w:t xml:space="preserve"> </w:t>
      </w:r>
      <w:r w:rsidR="00FE0D4C">
        <w:rPr>
          <w:rtl/>
          <w:lang w:bidi="fa-IR"/>
        </w:rPr>
        <w:t>-</w:t>
      </w:r>
      <w:r>
        <w:rPr>
          <w:rtl/>
          <w:lang w:bidi="fa-IR"/>
        </w:rPr>
        <w:t xml:space="preserve"> </w:t>
      </w:r>
      <w:r w:rsidRPr="005E3721">
        <w:rPr>
          <w:rtl/>
          <w:lang w:bidi="fa-IR"/>
        </w:rPr>
        <w:t>القاضي ناصر الدّين عبد الله بن عمر البيضاوي.</w:t>
      </w:r>
    </w:p>
    <w:p w:rsidR="009F4BD3" w:rsidRPr="005E3721" w:rsidRDefault="009F4BD3" w:rsidP="009F4BD3">
      <w:pPr>
        <w:pStyle w:val="libNormal"/>
        <w:rPr>
          <w:rtl/>
          <w:lang w:bidi="fa-IR"/>
        </w:rPr>
      </w:pPr>
      <w:r w:rsidRPr="005E3721">
        <w:rPr>
          <w:rtl/>
          <w:lang w:bidi="fa-IR"/>
        </w:rPr>
        <w:t>25</w:t>
      </w:r>
      <w:r>
        <w:rPr>
          <w:rtl/>
          <w:lang w:bidi="fa-IR"/>
        </w:rPr>
        <w:t xml:space="preserve"> </w:t>
      </w:r>
      <w:r w:rsidR="00FE0D4C">
        <w:rPr>
          <w:rtl/>
          <w:lang w:bidi="fa-IR"/>
        </w:rPr>
        <w:t>-</w:t>
      </w:r>
      <w:r>
        <w:rPr>
          <w:rtl/>
          <w:lang w:bidi="fa-IR"/>
        </w:rPr>
        <w:t xml:space="preserve"> </w:t>
      </w:r>
      <w:r w:rsidRPr="005E3721">
        <w:rPr>
          <w:rtl/>
          <w:lang w:bidi="fa-IR"/>
        </w:rPr>
        <w:t>أحمد بن يوسف بن عبد الدائم الحلبي المعروف بابن السمين.</w:t>
      </w:r>
    </w:p>
    <w:p w:rsidR="009F4BD3" w:rsidRPr="005E3721" w:rsidRDefault="009F4BD3" w:rsidP="009F4BD3">
      <w:pPr>
        <w:pStyle w:val="libNormal"/>
        <w:rPr>
          <w:rtl/>
          <w:lang w:bidi="fa-IR"/>
        </w:rPr>
      </w:pPr>
      <w:r w:rsidRPr="005E3721">
        <w:rPr>
          <w:rtl/>
          <w:lang w:bidi="fa-IR"/>
        </w:rPr>
        <w:t>26</w:t>
      </w:r>
      <w:r>
        <w:rPr>
          <w:rtl/>
          <w:lang w:bidi="fa-IR"/>
        </w:rPr>
        <w:t xml:space="preserve"> </w:t>
      </w:r>
      <w:r w:rsidR="00FE0D4C">
        <w:rPr>
          <w:rtl/>
          <w:lang w:bidi="fa-IR"/>
        </w:rPr>
        <w:t>-</w:t>
      </w:r>
      <w:r>
        <w:rPr>
          <w:rtl/>
          <w:lang w:bidi="fa-IR"/>
        </w:rPr>
        <w:t xml:space="preserve"> </w:t>
      </w:r>
      <w:r w:rsidRPr="005E3721">
        <w:rPr>
          <w:rtl/>
          <w:lang w:bidi="fa-IR"/>
        </w:rPr>
        <w:t>محمد بن أبي بكر بن عبد القادر الرازي.</w:t>
      </w:r>
    </w:p>
    <w:p w:rsidR="009F4BD3" w:rsidRPr="005E3721" w:rsidRDefault="009F4BD3" w:rsidP="009F4BD3">
      <w:pPr>
        <w:pStyle w:val="libNormal"/>
        <w:rPr>
          <w:rtl/>
          <w:lang w:bidi="fa-IR"/>
        </w:rPr>
      </w:pPr>
      <w:r w:rsidRPr="005E3721">
        <w:rPr>
          <w:rtl/>
          <w:lang w:bidi="fa-IR"/>
        </w:rPr>
        <w:t>27</w:t>
      </w:r>
      <w:r>
        <w:rPr>
          <w:rtl/>
          <w:lang w:bidi="fa-IR"/>
        </w:rPr>
        <w:t xml:space="preserve"> </w:t>
      </w:r>
      <w:r w:rsidR="00FE0D4C">
        <w:rPr>
          <w:rtl/>
          <w:lang w:bidi="fa-IR"/>
        </w:rPr>
        <w:t>-</w:t>
      </w:r>
      <w:r>
        <w:rPr>
          <w:rtl/>
          <w:lang w:bidi="fa-IR"/>
        </w:rPr>
        <w:t xml:space="preserve"> </w:t>
      </w:r>
      <w:r w:rsidRPr="005E3721">
        <w:rPr>
          <w:rtl/>
          <w:lang w:bidi="fa-IR"/>
        </w:rPr>
        <w:t>جلال الدين أحمد الخجندي.</w:t>
      </w:r>
    </w:p>
    <w:p w:rsidR="009F4BD3" w:rsidRPr="005E3721" w:rsidRDefault="009F4BD3" w:rsidP="009F4BD3">
      <w:pPr>
        <w:pStyle w:val="libNormal"/>
        <w:rPr>
          <w:rtl/>
          <w:lang w:bidi="fa-IR"/>
        </w:rPr>
      </w:pPr>
      <w:r w:rsidRPr="005E3721">
        <w:rPr>
          <w:rtl/>
          <w:lang w:bidi="fa-IR"/>
        </w:rPr>
        <w:t>28</w:t>
      </w:r>
      <w:r>
        <w:rPr>
          <w:rtl/>
          <w:lang w:bidi="fa-IR"/>
        </w:rPr>
        <w:t xml:space="preserve"> </w:t>
      </w:r>
      <w:r w:rsidR="00FE0D4C">
        <w:rPr>
          <w:rtl/>
          <w:lang w:bidi="fa-IR"/>
        </w:rPr>
        <w:t>-</w:t>
      </w:r>
      <w:r>
        <w:rPr>
          <w:rtl/>
          <w:lang w:bidi="fa-IR"/>
        </w:rPr>
        <w:t xml:space="preserve"> </w:t>
      </w:r>
      <w:r w:rsidRPr="005E3721">
        <w:rPr>
          <w:rtl/>
          <w:lang w:bidi="fa-IR"/>
        </w:rPr>
        <w:t>عبد الله بن أحمد النسفي.</w:t>
      </w:r>
    </w:p>
    <w:p w:rsidR="009F4BD3" w:rsidRPr="005E3721" w:rsidRDefault="009F4BD3" w:rsidP="009F4BD3">
      <w:pPr>
        <w:pStyle w:val="libNormal"/>
        <w:rPr>
          <w:rtl/>
          <w:lang w:bidi="fa-IR"/>
        </w:rPr>
      </w:pPr>
      <w:r w:rsidRPr="005E3721">
        <w:rPr>
          <w:rtl/>
          <w:lang w:bidi="fa-IR"/>
        </w:rPr>
        <w:t>29</w:t>
      </w:r>
      <w:r>
        <w:rPr>
          <w:rtl/>
          <w:lang w:bidi="fa-IR"/>
        </w:rPr>
        <w:t xml:space="preserve"> </w:t>
      </w:r>
      <w:r w:rsidR="00FE0D4C">
        <w:rPr>
          <w:rtl/>
          <w:lang w:bidi="fa-IR"/>
        </w:rPr>
        <w:t>-</w:t>
      </w:r>
      <w:r>
        <w:rPr>
          <w:rtl/>
          <w:lang w:bidi="fa-IR"/>
        </w:rPr>
        <w:t xml:space="preserve"> </w:t>
      </w:r>
      <w:r w:rsidRPr="005E3721">
        <w:rPr>
          <w:rtl/>
          <w:lang w:bidi="fa-IR"/>
        </w:rPr>
        <w:t>عمر بن عبد الرحمن القزويني.</w:t>
      </w:r>
    </w:p>
    <w:p w:rsidR="009F4BD3" w:rsidRPr="005E3721" w:rsidRDefault="009F4BD3" w:rsidP="009F4BD3">
      <w:pPr>
        <w:pStyle w:val="libNormal"/>
        <w:rPr>
          <w:rtl/>
          <w:lang w:bidi="fa-IR"/>
        </w:rPr>
      </w:pPr>
      <w:r w:rsidRPr="005E3721">
        <w:rPr>
          <w:rtl/>
          <w:lang w:bidi="fa-IR"/>
        </w:rPr>
        <w:t>30</w:t>
      </w:r>
      <w:r>
        <w:rPr>
          <w:rtl/>
          <w:lang w:bidi="fa-IR"/>
        </w:rPr>
        <w:t xml:space="preserve"> </w:t>
      </w:r>
      <w:r w:rsidR="00FE0D4C">
        <w:rPr>
          <w:rtl/>
          <w:lang w:bidi="fa-IR"/>
        </w:rPr>
        <w:t>-</w:t>
      </w:r>
      <w:r>
        <w:rPr>
          <w:rtl/>
          <w:lang w:bidi="fa-IR"/>
        </w:rPr>
        <w:t xml:space="preserve"> </w:t>
      </w:r>
      <w:r w:rsidRPr="005E3721">
        <w:rPr>
          <w:rtl/>
          <w:lang w:bidi="fa-IR"/>
        </w:rPr>
        <w:t>الشيخ نور الدين علي بن محمد المعروف بابن الصبّاغ المالكي.</w:t>
      </w:r>
    </w:p>
    <w:p w:rsidR="009F4BD3" w:rsidRPr="005E3721" w:rsidRDefault="009F4BD3" w:rsidP="009F4BD3">
      <w:pPr>
        <w:pStyle w:val="libNormal"/>
        <w:rPr>
          <w:rtl/>
          <w:lang w:bidi="fa-IR"/>
        </w:rPr>
      </w:pPr>
      <w:r w:rsidRPr="005E3721">
        <w:rPr>
          <w:rtl/>
          <w:lang w:bidi="fa-IR"/>
        </w:rPr>
        <w:t>31</w:t>
      </w:r>
      <w:r>
        <w:rPr>
          <w:rtl/>
          <w:lang w:bidi="fa-IR"/>
        </w:rPr>
        <w:t xml:space="preserve"> </w:t>
      </w:r>
      <w:r w:rsidR="00FE0D4C">
        <w:rPr>
          <w:rtl/>
          <w:lang w:bidi="fa-IR"/>
        </w:rPr>
        <w:t>-</w:t>
      </w:r>
      <w:r>
        <w:rPr>
          <w:rtl/>
          <w:lang w:bidi="fa-IR"/>
        </w:rPr>
        <w:t xml:space="preserve"> </w:t>
      </w:r>
      <w:r w:rsidRPr="005E3721">
        <w:rPr>
          <w:rtl/>
          <w:lang w:bidi="fa-IR"/>
        </w:rPr>
        <w:t>جلال الدين محمد بن أحمد المحلي.</w:t>
      </w:r>
    </w:p>
    <w:p w:rsidR="009F4BD3" w:rsidRPr="005E3721" w:rsidRDefault="009F4BD3" w:rsidP="009F4BD3">
      <w:pPr>
        <w:pStyle w:val="libNormal"/>
        <w:rPr>
          <w:rtl/>
          <w:lang w:bidi="fa-IR"/>
        </w:rPr>
      </w:pPr>
      <w:r w:rsidRPr="005E3721">
        <w:rPr>
          <w:rtl/>
          <w:lang w:bidi="fa-IR"/>
        </w:rPr>
        <w:t>32</w:t>
      </w:r>
      <w:r>
        <w:rPr>
          <w:rtl/>
          <w:lang w:bidi="fa-IR"/>
        </w:rPr>
        <w:t xml:space="preserve"> </w:t>
      </w:r>
      <w:r w:rsidR="00FE0D4C">
        <w:rPr>
          <w:rtl/>
          <w:lang w:bidi="fa-IR"/>
        </w:rPr>
        <w:t>-</w:t>
      </w:r>
      <w:r>
        <w:rPr>
          <w:rtl/>
          <w:lang w:bidi="fa-IR"/>
        </w:rPr>
        <w:t xml:space="preserve"> </w:t>
      </w:r>
      <w:r w:rsidRPr="005E3721">
        <w:rPr>
          <w:rtl/>
          <w:lang w:bidi="fa-IR"/>
        </w:rPr>
        <w:t>الحسين بن علي الواعظ الكاشفي.</w:t>
      </w:r>
    </w:p>
    <w:p w:rsidR="009F4BD3" w:rsidRPr="005E3721" w:rsidRDefault="009F4BD3" w:rsidP="009F4BD3">
      <w:pPr>
        <w:pStyle w:val="libNormal"/>
        <w:rPr>
          <w:rtl/>
          <w:lang w:bidi="fa-IR"/>
        </w:rPr>
      </w:pPr>
      <w:r w:rsidRPr="005E3721">
        <w:rPr>
          <w:rtl/>
          <w:lang w:bidi="fa-IR"/>
        </w:rPr>
        <w:t>33</w:t>
      </w:r>
      <w:r>
        <w:rPr>
          <w:rtl/>
          <w:lang w:bidi="fa-IR"/>
        </w:rPr>
        <w:t xml:space="preserve"> </w:t>
      </w:r>
      <w:r w:rsidR="00FE0D4C">
        <w:rPr>
          <w:rtl/>
          <w:lang w:bidi="fa-IR"/>
        </w:rPr>
        <w:t>-</w:t>
      </w:r>
      <w:r>
        <w:rPr>
          <w:rtl/>
          <w:lang w:bidi="fa-IR"/>
        </w:rPr>
        <w:t xml:space="preserve"> </w:t>
      </w:r>
      <w:r w:rsidRPr="005E3721">
        <w:rPr>
          <w:rtl/>
          <w:lang w:bidi="fa-IR"/>
        </w:rPr>
        <w:t>أبو السعود بن محمد العمادي.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34</w:t>
      </w:r>
      <w:r>
        <w:rPr>
          <w:rtl/>
          <w:lang w:bidi="fa-IR"/>
        </w:rPr>
        <w:t xml:space="preserve"> </w:t>
      </w:r>
      <w:r w:rsidR="00FE0D4C">
        <w:rPr>
          <w:rtl/>
          <w:lang w:bidi="fa-IR"/>
        </w:rPr>
        <w:t>-</w:t>
      </w:r>
      <w:r>
        <w:rPr>
          <w:rtl/>
          <w:lang w:bidi="fa-IR"/>
        </w:rPr>
        <w:t xml:space="preserve"> </w:t>
      </w:r>
      <w:r w:rsidRPr="005E3721">
        <w:rPr>
          <w:rtl/>
          <w:lang w:bidi="fa-IR"/>
        </w:rPr>
        <w:t>سعيد الحلبي.</w:t>
      </w:r>
    </w:p>
    <w:p w:rsidR="009F4BD3" w:rsidRPr="005E3721" w:rsidRDefault="009F4BD3" w:rsidP="009F4BD3">
      <w:pPr>
        <w:pStyle w:val="libNormal"/>
        <w:rPr>
          <w:rtl/>
          <w:lang w:bidi="fa-IR"/>
        </w:rPr>
      </w:pPr>
      <w:r w:rsidRPr="005E3721">
        <w:rPr>
          <w:rtl/>
          <w:lang w:bidi="fa-IR"/>
        </w:rPr>
        <w:t>35</w:t>
      </w:r>
      <w:r>
        <w:rPr>
          <w:rtl/>
          <w:lang w:bidi="fa-IR"/>
        </w:rPr>
        <w:t xml:space="preserve"> </w:t>
      </w:r>
      <w:r w:rsidR="00FE0D4C">
        <w:rPr>
          <w:rtl/>
          <w:lang w:bidi="fa-IR"/>
        </w:rPr>
        <w:t>-</w:t>
      </w:r>
      <w:r>
        <w:rPr>
          <w:rtl/>
          <w:lang w:bidi="fa-IR"/>
        </w:rPr>
        <w:t xml:space="preserve"> </w:t>
      </w:r>
      <w:r w:rsidRPr="005E3721">
        <w:rPr>
          <w:rtl/>
          <w:lang w:bidi="fa-IR"/>
        </w:rPr>
        <w:t>الشيخ شهاب الدين أحمد بن محمد بن عمر الخفاجي.</w:t>
      </w:r>
    </w:p>
    <w:p w:rsidR="009F4BD3" w:rsidRPr="005E3721" w:rsidRDefault="009F4BD3" w:rsidP="009F4BD3">
      <w:pPr>
        <w:pStyle w:val="libNormal"/>
        <w:rPr>
          <w:rtl/>
          <w:lang w:bidi="fa-IR"/>
        </w:rPr>
      </w:pPr>
      <w:r w:rsidRPr="005E3721">
        <w:rPr>
          <w:rtl/>
          <w:lang w:bidi="fa-IR"/>
        </w:rPr>
        <w:t>36</w:t>
      </w:r>
      <w:r>
        <w:rPr>
          <w:rtl/>
          <w:lang w:bidi="fa-IR"/>
        </w:rPr>
        <w:t xml:space="preserve"> </w:t>
      </w:r>
      <w:r w:rsidR="00FE0D4C">
        <w:rPr>
          <w:rtl/>
          <w:lang w:bidi="fa-IR"/>
        </w:rPr>
        <w:t>-</w:t>
      </w:r>
      <w:r>
        <w:rPr>
          <w:rtl/>
          <w:lang w:bidi="fa-IR"/>
        </w:rPr>
        <w:t xml:space="preserve"> </w:t>
      </w:r>
      <w:r w:rsidRPr="005E3721">
        <w:rPr>
          <w:rtl/>
          <w:lang w:bidi="fa-IR"/>
        </w:rPr>
        <w:t>الشيخ سليمان جمل.</w:t>
      </w:r>
    </w:p>
    <w:p w:rsidR="009F4BD3" w:rsidRPr="005E3721" w:rsidRDefault="009F4BD3" w:rsidP="009F4BD3">
      <w:pPr>
        <w:pStyle w:val="libNormal"/>
        <w:rPr>
          <w:rtl/>
          <w:lang w:bidi="fa-IR"/>
        </w:rPr>
      </w:pPr>
      <w:r w:rsidRPr="005E3721">
        <w:rPr>
          <w:rtl/>
          <w:lang w:bidi="fa-IR"/>
        </w:rPr>
        <w:t>37</w:t>
      </w:r>
      <w:r>
        <w:rPr>
          <w:rtl/>
          <w:lang w:bidi="fa-IR"/>
        </w:rPr>
        <w:t xml:space="preserve"> </w:t>
      </w:r>
      <w:r w:rsidR="00FE0D4C">
        <w:rPr>
          <w:rtl/>
          <w:lang w:bidi="fa-IR"/>
        </w:rPr>
        <w:t>-</w:t>
      </w:r>
      <w:r>
        <w:rPr>
          <w:rtl/>
          <w:lang w:bidi="fa-IR"/>
        </w:rPr>
        <w:t xml:space="preserve"> </w:t>
      </w:r>
      <w:r w:rsidRPr="005E3721">
        <w:rPr>
          <w:rtl/>
          <w:lang w:bidi="fa-IR"/>
        </w:rPr>
        <w:t>المل</w:t>
      </w:r>
      <w:r w:rsidR="008378F7">
        <w:rPr>
          <w:rFonts w:hint="cs"/>
          <w:rtl/>
          <w:lang w:bidi="fa-IR"/>
        </w:rPr>
        <w:t>ّ</w:t>
      </w:r>
      <w:r w:rsidRPr="005E3721">
        <w:rPr>
          <w:rtl/>
          <w:lang w:bidi="fa-IR"/>
        </w:rPr>
        <w:t>ا جار الله الإ</w:t>
      </w:r>
      <w:r w:rsidR="008378F7">
        <w:rPr>
          <w:rFonts w:hint="cs"/>
          <w:rtl/>
          <w:lang w:bidi="fa-IR"/>
        </w:rPr>
        <w:t>ِ</w:t>
      </w:r>
      <w:r w:rsidRPr="005E3721">
        <w:rPr>
          <w:rtl/>
          <w:lang w:bidi="fa-IR"/>
        </w:rPr>
        <w:t>له آبادي.</w:t>
      </w:r>
    </w:p>
    <w:p w:rsidR="009F4BD3" w:rsidRPr="005E3721" w:rsidRDefault="009F4BD3" w:rsidP="009F4BD3">
      <w:pPr>
        <w:pStyle w:val="libNormal"/>
        <w:rPr>
          <w:rtl/>
          <w:lang w:bidi="fa-IR"/>
        </w:rPr>
      </w:pPr>
      <w:r w:rsidRPr="005E3721">
        <w:rPr>
          <w:rtl/>
          <w:lang w:bidi="fa-IR"/>
        </w:rPr>
        <w:t>38</w:t>
      </w:r>
      <w:r>
        <w:rPr>
          <w:rtl/>
          <w:lang w:bidi="fa-IR"/>
        </w:rPr>
        <w:t xml:space="preserve"> </w:t>
      </w:r>
      <w:r w:rsidR="00FE0D4C">
        <w:rPr>
          <w:rtl/>
          <w:lang w:bidi="fa-IR"/>
        </w:rPr>
        <w:t>-</w:t>
      </w:r>
      <w:r>
        <w:rPr>
          <w:rtl/>
          <w:lang w:bidi="fa-IR"/>
        </w:rPr>
        <w:t xml:space="preserve"> </w:t>
      </w:r>
      <w:r w:rsidRPr="005E3721">
        <w:rPr>
          <w:rtl/>
          <w:lang w:bidi="fa-IR"/>
        </w:rPr>
        <w:t>محبّ الدين الأفندي.</w:t>
      </w:r>
    </w:p>
    <w:p w:rsidR="009F4BD3" w:rsidRPr="005E3721" w:rsidRDefault="009F4BD3" w:rsidP="009F4BD3">
      <w:pPr>
        <w:pStyle w:val="libNormal"/>
        <w:rPr>
          <w:rtl/>
          <w:lang w:bidi="fa-IR"/>
        </w:rPr>
      </w:pPr>
      <w:r w:rsidRPr="005E3721">
        <w:rPr>
          <w:rtl/>
          <w:lang w:bidi="fa-IR"/>
        </w:rPr>
        <w:t>39</w:t>
      </w:r>
      <w:r>
        <w:rPr>
          <w:rtl/>
          <w:lang w:bidi="fa-IR"/>
        </w:rPr>
        <w:t xml:space="preserve"> </w:t>
      </w:r>
      <w:r w:rsidR="00FE0D4C">
        <w:rPr>
          <w:rtl/>
          <w:lang w:bidi="fa-IR"/>
        </w:rPr>
        <w:t>-</w:t>
      </w:r>
      <w:r>
        <w:rPr>
          <w:rtl/>
          <w:lang w:bidi="fa-IR"/>
        </w:rPr>
        <w:t xml:space="preserve"> </w:t>
      </w:r>
      <w:r w:rsidRPr="005E3721">
        <w:rPr>
          <w:rtl/>
          <w:lang w:bidi="fa-IR"/>
        </w:rPr>
        <w:t>محمد بن إسماعيل بن صلاح الأمير اليماني.</w:t>
      </w:r>
    </w:p>
    <w:p w:rsidR="009F4BD3" w:rsidRPr="005E3721" w:rsidRDefault="009F4BD3" w:rsidP="009F4BD3">
      <w:pPr>
        <w:pStyle w:val="libNormal"/>
        <w:rPr>
          <w:rtl/>
          <w:lang w:bidi="fa-IR"/>
        </w:rPr>
      </w:pPr>
      <w:r w:rsidRPr="005E3721">
        <w:rPr>
          <w:rtl/>
          <w:lang w:bidi="fa-IR"/>
        </w:rPr>
        <w:t>40</w:t>
      </w:r>
      <w:r>
        <w:rPr>
          <w:rtl/>
          <w:lang w:bidi="fa-IR"/>
        </w:rPr>
        <w:t xml:space="preserve"> </w:t>
      </w:r>
      <w:r w:rsidR="00FE0D4C">
        <w:rPr>
          <w:rtl/>
          <w:lang w:bidi="fa-IR"/>
        </w:rPr>
        <w:t>-</w:t>
      </w:r>
      <w:r>
        <w:rPr>
          <w:rtl/>
          <w:lang w:bidi="fa-IR"/>
        </w:rPr>
        <w:t xml:space="preserve"> </w:t>
      </w:r>
      <w:r w:rsidRPr="005E3721">
        <w:rPr>
          <w:rtl/>
          <w:lang w:bidi="fa-IR"/>
        </w:rPr>
        <w:t>عبد الرحيم بن عبد الكريم.</w:t>
      </w:r>
    </w:p>
    <w:p w:rsidR="009F4BD3" w:rsidRPr="005E3721" w:rsidRDefault="009F4BD3" w:rsidP="009F4BD3">
      <w:pPr>
        <w:pStyle w:val="libNormal"/>
        <w:rPr>
          <w:rtl/>
          <w:lang w:bidi="fa-IR"/>
        </w:rPr>
      </w:pPr>
      <w:r w:rsidRPr="005E3721">
        <w:rPr>
          <w:rtl/>
          <w:lang w:bidi="fa-IR"/>
        </w:rPr>
        <w:t>41</w:t>
      </w:r>
      <w:r>
        <w:rPr>
          <w:rtl/>
          <w:lang w:bidi="fa-IR"/>
        </w:rPr>
        <w:t xml:space="preserve"> </w:t>
      </w:r>
      <w:r w:rsidR="00FE0D4C">
        <w:rPr>
          <w:rtl/>
          <w:lang w:bidi="fa-IR"/>
        </w:rPr>
        <w:t>-</w:t>
      </w:r>
      <w:r>
        <w:rPr>
          <w:rtl/>
          <w:lang w:bidi="fa-IR"/>
        </w:rPr>
        <w:t xml:space="preserve"> </w:t>
      </w:r>
      <w:r w:rsidRPr="005E3721">
        <w:rPr>
          <w:rtl/>
          <w:lang w:bidi="fa-IR"/>
        </w:rPr>
        <w:t>رشيد النبي بن حبيب النبي.</w:t>
      </w:r>
    </w:p>
    <w:p w:rsidR="009F4BD3" w:rsidRDefault="009F4BD3" w:rsidP="009F4BD3">
      <w:pPr>
        <w:pStyle w:val="libNormal"/>
        <w:rPr>
          <w:rtl/>
          <w:lang w:bidi="fa-IR"/>
        </w:rPr>
      </w:pPr>
      <w:r w:rsidRPr="005E3721">
        <w:rPr>
          <w:rtl/>
          <w:lang w:bidi="fa-IR"/>
        </w:rPr>
        <w:t>42</w:t>
      </w:r>
      <w:r>
        <w:rPr>
          <w:rtl/>
          <w:lang w:bidi="fa-IR"/>
        </w:rPr>
        <w:t xml:space="preserve"> </w:t>
      </w:r>
      <w:r w:rsidR="00FE0D4C">
        <w:rPr>
          <w:rtl/>
          <w:lang w:bidi="fa-IR"/>
        </w:rPr>
        <w:t>-</w:t>
      </w:r>
      <w:r>
        <w:rPr>
          <w:rtl/>
          <w:lang w:bidi="fa-IR"/>
        </w:rPr>
        <w:t xml:space="preserve"> </w:t>
      </w:r>
      <w:r w:rsidRPr="005E3721">
        <w:rPr>
          <w:rtl/>
          <w:lang w:bidi="fa-IR"/>
        </w:rPr>
        <w:t>السيد مؤمن بن حسن مؤمن الشبلنجي.</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lang w:bidi="fa-IR"/>
        </w:rPr>
      </w:pPr>
      <w:bookmarkStart w:id="16" w:name="_Toc318626770"/>
      <w:bookmarkStart w:id="17" w:name="_Toc318627070"/>
      <w:r>
        <w:rPr>
          <w:rtl/>
          <w:lang w:bidi="fa-IR"/>
        </w:rPr>
        <w:br w:type="page"/>
      </w:r>
    </w:p>
    <w:p w:rsidR="009F4BD3" w:rsidRDefault="009F4BD3" w:rsidP="009F4BD3">
      <w:pPr>
        <w:pStyle w:val="Heading2Center"/>
        <w:rPr>
          <w:rtl/>
          <w:lang w:bidi="fa-IR"/>
        </w:rPr>
      </w:pPr>
      <w:bookmarkStart w:id="18" w:name="_Toc407221798"/>
      <w:bookmarkStart w:id="19" w:name="_Toc87202653"/>
      <w:r>
        <w:rPr>
          <w:rtl/>
          <w:lang w:bidi="fa-IR"/>
        </w:rPr>
        <w:lastRenderedPageBreak/>
        <w:t>(1)</w:t>
      </w:r>
      <w:bookmarkEnd w:id="16"/>
      <w:bookmarkEnd w:id="17"/>
      <w:bookmarkEnd w:id="18"/>
      <w:bookmarkEnd w:id="19"/>
    </w:p>
    <w:p w:rsidR="00B66041" w:rsidRDefault="009F4BD3" w:rsidP="009F4BD3">
      <w:pPr>
        <w:pStyle w:val="Heading2Center"/>
        <w:rPr>
          <w:rtl/>
          <w:lang w:bidi="fa-IR"/>
        </w:rPr>
      </w:pPr>
      <w:bookmarkStart w:id="20" w:name="_Toc318626771"/>
      <w:bookmarkStart w:id="21" w:name="_Toc318627071"/>
      <w:bookmarkStart w:id="22" w:name="_Toc407221799"/>
      <w:bookmarkStart w:id="23" w:name="_Toc87202654"/>
      <w:r w:rsidRPr="005E3721">
        <w:rPr>
          <w:rtl/>
          <w:lang w:bidi="fa-IR"/>
        </w:rPr>
        <w:t>محمد بن السائب الكلبي</w:t>
      </w:r>
      <w:bookmarkEnd w:id="20"/>
      <w:bookmarkEnd w:id="21"/>
      <w:bookmarkEnd w:id="22"/>
      <w:bookmarkEnd w:id="23"/>
    </w:p>
    <w:p w:rsidR="009F4BD3" w:rsidRPr="005E3721" w:rsidRDefault="009F4BD3" w:rsidP="009F4BD3">
      <w:pPr>
        <w:pStyle w:val="libNormal"/>
        <w:rPr>
          <w:rtl/>
          <w:lang w:bidi="fa-IR"/>
        </w:rPr>
      </w:pPr>
      <w:r w:rsidRPr="005E3721">
        <w:rPr>
          <w:rtl/>
          <w:lang w:bidi="fa-IR"/>
        </w:rPr>
        <w:t>قال محمد بن يوسف أبو حيان</w:t>
      </w:r>
      <w:r>
        <w:rPr>
          <w:rFonts w:hint="cs"/>
          <w:rtl/>
        </w:rPr>
        <w:t xml:space="preserve"> *</w:t>
      </w:r>
      <w:r w:rsidRPr="005E3721">
        <w:rPr>
          <w:rtl/>
          <w:lang w:bidi="fa-IR"/>
        </w:rPr>
        <w:t xml:space="preserve"> ترجم له الصّلاح الصفدي بقوله</w:t>
      </w:r>
      <w:r>
        <w:rPr>
          <w:rtl/>
          <w:lang w:bidi="fa-IR"/>
        </w:rPr>
        <w:t>:</w:t>
      </w:r>
      <w:r w:rsidRPr="005E3721">
        <w:rPr>
          <w:rtl/>
          <w:lang w:bidi="fa-IR"/>
        </w:rPr>
        <w:t xml:space="preserve"> « محمد ابن يوسف بن علي بن يوسف بن حيان</w:t>
      </w:r>
      <w:r>
        <w:rPr>
          <w:rtl/>
          <w:lang w:bidi="fa-IR"/>
        </w:rPr>
        <w:t>،</w:t>
      </w:r>
      <w:r w:rsidRPr="005E3721">
        <w:rPr>
          <w:rtl/>
          <w:lang w:bidi="fa-IR"/>
        </w:rPr>
        <w:t xml:space="preserve"> الشيخ الامام الحافظ العل</w:t>
      </w:r>
      <w:r w:rsidR="00B625F7">
        <w:rPr>
          <w:rFonts w:hint="cs"/>
          <w:rtl/>
          <w:lang w:bidi="fa-IR"/>
        </w:rPr>
        <w:t>ّ</w:t>
      </w:r>
      <w:r w:rsidRPr="005E3721">
        <w:rPr>
          <w:rtl/>
          <w:lang w:bidi="fa-IR"/>
        </w:rPr>
        <w:t>امة</w:t>
      </w:r>
      <w:r>
        <w:rPr>
          <w:rtl/>
          <w:lang w:bidi="fa-IR"/>
        </w:rPr>
        <w:t>،</w:t>
      </w:r>
      <w:r w:rsidRPr="005E3721">
        <w:rPr>
          <w:rtl/>
          <w:lang w:bidi="fa-IR"/>
        </w:rPr>
        <w:t xml:space="preserve"> فريد العصر وشيخ الزمان</w:t>
      </w:r>
      <w:r>
        <w:rPr>
          <w:rtl/>
          <w:lang w:bidi="fa-IR"/>
        </w:rPr>
        <w:t>،</w:t>
      </w:r>
      <w:r w:rsidRPr="005E3721">
        <w:rPr>
          <w:rtl/>
          <w:lang w:bidi="fa-IR"/>
        </w:rPr>
        <w:t xml:space="preserve"> وإمام النحاة</w:t>
      </w:r>
      <w:r>
        <w:rPr>
          <w:rtl/>
          <w:lang w:bidi="fa-IR"/>
        </w:rPr>
        <w:t>،</w:t>
      </w:r>
      <w:r w:rsidRPr="005E3721">
        <w:rPr>
          <w:rtl/>
          <w:lang w:bidi="fa-IR"/>
        </w:rPr>
        <w:t xml:space="preserve"> أثير الدين أبو حيان الغرناطي</w:t>
      </w:r>
      <w:r>
        <w:rPr>
          <w:rtl/>
          <w:lang w:bidi="fa-IR"/>
        </w:rPr>
        <w:t xml:space="preserve"> ..</w:t>
      </w:r>
      <w:r w:rsidRPr="005E3721">
        <w:rPr>
          <w:rtl/>
          <w:lang w:bidi="fa-IR"/>
        </w:rPr>
        <w:t>. لم أر في أشياخي أكثر اشتغالا</w:t>
      </w:r>
      <w:r w:rsidR="00310E07">
        <w:rPr>
          <w:rFonts w:hint="cs"/>
          <w:rtl/>
          <w:lang w:bidi="fa-IR"/>
        </w:rPr>
        <w:t>ً</w:t>
      </w:r>
      <w:r w:rsidRPr="005E3721">
        <w:rPr>
          <w:rtl/>
          <w:lang w:bidi="fa-IR"/>
        </w:rPr>
        <w:t xml:space="preserve"> منه</w:t>
      </w:r>
      <w:r>
        <w:rPr>
          <w:rtl/>
          <w:lang w:bidi="fa-IR"/>
        </w:rPr>
        <w:t>،</w:t>
      </w:r>
      <w:r w:rsidRPr="005E3721">
        <w:rPr>
          <w:rtl/>
          <w:lang w:bidi="fa-IR"/>
        </w:rPr>
        <w:t xml:space="preserve"> لأني لم أره إل</w:t>
      </w:r>
      <w:r w:rsidR="00EB522A">
        <w:rPr>
          <w:rFonts w:hint="cs"/>
          <w:rtl/>
          <w:lang w:bidi="fa-IR"/>
        </w:rPr>
        <w:t>ّ</w:t>
      </w:r>
      <w:r w:rsidRPr="005E3721">
        <w:rPr>
          <w:rtl/>
          <w:lang w:bidi="fa-IR"/>
        </w:rPr>
        <w:t>ا يسمع أو يشغل أو يكتب ولم أره على غير ذلك</w:t>
      </w:r>
      <w:r>
        <w:rPr>
          <w:rtl/>
          <w:lang w:bidi="fa-IR"/>
        </w:rPr>
        <w:t xml:space="preserve"> ..</w:t>
      </w:r>
      <w:r w:rsidRPr="005E3721">
        <w:rPr>
          <w:rtl/>
          <w:lang w:bidi="fa-IR"/>
        </w:rPr>
        <w:t>. وهو ثبت فيما ينقله</w:t>
      </w:r>
      <w:r>
        <w:rPr>
          <w:rtl/>
          <w:lang w:bidi="fa-IR"/>
        </w:rPr>
        <w:t>،</w:t>
      </w:r>
      <w:r w:rsidRPr="005E3721">
        <w:rPr>
          <w:rtl/>
          <w:lang w:bidi="fa-IR"/>
        </w:rPr>
        <w:t xml:space="preserve"> محرّر لما يقوله عارف باللغة ضابط لألفاظها</w:t>
      </w:r>
      <w:r>
        <w:rPr>
          <w:rtl/>
          <w:lang w:bidi="fa-IR"/>
        </w:rPr>
        <w:t>،</w:t>
      </w:r>
      <w:r w:rsidRPr="005E3721">
        <w:rPr>
          <w:rtl/>
          <w:lang w:bidi="fa-IR"/>
        </w:rPr>
        <w:t xml:space="preserve"> وأما النحو والتصريف فهو إمام الدنيا فيهما</w:t>
      </w:r>
      <w:r>
        <w:rPr>
          <w:rtl/>
          <w:lang w:bidi="fa-IR"/>
        </w:rPr>
        <w:t>،</w:t>
      </w:r>
      <w:r w:rsidRPr="005E3721">
        <w:rPr>
          <w:rtl/>
          <w:lang w:bidi="fa-IR"/>
        </w:rPr>
        <w:t xml:space="preserve"> لم يذكر معه في أقطار الأرض غيره في العربية</w:t>
      </w:r>
      <w:r>
        <w:rPr>
          <w:rtl/>
          <w:lang w:bidi="fa-IR"/>
        </w:rPr>
        <w:t>،</w:t>
      </w:r>
      <w:r w:rsidRPr="005E3721">
        <w:rPr>
          <w:rtl/>
          <w:lang w:bidi="fa-IR"/>
        </w:rPr>
        <w:t xml:space="preserve"> وله اليد الطّولي في التفسير والحديث والشروط والفروع وتراجم الناس</w:t>
      </w:r>
      <w:r>
        <w:rPr>
          <w:rtl/>
          <w:lang w:bidi="fa-IR"/>
        </w:rPr>
        <w:t xml:space="preserve"> ....</w:t>
      </w:r>
      <w:r w:rsidRPr="005E3721">
        <w:rPr>
          <w:rtl/>
          <w:lang w:bidi="fa-IR"/>
        </w:rPr>
        <w:t xml:space="preserve"> وله التصانيف التي سارت وطارت</w:t>
      </w:r>
      <w:r>
        <w:rPr>
          <w:rtl/>
          <w:lang w:bidi="fa-IR"/>
        </w:rPr>
        <w:t>،</w:t>
      </w:r>
      <w:r w:rsidRPr="005E3721">
        <w:rPr>
          <w:rtl/>
          <w:lang w:bidi="fa-IR"/>
        </w:rPr>
        <w:t xml:space="preserve"> وانتشرت وما انتثرت</w:t>
      </w:r>
      <w:r>
        <w:rPr>
          <w:rtl/>
          <w:lang w:bidi="fa-IR"/>
        </w:rPr>
        <w:t>،</w:t>
      </w:r>
      <w:r w:rsidRPr="005E3721">
        <w:rPr>
          <w:rtl/>
          <w:lang w:bidi="fa-IR"/>
        </w:rPr>
        <w:t xml:space="preserve"> وقرئت ودرست ونسخت وما نسخت</w:t>
      </w:r>
      <w:r>
        <w:rPr>
          <w:rtl/>
          <w:lang w:bidi="fa-IR"/>
        </w:rPr>
        <w:t>،</w:t>
      </w:r>
      <w:r w:rsidRPr="005E3721">
        <w:rPr>
          <w:rtl/>
          <w:lang w:bidi="fa-IR"/>
        </w:rPr>
        <w:t xml:space="preserve"> أخملت كتب الأقدمين وألهت المقيمين بمصره والقادمين</w:t>
      </w:r>
      <w:r>
        <w:rPr>
          <w:rtl/>
          <w:lang w:bidi="fa-IR"/>
        </w:rPr>
        <w:t>،</w:t>
      </w:r>
      <w:r w:rsidRPr="005E3721">
        <w:rPr>
          <w:rtl/>
          <w:lang w:bidi="fa-IR"/>
        </w:rPr>
        <w:t xml:space="preserve"> وقرأ الناس عليه وصاروا أئمة وأشياخا</w:t>
      </w:r>
      <w:r w:rsidR="00310E07">
        <w:rPr>
          <w:rFonts w:hint="cs"/>
          <w:rtl/>
          <w:lang w:bidi="fa-IR"/>
        </w:rPr>
        <w:t>ً</w:t>
      </w:r>
      <w:r w:rsidRPr="005E3721">
        <w:rPr>
          <w:rtl/>
          <w:lang w:bidi="fa-IR"/>
        </w:rPr>
        <w:t xml:space="preserve"> في حياته</w:t>
      </w:r>
      <w:r>
        <w:rPr>
          <w:rtl/>
          <w:lang w:bidi="fa-IR"/>
        </w:rPr>
        <w:t xml:space="preserve"> ..</w:t>
      </w:r>
      <w:r w:rsidRPr="005E3721">
        <w:rPr>
          <w:rtl/>
          <w:lang w:bidi="fa-IR"/>
        </w:rPr>
        <w:t xml:space="preserve">. » </w:t>
      </w:r>
      <w:r w:rsidRPr="003532AF">
        <w:rPr>
          <w:rStyle w:val="libFootnotenumChar"/>
          <w:rtl/>
        </w:rPr>
        <w:t>(1)</w:t>
      </w:r>
      <w:r w:rsidRPr="005E3721">
        <w:rPr>
          <w:rtl/>
          <w:lang w:bidi="fa-IR"/>
        </w:rPr>
        <w:t xml:space="preserve"> * بتفسير قوله تعالى </w:t>
      </w:r>
      <w:r w:rsidRPr="00CA73BD">
        <w:rPr>
          <w:rStyle w:val="libAlaemChar"/>
          <w:rtl/>
        </w:rPr>
        <w:t>(</w:t>
      </w:r>
      <w:r w:rsidRPr="003532AF">
        <w:rPr>
          <w:rStyle w:val="libAieChar"/>
          <w:rtl/>
        </w:rPr>
        <w:t xml:space="preserve"> قُلْ لَنْ يُصِيبَنا إِل</w:t>
      </w:r>
      <w:r w:rsidR="00310E07">
        <w:rPr>
          <w:rStyle w:val="libAieChar"/>
          <w:rFonts w:hint="cs"/>
          <w:rtl/>
        </w:rPr>
        <w:t>َّ</w:t>
      </w:r>
      <w:r w:rsidRPr="003532AF">
        <w:rPr>
          <w:rStyle w:val="libAieChar"/>
          <w:rtl/>
        </w:rPr>
        <w:t xml:space="preserve">ا ما كَتَبَ اللهُ لَنا هُوَ مَوْلانا وَعَلَى اللهِ فَلْيَتَوَكَّلِ الْمُؤْمِنُونَ </w:t>
      </w:r>
      <w:r w:rsidRPr="00CA73BD">
        <w:rPr>
          <w:rStyle w:val="libAlaemChar"/>
          <w:rtl/>
        </w:rPr>
        <w:t>)</w:t>
      </w:r>
      <w:r w:rsidRPr="005E3721">
        <w:rPr>
          <w:rtl/>
          <w:lang w:bidi="fa-IR"/>
        </w:rPr>
        <w:t xml:space="preserve"> </w:t>
      </w:r>
      <w:r w:rsidRPr="003532AF">
        <w:rPr>
          <w:rStyle w:val="libFootnotenumChar"/>
          <w:rtl/>
        </w:rPr>
        <w:t>(2)</w:t>
      </w:r>
      <w:r w:rsidRPr="005E3721">
        <w:rPr>
          <w:rtl/>
          <w:lang w:bidi="fa-IR"/>
        </w:rPr>
        <w:t xml:space="preserve"> قال ما نصه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الوافي بالوفيات</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267.</w:t>
      </w:r>
    </w:p>
    <w:p w:rsidR="009F4BD3" w:rsidRPr="005E3721" w:rsidRDefault="00BE6A48" w:rsidP="00F638FC">
      <w:pPr>
        <w:pStyle w:val="libFootnote0"/>
        <w:rPr>
          <w:rtl/>
          <w:lang w:bidi="fa-IR"/>
        </w:rPr>
      </w:pPr>
      <w:r w:rsidRPr="00F638FC">
        <w:rPr>
          <w:rtl/>
        </w:rPr>
        <w:t>(2).</w:t>
      </w:r>
      <w:r w:rsidR="009F4BD3" w:rsidRPr="005E3721">
        <w:rPr>
          <w:rtl/>
          <w:lang w:bidi="ar-IQ"/>
        </w:rPr>
        <w:t xml:space="preserve"> سورة التوبة</w:t>
      </w:r>
      <w:r w:rsidR="009F4BD3">
        <w:rPr>
          <w:rtl/>
          <w:lang w:bidi="ar-IQ"/>
        </w:rPr>
        <w:t xml:space="preserve">: </w:t>
      </w:r>
      <w:r w:rsidR="009F4BD3" w:rsidRPr="005E3721">
        <w:rPr>
          <w:rtl/>
          <w:lang w:bidi="ar-IQ"/>
        </w:rPr>
        <w:t>51.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هو مولانا. أي ناصرنا وحافظنا</w:t>
      </w:r>
      <w:r>
        <w:rPr>
          <w:rtl/>
          <w:lang w:bidi="fa-IR"/>
        </w:rPr>
        <w:t>،</w:t>
      </w:r>
      <w:r w:rsidRPr="005E3721">
        <w:rPr>
          <w:rtl/>
          <w:lang w:bidi="fa-IR"/>
        </w:rPr>
        <w:t xml:space="preserve"> قاله الجمهور. وقال الكلبي</w:t>
      </w:r>
      <w:r>
        <w:rPr>
          <w:rtl/>
          <w:lang w:bidi="fa-IR"/>
        </w:rPr>
        <w:t>:</w:t>
      </w:r>
      <w:r w:rsidRPr="005E3721">
        <w:rPr>
          <w:rtl/>
          <w:lang w:bidi="fa-IR"/>
        </w:rPr>
        <w:t xml:space="preserve"> أولى بنا من أنفسنا في الموت والحياة</w:t>
      </w:r>
      <w:r>
        <w:rPr>
          <w:rtl/>
          <w:lang w:bidi="fa-IR"/>
        </w:rPr>
        <w:t>،</w:t>
      </w:r>
      <w:r w:rsidRPr="005E3721">
        <w:rPr>
          <w:rtl/>
          <w:lang w:bidi="fa-IR"/>
        </w:rPr>
        <w:t xml:space="preserve"> وقيل</w:t>
      </w:r>
      <w:r>
        <w:rPr>
          <w:rtl/>
          <w:lang w:bidi="fa-IR"/>
        </w:rPr>
        <w:t>:</w:t>
      </w:r>
      <w:r w:rsidRPr="005E3721">
        <w:rPr>
          <w:rtl/>
          <w:lang w:bidi="fa-IR"/>
        </w:rPr>
        <w:t xml:space="preserve"> مالكنا وسيّدنا</w:t>
      </w:r>
      <w:r>
        <w:rPr>
          <w:rtl/>
          <w:lang w:bidi="fa-IR"/>
        </w:rPr>
        <w:t>،</w:t>
      </w:r>
      <w:r w:rsidRPr="005E3721">
        <w:rPr>
          <w:rtl/>
          <w:lang w:bidi="fa-IR"/>
        </w:rPr>
        <w:t xml:space="preserve"> فلهذا يتصرف كيف شاء فيجب الرضا بما يصدر من جهته. وقال </w:t>
      </w:r>
      <w:r w:rsidRPr="00CA73BD">
        <w:rPr>
          <w:rStyle w:val="libAlaemChar"/>
          <w:rtl/>
        </w:rPr>
        <w:t>(</w:t>
      </w:r>
      <w:r w:rsidRPr="003532AF">
        <w:rPr>
          <w:rStyle w:val="libAieChar"/>
          <w:rtl/>
        </w:rPr>
        <w:t xml:space="preserve"> ذلِكَ بِأَنَّ اللهَ مَوْلَى الَّذِينَ آمَنُوا وَأَنَّ الْكافِرِينَ لا مَوْلى لَهُمْ </w:t>
      </w:r>
      <w:r w:rsidRPr="00CA73BD">
        <w:rPr>
          <w:rStyle w:val="libAlaemChar"/>
          <w:rtl/>
        </w:rPr>
        <w:t>)</w:t>
      </w:r>
      <w:r w:rsidRPr="005E3721">
        <w:rPr>
          <w:rtl/>
          <w:lang w:bidi="fa-IR"/>
        </w:rPr>
        <w:t xml:space="preserve"> فهو مولانا الذي يتولانا ويتولاهم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وقد نقل القمولي أيضا</w:t>
      </w:r>
      <w:r w:rsidR="00310E07">
        <w:rPr>
          <w:rFonts w:hint="cs"/>
          <w:rtl/>
          <w:lang w:bidi="fa-IR"/>
        </w:rPr>
        <w:t>ً</w:t>
      </w:r>
      <w:r w:rsidRPr="005E3721">
        <w:rPr>
          <w:rtl/>
          <w:lang w:bidi="fa-IR"/>
        </w:rPr>
        <w:t xml:space="preserve"> عن الكلبي تفسير ( المولى )</w:t>
      </w:r>
      <w:r>
        <w:rPr>
          <w:rtl/>
          <w:lang w:bidi="fa-IR"/>
        </w:rPr>
        <w:t xml:space="preserve"> بـ </w:t>
      </w:r>
      <w:r w:rsidRPr="005E3721">
        <w:rPr>
          <w:rtl/>
          <w:lang w:bidi="fa-IR"/>
        </w:rPr>
        <w:t>( الأولى )</w:t>
      </w:r>
      <w:r>
        <w:rPr>
          <w:rtl/>
          <w:lang w:bidi="fa-IR"/>
        </w:rPr>
        <w:t>،</w:t>
      </w:r>
      <w:r w:rsidRPr="005E3721">
        <w:rPr>
          <w:rtl/>
          <w:lang w:bidi="fa-IR"/>
        </w:rPr>
        <w:t xml:space="preserve"> كما سيجيء فيما بعد إن</w:t>
      </w:r>
      <w:r w:rsidR="00310E07">
        <w:rPr>
          <w:rFonts w:hint="cs"/>
          <w:rtl/>
          <w:lang w:bidi="fa-IR"/>
        </w:rPr>
        <w:t>ْ</w:t>
      </w:r>
      <w:r w:rsidRPr="005E3721">
        <w:rPr>
          <w:rtl/>
          <w:lang w:bidi="fa-IR"/>
        </w:rPr>
        <w:t xml:space="preserve"> شاء الله تعالى.</w:t>
      </w:r>
    </w:p>
    <w:p w:rsidR="00B66041" w:rsidRDefault="009F4BD3" w:rsidP="009F4BD3">
      <w:pPr>
        <w:pStyle w:val="Heading3"/>
        <w:rPr>
          <w:rtl/>
          <w:lang w:bidi="fa-IR"/>
        </w:rPr>
      </w:pPr>
      <w:bookmarkStart w:id="24" w:name="_Toc318626772"/>
      <w:bookmarkStart w:id="25" w:name="_Toc318627072"/>
      <w:bookmarkStart w:id="26" w:name="_Toc407221800"/>
      <w:bookmarkStart w:id="27" w:name="_Toc87202655"/>
      <w:r w:rsidRPr="005E3721">
        <w:rPr>
          <w:rtl/>
          <w:lang w:bidi="fa-IR"/>
        </w:rPr>
        <w:t>ترجمة الكلبي</w:t>
      </w:r>
      <w:bookmarkEnd w:id="24"/>
      <w:bookmarkEnd w:id="25"/>
      <w:bookmarkEnd w:id="26"/>
      <w:bookmarkEnd w:id="27"/>
    </w:p>
    <w:p w:rsidR="009F4BD3" w:rsidRPr="005E3721" w:rsidRDefault="009F4BD3" w:rsidP="009F4BD3">
      <w:pPr>
        <w:pStyle w:val="libNormal"/>
        <w:rPr>
          <w:rtl/>
          <w:lang w:bidi="fa-IR"/>
        </w:rPr>
      </w:pPr>
      <w:r w:rsidRPr="005E3721">
        <w:rPr>
          <w:rtl/>
          <w:lang w:bidi="fa-IR"/>
        </w:rPr>
        <w:t>أثنى عليه الحافظ ابن عدي بقوله</w:t>
      </w:r>
      <w:r>
        <w:rPr>
          <w:rtl/>
          <w:lang w:bidi="fa-IR"/>
        </w:rPr>
        <w:t>:</w:t>
      </w:r>
      <w:r w:rsidRPr="005E3721">
        <w:rPr>
          <w:rtl/>
          <w:lang w:bidi="fa-IR"/>
        </w:rPr>
        <w:t xml:space="preserve"> « هو معروف بالتفسير وليس لأحد</w:t>
      </w:r>
      <w:r w:rsidR="00310E07">
        <w:rPr>
          <w:rFonts w:hint="cs"/>
          <w:rtl/>
          <w:lang w:bidi="fa-IR"/>
        </w:rPr>
        <w:t>ٍ</w:t>
      </w:r>
      <w:r w:rsidRPr="005E3721">
        <w:rPr>
          <w:rtl/>
          <w:lang w:bidi="fa-IR"/>
        </w:rPr>
        <w:t xml:space="preserve"> تفسير أطول ولا أشبع منه</w:t>
      </w:r>
      <w:r>
        <w:rPr>
          <w:rtl/>
          <w:lang w:bidi="fa-IR"/>
        </w:rPr>
        <w:t>،</w:t>
      </w:r>
      <w:r w:rsidRPr="005E3721">
        <w:rPr>
          <w:rtl/>
          <w:lang w:bidi="fa-IR"/>
        </w:rPr>
        <w:t xml:space="preserve"> وبعده مقاتل</w:t>
      </w:r>
      <w:r>
        <w:rPr>
          <w:rtl/>
          <w:lang w:bidi="fa-IR"/>
        </w:rPr>
        <w:t>،</w:t>
      </w:r>
      <w:r w:rsidRPr="005E3721">
        <w:rPr>
          <w:rtl/>
          <w:lang w:bidi="fa-IR"/>
        </w:rPr>
        <w:t xml:space="preserve"> إل</w:t>
      </w:r>
      <w:r w:rsidR="00310E07">
        <w:rPr>
          <w:rFonts w:hint="cs"/>
          <w:rtl/>
          <w:lang w:bidi="fa-IR"/>
        </w:rPr>
        <w:t>ّ</w:t>
      </w:r>
      <w:r w:rsidRPr="005E3721">
        <w:rPr>
          <w:rtl/>
          <w:lang w:bidi="fa-IR"/>
        </w:rPr>
        <w:t>ا أن الكلبي يفضّل على مقاتل</w:t>
      </w:r>
      <w:r>
        <w:rPr>
          <w:rtl/>
          <w:lang w:bidi="fa-IR"/>
        </w:rPr>
        <w:t>،</w:t>
      </w:r>
      <w:r w:rsidRPr="005E3721">
        <w:rPr>
          <w:rtl/>
          <w:lang w:bidi="fa-IR"/>
        </w:rPr>
        <w:t xml:space="preserve"> لما قيل في مقاتل من المذاهب الرديّة</w:t>
      </w:r>
      <w:r>
        <w:rPr>
          <w:rtl/>
          <w:lang w:bidi="fa-IR"/>
        </w:rPr>
        <w:t>،</w:t>
      </w:r>
      <w:r w:rsidRPr="005E3721">
        <w:rPr>
          <w:rtl/>
          <w:lang w:bidi="fa-IR"/>
        </w:rPr>
        <w:t xml:space="preserve"> وحدّث عن الكلبي</w:t>
      </w:r>
      <w:r>
        <w:rPr>
          <w:rtl/>
          <w:lang w:bidi="fa-IR"/>
        </w:rPr>
        <w:t>:</w:t>
      </w:r>
      <w:r w:rsidRPr="005E3721">
        <w:rPr>
          <w:rtl/>
          <w:lang w:bidi="fa-IR"/>
        </w:rPr>
        <w:t xml:space="preserve"> شعبة والثوري وهشيم</w:t>
      </w:r>
      <w:r>
        <w:rPr>
          <w:rtl/>
          <w:lang w:bidi="fa-IR"/>
        </w:rPr>
        <w:t>،</w:t>
      </w:r>
      <w:r w:rsidRPr="005E3721">
        <w:rPr>
          <w:rtl/>
          <w:lang w:bidi="fa-IR"/>
        </w:rPr>
        <w:t xml:space="preserve"> والثقات</w:t>
      </w:r>
      <w:r>
        <w:rPr>
          <w:rtl/>
          <w:lang w:bidi="fa-IR"/>
        </w:rPr>
        <w:t>،</w:t>
      </w:r>
      <w:r w:rsidRPr="005E3721">
        <w:rPr>
          <w:rtl/>
          <w:lang w:bidi="fa-IR"/>
        </w:rPr>
        <w:t xml:space="preserve"> ورضوه في التفسير</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الذهبي</w:t>
      </w:r>
      <w:r>
        <w:rPr>
          <w:rtl/>
          <w:lang w:bidi="fa-IR"/>
        </w:rPr>
        <w:t>:</w:t>
      </w:r>
      <w:r w:rsidRPr="005E3721">
        <w:rPr>
          <w:rtl/>
          <w:lang w:bidi="fa-IR"/>
        </w:rPr>
        <w:t xml:space="preserve"> « وللكلبي غير ما ذكرت أحاديث صالحة خاصة عن أبي صالح</w:t>
      </w:r>
      <w:r>
        <w:rPr>
          <w:rtl/>
          <w:lang w:bidi="fa-IR"/>
        </w:rPr>
        <w:t>،</w:t>
      </w:r>
      <w:r w:rsidRPr="005E3721">
        <w:rPr>
          <w:rtl/>
          <w:lang w:bidi="fa-IR"/>
        </w:rPr>
        <w:t xml:space="preserve"> وهو معروف بالتفسير</w:t>
      </w:r>
      <w:r>
        <w:rPr>
          <w:rtl/>
          <w:lang w:bidi="fa-IR"/>
        </w:rPr>
        <w:t>،</w:t>
      </w:r>
      <w:r w:rsidRPr="005E3721">
        <w:rPr>
          <w:rtl/>
          <w:lang w:bidi="fa-IR"/>
        </w:rPr>
        <w:t xml:space="preserve"> وليس لأحد تفسير أطول منه ولا أشبع</w:t>
      </w:r>
      <w:r>
        <w:rPr>
          <w:rtl/>
          <w:lang w:bidi="fa-IR"/>
        </w:rPr>
        <w:t>،</w:t>
      </w:r>
      <w:r w:rsidRPr="005E3721">
        <w:rPr>
          <w:rtl/>
          <w:lang w:bidi="fa-IR"/>
        </w:rPr>
        <w:t xml:space="preserve"> وبعده مقاتل بن سليمان إل</w:t>
      </w:r>
      <w:r w:rsidR="00310E07">
        <w:rPr>
          <w:rFonts w:hint="cs"/>
          <w:rtl/>
          <w:lang w:bidi="fa-IR"/>
        </w:rPr>
        <w:t>ّ</w:t>
      </w:r>
      <w:r w:rsidRPr="005E3721">
        <w:rPr>
          <w:rtl/>
          <w:lang w:bidi="fa-IR"/>
        </w:rPr>
        <w:t>ا أن الكلبي يفضّل على مقاتل بن سليمان</w:t>
      </w:r>
      <w:r>
        <w:rPr>
          <w:rtl/>
          <w:lang w:bidi="fa-IR"/>
        </w:rPr>
        <w:t>،</w:t>
      </w:r>
      <w:r w:rsidRPr="005E3721">
        <w:rPr>
          <w:rtl/>
          <w:lang w:bidi="fa-IR"/>
        </w:rPr>
        <w:t xml:space="preserve"> لما قيل في مقاتل من المذاهب الردّية</w:t>
      </w:r>
      <w:r>
        <w:rPr>
          <w:rtl/>
          <w:lang w:bidi="fa-IR"/>
        </w:rPr>
        <w:t>،</w:t>
      </w:r>
      <w:r w:rsidRPr="005E3721">
        <w:rPr>
          <w:rtl/>
          <w:lang w:bidi="fa-IR"/>
        </w:rPr>
        <w:t xml:space="preserve"> وحدّث عن الكلبي</w:t>
      </w:r>
      <w:r>
        <w:rPr>
          <w:rtl/>
          <w:lang w:bidi="fa-IR"/>
        </w:rPr>
        <w:t>:</w:t>
      </w:r>
      <w:r w:rsidRPr="005E3721">
        <w:rPr>
          <w:rtl/>
          <w:lang w:bidi="fa-IR"/>
        </w:rPr>
        <w:t xml:space="preserve"> الثوري وشعبة وإن</w:t>
      </w:r>
      <w:r w:rsidR="00310E07">
        <w:rPr>
          <w:rFonts w:hint="cs"/>
          <w:rtl/>
          <w:lang w:bidi="fa-IR"/>
        </w:rPr>
        <w:t>ْ</w:t>
      </w:r>
      <w:r w:rsidRPr="005E3721">
        <w:rPr>
          <w:rtl/>
          <w:lang w:bidi="fa-IR"/>
        </w:rPr>
        <w:t xml:space="preserve"> كانا حدّثا عنه بالشيء اليسير غير المسند وحدّث عنه</w:t>
      </w:r>
      <w:r>
        <w:rPr>
          <w:rtl/>
          <w:lang w:bidi="fa-IR"/>
        </w:rPr>
        <w:t>:</w:t>
      </w:r>
      <w:r w:rsidRPr="005E3721">
        <w:rPr>
          <w:rtl/>
          <w:lang w:bidi="fa-IR"/>
        </w:rPr>
        <w:t xml:space="preserve"> ابن عيينة وحماد بن سلمة وهشيم</w:t>
      </w:r>
      <w:r>
        <w:rPr>
          <w:rtl/>
          <w:lang w:bidi="fa-IR"/>
        </w:rPr>
        <w:t>،</w:t>
      </w:r>
      <w:r w:rsidRPr="005E3721">
        <w:rPr>
          <w:rtl/>
          <w:lang w:bidi="fa-IR"/>
        </w:rPr>
        <w:t xml:space="preserve"> وغيرهم من ثقات الناس</w:t>
      </w:r>
      <w:r>
        <w:rPr>
          <w:rtl/>
          <w:lang w:bidi="fa-IR"/>
        </w:rPr>
        <w:t>،</w:t>
      </w:r>
      <w:r w:rsidRPr="005E3721">
        <w:rPr>
          <w:rtl/>
          <w:lang w:bidi="fa-IR"/>
        </w:rPr>
        <w:t xml:space="preserve"> ورضوه في التفسير » </w:t>
      </w:r>
      <w:r w:rsidRPr="003532AF">
        <w:rPr>
          <w:rStyle w:val="libFootnotenumChar"/>
          <w:rtl/>
        </w:rPr>
        <w:t>(3)</w:t>
      </w:r>
      <w:r>
        <w:rPr>
          <w:rtl/>
          <w:lang w:bidi="fa-IR"/>
        </w:rPr>
        <w:t>.</w:t>
      </w:r>
    </w:p>
    <w:p w:rsidR="00B66041" w:rsidRDefault="009F4BD3" w:rsidP="009F4BD3">
      <w:pPr>
        <w:pStyle w:val="Heading3"/>
        <w:rPr>
          <w:rtl/>
          <w:lang w:bidi="fa-IR"/>
        </w:rPr>
      </w:pPr>
      <w:bookmarkStart w:id="28" w:name="_Toc318626773"/>
      <w:bookmarkStart w:id="29" w:name="_Toc318627073"/>
      <w:bookmarkStart w:id="30" w:name="_Toc407221801"/>
      <w:bookmarkStart w:id="31" w:name="_Toc87202656"/>
      <w:r w:rsidRPr="005E3721">
        <w:rPr>
          <w:rtl/>
          <w:lang w:bidi="fa-IR"/>
        </w:rPr>
        <w:t>ترجمة ابن عدي</w:t>
      </w:r>
      <w:bookmarkEnd w:id="28"/>
      <w:bookmarkEnd w:id="29"/>
      <w:bookmarkEnd w:id="30"/>
      <w:bookmarkEnd w:id="31"/>
    </w:p>
    <w:p w:rsidR="009F4BD3" w:rsidRPr="005E3721" w:rsidRDefault="009F4BD3" w:rsidP="009F4BD3">
      <w:pPr>
        <w:pStyle w:val="libNormal"/>
        <w:rPr>
          <w:rtl/>
          <w:lang w:bidi="fa-IR"/>
        </w:rPr>
      </w:pPr>
      <w:r w:rsidRPr="005E3721">
        <w:rPr>
          <w:rtl/>
          <w:lang w:bidi="fa-IR"/>
        </w:rPr>
        <w:t>والحافظ ابن عدي الذي أثنى على الكلبي من كبار الحفاظ الأثبات</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البحر المحيط</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52.</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تذهيب التهذيب للذهبي</w:t>
      </w:r>
      <w:r w:rsidR="009F4BD3">
        <w:rPr>
          <w:rtl/>
          <w:lang w:bidi="ar-IQ"/>
        </w:rPr>
        <w:t>:</w:t>
      </w:r>
      <w:r w:rsidR="009F4BD3" w:rsidRPr="005E3721">
        <w:rPr>
          <w:rtl/>
          <w:lang w:bidi="ar-IQ"/>
        </w:rPr>
        <w:t xml:space="preserve"> ترجمة الكلبي.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حاشية الكاشف</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ترجم له</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أبو أحمد عبد الله بن محمد الجرجاني</w:t>
      </w:r>
      <w:r>
        <w:rPr>
          <w:rtl/>
          <w:lang w:bidi="fa-IR"/>
        </w:rPr>
        <w:t>،</w:t>
      </w:r>
      <w:r w:rsidRPr="005E3721">
        <w:rPr>
          <w:rtl/>
          <w:lang w:bidi="fa-IR"/>
        </w:rPr>
        <w:t xml:space="preserve"> المعروف بابن القطّان</w:t>
      </w:r>
      <w:r>
        <w:rPr>
          <w:rtl/>
          <w:lang w:bidi="fa-IR"/>
        </w:rPr>
        <w:t>،</w:t>
      </w:r>
      <w:r w:rsidRPr="005E3721">
        <w:rPr>
          <w:rtl/>
          <w:lang w:bidi="fa-IR"/>
        </w:rPr>
        <w:t xml:space="preserve"> الحافظ من أهل جرجان</w:t>
      </w:r>
      <w:r>
        <w:rPr>
          <w:rtl/>
          <w:lang w:bidi="fa-IR"/>
        </w:rPr>
        <w:t>،</w:t>
      </w:r>
      <w:r w:rsidRPr="005E3721">
        <w:rPr>
          <w:rtl/>
          <w:lang w:bidi="fa-IR"/>
        </w:rPr>
        <w:t xml:space="preserve"> كان حافظ عصره</w:t>
      </w:r>
      <w:r>
        <w:rPr>
          <w:rtl/>
          <w:lang w:bidi="fa-IR"/>
        </w:rPr>
        <w:t xml:space="preserve"> ..</w:t>
      </w:r>
      <w:r w:rsidRPr="005E3721">
        <w:rPr>
          <w:rtl/>
          <w:lang w:bidi="fa-IR"/>
        </w:rPr>
        <w:t>. روى عنه</w:t>
      </w:r>
      <w:r>
        <w:rPr>
          <w:rtl/>
          <w:lang w:bidi="fa-IR"/>
        </w:rPr>
        <w:t>:</w:t>
      </w:r>
      <w:r w:rsidRPr="005E3721">
        <w:rPr>
          <w:rtl/>
          <w:lang w:bidi="fa-IR"/>
        </w:rPr>
        <w:t xml:space="preserve"> الحاكم أبو عبد الله الحافظ</w:t>
      </w:r>
      <w:r>
        <w:rPr>
          <w:rtl/>
          <w:lang w:bidi="fa-IR"/>
        </w:rPr>
        <w:t>،</w:t>
      </w:r>
      <w:r w:rsidRPr="005E3721">
        <w:rPr>
          <w:rtl/>
          <w:lang w:bidi="fa-IR"/>
        </w:rPr>
        <w:t xml:space="preserve"> وأبو القاسم حمزة بن يوسف السهمي</w:t>
      </w:r>
      <w:r>
        <w:rPr>
          <w:rtl/>
          <w:lang w:bidi="fa-IR"/>
        </w:rPr>
        <w:t>،</w:t>
      </w:r>
      <w:r w:rsidRPr="005E3721">
        <w:rPr>
          <w:rtl/>
          <w:lang w:bidi="fa-IR"/>
        </w:rPr>
        <w:t xml:space="preserve"> وأبو بكر أحمد بن الحسن الحيري وغيرهم</w:t>
      </w:r>
      <w:r>
        <w:rPr>
          <w:rtl/>
          <w:lang w:bidi="fa-IR"/>
        </w:rPr>
        <w:t xml:space="preserve"> ..</w:t>
      </w:r>
      <w:r w:rsidRPr="005E3721">
        <w:rPr>
          <w:rtl/>
          <w:lang w:bidi="fa-IR"/>
        </w:rPr>
        <w:t>. وكان حافظا</w:t>
      </w:r>
      <w:r w:rsidR="00310E07">
        <w:rPr>
          <w:rFonts w:hint="cs"/>
          <w:rtl/>
          <w:lang w:bidi="fa-IR"/>
        </w:rPr>
        <w:t>ً</w:t>
      </w:r>
      <w:r w:rsidRPr="005E3721">
        <w:rPr>
          <w:rtl/>
          <w:lang w:bidi="fa-IR"/>
        </w:rPr>
        <w:t xml:space="preserve"> متقنا</w:t>
      </w:r>
      <w:r w:rsidR="00310E07">
        <w:rPr>
          <w:rFonts w:hint="cs"/>
          <w:rtl/>
          <w:lang w:bidi="fa-IR"/>
        </w:rPr>
        <w:t>ً</w:t>
      </w:r>
      <w:r>
        <w:rPr>
          <w:rtl/>
          <w:lang w:bidi="fa-IR"/>
        </w:rPr>
        <w:t>،</w:t>
      </w:r>
      <w:r w:rsidRPr="005E3721">
        <w:rPr>
          <w:rtl/>
          <w:lang w:bidi="fa-IR"/>
        </w:rPr>
        <w:t xml:space="preserve"> لم يكن في زمانه مثله</w:t>
      </w:r>
      <w:r>
        <w:rPr>
          <w:rtl/>
          <w:lang w:bidi="fa-IR"/>
        </w:rPr>
        <w:t xml:space="preserve"> ..</w:t>
      </w:r>
      <w:r w:rsidRPr="005E3721">
        <w:rPr>
          <w:rtl/>
          <w:lang w:bidi="fa-IR"/>
        </w:rPr>
        <w:t>. وكانت ولادته يوم السبت غرة ذي القعدة سنة</w:t>
      </w:r>
      <w:r>
        <w:rPr>
          <w:rtl/>
          <w:lang w:bidi="fa-IR"/>
        </w:rPr>
        <w:t xml:space="preserve"> </w:t>
      </w:r>
      <w:r w:rsidRPr="005E3721">
        <w:rPr>
          <w:rtl/>
          <w:lang w:bidi="fa-IR"/>
        </w:rPr>
        <w:t>277</w:t>
      </w:r>
      <w:r>
        <w:rPr>
          <w:rtl/>
          <w:lang w:bidi="fa-IR"/>
        </w:rPr>
        <w:t>،</w:t>
      </w:r>
      <w:r w:rsidRPr="005E3721">
        <w:rPr>
          <w:rtl/>
          <w:lang w:bidi="fa-IR"/>
        </w:rPr>
        <w:t xml:space="preserve"> وهي السنة التي مات فيها أبو حاتم الرازي</w:t>
      </w:r>
      <w:r>
        <w:rPr>
          <w:rtl/>
          <w:lang w:bidi="fa-IR"/>
        </w:rPr>
        <w:t>،</w:t>
      </w:r>
      <w:r w:rsidRPr="005E3721">
        <w:rPr>
          <w:rtl/>
          <w:lang w:bidi="fa-IR"/>
        </w:rPr>
        <w:t xml:space="preserve"> وتوفي غرة جمادى الآخرة</w:t>
      </w:r>
      <w:r>
        <w:rPr>
          <w:rtl/>
          <w:lang w:bidi="fa-IR"/>
        </w:rPr>
        <w:t>،</w:t>
      </w:r>
      <w:r w:rsidRPr="005E3721">
        <w:rPr>
          <w:rtl/>
          <w:lang w:bidi="fa-IR"/>
        </w:rPr>
        <w:t xml:space="preserve"> سنة</w:t>
      </w:r>
      <w:r>
        <w:rPr>
          <w:rtl/>
          <w:lang w:bidi="fa-IR"/>
        </w:rPr>
        <w:t xml:space="preserve"> </w:t>
      </w:r>
      <w:r w:rsidRPr="005E3721">
        <w:rPr>
          <w:rtl/>
          <w:lang w:bidi="fa-IR"/>
        </w:rPr>
        <w:t>365 بجرجان</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ياقوت الحموي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xml:space="preserve"> أحد أئمة أصحاب الحديث والمكثرين منه</w:t>
      </w:r>
      <w:r>
        <w:rPr>
          <w:rtl/>
          <w:lang w:bidi="fa-IR"/>
        </w:rPr>
        <w:t>،</w:t>
      </w:r>
      <w:r w:rsidRPr="005E3721">
        <w:rPr>
          <w:rtl/>
          <w:lang w:bidi="fa-IR"/>
        </w:rPr>
        <w:t xml:space="preserve"> والجامعين له</w:t>
      </w:r>
      <w:r>
        <w:rPr>
          <w:rtl/>
          <w:lang w:bidi="fa-IR"/>
        </w:rPr>
        <w:t>،</w:t>
      </w:r>
      <w:r w:rsidRPr="005E3721">
        <w:rPr>
          <w:rtl/>
          <w:lang w:bidi="fa-IR"/>
        </w:rPr>
        <w:t xml:space="preserve"> والرحّال فيه</w:t>
      </w:r>
      <w:r>
        <w:rPr>
          <w:rtl/>
          <w:lang w:bidi="fa-IR"/>
        </w:rPr>
        <w:t xml:space="preserve"> ....</w:t>
      </w:r>
      <w:r w:rsidRPr="005E3721">
        <w:rPr>
          <w:rtl/>
          <w:lang w:bidi="fa-IR"/>
        </w:rPr>
        <w:t xml:space="preserve"> وكان مصنّفا</w:t>
      </w:r>
      <w:r w:rsidR="00310E07">
        <w:rPr>
          <w:rFonts w:hint="cs"/>
          <w:rtl/>
          <w:lang w:bidi="fa-IR"/>
        </w:rPr>
        <w:t>ً</w:t>
      </w:r>
      <w:r w:rsidRPr="005E3721">
        <w:rPr>
          <w:rtl/>
          <w:lang w:bidi="fa-IR"/>
        </w:rPr>
        <w:t xml:space="preserve"> حافظا</w:t>
      </w:r>
      <w:r w:rsidR="00310E07">
        <w:rPr>
          <w:rFonts w:hint="cs"/>
          <w:rtl/>
          <w:lang w:bidi="fa-IR"/>
        </w:rPr>
        <w:t>ً</w:t>
      </w:r>
      <w:r>
        <w:rPr>
          <w:rtl/>
          <w:lang w:bidi="fa-IR"/>
        </w:rPr>
        <w:t>،</w:t>
      </w:r>
      <w:r w:rsidRPr="005E3721">
        <w:rPr>
          <w:rtl/>
          <w:lang w:bidi="fa-IR"/>
        </w:rPr>
        <w:t xml:space="preserve"> ثقة</w:t>
      </w:r>
      <w:r>
        <w:rPr>
          <w:rtl/>
          <w:lang w:bidi="fa-IR"/>
        </w:rPr>
        <w:t>،</w:t>
      </w:r>
      <w:r w:rsidRPr="005E3721">
        <w:rPr>
          <w:rtl/>
          <w:lang w:bidi="fa-IR"/>
        </w:rPr>
        <w:t xml:space="preserve"> على لحن كان فيه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ابن عدي الامام الحافظ الكبير</w:t>
      </w:r>
      <w:r>
        <w:rPr>
          <w:rtl/>
          <w:lang w:bidi="fa-IR"/>
        </w:rPr>
        <w:t xml:space="preserve"> ..</w:t>
      </w:r>
      <w:r w:rsidRPr="005E3721">
        <w:rPr>
          <w:rtl/>
          <w:lang w:bidi="fa-IR"/>
        </w:rPr>
        <w:t>. كان أحد الأعلام</w:t>
      </w:r>
      <w:r>
        <w:rPr>
          <w:rtl/>
          <w:lang w:bidi="fa-IR"/>
        </w:rPr>
        <w:t xml:space="preserve"> ....</w:t>
      </w:r>
      <w:r w:rsidRPr="005E3721">
        <w:rPr>
          <w:rtl/>
          <w:lang w:bidi="fa-IR"/>
        </w:rPr>
        <w:t xml:space="preserve"> وهو المصنّف في الكلام على الرجال</w:t>
      </w:r>
      <w:r>
        <w:rPr>
          <w:rtl/>
          <w:lang w:bidi="fa-IR"/>
        </w:rPr>
        <w:t>،</w:t>
      </w:r>
      <w:r w:rsidRPr="005E3721">
        <w:rPr>
          <w:rtl/>
          <w:lang w:bidi="fa-IR"/>
        </w:rPr>
        <w:t xml:space="preserve"> عارفا</w:t>
      </w:r>
      <w:r w:rsidR="00310E07">
        <w:rPr>
          <w:rFonts w:hint="cs"/>
          <w:rtl/>
          <w:lang w:bidi="fa-IR"/>
        </w:rPr>
        <w:t>ً</w:t>
      </w:r>
      <w:r w:rsidRPr="005E3721">
        <w:rPr>
          <w:rtl/>
          <w:lang w:bidi="fa-IR"/>
        </w:rPr>
        <w:t xml:space="preserve"> بالعلل قال أبو القاسم ابن عساكر</w:t>
      </w:r>
      <w:r>
        <w:rPr>
          <w:rtl/>
          <w:lang w:bidi="fa-IR"/>
        </w:rPr>
        <w:t>:</w:t>
      </w:r>
      <w:r w:rsidRPr="005E3721">
        <w:rPr>
          <w:rtl/>
          <w:lang w:bidi="fa-IR"/>
        </w:rPr>
        <w:t xml:space="preserve"> كان ثقة على لحن فيه</w:t>
      </w:r>
      <w:r>
        <w:rPr>
          <w:rtl/>
          <w:lang w:bidi="fa-IR"/>
        </w:rPr>
        <w:t xml:space="preserve"> ..</w:t>
      </w:r>
      <w:r w:rsidRPr="005E3721">
        <w:rPr>
          <w:rtl/>
          <w:lang w:bidi="fa-IR"/>
        </w:rPr>
        <w:t>. قال حمزة السهمي</w:t>
      </w:r>
      <w:r>
        <w:rPr>
          <w:rtl/>
          <w:lang w:bidi="fa-IR"/>
        </w:rPr>
        <w:t>:</w:t>
      </w:r>
      <w:r w:rsidRPr="005E3721">
        <w:rPr>
          <w:rtl/>
          <w:lang w:bidi="fa-IR"/>
        </w:rPr>
        <w:t xml:space="preserve"> كان حافظا</w:t>
      </w:r>
      <w:r w:rsidR="00310E07">
        <w:rPr>
          <w:rFonts w:hint="cs"/>
          <w:rtl/>
          <w:lang w:bidi="fa-IR"/>
        </w:rPr>
        <w:t>ً</w:t>
      </w:r>
      <w:r w:rsidRPr="005E3721">
        <w:rPr>
          <w:rtl/>
          <w:lang w:bidi="fa-IR"/>
        </w:rPr>
        <w:t xml:space="preserve"> متقنا</w:t>
      </w:r>
      <w:r w:rsidR="00310E07">
        <w:rPr>
          <w:rFonts w:hint="cs"/>
          <w:rtl/>
          <w:lang w:bidi="fa-IR"/>
        </w:rPr>
        <w:t>ً</w:t>
      </w:r>
      <w:r>
        <w:rPr>
          <w:rtl/>
          <w:lang w:bidi="fa-IR"/>
        </w:rPr>
        <w:t>،</w:t>
      </w:r>
      <w:r w:rsidRPr="005E3721">
        <w:rPr>
          <w:rtl/>
          <w:lang w:bidi="fa-IR"/>
        </w:rPr>
        <w:t xml:space="preserve"> لم يكن في زمانه مثله</w:t>
      </w:r>
      <w:r>
        <w:rPr>
          <w:rtl/>
          <w:lang w:bidi="fa-IR"/>
        </w:rPr>
        <w:t xml:space="preserve"> ..</w:t>
      </w:r>
      <w:r w:rsidRPr="005E3721">
        <w:rPr>
          <w:rtl/>
          <w:lang w:bidi="fa-IR"/>
        </w:rPr>
        <w:t>. قال الخليلي</w:t>
      </w:r>
      <w:r>
        <w:rPr>
          <w:rtl/>
          <w:lang w:bidi="fa-IR"/>
        </w:rPr>
        <w:t>:</w:t>
      </w:r>
      <w:r w:rsidRPr="005E3721">
        <w:rPr>
          <w:rtl/>
          <w:lang w:bidi="fa-IR"/>
        </w:rPr>
        <w:t xml:space="preserve"> كان عديم النظير حفظا</w:t>
      </w:r>
      <w:r w:rsidR="00310E07">
        <w:rPr>
          <w:rFonts w:hint="cs"/>
          <w:rtl/>
          <w:lang w:bidi="fa-IR"/>
        </w:rPr>
        <w:t>ً</w:t>
      </w:r>
      <w:r w:rsidRPr="005E3721">
        <w:rPr>
          <w:rtl/>
          <w:lang w:bidi="fa-IR"/>
        </w:rPr>
        <w:t xml:space="preserve"> وجلالة</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الأسنوي</w:t>
      </w:r>
      <w:r>
        <w:rPr>
          <w:rStyle w:val="libBold2Char"/>
          <w:rtl/>
        </w:rPr>
        <w:t>:</w:t>
      </w:r>
      <w:r w:rsidRPr="003532AF">
        <w:rPr>
          <w:rStyle w:val="libBold2Char"/>
          <w:rtl/>
        </w:rPr>
        <w:t xml:space="preserve"> </w:t>
      </w:r>
      <w:r w:rsidRPr="005E3721">
        <w:rPr>
          <w:rtl/>
          <w:lang w:bidi="fa-IR"/>
        </w:rPr>
        <w:t xml:space="preserve">« الحافظ أبو أحمد بن عدي بن محمد الجرجاني الامام المشهور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3532AF">
        <w:rPr>
          <w:rStyle w:val="libBold2Char"/>
          <w:rtl/>
        </w:rPr>
        <w:t xml:space="preserve"> </w:t>
      </w:r>
      <w:r w:rsidRPr="005E3721">
        <w:rPr>
          <w:rtl/>
          <w:lang w:bidi="fa-IR"/>
        </w:rPr>
        <w:t>« الحافظ الكبير</w:t>
      </w:r>
      <w:r>
        <w:rPr>
          <w:rtl/>
          <w:lang w:bidi="fa-IR"/>
        </w:rPr>
        <w:t>،</w:t>
      </w:r>
      <w:r w:rsidRPr="005E3721">
        <w:rPr>
          <w:rtl/>
          <w:lang w:bidi="fa-IR"/>
        </w:rPr>
        <w:t xml:space="preserve"> يعرف بابن القطان</w:t>
      </w:r>
      <w:r>
        <w:rPr>
          <w:rtl/>
          <w:lang w:bidi="fa-IR"/>
        </w:rPr>
        <w:t>،</w:t>
      </w:r>
      <w:r w:rsidRPr="005E3721">
        <w:rPr>
          <w:rtl/>
          <w:lang w:bidi="fa-IR"/>
        </w:rPr>
        <w:t xml:space="preserve"> أحد الأئمة الأعلام</w:t>
      </w:r>
      <w:r>
        <w:rPr>
          <w:rtl/>
          <w:lang w:bidi="fa-IR"/>
        </w:rPr>
        <w:t>،</w:t>
      </w:r>
      <w:r w:rsidRPr="005E3721">
        <w:rPr>
          <w:rtl/>
          <w:lang w:bidi="fa-IR"/>
        </w:rPr>
        <w:t xml:space="preserve"> وأركان ال</w:t>
      </w:r>
      <w:r w:rsidR="00310E07">
        <w:rPr>
          <w:rFonts w:hint="cs"/>
          <w:rtl/>
          <w:lang w:bidi="fa-IR"/>
        </w:rPr>
        <w:t>ا</w:t>
      </w:r>
      <w:r w:rsidRPr="005E3721">
        <w:rPr>
          <w:rtl/>
          <w:lang w:bidi="fa-IR"/>
        </w:rPr>
        <w:t>سلام</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الجرجاني.</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معجم البلدان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121.</w:t>
      </w:r>
    </w:p>
    <w:p w:rsidR="009F4BD3" w:rsidRPr="005E3721" w:rsidRDefault="00BE6A48" w:rsidP="00F638FC">
      <w:pPr>
        <w:pStyle w:val="libFootnote0"/>
        <w:rPr>
          <w:rtl/>
          <w:lang w:bidi="fa-IR"/>
        </w:rPr>
      </w:pPr>
      <w:r w:rsidRPr="00F638FC">
        <w:rPr>
          <w:rtl/>
        </w:rPr>
        <w:t>(3).</w:t>
      </w:r>
      <w:r w:rsidR="009F4BD3" w:rsidRPr="005E3721">
        <w:rPr>
          <w:rtl/>
          <w:lang w:bidi="ar-IQ"/>
        </w:rPr>
        <w:t xml:space="preserve"> تذكرة الحفاظ</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940. وانظر</w:t>
      </w:r>
      <w:r w:rsidR="009F4BD3">
        <w:rPr>
          <w:rtl/>
          <w:lang w:bidi="ar-IQ"/>
        </w:rPr>
        <w:t>:</w:t>
      </w:r>
      <w:r w:rsidR="009F4BD3" w:rsidRPr="005E3721">
        <w:rPr>
          <w:rtl/>
          <w:lang w:bidi="ar-IQ"/>
        </w:rPr>
        <w:t xml:space="preserve"> العبر ودول الإسلام له حوادث</w:t>
      </w:r>
      <w:r w:rsidR="009F4BD3">
        <w:rPr>
          <w:rtl/>
          <w:lang w:bidi="ar-IQ"/>
        </w:rPr>
        <w:t xml:space="preserve"> </w:t>
      </w:r>
      <w:r w:rsidR="009F4BD3" w:rsidRPr="005E3721">
        <w:rPr>
          <w:rtl/>
          <w:lang w:bidi="ar-IQ"/>
        </w:rPr>
        <w:t>365.</w:t>
      </w:r>
    </w:p>
    <w:p w:rsidR="009F4BD3" w:rsidRPr="005E3721" w:rsidRDefault="00BE6A48" w:rsidP="00F638FC">
      <w:pPr>
        <w:pStyle w:val="libFootnote0"/>
        <w:rPr>
          <w:rtl/>
          <w:lang w:bidi="fa-IR"/>
        </w:rPr>
      </w:pPr>
      <w:r w:rsidRPr="00F638FC">
        <w:rPr>
          <w:rtl/>
        </w:rPr>
        <w:t>(4).</w:t>
      </w:r>
      <w:r w:rsidR="009F4BD3" w:rsidRPr="005E3721">
        <w:rPr>
          <w:rtl/>
          <w:lang w:bidi="ar-IQ"/>
        </w:rPr>
        <w:t xml:space="preserve"> طبقات الشافعية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206.</w:t>
      </w:r>
    </w:p>
    <w:p w:rsidR="009F4BD3" w:rsidRPr="005E3721" w:rsidRDefault="00BE6A48" w:rsidP="00F638FC">
      <w:pPr>
        <w:pStyle w:val="libFootnote0"/>
        <w:rPr>
          <w:rtl/>
          <w:lang w:bidi="fa-IR"/>
        </w:rPr>
      </w:pPr>
      <w:r w:rsidRPr="00F638FC">
        <w:rPr>
          <w:rtl/>
        </w:rPr>
        <w:t>(5).</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140</w:t>
      </w:r>
      <w:r w:rsidR="009F4BD3">
        <w:rPr>
          <w:rFonts w:hint="cs"/>
          <w:rtl/>
          <w:lang w:bidi="ar-IQ"/>
        </w:rPr>
        <w:t>.</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32" w:name="_Toc318626774"/>
      <w:bookmarkStart w:id="33" w:name="_Toc318627074"/>
      <w:bookmarkStart w:id="34" w:name="_Toc407221802"/>
      <w:bookmarkStart w:id="35" w:name="_Toc87202657"/>
      <w:r w:rsidRPr="005E3721">
        <w:rPr>
          <w:rtl/>
          <w:lang w:bidi="fa-IR"/>
        </w:rPr>
        <w:lastRenderedPageBreak/>
        <w:t>تراجم الرواة عن الكلبي</w:t>
      </w:r>
      <w:bookmarkEnd w:id="32"/>
      <w:bookmarkEnd w:id="33"/>
      <w:bookmarkEnd w:id="34"/>
      <w:bookmarkEnd w:id="35"/>
    </w:p>
    <w:p w:rsidR="009F4BD3" w:rsidRPr="005E3721" w:rsidRDefault="009F4BD3" w:rsidP="009F4BD3">
      <w:pPr>
        <w:pStyle w:val="libNormal"/>
        <w:rPr>
          <w:rtl/>
          <w:lang w:bidi="fa-IR"/>
        </w:rPr>
      </w:pPr>
      <w:r w:rsidRPr="005E3721">
        <w:rPr>
          <w:rtl/>
          <w:lang w:bidi="fa-IR"/>
        </w:rPr>
        <w:t>لقد علم من عبارة الذهبي أن سفيان بن عيينة</w:t>
      </w:r>
      <w:r>
        <w:rPr>
          <w:rtl/>
          <w:lang w:bidi="fa-IR"/>
        </w:rPr>
        <w:t>،</w:t>
      </w:r>
      <w:r w:rsidRPr="005E3721">
        <w:rPr>
          <w:rtl/>
          <w:lang w:bidi="fa-IR"/>
        </w:rPr>
        <w:t xml:space="preserve"> وحماد بن سلمة</w:t>
      </w:r>
      <w:r>
        <w:rPr>
          <w:rtl/>
          <w:lang w:bidi="fa-IR"/>
        </w:rPr>
        <w:t>،</w:t>
      </w:r>
      <w:r w:rsidRPr="005E3721">
        <w:rPr>
          <w:rtl/>
          <w:lang w:bidi="fa-IR"/>
        </w:rPr>
        <w:t xml:space="preserve"> وهشيم وغيرهم من ثقات الناس حدّثوا عن الكلبي ورضوه في التفسير</w:t>
      </w:r>
      <w:r>
        <w:rPr>
          <w:rtl/>
          <w:lang w:bidi="fa-IR"/>
        </w:rPr>
        <w:t>،</w:t>
      </w:r>
      <w:r w:rsidRPr="005E3721">
        <w:rPr>
          <w:rtl/>
          <w:lang w:bidi="fa-IR"/>
        </w:rPr>
        <w:t xml:space="preserve"> فنقول</w:t>
      </w:r>
      <w:r>
        <w:rPr>
          <w:rtl/>
          <w:lang w:bidi="fa-IR"/>
        </w:rPr>
        <w:t>:</w:t>
      </w:r>
      <w:r w:rsidRPr="005E3721">
        <w:rPr>
          <w:rtl/>
          <w:lang w:bidi="fa-IR"/>
        </w:rPr>
        <w:t xml:space="preserve"> إنّ هؤلاء الثلاثة من أكابر أساطين القوم</w:t>
      </w:r>
      <w:r>
        <w:rPr>
          <w:rtl/>
          <w:lang w:bidi="fa-IR"/>
        </w:rPr>
        <w:t>،</w:t>
      </w:r>
      <w:r w:rsidRPr="005E3721">
        <w:rPr>
          <w:rtl/>
          <w:lang w:bidi="fa-IR"/>
        </w:rPr>
        <w:t xml:space="preserve"> فأما ( سفيان بن عيينة ) فستأتي ترجمته إن</w:t>
      </w:r>
      <w:r w:rsidR="00354D23">
        <w:rPr>
          <w:rFonts w:hint="cs"/>
          <w:rtl/>
          <w:lang w:bidi="fa-IR"/>
        </w:rPr>
        <w:t>ْ</w:t>
      </w:r>
      <w:r w:rsidRPr="005E3721">
        <w:rPr>
          <w:rtl/>
          <w:lang w:bidi="fa-IR"/>
        </w:rPr>
        <w:t xml:space="preserve"> شاء الله تعالى.</w:t>
      </w:r>
    </w:p>
    <w:p w:rsidR="009F4BD3" w:rsidRPr="005E3721" w:rsidRDefault="009F4BD3" w:rsidP="009F4BD3">
      <w:pPr>
        <w:pStyle w:val="libBold1"/>
        <w:rPr>
          <w:rtl/>
          <w:lang w:bidi="fa-IR"/>
        </w:rPr>
      </w:pPr>
      <w:r w:rsidRPr="005E3721">
        <w:rPr>
          <w:rtl/>
          <w:lang w:bidi="fa-IR"/>
        </w:rPr>
        <w:t>ترجمة حماد بن سلمة</w:t>
      </w:r>
    </w:p>
    <w:p w:rsidR="009F4BD3" w:rsidRPr="005E3721" w:rsidRDefault="009F4BD3" w:rsidP="009F4BD3">
      <w:pPr>
        <w:pStyle w:val="libNormal"/>
        <w:rPr>
          <w:rtl/>
          <w:lang w:bidi="fa-IR"/>
        </w:rPr>
      </w:pPr>
      <w:r w:rsidRPr="005E3721">
        <w:rPr>
          <w:rtl/>
          <w:lang w:bidi="fa-IR"/>
        </w:rPr>
        <w:t>وأما ( حماد بن سلمة ) فقد ترجم له ابن حجر العسقلاني بقوله</w:t>
      </w:r>
      <w:r>
        <w:rPr>
          <w:rtl/>
          <w:lang w:bidi="fa-IR"/>
        </w:rPr>
        <w:t>:</w:t>
      </w:r>
      <w:r w:rsidRPr="005E3721">
        <w:rPr>
          <w:rtl/>
          <w:lang w:bidi="fa-IR"/>
        </w:rPr>
        <w:t xml:space="preserve"> « حماد بن سلمة بن دينار البصري</w:t>
      </w:r>
      <w:r>
        <w:rPr>
          <w:rtl/>
          <w:lang w:bidi="fa-IR"/>
        </w:rPr>
        <w:t>،</w:t>
      </w:r>
      <w:r w:rsidRPr="005E3721">
        <w:rPr>
          <w:rtl/>
          <w:lang w:bidi="fa-IR"/>
        </w:rPr>
        <w:t xml:space="preserve"> أبو سلمة مولى تميم</w:t>
      </w:r>
      <w:r>
        <w:rPr>
          <w:rtl/>
          <w:lang w:bidi="fa-IR"/>
        </w:rPr>
        <w:t>،</w:t>
      </w:r>
      <w:r w:rsidRPr="005E3721">
        <w:rPr>
          <w:rtl/>
          <w:lang w:bidi="fa-IR"/>
        </w:rPr>
        <w:t xml:space="preserve"> ويقال</w:t>
      </w:r>
      <w:r>
        <w:rPr>
          <w:rtl/>
          <w:lang w:bidi="fa-IR"/>
        </w:rPr>
        <w:t>:</w:t>
      </w:r>
      <w:r w:rsidRPr="005E3721">
        <w:rPr>
          <w:rtl/>
          <w:lang w:bidi="fa-IR"/>
        </w:rPr>
        <w:t xml:space="preserve"> مولى قريش</w:t>
      </w:r>
      <w:r>
        <w:rPr>
          <w:rtl/>
          <w:lang w:bidi="fa-IR"/>
        </w:rPr>
        <w:t>،</w:t>
      </w:r>
      <w:r w:rsidRPr="005E3721">
        <w:rPr>
          <w:rtl/>
          <w:lang w:bidi="fa-IR"/>
        </w:rPr>
        <w:t xml:space="preserve"> وقيل</w:t>
      </w:r>
      <w:r>
        <w:rPr>
          <w:rtl/>
          <w:lang w:bidi="fa-IR"/>
        </w:rPr>
        <w:t>:</w:t>
      </w:r>
      <w:r w:rsidRPr="005E3721">
        <w:rPr>
          <w:rtl/>
          <w:lang w:bidi="fa-IR"/>
        </w:rPr>
        <w:t xml:space="preserve"> غير ذلك</w:t>
      </w:r>
      <w:r>
        <w:rPr>
          <w:rtl/>
          <w:lang w:bidi="fa-IR"/>
        </w:rPr>
        <w:t xml:space="preserve"> ..</w:t>
      </w:r>
      <w:r w:rsidRPr="005E3721">
        <w:rPr>
          <w:rtl/>
          <w:lang w:bidi="fa-IR"/>
        </w:rPr>
        <w:t>. قال أحمد</w:t>
      </w:r>
      <w:r>
        <w:rPr>
          <w:rtl/>
          <w:lang w:bidi="fa-IR"/>
        </w:rPr>
        <w:t>:</w:t>
      </w:r>
      <w:r w:rsidRPr="005E3721">
        <w:rPr>
          <w:rtl/>
          <w:lang w:bidi="fa-IR"/>
        </w:rPr>
        <w:t xml:space="preserve"> حماد بن سلمة أثبت في ثابت من معمر</w:t>
      </w:r>
      <w:r>
        <w:rPr>
          <w:rtl/>
          <w:lang w:bidi="fa-IR"/>
        </w:rPr>
        <w:t>،</w:t>
      </w:r>
      <w:r w:rsidRPr="005E3721">
        <w:rPr>
          <w:rtl/>
          <w:lang w:bidi="fa-IR"/>
        </w:rPr>
        <w:t xml:space="preserve"> وقال أيضا</w:t>
      </w:r>
      <w:r w:rsidR="00354D23">
        <w:rPr>
          <w:rFonts w:hint="cs"/>
          <w:rtl/>
          <w:lang w:bidi="fa-IR"/>
        </w:rPr>
        <w:t>ً</w:t>
      </w:r>
      <w:r w:rsidRPr="005E3721">
        <w:rPr>
          <w:rtl/>
          <w:lang w:bidi="fa-IR"/>
        </w:rPr>
        <w:t xml:space="preserve"> في الحمّادين</w:t>
      </w:r>
      <w:r>
        <w:rPr>
          <w:rtl/>
          <w:lang w:bidi="fa-IR"/>
        </w:rPr>
        <w:t>:</w:t>
      </w:r>
      <w:r w:rsidRPr="005E3721">
        <w:rPr>
          <w:rtl/>
          <w:lang w:bidi="fa-IR"/>
        </w:rPr>
        <w:t xml:space="preserve"> ما منها إل</w:t>
      </w:r>
      <w:r w:rsidR="00613759">
        <w:rPr>
          <w:rFonts w:hint="cs"/>
          <w:rtl/>
          <w:lang w:bidi="fa-IR"/>
        </w:rPr>
        <w:t>ّ</w:t>
      </w:r>
      <w:r w:rsidRPr="005E3721">
        <w:rPr>
          <w:rtl/>
          <w:lang w:bidi="fa-IR"/>
        </w:rPr>
        <w:t>ا ثقة</w:t>
      </w:r>
      <w:r>
        <w:rPr>
          <w:rtl/>
          <w:lang w:bidi="fa-IR"/>
        </w:rPr>
        <w:t xml:space="preserve"> ....</w:t>
      </w:r>
      <w:r w:rsidRPr="005E3721">
        <w:rPr>
          <w:rtl/>
          <w:lang w:bidi="fa-IR"/>
        </w:rPr>
        <w:t xml:space="preserve"> وقال إسحاق بن منصور عن ابن معين</w:t>
      </w:r>
      <w:r>
        <w:rPr>
          <w:rtl/>
          <w:lang w:bidi="fa-IR"/>
        </w:rPr>
        <w:t>:</w:t>
      </w:r>
      <w:r w:rsidRPr="005E3721">
        <w:rPr>
          <w:rtl/>
          <w:lang w:bidi="fa-IR"/>
        </w:rPr>
        <w:t xml:space="preserve"> ثقة</w:t>
      </w:r>
      <w:r>
        <w:rPr>
          <w:rtl/>
          <w:lang w:bidi="fa-IR"/>
        </w:rPr>
        <w:t xml:space="preserve"> ....</w:t>
      </w:r>
      <w:r w:rsidRPr="005E3721">
        <w:rPr>
          <w:rtl/>
          <w:lang w:bidi="fa-IR"/>
        </w:rPr>
        <w:t xml:space="preserve"> وقال الأصمعي عن عبد الرحمن بن مهدي</w:t>
      </w:r>
      <w:r>
        <w:rPr>
          <w:rtl/>
          <w:lang w:bidi="fa-IR"/>
        </w:rPr>
        <w:t>:</w:t>
      </w:r>
      <w:r w:rsidRPr="005E3721">
        <w:rPr>
          <w:rtl/>
          <w:lang w:bidi="fa-IR"/>
        </w:rPr>
        <w:t xml:space="preserve"> حماد بن سلمة صحيح السماع</w:t>
      </w:r>
      <w:r>
        <w:rPr>
          <w:rtl/>
          <w:lang w:bidi="fa-IR"/>
        </w:rPr>
        <w:t>،</w:t>
      </w:r>
      <w:r w:rsidRPr="005E3721">
        <w:rPr>
          <w:rtl/>
          <w:lang w:bidi="fa-IR"/>
        </w:rPr>
        <w:t xml:space="preserve"> حسن</w:t>
      </w:r>
      <w:r>
        <w:rPr>
          <w:rFonts w:hint="cs"/>
          <w:rtl/>
          <w:lang w:bidi="fa-IR"/>
        </w:rPr>
        <w:t xml:space="preserve"> </w:t>
      </w:r>
      <w:r w:rsidRPr="005E3721">
        <w:rPr>
          <w:rtl/>
          <w:lang w:bidi="fa-IR"/>
        </w:rPr>
        <w:t>اللقاء</w:t>
      </w:r>
      <w:r>
        <w:rPr>
          <w:rtl/>
          <w:lang w:bidi="fa-IR"/>
        </w:rPr>
        <w:t>،</w:t>
      </w:r>
      <w:r w:rsidRPr="005E3721">
        <w:rPr>
          <w:rtl/>
          <w:lang w:bidi="fa-IR"/>
        </w:rPr>
        <w:t xml:space="preserve"> أدرك الناس</w:t>
      </w:r>
      <w:r>
        <w:rPr>
          <w:rtl/>
          <w:lang w:bidi="fa-IR"/>
        </w:rPr>
        <w:t>،</w:t>
      </w:r>
      <w:r w:rsidRPr="005E3721">
        <w:rPr>
          <w:rtl/>
          <w:lang w:bidi="fa-IR"/>
        </w:rPr>
        <w:t xml:space="preserve"> لم يتّهم بلون من الألوان</w:t>
      </w:r>
      <w:r>
        <w:rPr>
          <w:rtl/>
          <w:lang w:bidi="fa-IR"/>
        </w:rPr>
        <w:t>،</w:t>
      </w:r>
      <w:r w:rsidRPr="005E3721">
        <w:rPr>
          <w:rtl/>
          <w:lang w:bidi="fa-IR"/>
        </w:rPr>
        <w:t xml:space="preserve"> ولم يلتبس بشيء</w:t>
      </w:r>
      <w:r>
        <w:rPr>
          <w:rtl/>
          <w:lang w:bidi="fa-IR"/>
        </w:rPr>
        <w:t>،</w:t>
      </w:r>
      <w:r w:rsidRPr="005E3721">
        <w:rPr>
          <w:rtl/>
          <w:lang w:bidi="fa-IR"/>
        </w:rPr>
        <w:t xml:space="preserve"> أحسن ملكة نفسه ولسانه ولم يطلقه على أحد فسلم حتى مات.</w:t>
      </w:r>
    </w:p>
    <w:p w:rsidR="009F4BD3" w:rsidRPr="005E3721" w:rsidRDefault="009F4BD3" w:rsidP="009F4BD3">
      <w:pPr>
        <w:pStyle w:val="libNormal"/>
        <w:rPr>
          <w:rtl/>
          <w:lang w:bidi="fa-IR"/>
        </w:rPr>
      </w:pPr>
      <w:r w:rsidRPr="005E3721">
        <w:rPr>
          <w:rtl/>
          <w:lang w:bidi="fa-IR"/>
        </w:rPr>
        <w:t>وقال ابن المبارك</w:t>
      </w:r>
      <w:r>
        <w:rPr>
          <w:rtl/>
          <w:lang w:bidi="fa-IR"/>
        </w:rPr>
        <w:t>:</w:t>
      </w:r>
      <w:r w:rsidRPr="005E3721">
        <w:rPr>
          <w:rtl/>
          <w:lang w:bidi="fa-IR"/>
        </w:rPr>
        <w:t xml:space="preserve"> دخلت البصرة فما رأيت أحدا</w:t>
      </w:r>
      <w:r w:rsidR="00F6465C">
        <w:rPr>
          <w:rFonts w:hint="cs"/>
          <w:rtl/>
          <w:lang w:bidi="fa-IR"/>
        </w:rPr>
        <w:t>ً</w:t>
      </w:r>
      <w:r w:rsidRPr="005E3721">
        <w:rPr>
          <w:rtl/>
          <w:lang w:bidi="fa-IR"/>
        </w:rPr>
        <w:t xml:space="preserve"> أشبه بمسالك الأ</w:t>
      </w:r>
      <w:r w:rsidR="00793650">
        <w:rPr>
          <w:rFonts w:hint="cs"/>
          <w:rtl/>
          <w:lang w:bidi="fa-IR"/>
        </w:rPr>
        <w:t>ُ</w:t>
      </w:r>
      <w:r w:rsidRPr="005E3721">
        <w:rPr>
          <w:rtl/>
          <w:lang w:bidi="fa-IR"/>
        </w:rPr>
        <w:t>ول من حماد بن سلمة</w:t>
      </w:r>
      <w:r>
        <w:rPr>
          <w:rtl/>
          <w:lang w:bidi="fa-IR"/>
        </w:rPr>
        <w:t>،</w:t>
      </w:r>
      <w:r w:rsidRPr="005E3721">
        <w:rPr>
          <w:rtl/>
          <w:lang w:bidi="fa-IR"/>
        </w:rPr>
        <w:t xml:space="preserve"> وقال أبو عمر الحرمي</w:t>
      </w:r>
      <w:r>
        <w:rPr>
          <w:rtl/>
          <w:lang w:bidi="fa-IR"/>
        </w:rPr>
        <w:t>:</w:t>
      </w:r>
      <w:r w:rsidRPr="005E3721">
        <w:rPr>
          <w:rtl/>
          <w:lang w:bidi="fa-IR"/>
        </w:rPr>
        <w:t xml:space="preserve"> ما رأيت فقيها</w:t>
      </w:r>
      <w:r w:rsidR="00793650">
        <w:rPr>
          <w:rFonts w:hint="cs"/>
          <w:rtl/>
          <w:lang w:bidi="fa-IR"/>
        </w:rPr>
        <w:t>ً</w:t>
      </w:r>
      <w:r w:rsidRPr="005E3721">
        <w:rPr>
          <w:rtl/>
          <w:lang w:bidi="fa-IR"/>
        </w:rPr>
        <w:t xml:space="preserve"> أفصح من عبد الوارث</w:t>
      </w:r>
      <w:r>
        <w:rPr>
          <w:rtl/>
          <w:lang w:bidi="fa-IR"/>
        </w:rPr>
        <w:t>،</w:t>
      </w:r>
      <w:r w:rsidRPr="005E3721">
        <w:rPr>
          <w:rtl/>
          <w:lang w:bidi="fa-IR"/>
        </w:rPr>
        <w:t xml:space="preserve"> وكان حماد بن سلمة أفصح منه. وقال شهاب بن معمر البلخي</w:t>
      </w:r>
      <w:r>
        <w:rPr>
          <w:rtl/>
          <w:lang w:bidi="fa-IR"/>
        </w:rPr>
        <w:t>:</w:t>
      </w:r>
      <w:r w:rsidRPr="005E3721">
        <w:rPr>
          <w:rtl/>
          <w:lang w:bidi="fa-IR"/>
        </w:rPr>
        <w:t xml:space="preserve"> كان حماد بن سلمة يعدّ من الأبدال</w:t>
      </w:r>
      <w:r>
        <w:rPr>
          <w:rtl/>
          <w:lang w:bidi="fa-IR"/>
        </w:rPr>
        <w:t>،</w:t>
      </w:r>
      <w:r w:rsidRPr="005E3721">
        <w:rPr>
          <w:rtl/>
          <w:lang w:bidi="fa-IR"/>
        </w:rPr>
        <w:t xml:space="preserve"> وعلامة الأبدال أن لا يولد لهم. تزوّج سبعين امرأة فلم يولد له</w:t>
      </w:r>
      <w:r>
        <w:rPr>
          <w:rtl/>
          <w:lang w:bidi="fa-IR"/>
        </w:rPr>
        <w:t>،</w:t>
      </w:r>
      <w:r w:rsidRPr="005E3721">
        <w:rPr>
          <w:rtl/>
          <w:lang w:bidi="fa-IR"/>
        </w:rPr>
        <w:t xml:space="preserve"> وقال عفان</w:t>
      </w:r>
      <w:r>
        <w:rPr>
          <w:rtl/>
          <w:lang w:bidi="fa-IR"/>
        </w:rPr>
        <w:t>:</w:t>
      </w:r>
      <w:r w:rsidRPr="005E3721">
        <w:rPr>
          <w:rtl/>
          <w:lang w:bidi="fa-IR"/>
        </w:rPr>
        <w:t xml:space="preserve"> قد رأيت من هو أعبد من حماد بن سلمة</w:t>
      </w:r>
      <w:r>
        <w:rPr>
          <w:rtl/>
          <w:lang w:bidi="fa-IR"/>
        </w:rPr>
        <w:t>،</w:t>
      </w:r>
      <w:r w:rsidRPr="005E3721">
        <w:rPr>
          <w:rtl/>
          <w:lang w:bidi="fa-IR"/>
        </w:rPr>
        <w:t xml:space="preserve"> ولكن ما رأيت أشدّ مواظبة على الخير وقراءة القرآن والعمل لله من حماد بن سلمة</w:t>
      </w:r>
      <w:r>
        <w:rPr>
          <w:rtl/>
          <w:lang w:bidi="fa-IR"/>
        </w:rPr>
        <w:t xml:space="preserve"> ....</w:t>
      </w:r>
      <w:r w:rsidRPr="005E3721">
        <w:rPr>
          <w:rtl/>
          <w:lang w:bidi="fa-IR"/>
        </w:rPr>
        <w:t xml:space="preserve"> مات سنة</w:t>
      </w:r>
      <w:r>
        <w:rPr>
          <w:rtl/>
          <w:lang w:bidi="fa-IR"/>
        </w:rPr>
        <w:t xml:space="preserve"> </w:t>
      </w:r>
      <w:r w:rsidRPr="005E3721">
        <w:rPr>
          <w:rtl/>
          <w:lang w:bidi="fa-IR"/>
        </w:rPr>
        <w:t>167. زاد ابن حبان في ذي الحجة.</w:t>
      </w:r>
    </w:p>
    <w:p w:rsidR="009F4BD3" w:rsidRPr="005E3721" w:rsidRDefault="009F4BD3" w:rsidP="009F4BD3">
      <w:pPr>
        <w:pStyle w:val="libNormal"/>
        <w:rPr>
          <w:rtl/>
          <w:lang w:bidi="fa-IR"/>
        </w:rPr>
      </w:pPr>
      <w:r w:rsidRPr="005E3721">
        <w:rPr>
          <w:rtl/>
          <w:lang w:bidi="fa-IR"/>
        </w:rPr>
        <w:t>استشهد به البخاري</w:t>
      </w:r>
      <w:r>
        <w:rPr>
          <w:rtl/>
          <w:lang w:bidi="fa-IR"/>
        </w:rPr>
        <w:t>،</w:t>
      </w:r>
      <w:r w:rsidRPr="005E3721">
        <w:rPr>
          <w:rtl/>
          <w:lang w:bidi="fa-IR"/>
        </w:rPr>
        <w:t xml:space="preserve"> وقيل</w:t>
      </w:r>
      <w:r>
        <w:rPr>
          <w:rtl/>
          <w:lang w:bidi="fa-IR"/>
        </w:rPr>
        <w:t>:</w:t>
      </w:r>
      <w:r w:rsidRPr="005E3721">
        <w:rPr>
          <w:rtl/>
          <w:lang w:bidi="fa-IR"/>
        </w:rPr>
        <w:t xml:space="preserve"> إنّه روى له حديثا</w:t>
      </w:r>
      <w:r w:rsidR="00793650">
        <w:rPr>
          <w:rFonts w:hint="cs"/>
          <w:rtl/>
          <w:lang w:bidi="fa-IR"/>
        </w:rPr>
        <w:t>ً</w:t>
      </w:r>
      <w:r w:rsidRPr="005E3721">
        <w:rPr>
          <w:rtl/>
          <w:lang w:bidi="fa-IR"/>
        </w:rPr>
        <w:t xml:space="preserve"> واحدا</w:t>
      </w:r>
      <w:r w:rsidR="00793650">
        <w:rPr>
          <w:rFonts w:hint="cs"/>
          <w:rtl/>
          <w:lang w:bidi="fa-IR"/>
        </w:rPr>
        <w:t>ً</w:t>
      </w:r>
      <w:r w:rsidRPr="005E3721">
        <w:rPr>
          <w:rtl/>
          <w:lang w:bidi="fa-IR"/>
        </w:rPr>
        <w:t xml:space="preserve"> عن أبي الوليد عنه عن ثابت.</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قلت</w:t>
      </w:r>
      <w:r>
        <w:rPr>
          <w:rtl/>
          <w:lang w:bidi="fa-IR"/>
        </w:rPr>
        <w:t>:</w:t>
      </w:r>
      <w:r w:rsidRPr="005E3721">
        <w:rPr>
          <w:rtl/>
          <w:lang w:bidi="fa-IR"/>
        </w:rPr>
        <w:t xml:space="preserve"> الحديث المذكور في مسند أبي بن كعب من رواية ثابت عن أنس عنه</w:t>
      </w:r>
      <w:r>
        <w:rPr>
          <w:rtl/>
          <w:lang w:bidi="fa-IR"/>
        </w:rPr>
        <w:t>،</w:t>
      </w:r>
      <w:r w:rsidRPr="005E3721">
        <w:rPr>
          <w:rtl/>
          <w:lang w:bidi="fa-IR"/>
        </w:rPr>
        <w:t xml:space="preserve"> ذكره المزي في الأطراف ولفظه</w:t>
      </w:r>
      <w:r>
        <w:rPr>
          <w:rtl/>
          <w:lang w:bidi="fa-IR"/>
        </w:rPr>
        <w:t>:</w:t>
      </w:r>
      <w:r w:rsidRPr="005E3721">
        <w:rPr>
          <w:rtl/>
          <w:lang w:bidi="fa-IR"/>
        </w:rPr>
        <w:t xml:space="preserve"> قال لنا أبو الوليد فذكره. وقد عرّض ابن حبان بالبخاري لمجانبة حديث حماد بن سلمة حيث يقول</w:t>
      </w:r>
      <w:r>
        <w:rPr>
          <w:rtl/>
          <w:lang w:bidi="fa-IR"/>
        </w:rPr>
        <w:t>:</w:t>
      </w:r>
      <w:r w:rsidRPr="005E3721">
        <w:rPr>
          <w:rtl/>
          <w:lang w:bidi="fa-IR"/>
        </w:rPr>
        <w:t xml:space="preserve"> لم ينصف من عدل عن الاحتجاج به إلى الإ</w:t>
      </w:r>
      <w:r w:rsidR="00D77973">
        <w:rPr>
          <w:rFonts w:hint="cs"/>
          <w:rtl/>
          <w:lang w:bidi="fa-IR"/>
        </w:rPr>
        <w:t>ِ</w:t>
      </w:r>
      <w:r w:rsidRPr="005E3721">
        <w:rPr>
          <w:rtl/>
          <w:lang w:bidi="fa-IR"/>
        </w:rPr>
        <w:t>حتجاج بفليح وعبد الرحمن بن عبد الله بن دينار. واعتذر أبو الفضل بن طاهر عن ذلك لما ذكر أنّ مسلما</w:t>
      </w:r>
      <w:r w:rsidR="003179E5">
        <w:rPr>
          <w:rFonts w:hint="cs"/>
          <w:rtl/>
          <w:lang w:bidi="fa-IR"/>
        </w:rPr>
        <w:t>ً</w:t>
      </w:r>
      <w:r w:rsidRPr="005E3721">
        <w:rPr>
          <w:rtl/>
          <w:lang w:bidi="fa-IR"/>
        </w:rPr>
        <w:t xml:space="preserve"> أخرج أحاديث أقوام ترك البخاري حديثهم قال</w:t>
      </w:r>
      <w:r>
        <w:rPr>
          <w:rtl/>
          <w:lang w:bidi="fa-IR"/>
        </w:rPr>
        <w:t>:</w:t>
      </w:r>
      <w:r w:rsidRPr="005E3721">
        <w:rPr>
          <w:rtl/>
          <w:lang w:bidi="fa-IR"/>
        </w:rPr>
        <w:t xml:space="preserve"> وكذلك حماد بن سلمة إمام كبير مدحه الأئمّة وأطنبوا</w:t>
      </w:r>
      <w:r>
        <w:rPr>
          <w:rtl/>
          <w:lang w:bidi="fa-IR"/>
        </w:rPr>
        <w:t>،</w:t>
      </w:r>
      <w:r w:rsidRPr="005E3721">
        <w:rPr>
          <w:rtl/>
          <w:lang w:bidi="fa-IR"/>
        </w:rPr>
        <w:t xml:space="preserve"> و</w:t>
      </w:r>
      <w:r w:rsidR="00C8325D">
        <w:rPr>
          <w:rtl/>
          <w:lang w:bidi="fa-IR"/>
        </w:rPr>
        <w:t>لمـّا</w:t>
      </w:r>
      <w:r w:rsidRPr="005E3721">
        <w:rPr>
          <w:rtl/>
          <w:lang w:bidi="fa-IR"/>
        </w:rPr>
        <w:t xml:space="preserve"> تكلم بعض منتحلي المعرفة أن بعض الكذبة أدخل في حديثه ما ليس منه لم يخرج عنه البخاري معتمدا</w:t>
      </w:r>
      <w:r w:rsidR="003179E5">
        <w:rPr>
          <w:rFonts w:hint="cs"/>
          <w:rtl/>
          <w:lang w:bidi="fa-IR"/>
        </w:rPr>
        <w:t>ً</w:t>
      </w:r>
      <w:r w:rsidRPr="005E3721">
        <w:rPr>
          <w:rtl/>
          <w:lang w:bidi="fa-IR"/>
        </w:rPr>
        <w:t xml:space="preserve"> عليه</w:t>
      </w:r>
      <w:r>
        <w:rPr>
          <w:rtl/>
          <w:lang w:bidi="fa-IR"/>
        </w:rPr>
        <w:t>،</w:t>
      </w:r>
      <w:r w:rsidRPr="005E3721">
        <w:rPr>
          <w:rtl/>
          <w:lang w:bidi="fa-IR"/>
        </w:rPr>
        <w:t xml:space="preserve"> بل استشهد به في مواضع</w:t>
      </w:r>
      <w:r>
        <w:rPr>
          <w:rtl/>
          <w:lang w:bidi="fa-IR"/>
        </w:rPr>
        <w:t>،</w:t>
      </w:r>
      <w:r w:rsidRPr="005E3721">
        <w:rPr>
          <w:rtl/>
          <w:lang w:bidi="fa-IR"/>
        </w:rPr>
        <w:t xml:space="preserve"> ليبين أنه ثقة</w:t>
      </w:r>
      <w:r>
        <w:rPr>
          <w:rtl/>
          <w:lang w:bidi="fa-IR"/>
        </w:rPr>
        <w:t>،</w:t>
      </w:r>
      <w:r w:rsidRPr="005E3721">
        <w:rPr>
          <w:rtl/>
          <w:lang w:bidi="fa-IR"/>
        </w:rPr>
        <w:t xml:space="preserve"> وأخرج أحاديثه التي يرويها من حديث أقرانه كشعبة وحماد بن زيد وأبي عوانة وغيرهم.</w:t>
      </w:r>
    </w:p>
    <w:p w:rsidR="00B66041" w:rsidRDefault="009F4BD3" w:rsidP="009F4BD3">
      <w:pPr>
        <w:pStyle w:val="libNormal"/>
        <w:rPr>
          <w:rtl/>
          <w:lang w:bidi="fa-IR"/>
        </w:rPr>
      </w:pPr>
      <w:r w:rsidRPr="005E3721">
        <w:rPr>
          <w:rtl/>
          <w:lang w:bidi="fa-IR"/>
        </w:rPr>
        <w:t>ومسلم اعتمد عليه لأنه رأى جماعة من أصحابه القدماء والمتأخرين لم يختلفوا [ فيه ] وشاهد مسلم منهم جماعة وأخذ عنهم</w:t>
      </w:r>
      <w:r>
        <w:rPr>
          <w:rtl/>
          <w:lang w:bidi="fa-IR"/>
        </w:rPr>
        <w:t>،</w:t>
      </w:r>
      <w:r w:rsidRPr="005E3721">
        <w:rPr>
          <w:rtl/>
          <w:lang w:bidi="fa-IR"/>
        </w:rPr>
        <w:t xml:space="preserve"> ثم عدالة الرجل في نفسه وإجماع أهل النقل على ثقة وأمانته. </w:t>
      </w:r>
      <w:r w:rsidR="008016B0">
        <w:rPr>
          <w:rFonts w:hint="cs"/>
          <w:rtl/>
          <w:lang w:bidi="fa-IR"/>
        </w:rPr>
        <w:t>إ</w:t>
      </w:r>
      <w:r w:rsidRPr="005E3721">
        <w:rPr>
          <w:rtl/>
          <w:lang w:bidi="fa-IR"/>
        </w:rPr>
        <w:t>نتهى</w:t>
      </w:r>
      <w:r>
        <w:rPr>
          <w:rtl/>
          <w:lang w:bidi="fa-IR"/>
        </w:rPr>
        <w:t xml:space="preserve"> ..</w:t>
      </w:r>
      <w:r w:rsidRPr="005E3721">
        <w:rPr>
          <w:rtl/>
          <w:lang w:bidi="fa-IR"/>
        </w:rPr>
        <w:t>.</w:t>
      </w:r>
    </w:p>
    <w:p w:rsidR="009F4BD3" w:rsidRPr="005E3721" w:rsidRDefault="009F4BD3" w:rsidP="009F4BD3">
      <w:pPr>
        <w:pStyle w:val="libNormal"/>
        <w:rPr>
          <w:rtl/>
          <w:lang w:bidi="fa-IR"/>
        </w:rPr>
      </w:pPr>
      <w:r>
        <w:rPr>
          <w:rtl/>
          <w:lang w:bidi="fa-IR"/>
        </w:rPr>
        <w:t>..</w:t>
      </w:r>
      <w:r w:rsidRPr="005E3721">
        <w:rPr>
          <w:rtl/>
          <w:lang w:bidi="fa-IR"/>
        </w:rPr>
        <w:t>. وقد حدّث عنه من هو أكبر منه سنّا</w:t>
      </w:r>
      <w:r w:rsidR="005F19F2">
        <w:rPr>
          <w:rFonts w:hint="cs"/>
          <w:rtl/>
          <w:lang w:bidi="fa-IR"/>
        </w:rPr>
        <w:t>ً</w:t>
      </w:r>
      <w:r>
        <w:rPr>
          <w:rtl/>
          <w:lang w:bidi="fa-IR"/>
        </w:rPr>
        <w:t>،</w:t>
      </w:r>
      <w:r w:rsidRPr="005E3721">
        <w:rPr>
          <w:rtl/>
          <w:lang w:bidi="fa-IR"/>
        </w:rPr>
        <w:t xml:space="preserve"> وله أحاديث كثيرة</w:t>
      </w:r>
      <w:r>
        <w:rPr>
          <w:rtl/>
          <w:lang w:bidi="fa-IR"/>
        </w:rPr>
        <w:t>،</w:t>
      </w:r>
      <w:r w:rsidRPr="005E3721">
        <w:rPr>
          <w:rtl/>
          <w:lang w:bidi="fa-IR"/>
        </w:rPr>
        <w:t xml:space="preserve"> وأصناف كثيرة ومشايخ</w:t>
      </w:r>
      <w:r>
        <w:rPr>
          <w:rtl/>
          <w:lang w:bidi="fa-IR"/>
        </w:rPr>
        <w:t>،</w:t>
      </w:r>
      <w:r w:rsidRPr="005E3721">
        <w:rPr>
          <w:rtl/>
          <w:lang w:bidi="fa-IR"/>
        </w:rPr>
        <w:t xml:space="preserve"> وهو كما قال ابن المديني</w:t>
      </w:r>
      <w:r>
        <w:rPr>
          <w:rtl/>
          <w:lang w:bidi="fa-IR"/>
        </w:rPr>
        <w:t>:</w:t>
      </w:r>
      <w:r w:rsidRPr="005E3721">
        <w:rPr>
          <w:rtl/>
          <w:lang w:bidi="fa-IR"/>
        </w:rPr>
        <w:t xml:space="preserve"> من تكلّم في حماد بن سلمة فاتّهموه في الدّين. فقال السّاجي</w:t>
      </w:r>
      <w:r>
        <w:rPr>
          <w:rtl/>
          <w:lang w:bidi="fa-IR"/>
        </w:rPr>
        <w:t>:</w:t>
      </w:r>
      <w:r w:rsidRPr="005E3721">
        <w:rPr>
          <w:rtl/>
          <w:lang w:bidi="fa-IR"/>
        </w:rPr>
        <w:t xml:space="preserve"> كان حافظا</w:t>
      </w:r>
      <w:r w:rsidR="005F19F2">
        <w:rPr>
          <w:rFonts w:hint="cs"/>
          <w:rtl/>
          <w:lang w:bidi="fa-IR"/>
        </w:rPr>
        <w:t>ً</w:t>
      </w:r>
      <w:r w:rsidRPr="005E3721">
        <w:rPr>
          <w:rtl/>
          <w:lang w:bidi="fa-IR"/>
        </w:rPr>
        <w:t xml:space="preserve"> ثقة مأمونا</w:t>
      </w:r>
      <w:r w:rsidR="005F19F2">
        <w:rPr>
          <w:rFonts w:hint="cs"/>
          <w:rtl/>
          <w:lang w:bidi="fa-IR"/>
        </w:rPr>
        <w:t>ً</w:t>
      </w:r>
      <w:r w:rsidRPr="005E3721">
        <w:rPr>
          <w:rtl/>
          <w:lang w:bidi="fa-IR"/>
        </w:rPr>
        <w:t>. وقال ابن سعد</w:t>
      </w:r>
      <w:r>
        <w:rPr>
          <w:rtl/>
          <w:lang w:bidi="fa-IR"/>
        </w:rPr>
        <w:t>:</w:t>
      </w:r>
      <w:r w:rsidRPr="005E3721">
        <w:rPr>
          <w:rtl/>
          <w:lang w:bidi="fa-IR"/>
        </w:rPr>
        <w:t xml:space="preserve"> كان ثقة كثير الحديث</w:t>
      </w:r>
      <w:r>
        <w:rPr>
          <w:rtl/>
          <w:lang w:bidi="fa-IR"/>
        </w:rPr>
        <w:t>،</w:t>
      </w:r>
      <w:r w:rsidRPr="005E3721">
        <w:rPr>
          <w:rtl/>
          <w:lang w:bidi="fa-IR"/>
        </w:rPr>
        <w:t xml:space="preserve"> وربما حدث بالحديث المنكر. وقال العجلي</w:t>
      </w:r>
      <w:r>
        <w:rPr>
          <w:rtl/>
          <w:lang w:bidi="fa-IR"/>
        </w:rPr>
        <w:t>:</w:t>
      </w:r>
      <w:r w:rsidRPr="005E3721">
        <w:rPr>
          <w:rtl/>
          <w:lang w:bidi="fa-IR"/>
        </w:rPr>
        <w:t xml:space="preserve"> ثقة رجل صالح حسن الحديث</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Bold1"/>
        <w:rPr>
          <w:rtl/>
          <w:lang w:bidi="fa-IR"/>
        </w:rPr>
      </w:pPr>
      <w:r w:rsidRPr="005E3721">
        <w:rPr>
          <w:rtl/>
          <w:lang w:bidi="fa-IR"/>
        </w:rPr>
        <w:t>ترجمة هشيم بن بشير</w:t>
      </w:r>
    </w:p>
    <w:p w:rsidR="009F4BD3" w:rsidRPr="005E3721" w:rsidRDefault="009F4BD3" w:rsidP="009F4BD3">
      <w:pPr>
        <w:pStyle w:val="libNormal"/>
        <w:rPr>
          <w:rtl/>
          <w:lang w:bidi="fa-IR"/>
        </w:rPr>
      </w:pPr>
      <w:r w:rsidRPr="005E3721">
        <w:rPr>
          <w:rtl/>
          <w:lang w:bidi="fa-IR"/>
        </w:rPr>
        <w:t>وأما ( هشيم بن بشير ) فقد ترجم له الذهبي قوله</w:t>
      </w:r>
      <w:r>
        <w:rPr>
          <w:rtl/>
          <w:lang w:bidi="fa-IR"/>
        </w:rPr>
        <w:t>:</w:t>
      </w:r>
      <w:r w:rsidRPr="005E3721">
        <w:rPr>
          <w:rtl/>
          <w:lang w:bidi="fa-IR"/>
        </w:rPr>
        <w:t xml:space="preserve"> « هشيم بن بشير بن القاسم بن دينار</w:t>
      </w:r>
      <w:r>
        <w:rPr>
          <w:rtl/>
          <w:lang w:bidi="fa-IR"/>
        </w:rPr>
        <w:t>،</w:t>
      </w:r>
      <w:r w:rsidRPr="005E3721">
        <w:rPr>
          <w:rtl/>
          <w:lang w:bidi="fa-IR"/>
        </w:rPr>
        <w:t xml:space="preserve"> أبو معاوية بن أبي حازم السلمي الواسطي</w:t>
      </w:r>
      <w:r>
        <w:rPr>
          <w:rtl/>
          <w:lang w:bidi="fa-IR"/>
        </w:rPr>
        <w:t>،</w:t>
      </w:r>
      <w:r w:rsidRPr="005E3721">
        <w:rPr>
          <w:rtl/>
          <w:lang w:bidi="fa-IR"/>
        </w:rPr>
        <w:t xml:space="preserve"> نزيل بغداد</w:t>
      </w:r>
      <w:r>
        <w:rPr>
          <w:rtl/>
          <w:lang w:bidi="fa-IR"/>
        </w:rPr>
        <w:t>،</w:t>
      </w:r>
      <w:r w:rsidRPr="005E3721">
        <w:rPr>
          <w:rtl/>
          <w:lang w:bidi="fa-IR"/>
        </w:rPr>
        <w:t xml:space="preserve"> أحد الحافظ الأعلام</w:t>
      </w:r>
      <w:r>
        <w:rPr>
          <w:rtl/>
          <w:lang w:bidi="fa-IR"/>
        </w:rPr>
        <w:t xml:space="preserve"> ..</w:t>
      </w:r>
      <w:r w:rsidRPr="005E3721">
        <w:rPr>
          <w:rtl/>
          <w:lang w:bidi="fa-IR"/>
        </w:rPr>
        <w:t>. وقال حماد بن زيد</w:t>
      </w:r>
      <w:r>
        <w:rPr>
          <w:rtl/>
          <w:lang w:bidi="fa-IR"/>
        </w:rPr>
        <w:t>:</w:t>
      </w:r>
      <w:r w:rsidRPr="005E3721">
        <w:rPr>
          <w:rtl/>
          <w:lang w:bidi="fa-IR"/>
        </w:rPr>
        <w:t xml:space="preserve"> ما رأيت في المحدثين بأنبل من هشيم</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التهذيب</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وقال محمد بن عيسى بن الطباع</w:t>
      </w:r>
      <w:r>
        <w:rPr>
          <w:rtl/>
          <w:lang w:bidi="fa-IR"/>
        </w:rPr>
        <w:t>:</w:t>
      </w:r>
      <w:r w:rsidRPr="005E3721">
        <w:rPr>
          <w:rtl/>
          <w:lang w:bidi="fa-IR"/>
        </w:rPr>
        <w:t xml:space="preserve"> قال عبد الرحمن بن مهدي</w:t>
      </w:r>
      <w:r>
        <w:rPr>
          <w:rtl/>
          <w:lang w:bidi="fa-IR"/>
        </w:rPr>
        <w:t>:</w:t>
      </w:r>
      <w:r w:rsidRPr="005E3721">
        <w:rPr>
          <w:rtl/>
          <w:lang w:bidi="fa-IR"/>
        </w:rPr>
        <w:t xml:space="preserve"> كان هشيم أحفظ للحديث من سفيان الثوري</w:t>
      </w:r>
      <w:r>
        <w:rPr>
          <w:rtl/>
          <w:lang w:bidi="fa-IR"/>
        </w:rPr>
        <w:t>،</w:t>
      </w:r>
      <w:r w:rsidRPr="005E3721">
        <w:rPr>
          <w:rtl/>
          <w:lang w:bidi="fa-IR"/>
        </w:rPr>
        <w:t xml:space="preserve"> كان يقوى من الحديث على شيء لم يكن يقوى عليه سفيان</w:t>
      </w:r>
      <w:r>
        <w:rPr>
          <w:rtl/>
          <w:lang w:bidi="fa-IR"/>
        </w:rPr>
        <w:t>،</w:t>
      </w:r>
      <w:r w:rsidRPr="005E3721">
        <w:rPr>
          <w:rtl/>
          <w:lang w:bidi="fa-IR"/>
        </w:rPr>
        <w:t xml:space="preserve"> وسمعت وكيعا</w:t>
      </w:r>
      <w:r w:rsidR="005F19F2">
        <w:rPr>
          <w:rFonts w:hint="cs"/>
          <w:rtl/>
          <w:lang w:bidi="fa-IR"/>
        </w:rPr>
        <w:t>ً</w:t>
      </w:r>
      <w:r w:rsidRPr="005E3721">
        <w:rPr>
          <w:rtl/>
          <w:lang w:bidi="fa-IR"/>
        </w:rPr>
        <w:t xml:space="preserve"> يقول</w:t>
      </w:r>
      <w:r>
        <w:rPr>
          <w:rtl/>
          <w:lang w:bidi="fa-IR"/>
        </w:rPr>
        <w:t>:</w:t>
      </w:r>
      <w:r w:rsidRPr="005E3721">
        <w:rPr>
          <w:rtl/>
          <w:lang w:bidi="fa-IR"/>
        </w:rPr>
        <w:t xml:space="preserve"> نحوا عنّي هشيما</w:t>
      </w:r>
      <w:r w:rsidR="005F19F2">
        <w:rPr>
          <w:rFonts w:hint="cs"/>
          <w:rtl/>
          <w:lang w:bidi="fa-IR"/>
        </w:rPr>
        <w:t>ً</w:t>
      </w:r>
      <w:r w:rsidRPr="005E3721">
        <w:rPr>
          <w:rtl/>
          <w:lang w:bidi="fa-IR"/>
        </w:rPr>
        <w:t xml:space="preserve"> وهاتوا من شئتم</w:t>
      </w:r>
      <w:r>
        <w:rPr>
          <w:rtl/>
          <w:lang w:bidi="fa-IR"/>
        </w:rPr>
        <w:t xml:space="preserve"> </w:t>
      </w:r>
      <w:r w:rsidR="00FE0D4C">
        <w:rPr>
          <w:rtl/>
          <w:lang w:bidi="fa-IR"/>
        </w:rPr>
        <w:t>-</w:t>
      </w:r>
      <w:r>
        <w:rPr>
          <w:rtl/>
          <w:lang w:bidi="fa-IR"/>
        </w:rPr>
        <w:t xml:space="preserve"> </w:t>
      </w:r>
      <w:r w:rsidRPr="005E3721">
        <w:rPr>
          <w:rtl/>
          <w:lang w:bidi="fa-IR"/>
        </w:rPr>
        <w:t>يعني في المذاكرة</w:t>
      </w:r>
      <w:r>
        <w:rPr>
          <w:rtl/>
          <w:lang w:bidi="fa-IR"/>
        </w:rPr>
        <w:t xml:space="preserve"> </w:t>
      </w:r>
      <w:r w:rsidR="00FE0D4C">
        <w:rPr>
          <w:rtl/>
          <w:lang w:bidi="fa-IR"/>
        </w:rPr>
        <w:t>-</w:t>
      </w:r>
      <w:r>
        <w:rPr>
          <w:rtl/>
          <w:lang w:bidi="fa-IR"/>
        </w:rPr>
        <w:t>.</w:t>
      </w:r>
    </w:p>
    <w:p w:rsidR="009F4BD3" w:rsidRPr="005E3721" w:rsidRDefault="009F4BD3" w:rsidP="009F4BD3">
      <w:pPr>
        <w:pStyle w:val="libNormal"/>
        <w:rPr>
          <w:rtl/>
          <w:lang w:bidi="fa-IR"/>
        </w:rPr>
      </w:pPr>
      <w:r w:rsidRPr="005E3721">
        <w:rPr>
          <w:rtl/>
          <w:lang w:bidi="fa-IR"/>
        </w:rPr>
        <w:t>وقال ابن مهدي</w:t>
      </w:r>
      <w:r>
        <w:rPr>
          <w:rtl/>
          <w:lang w:bidi="fa-IR"/>
        </w:rPr>
        <w:t>:</w:t>
      </w:r>
      <w:r w:rsidRPr="005E3721">
        <w:rPr>
          <w:rtl/>
          <w:lang w:bidi="fa-IR"/>
        </w:rPr>
        <w:t xml:space="preserve"> هشيم في حصين أثبت من سفيان وشعبة</w:t>
      </w:r>
      <w:r>
        <w:rPr>
          <w:rtl/>
          <w:lang w:bidi="fa-IR"/>
        </w:rPr>
        <w:t>،</w:t>
      </w:r>
      <w:r w:rsidRPr="005E3721">
        <w:rPr>
          <w:rtl/>
          <w:lang w:bidi="fa-IR"/>
        </w:rPr>
        <w:t xml:space="preserve"> وقال علي بن حجر</w:t>
      </w:r>
      <w:r>
        <w:rPr>
          <w:rtl/>
          <w:lang w:bidi="fa-IR"/>
        </w:rPr>
        <w:t>:</w:t>
      </w:r>
      <w:r w:rsidRPr="005E3721">
        <w:rPr>
          <w:rtl/>
          <w:lang w:bidi="fa-IR"/>
        </w:rPr>
        <w:t xml:space="preserve"> هشيم وأبو بشر مثل ابن عيينة في الزهري. وقال عيينة بن سعيد عن ابن المبارك قال</w:t>
      </w:r>
      <w:r>
        <w:rPr>
          <w:rtl/>
          <w:lang w:bidi="fa-IR"/>
        </w:rPr>
        <w:t>:</w:t>
      </w:r>
      <w:r w:rsidRPr="005E3721">
        <w:rPr>
          <w:rtl/>
          <w:lang w:bidi="fa-IR"/>
        </w:rPr>
        <w:t xml:space="preserve"> من غير الدهر حفظه فلم يغير حفظ هشيم</w:t>
      </w:r>
      <w:r>
        <w:rPr>
          <w:rtl/>
          <w:lang w:bidi="fa-IR"/>
        </w:rPr>
        <w:t>،</w:t>
      </w:r>
      <w:r w:rsidRPr="005E3721">
        <w:rPr>
          <w:rtl/>
          <w:lang w:bidi="fa-IR"/>
        </w:rPr>
        <w:t xml:space="preserve"> وقال العجلي</w:t>
      </w:r>
      <w:r>
        <w:rPr>
          <w:rtl/>
          <w:lang w:bidi="fa-IR"/>
        </w:rPr>
        <w:t>:</w:t>
      </w:r>
      <w:r w:rsidRPr="005E3721">
        <w:rPr>
          <w:rtl/>
          <w:lang w:bidi="fa-IR"/>
        </w:rPr>
        <w:t xml:space="preserve"> هشيم ثقة يدلس</w:t>
      </w:r>
      <w:r>
        <w:rPr>
          <w:rtl/>
          <w:lang w:bidi="fa-IR"/>
        </w:rPr>
        <w:t>،</w:t>
      </w:r>
      <w:r w:rsidRPr="005E3721">
        <w:rPr>
          <w:rtl/>
          <w:lang w:bidi="fa-IR"/>
        </w:rPr>
        <w:t xml:space="preserve"> وسئل أبو حاتم عن هشيم ويزيد بن هارون فقال</w:t>
      </w:r>
      <w:r>
        <w:rPr>
          <w:rtl/>
          <w:lang w:bidi="fa-IR"/>
        </w:rPr>
        <w:t>:</w:t>
      </w:r>
      <w:r w:rsidRPr="005E3721">
        <w:rPr>
          <w:rtl/>
          <w:lang w:bidi="fa-IR"/>
        </w:rPr>
        <w:t xml:space="preserve"> هشيم أحفظ منه ومن أبي عوانة » </w:t>
      </w:r>
      <w:r w:rsidRPr="003532AF">
        <w:rPr>
          <w:rStyle w:val="libFootnotenumChar"/>
          <w:rtl/>
        </w:rPr>
        <w:t>(1)</w:t>
      </w:r>
      <w:r>
        <w:rPr>
          <w:rtl/>
          <w:lang w:bidi="fa-IR"/>
        </w:rPr>
        <w:t>.</w:t>
      </w:r>
    </w:p>
    <w:p w:rsidR="00B66041" w:rsidRDefault="009F4BD3" w:rsidP="009F4BD3">
      <w:pPr>
        <w:pStyle w:val="Heading3"/>
        <w:rPr>
          <w:rtl/>
          <w:lang w:bidi="fa-IR"/>
        </w:rPr>
      </w:pPr>
      <w:bookmarkStart w:id="36" w:name="_Toc318626775"/>
      <w:bookmarkStart w:id="37" w:name="_Toc318627075"/>
      <w:bookmarkStart w:id="38" w:name="_Toc407221803"/>
      <w:bookmarkStart w:id="39" w:name="_Toc87202658"/>
      <w:r w:rsidRPr="005E3721">
        <w:rPr>
          <w:rtl/>
          <w:lang w:bidi="fa-IR"/>
        </w:rPr>
        <w:t>عود إلى ترجمة الكلبي</w:t>
      </w:r>
      <w:bookmarkEnd w:id="36"/>
      <w:bookmarkEnd w:id="37"/>
      <w:bookmarkEnd w:id="38"/>
      <w:bookmarkEnd w:id="39"/>
    </w:p>
    <w:p w:rsidR="009F4BD3" w:rsidRPr="005E3721" w:rsidRDefault="009F4BD3" w:rsidP="009F4BD3">
      <w:pPr>
        <w:pStyle w:val="libNormal"/>
        <w:rPr>
          <w:rtl/>
          <w:lang w:bidi="fa-IR"/>
        </w:rPr>
      </w:pPr>
      <w:r w:rsidRPr="005E3721">
        <w:rPr>
          <w:rtl/>
          <w:lang w:bidi="fa-IR"/>
        </w:rPr>
        <w:t xml:space="preserve">وقد أثنى أبو </w:t>
      </w:r>
      <w:r w:rsidR="005F19F2">
        <w:rPr>
          <w:rFonts w:hint="cs"/>
          <w:rtl/>
          <w:lang w:bidi="fa-IR"/>
        </w:rPr>
        <w:t>ا</w:t>
      </w:r>
      <w:r w:rsidRPr="005E3721">
        <w:rPr>
          <w:rtl/>
          <w:lang w:bidi="fa-IR"/>
        </w:rPr>
        <w:t>سحاق أحمد بن محمد بن ابراهيم الثعلبي على الكلبي</w:t>
      </w:r>
      <w:r>
        <w:rPr>
          <w:rtl/>
          <w:lang w:bidi="fa-IR"/>
        </w:rPr>
        <w:t>،</w:t>
      </w:r>
      <w:r w:rsidRPr="005E3721">
        <w:rPr>
          <w:rtl/>
          <w:lang w:bidi="fa-IR"/>
        </w:rPr>
        <w:t xml:space="preserve"> وجعله من أقران مجاهد والسدي حيث قال في ديباجة تفسيره</w:t>
      </w:r>
      <w:r>
        <w:rPr>
          <w:rtl/>
          <w:lang w:bidi="fa-IR"/>
        </w:rPr>
        <w:t>:</w:t>
      </w:r>
      <w:r w:rsidRPr="005E3721">
        <w:rPr>
          <w:rtl/>
          <w:lang w:bidi="fa-IR"/>
        </w:rPr>
        <w:t xml:space="preserve"> « وفرقة جرّدوا التفسير دون الأحكام وبيان الحلال والحرام</w:t>
      </w:r>
      <w:r>
        <w:rPr>
          <w:rtl/>
          <w:lang w:bidi="fa-IR"/>
        </w:rPr>
        <w:t>،</w:t>
      </w:r>
      <w:r w:rsidRPr="005E3721">
        <w:rPr>
          <w:rtl/>
          <w:lang w:bidi="fa-IR"/>
        </w:rPr>
        <w:t xml:space="preserve"> والحل عن العويصات المشكلات والرد على أهل الزيغ والشبهات</w:t>
      </w:r>
      <w:r>
        <w:rPr>
          <w:rtl/>
          <w:lang w:bidi="fa-IR"/>
        </w:rPr>
        <w:t>،</w:t>
      </w:r>
      <w:r w:rsidRPr="005E3721">
        <w:rPr>
          <w:rtl/>
          <w:lang w:bidi="fa-IR"/>
        </w:rPr>
        <w:t xml:space="preserve"> كمشايخ السلف الماضين والعلماء السابقين من التابعين وأتباعهم</w:t>
      </w:r>
      <w:r>
        <w:rPr>
          <w:rtl/>
          <w:lang w:bidi="fa-IR"/>
        </w:rPr>
        <w:t>،</w:t>
      </w:r>
      <w:r w:rsidRPr="005E3721">
        <w:rPr>
          <w:rtl/>
          <w:lang w:bidi="fa-IR"/>
        </w:rPr>
        <w:t xml:space="preserve"> مثل مجاهد</w:t>
      </w:r>
      <w:r>
        <w:rPr>
          <w:rtl/>
          <w:lang w:bidi="fa-IR"/>
        </w:rPr>
        <w:t>،</w:t>
      </w:r>
      <w:r w:rsidRPr="005E3721">
        <w:rPr>
          <w:rtl/>
          <w:lang w:bidi="fa-IR"/>
        </w:rPr>
        <w:t xml:space="preserve"> ومقاتل</w:t>
      </w:r>
      <w:r>
        <w:rPr>
          <w:rtl/>
          <w:lang w:bidi="fa-IR"/>
        </w:rPr>
        <w:t>،</w:t>
      </w:r>
      <w:r w:rsidRPr="005E3721">
        <w:rPr>
          <w:rtl/>
          <w:lang w:bidi="fa-IR"/>
        </w:rPr>
        <w:t xml:space="preserve"> والكلبي</w:t>
      </w:r>
      <w:r>
        <w:rPr>
          <w:rtl/>
          <w:lang w:bidi="fa-IR"/>
        </w:rPr>
        <w:t>،</w:t>
      </w:r>
      <w:r w:rsidRPr="005E3721">
        <w:rPr>
          <w:rtl/>
          <w:lang w:bidi="fa-IR"/>
        </w:rPr>
        <w:t xml:space="preserve"> والسدي</w:t>
      </w:r>
      <w:r>
        <w:rPr>
          <w:rtl/>
          <w:lang w:bidi="fa-IR"/>
        </w:rPr>
        <w:t>،</w:t>
      </w:r>
      <w:r w:rsidRPr="005E3721">
        <w:rPr>
          <w:rtl/>
          <w:lang w:bidi="fa-IR"/>
        </w:rPr>
        <w:t xml:space="preserve"> رضي الله عنهم أجمعين</w:t>
      </w:r>
      <w:r>
        <w:rPr>
          <w:rtl/>
          <w:lang w:bidi="fa-IR"/>
        </w:rPr>
        <w:t>،</w:t>
      </w:r>
      <w:r w:rsidRPr="005E3721">
        <w:rPr>
          <w:rtl/>
          <w:lang w:bidi="fa-IR"/>
        </w:rPr>
        <w:t xml:space="preserve"> ولكل من أهل الحق منهم غرض محمود وسعي مشكور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ابن جزلة</w:t>
      </w:r>
      <w:r>
        <w:rPr>
          <w:rtl/>
          <w:lang w:bidi="fa-IR"/>
        </w:rPr>
        <w:t>:</w:t>
      </w:r>
      <w:r w:rsidRPr="005E3721">
        <w:rPr>
          <w:rtl/>
          <w:lang w:bidi="fa-IR"/>
        </w:rPr>
        <w:t xml:space="preserve"> « قال الحسن بن عثمان القاضي</w:t>
      </w:r>
      <w:r>
        <w:rPr>
          <w:rtl/>
          <w:lang w:bidi="fa-IR"/>
        </w:rPr>
        <w:t>:</w:t>
      </w:r>
      <w:r w:rsidRPr="005E3721">
        <w:rPr>
          <w:rtl/>
          <w:lang w:bidi="fa-IR"/>
        </w:rPr>
        <w:t xml:space="preserve"> وجدت العلم بالعراق والحجاز ثلاثة</w:t>
      </w:r>
      <w:r>
        <w:rPr>
          <w:rtl/>
          <w:lang w:bidi="fa-IR"/>
        </w:rPr>
        <w:t>:</w:t>
      </w:r>
      <w:r w:rsidRPr="005E3721">
        <w:rPr>
          <w:rtl/>
          <w:lang w:bidi="fa-IR"/>
        </w:rPr>
        <w:t xml:space="preserve"> علم أبي حنيفة</w:t>
      </w:r>
      <w:r>
        <w:rPr>
          <w:rtl/>
          <w:lang w:bidi="fa-IR"/>
        </w:rPr>
        <w:t>،</w:t>
      </w:r>
      <w:r w:rsidRPr="005E3721">
        <w:rPr>
          <w:rtl/>
          <w:lang w:bidi="fa-IR"/>
        </w:rPr>
        <w:t xml:space="preserve"> وتفسير الكلبي</w:t>
      </w:r>
      <w:r>
        <w:rPr>
          <w:rtl/>
          <w:lang w:bidi="fa-IR"/>
        </w:rPr>
        <w:t>،</w:t>
      </w:r>
      <w:r w:rsidRPr="005E3721">
        <w:rPr>
          <w:rtl/>
          <w:lang w:bidi="fa-IR"/>
        </w:rPr>
        <w:t xml:space="preserve"> ومغازي محمد بن إسحاق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القاضي أبو عبد الله محمد بن علي العامري</w:t>
      </w:r>
      <w:r>
        <w:rPr>
          <w:rtl/>
          <w:lang w:bidi="fa-IR"/>
        </w:rPr>
        <w:t>:</w:t>
      </w:r>
      <w:r w:rsidRPr="005E3721">
        <w:rPr>
          <w:rtl/>
          <w:lang w:bidi="fa-IR"/>
        </w:rPr>
        <w:t xml:space="preserve"> « قد خرجت هذا من التفاسير التي سمعتها من الأئمة</w:t>
      </w:r>
      <w:r>
        <w:rPr>
          <w:rtl/>
          <w:lang w:bidi="fa-IR"/>
        </w:rPr>
        <w:t xml:space="preserve"> </w:t>
      </w:r>
      <w:r w:rsidRPr="00CA73BD">
        <w:rPr>
          <w:rStyle w:val="libAlaemChar"/>
          <w:rtl/>
        </w:rPr>
        <w:t>رحمهم‌الله</w:t>
      </w:r>
      <w:r>
        <w:rPr>
          <w:rtl/>
          <w:lang w:bidi="fa-IR"/>
        </w:rPr>
        <w:t>،</w:t>
      </w:r>
      <w:r w:rsidRPr="005E3721">
        <w:rPr>
          <w:rtl/>
          <w:lang w:bidi="fa-IR"/>
        </w:rPr>
        <w:t xml:space="preserve"> منها</w:t>
      </w:r>
      <w:r>
        <w:rPr>
          <w:rtl/>
          <w:lang w:bidi="fa-IR"/>
        </w:rPr>
        <w:t>:</w:t>
      </w:r>
      <w:r w:rsidRPr="005E3721">
        <w:rPr>
          <w:rtl/>
          <w:lang w:bidi="fa-IR"/>
        </w:rPr>
        <w:t xml:space="preserve"> ما سمعت من الأ</w:t>
      </w:r>
      <w:r w:rsidR="00041BDA">
        <w:rPr>
          <w:rFonts w:hint="cs"/>
          <w:rtl/>
          <w:lang w:bidi="fa-IR"/>
        </w:rPr>
        <w:t>ُ</w:t>
      </w:r>
      <w:r w:rsidRPr="005E3721">
        <w:rPr>
          <w:rtl/>
          <w:lang w:bidi="fa-IR"/>
        </w:rPr>
        <w:t>ستاذ الامام أبي إسحاق إبراهيم بن محمد الإ</w:t>
      </w:r>
      <w:r w:rsidR="00041BDA">
        <w:rPr>
          <w:rFonts w:hint="cs"/>
          <w:rtl/>
          <w:lang w:bidi="fa-IR"/>
        </w:rPr>
        <w:t>ِ</w:t>
      </w:r>
      <w:r w:rsidRPr="005E3721">
        <w:rPr>
          <w:rtl/>
          <w:lang w:bidi="fa-IR"/>
        </w:rPr>
        <w:t xml:space="preserve">سفرايني </w:t>
      </w:r>
      <w:r w:rsidRPr="00CA73BD">
        <w:rPr>
          <w:rStyle w:val="libAlaemChar"/>
          <w:rtl/>
        </w:rPr>
        <w:t>رحمه‌الله</w:t>
      </w:r>
      <w:r>
        <w:rPr>
          <w:rtl/>
          <w:lang w:bidi="fa-IR"/>
        </w:rPr>
        <w:t>،</w:t>
      </w:r>
      <w:r w:rsidRPr="005E3721">
        <w:rPr>
          <w:rtl/>
          <w:lang w:bidi="fa-IR"/>
        </w:rPr>
        <w:t xml:space="preserve"> مثل تفسير مقاتل بن سليمان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تذهيب التهذيب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الكشف والبيان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مختصر تاريخ بغداد</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والحلبي والكلبي وغيرهما</w:t>
      </w:r>
      <w:r>
        <w:rPr>
          <w:rtl/>
          <w:lang w:bidi="fa-IR"/>
        </w:rPr>
        <w:t xml:space="preserve"> ..</w:t>
      </w:r>
      <w:r w:rsidRPr="005E3721">
        <w:rPr>
          <w:rtl/>
          <w:lang w:bidi="fa-IR"/>
        </w:rPr>
        <w:t>. ولم أعتمد إل</w:t>
      </w:r>
      <w:r w:rsidR="00041BDA">
        <w:rPr>
          <w:rFonts w:hint="cs"/>
          <w:rtl/>
          <w:lang w:bidi="fa-IR"/>
        </w:rPr>
        <w:t>ّ</w:t>
      </w:r>
      <w:r w:rsidRPr="005E3721">
        <w:rPr>
          <w:rtl/>
          <w:lang w:bidi="fa-IR"/>
        </w:rPr>
        <w:t>ا بما صحّ عندي بتواتر واستفاضة أو روي في الصحاح بغير طعن الطاعن</w:t>
      </w:r>
      <w:r>
        <w:rPr>
          <w:rtl/>
          <w:lang w:bidi="fa-IR"/>
        </w:rPr>
        <w:t>،</w:t>
      </w:r>
      <w:r w:rsidRPr="005E3721">
        <w:rPr>
          <w:rtl/>
          <w:lang w:bidi="fa-IR"/>
        </w:rPr>
        <w:t xml:space="preserve"> والله الموفق لذلك » </w:t>
      </w:r>
      <w:r w:rsidR="00B57C68" w:rsidRPr="00B57C68">
        <w:rPr>
          <w:rStyle w:val="libFootnote0Char"/>
          <w:rtl/>
        </w:rPr>
        <w:t>(1).</w:t>
      </w:r>
    </w:p>
    <w:p w:rsidR="009F4BD3" w:rsidRPr="005E3721" w:rsidRDefault="009F4BD3" w:rsidP="009F4BD3">
      <w:pPr>
        <w:pStyle w:val="libNormal"/>
        <w:rPr>
          <w:rtl/>
          <w:lang w:bidi="fa-IR"/>
        </w:rPr>
      </w:pPr>
      <w:r w:rsidRPr="005E3721">
        <w:rPr>
          <w:rtl/>
          <w:lang w:bidi="fa-IR"/>
        </w:rPr>
        <w:t>وقال ابن قتيبة</w:t>
      </w:r>
      <w:r>
        <w:rPr>
          <w:rtl/>
          <w:lang w:bidi="fa-IR"/>
        </w:rPr>
        <w:t>:</w:t>
      </w:r>
      <w:r w:rsidRPr="005E3721">
        <w:rPr>
          <w:rtl/>
          <w:lang w:bidi="fa-IR"/>
        </w:rPr>
        <w:t xml:space="preserve"> « الكلبي صاحب التفسير</w:t>
      </w:r>
      <w:r>
        <w:rPr>
          <w:rtl/>
          <w:lang w:bidi="fa-IR"/>
        </w:rPr>
        <w:t>،</w:t>
      </w:r>
      <w:r w:rsidRPr="005E3721">
        <w:rPr>
          <w:rtl/>
          <w:lang w:bidi="fa-IR"/>
        </w:rPr>
        <w:t xml:space="preserve"> وهو محمد بن السائب بن بشر الكلبي</w:t>
      </w:r>
      <w:r>
        <w:rPr>
          <w:rtl/>
          <w:lang w:bidi="fa-IR"/>
        </w:rPr>
        <w:t>،</w:t>
      </w:r>
      <w:r w:rsidRPr="005E3721">
        <w:rPr>
          <w:rtl/>
          <w:lang w:bidi="fa-IR"/>
        </w:rPr>
        <w:t xml:space="preserve"> ويكنى أبا النضر</w:t>
      </w:r>
      <w:r>
        <w:rPr>
          <w:rtl/>
          <w:lang w:bidi="fa-IR"/>
        </w:rPr>
        <w:t xml:space="preserve"> ..</w:t>
      </w:r>
      <w:r w:rsidRPr="005E3721">
        <w:rPr>
          <w:rtl/>
          <w:lang w:bidi="fa-IR"/>
        </w:rPr>
        <w:t>. وكان نسّابا</w:t>
      </w:r>
      <w:r w:rsidR="004B4D54">
        <w:rPr>
          <w:rFonts w:hint="cs"/>
          <w:rtl/>
          <w:lang w:bidi="fa-IR"/>
        </w:rPr>
        <w:t>ً</w:t>
      </w:r>
      <w:r w:rsidRPr="005E3721">
        <w:rPr>
          <w:rtl/>
          <w:lang w:bidi="fa-IR"/>
        </w:rPr>
        <w:t xml:space="preserve"> عالما</w:t>
      </w:r>
      <w:r w:rsidR="004B4D54">
        <w:rPr>
          <w:rFonts w:hint="cs"/>
          <w:rtl/>
          <w:lang w:bidi="fa-IR"/>
        </w:rPr>
        <w:t>ً</w:t>
      </w:r>
      <w:r w:rsidRPr="005E3721">
        <w:rPr>
          <w:rtl/>
          <w:lang w:bidi="fa-IR"/>
        </w:rPr>
        <w:t xml:space="preserve"> بالتفسير</w:t>
      </w:r>
      <w:r>
        <w:rPr>
          <w:rtl/>
          <w:lang w:bidi="fa-IR"/>
        </w:rPr>
        <w:t>،</w:t>
      </w:r>
      <w:r w:rsidRPr="005E3721">
        <w:rPr>
          <w:rtl/>
          <w:lang w:bidi="fa-IR"/>
        </w:rPr>
        <w:t xml:space="preserve"> وتوفي بالكوفة سنة</w:t>
      </w:r>
      <w:r>
        <w:rPr>
          <w:rtl/>
          <w:lang w:bidi="fa-IR"/>
        </w:rPr>
        <w:t xml:space="preserve"> </w:t>
      </w:r>
      <w:r w:rsidRPr="005E3721">
        <w:rPr>
          <w:rtl/>
          <w:lang w:bidi="fa-IR"/>
        </w:rPr>
        <w:t xml:space="preserve">146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البغوي</w:t>
      </w:r>
      <w:r>
        <w:rPr>
          <w:rtl/>
          <w:lang w:bidi="fa-IR"/>
        </w:rPr>
        <w:t>:</w:t>
      </w:r>
      <w:r w:rsidRPr="005E3721">
        <w:rPr>
          <w:rtl/>
          <w:lang w:bidi="fa-IR"/>
        </w:rPr>
        <w:t xml:space="preserve"> « وما نقلت فيه من التفسير عن عبد الله بن عباس رضي الله عنهما حبر هذه الأمة</w:t>
      </w:r>
      <w:r>
        <w:rPr>
          <w:rtl/>
          <w:lang w:bidi="fa-IR"/>
        </w:rPr>
        <w:t>،</w:t>
      </w:r>
      <w:r w:rsidRPr="005E3721">
        <w:rPr>
          <w:rtl/>
          <w:lang w:bidi="fa-IR"/>
        </w:rPr>
        <w:t xml:space="preserve"> ومن بعده من التابعين</w:t>
      </w:r>
      <w:r>
        <w:rPr>
          <w:rtl/>
          <w:lang w:bidi="fa-IR"/>
        </w:rPr>
        <w:t>،</w:t>
      </w:r>
      <w:r w:rsidRPr="005E3721">
        <w:rPr>
          <w:rtl/>
          <w:lang w:bidi="fa-IR"/>
        </w:rPr>
        <w:t xml:space="preserve"> أئمة السلف مثل</w:t>
      </w:r>
      <w:r>
        <w:rPr>
          <w:rtl/>
          <w:lang w:bidi="fa-IR"/>
        </w:rPr>
        <w:t>:</w:t>
      </w:r>
      <w:r w:rsidRPr="005E3721">
        <w:rPr>
          <w:rtl/>
          <w:lang w:bidi="fa-IR"/>
        </w:rPr>
        <w:t xml:space="preserve"> مجاهد</w:t>
      </w:r>
      <w:r>
        <w:rPr>
          <w:rtl/>
          <w:lang w:bidi="fa-IR"/>
        </w:rPr>
        <w:t>،</w:t>
      </w:r>
      <w:r w:rsidRPr="005E3721">
        <w:rPr>
          <w:rtl/>
          <w:lang w:bidi="fa-IR"/>
        </w:rPr>
        <w:t xml:space="preserve"> وعكرمة</w:t>
      </w:r>
      <w:r>
        <w:rPr>
          <w:rtl/>
          <w:lang w:bidi="fa-IR"/>
        </w:rPr>
        <w:t>،</w:t>
      </w:r>
      <w:r w:rsidRPr="005E3721">
        <w:rPr>
          <w:rtl/>
          <w:lang w:bidi="fa-IR"/>
        </w:rPr>
        <w:t xml:space="preserve"> وعطاء بن أبي رباح</w:t>
      </w:r>
      <w:r>
        <w:rPr>
          <w:rtl/>
          <w:lang w:bidi="fa-IR"/>
        </w:rPr>
        <w:t>،</w:t>
      </w:r>
      <w:r w:rsidRPr="005E3721">
        <w:rPr>
          <w:rtl/>
          <w:lang w:bidi="fa-IR"/>
        </w:rPr>
        <w:t xml:space="preserve"> والحسن البصري</w:t>
      </w:r>
      <w:r>
        <w:rPr>
          <w:rtl/>
          <w:lang w:bidi="fa-IR"/>
        </w:rPr>
        <w:t xml:space="preserve">، </w:t>
      </w:r>
      <w:r w:rsidRPr="00CA73BD">
        <w:rPr>
          <w:rStyle w:val="libAlaemChar"/>
          <w:rtl/>
        </w:rPr>
        <w:t>رضي‌الله‌عنه</w:t>
      </w:r>
      <w:r>
        <w:rPr>
          <w:rtl/>
          <w:lang w:bidi="fa-IR"/>
        </w:rPr>
        <w:t>،</w:t>
      </w:r>
      <w:r w:rsidRPr="005E3721">
        <w:rPr>
          <w:rtl/>
          <w:lang w:bidi="fa-IR"/>
        </w:rPr>
        <w:t xml:space="preserve"> وقتادة</w:t>
      </w:r>
      <w:r>
        <w:rPr>
          <w:rtl/>
          <w:lang w:bidi="fa-IR"/>
        </w:rPr>
        <w:t>،</w:t>
      </w:r>
      <w:r w:rsidRPr="005E3721">
        <w:rPr>
          <w:rtl/>
          <w:lang w:bidi="fa-IR"/>
        </w:rPr>
        <w:t xml:space="preserve"> وأبي العالية</w:t>
      </w:r>
      <w:r>
        <w:rPr>
          <w:rtl/>
          <w:lang w:bidi="fa-IR"/>
        </w:rPr>
        <w:t>،</w:t>
      </w:r>
      <w:r w:rsidRPr="005E3721">
        <w:rPr>
          <w:rtl/>
          <w:lang w:bidi="fa-IR"/>
        </w:rPr>
        <w:t xml:space="preserve"> ومحمد بن كعب القرظي</w:t>
      </w:r>
      <w:r>
        <w:rPr>
          <w:rtl/>
          <w:lang w:bidi="fa-IR"/>
        </w:rPr>
        <w:t>،</w:t>
      </w:r>
      <w:r w:rsidRPr="005E3721">
        <w:rPr>
          <w:rtl/>
          <w:lang w:bidi="fa-IR"/>
        </w:rPr>
        <w:t xml:space="preserve"> وزيد بن أسلم</w:t>
      </w:r>
      <w:r>
        <w:rPr>
          <w:rtl/>
          <w:lang w:bidi="fa-IR"/>
        </w:rPr>
        <w:t>،</w:t>
      </w:r>
      <w:r w:rsidRPr="005E3721">
        <w:rPr>
          <w:rtl/>
          <w:lang w:bidi="fa-IR"/>
        </w:rPr>
        <w:t xml:space="preserve"> والكلبي</w:t>
      </w:r>
      <w:r>
        <w:rPr>
          <w:rtl/>
          <w:lang w:bidi="fa-IR"/>
        </w:rPr>
        <w:t>،</w:t>
      </w:r>
      <w:r w:rsidRPr="005E3721">
        <w:rPr>
          <w:rtl/>
          <w:lang w:bidi="fa-IR"/>
        </w:rPr>
        <w:t xml:space="preserve"> والضحاك</w:t>
      </w:r>
      <w:r>
        <w:rPr>
          <w:rtl/>
          <w:lang w:bidi="fa-IR"/>
        </w:rPr>
        <w:t>،</w:t>
      </w:r>
      <w:r w:rsidRPr="005E3721">
        <w:rPr>
          <w:rtl/>
          <w:lang w:bidi="fa-IR"/>
        </w:rPr>
        <w:t xml:space="preserve"> ومقاتل بن حبان</w:t>
      </w:r>
      <w:r>
        <w:rPr>
          <w:rtl/>
          <w:lang w:bidi="fa-IR"/>
        </w:rPr>
        <w:t>،</w:t>
      </w:r>
      <w:r w:rsidRPr="005E3721">
        <w:rPr>
          <w:rtl/>
          <w:lang w:bidi="fa-IR"/>
        </w:rPr>
        <w:t xml:space="preserve"> ومقاتل بن سليمان</w:t>
      </w:r>
      <w:r>
        <w:rPr>
          <w:rtl/>
          <w:lang w:bidi="fa-IR"/>
        </w:rPr>
        <w:t>،</w:t>
      </w:r>
      <w:r w:rsidRPr="005E3721">
        <w:rPr>
          <w:rtl/>
          <w:lang w:bidi="fa-IR"/>
        </w:rPr>
        <w:t xml:space="preserve"> والسدّي</w:t>
      </w:r>
      <w:r>
        <w:rPr>
          <w:rtl/>
          <w:lang w:bidi="fa-IR"/>
        </w:rPr>
        <w:t>،</w:t>
      </w:r>
      <w:r w:rsidRPr="005E3721">
        <w:rPr>
          <w:rtl/>
          <w:lang w:bidi="fa-IR"/>
        </w:rPr>
        <w:t xml:space="preserve"> وغيرهم فأكثره مما أخبرني الشيخ أبو سعيد أحمد بن محمد الشريحي المذكور</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صديق حسن القنوجي</w:t>
      </w:r>
      <w:r>
        <w:rPr>
          <w:rtl/>
          <w:lang w:bidi="fa-IR"/>
        </w:rPr>
        <w:t>:</w:t>
      </w:r>
      <w:r w:rsidRPr="005E3721">
        <w:rPr>
          <w:rtl/>
          <w:lang w:bidi="fa-IR"/>
        </w:rPr>
        <w:t xml:space="preserve"> « وجمعته جمعا</w:t>
      </w:r>
      <w:r w:rsidR="004B4D54">
        <w:rPr>
          <w:rFonts w:hint="cs"/>
          <w:rtl/>
          <w:lang w:bidi="fa-IR"/>
        </w:rPr>
        <w:t>ً</w:t>
      </w:r>
      <w:r w:rsidRPr="005E3721">
        <w:rPr>
          <w:rtl/>
          <w:lang w:bidi="fa-IR"/>
        </w:rPr>
        <w:t xml:space="preserve"> حسنا</w:t>
      </w:r>
      <w:r w:rsidR="004B4D54">
        <w:rPr>
          <w:rFonts w:hint="cs"/>
          <w:rtl/>
          <w:lang w:bidi="fa-IR"/>
        </w:rPr>
        <w:t>ً</w:t>
      </w:r>
      <w:r>
        <w:rPr>
          <w:rtl/>
          <w:lang w:bidi="fa-IR"/>
        </w:rPr>
        <w:t>،</w:t>
      </w:r>
      <w:r w:rsidRPr="005E3721">
        <w:rPr>
          <w:rtl/>
          <w:lang w:bidi="fa-IR"/>
        </w:rPr>
        <w:t xml:space="preserve"> بعبارة سهلة</w:t>
      </w:r>
      <w:r>
        <w:rPr>
          <w:rtl/>
          <w:lang w:bidi="fa-IR"/>
        </w:rPr>
        <w:t>،</w:t>
      </w:r>
      <w:r w:rsidRPr="005E3721">
        <w:rPr>
          <w:rtl/>
          <w:lang w:bidi="fa-IR"/>
        </w:rPr>
        <w:t xml:space="preserve"> وألفاظ يسيرة</w:t>
      </w:r>
      <w:r>
        <w:rPr>
          <w:rtl/>
          <w:lang w:bidi="fa-IR"/>
        </w:rPr>
        <w:t>،</w:t>
      </w:r>
      <w:r w:rsidRPr="005E3721">
        <w:rPr>
          <w:rtl/>
          <w:lang w:bidi="fa-IR"/>
        </w:rPr>
        <w:t xml:space="preserve"> مع تعرض للترجيح بين التفاسير المتعارضة في مواضع كثيرة</w:t>
      </w:r>
      <w:r>
        <w:rPr>
          <w:rtl/>
          <w:lang w:bidi="fa-IR"/>
        </w:rPr>
        <w:t>،</w:t>
      </w:r>
      <w:r w:rsidRPr="005E3721">
        <w:rPr>
          <w:rtl/>
          <w:lang w:bidi="fa-IR"/>
        </w:rPr>
        <w:t xml:space="preserve"> وبيان المعنى العربي الإ</w:t>
      </w:r>
      <w:r w:rsidR="004B4D54">
        <w:rPr>
          <w:rFonts w:hint="cs"/>
          <w:rtl/>
          <w:lang w:bidi="fa-IR"/>
        </w:rPr>
        <w:t>ِ</w:t>
      </w:r>
      <w:r w:rsidRPr="005E3721">
        <w:rPr>
          <w:rtl/>
          <w:lang w:bidi="fa-IR"/>
        </w:rPr>
        <w:t>عرابي واللغوي</w:t>
      </w:r>
      <w:r>
        <w:rPr>
          <w:rtl/>
          <w:lang w:bidi="fa-IR"/>
        </w:rPr>
        <w:t>،</w:t>
      </w:r>
      <w:r w:rsidRPr="005E3721">
        <w:rPr>
          <w:rtl/>
          <w:lang w:bidi="fa-IR"/>
        </w:rPr>
        <w:t xml:space="preserve"> مع حرص على إيراد صفوة ما ثبت عن التفسير النبوي</w:t>
      </w:r>
      <w:r>
        <w:rPr>
          <w:rtl/>
          <w:lang w:bidi="fa-IR"/>
        </w:rPr>
        <w:t>،</w:t>
      </w:r>
      <w:r w:rsidRPr="005E3721">
        <w:rPr>
          <w:rtl/>
          <w:lang w:bidi="fa-IR"/>
        </w:rPr>
        <w:t xml:space="preserve"> وعن عظماء الصحابة وعلماء التابعين</w:t>
      </w:r>
      <w:r>
        <w:rPr>
          <w:rtl/>
          <w:lang w:bidi="fa-IR"/>
        </w:rPr>
        <w:t>،</w:t>
      </w:r>
      <w:r w:rsidRPr="005E3721">
        <w:rPr>
          <w:rtl/>
          <w:lang w:bidi="fa-IR"/>
        </w:rPr>
        <w:t xml:space="preserve"> ومن دونهم من سلف الأئمة وأئمتها المعتبرين</w:t>
      </w:r>
      <w:r>
        <w:rPr>
          <w:rtl/>
          <w:lang w:bidi="fa-IR"/>
        </w:rPr>
        <w:t>،</w:t>
      </w:r>
      <w:r w:rsidRPr="005E3721">
        <w:rPr>
          <w:rtl/>
          <w:lang w:bidi="fa-IR"/>
        </w:rPr>
        <w:t xml:space="preserve"> كابن عباس حبر هذه الأمة ومن بعده من الأئمة</w:t>
      </w:r>
      <w:r>
        <w:rPr>
          <w:rtl/>
          <w:lang w:bidi="fa-IR"/>
        </w:rPr>
        <w:t>،</w:t>
      </w:r>
      <w:r w:rsidRPr="005E3721">
        <w:rPr>
          <w:rtl/>
          <w:lang w:bidi="fa-IR"/>
        </w:rPr>
        <w:t xml:space="preserve"> مثل مجاهد وعكرمة</w:t>
      </w:r>
      <w:r>
        <w:rPr>
          <w:rtl/>
          <w:lang w:bidi="fa-IR"/>
        </w:rPr>
        <w:t>،</w:t>
      </w:r>
      <w:r w:rsidRPr="005E3721">
        <w:rPr>
          <w:rtl/>
          <w:lang w:bidi="fa-IR"/>
        </w:rPr>
        <w:t xml:space="preserve"> وعطاء</w:t>
      </w:r>
      <w:r>
        <w:rPr>
          <w:rtl/>
          <w:lang w:bidi="fa-IR"/>
        </w:rPr>
        <w:t>،</w:t>
      </w:r>
      <w:r w:rsidRPr="005E3721">
        <w:rPr>
          <w:rtl/>
          <w:lang w:bidi="fa-IR"/>
        </w:rPr>
        <w:t xml:space="preserve"> والحسن</w:t>
      </w:r>
      <w:r>
        <w:rPr>
          <w:rtl/>
          <w:lang w:bidi="fa-IR"/>
        </w:rPr>
        <w:t>،</w:t>
      </w:r>
      <w:r w:rsidRPr="005E3721">
        <w:rPr>
          <w:rtl/>
          <w:lang w:bidi="fa-IR"/>
        </w:rPr>
        <w:t xml:space="preserve"> وقتادة</w:t>
      </w:r>
      <w:r>
        <w:rPr>
          <w:rtl/>
          <w:lang w:bidi="fa-IR"/>
        </w:rPr>
        <w:t>،</w:t>
      </w:r>
      <w:r w:rsidRPr="005E3721">
        <w:rPr>
          <w:rtl/>
          <w:lang w:bidi="fa-IR"/>
        </w:rPr>
        <w:t xml:space="preserve"> وأبي العالية</w:t>
      </w:r>
      <w:r>
        <w:rPr>
          <w:rtl/>
          <w:lang w:bidi="fa-IR"/>
        </w:rPr>
        <w:t>،</w:t>
      </w:r>
      <w:r w:rsidRPr="005E3721">
        <w:rPr>
          <w:rtl/>
          <w:lang w:bidi="fa-IR"/>
        </w:rPr>
        <w:t xml:space="preserve"> والقرظي</w:t>
      </w:r>
      <w:r>
        <w:rPr>
          <w:rtl/>
          <w:lang w:bidi="fa-IR"/>
        </w:rPr>
        <w:t>،</w:t>
      </w:r>
      <w:r w:rsidRPr="005E3721">
        <w:rPr>
          <w:rtl/>
          <w:lang w:bidi="fa-IR"/>
        </w:rPr>
        <w:t xml:space="preserve"> والكلبي والضحاك</w:t>
      </w:r>
      <w:r>
        <w:rPr>
          <w:rtl/>
          <w:lang w:bidi="fa-IR"/>
        </w:rPr>
        <w:t>،</w:t>
      </w:r>
      <w:r w:rsidRPr="005E3721">
        <w:rPr>
          <w:rtl/>
          <w:lang w:bidi="fa-IR"/>
        </w:rPr>
        <w:t xml:space="preserve"> ومقاتل</w:t>
      </w:r>
      <w:r>
        <w:rPr>
          <w:rtl/>
          <w:lang w:bidi="fa-IR"/>
        </w:rPr>
        <w:t>،</w:t>
      </w:r>
      <w:r w:rsidRPr="005E3721">
        <w:rPr>
          <w:rtl/>
          <w:lang w:bidi="fa-IR"/>
        </w:rPr>
        <w:t xml:space="preserve"> والسدي</w:t>
      </w:r>
      <w:r>
        <w:rPr>
          <w:rtl/>
          <w:lang w:bidi="fa-IR"/>
        </w:rPr>
        <w:t>،</w:t>
      </w:r>
      <w:r w:rsidRPr="005E3721">
        <w:rPr>
          <w:rtl/>
          <w:lang w:bidi="fa-IR"/>
        </w:rPr>
        <w:t xml:space="preserve"> وغيرهم من علماء اللغة والنحو كالفراء</w:t>
      </w:r>
      <w:r>
        <w:rPr>
          <w:rtl/>
          <w:lang w:bidi="fa-IR"/>
        </w:rPr>
        <w:t>،</w:t>
      </w:r>
      <w:r w:rsidRPr="005E3721">
        <w:rPr>
          <w:rtl/>
          <w:lang w:bidi="fa-IR"/>
        </w:rPr>
        <w:t xml:space="preserve"> والزجّاج</w:t>
      </w:r>
      <w:r>
        <w:rPr>
          <w:rtl/>
          <w:lang w:bidi="fa-IR"/>
        </w:rPr>
        <w:t>،</w:t>
      </w:r>
      <w:r w:rsidRPr="005E3721">
        <w:rPr>
          <w:rtl/>
          <w:lang w:bidi="fa-IR"/>
        </w:rPr>
        <w:t xml:space="preserve"> وسيبويه</w:t>
      </w:r>
      <w:r>
        <w:rPr>
          <w:rtl/>
          <w:lang w:bidi="fa-IR"/>
        </w:rPr>
        <w:t>،</w:t>
      </w:r>
      <w:r w:rsidRPr="005E3721">
        <w:rPr>
          <w:rtl/>
          <w:lang w:bidi="fa-IR"/>
        </w:rPr>
        <w:t xml:space="preserve"> والمبرد</w:t>
      </w:r>
      <w:r>
        <w:rPr>
          <w:rtl/>
          <w:lang w:bidi="fa-IR"/>
        </w:rPr>
        <w:t>،</w:t>
      </w:r>
      <w:r w:rsidRPr="005E3721">
        <w:rPr>
          <w:rtl/>
          <w:lang w:bidi="fa-IR"/>
        </w:rPr>
        <w:t xml:space="preserve"> والخليل</w:t>
      </w:r>
      <w:r>
        <w:rPr>
          <w:rtl/>
          <w:lang w:bidi="fa-IR"/>
        </w:rPr>
        <w:t>،</w:t>
      </w:r>
      <w:r w:rsidRPr="005E3721">
        <w:rPr>
          <w:rtl/>
          <w:lang w:bidi="fa-IR"/>
        </w:rPr>
        <w:t xml:space="preserve"> والنحاس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وقال علي بن محمد البزدوي</w:t>
      </w:r>
      <w:r>
        <w:rPr>
          <w:rtl/>
          <w:lang w:bidi="fa-IR"/>
        </w:rPr>
        <w:t>:</w:t>
      </w:r>
      <w:r w:rsidRPr="005E3721">
        <w:rPr>
          <w:rtl/>
          <w:lang w:bidi="fa-IR"/>
        </w:rPr>
        <w:t xml:space="preserve"> « ليس من اتهم بوجه ما يسقط به كلّ حديثه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الناسخ والمنسوخ</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المعارف</w:t>
      </w:r>
      <w:r w:rsidR="009F4BD3">
        <w:rPr>
          <w:rtl/>
          <w:lang w:bidi="ar-IQ"/>
        </w:rPr>
        <w:t xml:space="preserve"> </w:t>
      </w:r>
      <w:r w:rsidR="009F4BD3" w:rsidRPr="005E3721">
        <w:rPr>
          <w:rtl/>
          <w:lang w:bidi="ar-IQ"/>
        </w:rPr>
        <w:t>535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536.</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معالم التنزيل</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 هامش تفسير الخازن.</w:t>
      </w:r>
    </w:p>
    <w:p w:rsidR="009F4BD3" w:rsidRPr="005E3721" w:rsidRDefault="00BE6A48" w:rsidP="00F638FC">
      <w:pPr>
        <w:pStyle w:val="libFootnote0"/>
        <w:rPr>
          <w:rtl/>
          <w:lang w:bidi="fa-IR"/>
        </w:rPr>
      </w:pPr>
      <w:r w:rsidRPr="00F638FC">
        <w:rPr>
          <w:rtl/>
        </w:rPr>
        <w:t>(4).</w:t>
      </w:r>
      <w:r w:rsidR="009F4BD3" w:rsidRPr="005E3721">
        <w:rPr>
          <w:rtl/>
          <w:lang w:bidi="ar-IQ"/>
        </w:rPr>
        <w:t xml:space="preserve"> فتح البيان في مقاصد القرآن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مثل الكلبي وأمثاله</w:t>
      </w:r>
      <w:r>
        <w:rPr>
          <w:rtl/>
          <w:lang w:bidi="fa-IR"/>
        </w:rPr>
        <w:t>،</w:t>
      </w:r>
      <w:r w:rsidRPr="005E3721">
        <w:rPr>
          <w:rtl/>
          <w:lang w:bidi="fa-IR"/>
        </w:rPr>
        <w:t xml:space="preserve"> ومثل سفيان الثوري وأصحابه</w:t>
      </w:r>
      <w:r>
        <w:rPr>
          <w:rtl/>
          <w:lang w:bidi="fa-IR"/>
        </w:rPr>
        <w:t>،</w:t>
      </w:r>
      <w:r w:rsidRPr="005E3721">
        <w:rPr>
          <w:rtl/>
          <w:lang w:bidi="fa-IR"/>
        </w:rPr>
        <w:t xml:space="preserve"> مع جلالة قدره وتقدّمه في العلم والورع » </w:t>
      </w:r>
      <w:r w:rsidR="00B57C68" w:rsidRPr="00B57C68">
        <w:rPr>
          <w:rStyle w:val="libFootnote0Char"/>
          <w:rtl/>
        </w:rPr>
        <w:t>(1).</w:t>
      </w:r>
    </w:p>
    <w:p w:rsidR="009F4BD3" w:rsidRPr="005E3721" w:rsidRDefault="009F4BD3" w:rsidP="009F4BD3">
      <w:pPr>
        <w:pStyle w:val="libNormal"/>
        <w:rPr>
          <w:rtl/>
          <w:lang w:bidi="fa-IR"/>
        </w:rPr>
      </w:pPr>
      <w:r w:rsidRPr="005E3721">
        <w:rPr>
          <w:rtl/>
          <w:lang w:bidi="fa-IR"/>
        </w:rPr>
        <w:t>وقال علاء الدين عبد العزيز بن أحمد البخاري في شرح كلام البزدوي المذكور ما نصه</w:t>
      </w:r>
      <w:r>
        <w:rPr>
          <w:rtl/>
          <w:lang w:bidi="fa-IR"/>
        </w:rPr>
        <w:t>:</w:t>
      </w:r>
      <w:r w:rsidRPr="005E3721">
        <w:rPr>
          <w:rtl/>
          <w:lang w:bidi="fa-IR"/>
        </w:rPr>
        <w:t xml:space="preserve"> « قوله</w:t>
      </w:r>
      <w:r>
        <w:rPr>
          <w:rtl/>
          <w:lang w:bidi="fa-IR"/>
        </w:rPr>
        <w:t>:</w:t>
      </w:r>
      <w:r w:rsidRPr="005E3721">
        <w:rPr>
          <w:rtl/>
          <w:lang w:bidi="fa-IR"/>
        </w:rPr>
        <w:t xml:space="preserve"> مثل الكلبي. هو أبو سعيد محمد بن السائب الكلبي صاحب التفسير</w:t>
      </w:r>
      <w:r>
        <w:rPr>
          <w:rtl/>
          <w:lang w:bidi="fa-IR"/>
        </w:rPr>
        <w:t>،</w:t>
      </w:r>
      <w:r w:rsidRPr="005E3721">
        <w:rPr>
          <w:rtl/>
          <w:lang w:bidi="fa-IR"/>
        </w:rPr>
        <w:t xml:space="preserve"> ويقال له أبو النضر أيضا</w:t>
      </w:r>
      <w:r w:rsidR="004B4D54">
        <w:rPr>
          <w:rFonts w:hint="cs"/>
          <w:rtl/>
          <w:lang w:bidi="fa-IR"/>
        </w:rPr>
        <w:t>ً</w:t>
      </w:r>
      <w:r>
        <w:rPr>
          <w:rtl/>
          <w:lang w:bidi="fa-IR"/>
        </w:rPr>
        <w:t>،</w:t>
      </w:r>
      <w:r w:rsidRPr="005E3721">
        <w:rPr>
          <w:rtl/>
          <w:lang w:bidi="fa-IR"/>
        </w:rPr>
        <w:t xml:space="preserve"> طعنوا فيه بأنه يروي تفسير كلّ آيه عن النبيّ </w:t>
      </w:r>
      <w:r w:rsidR="00B66041" w:rsidRPr="00B66041">
        <w:rPr>
          <w:rStyle w:val="libAlaemChar"/>
          <w:rtl/>
        </w:rPr>
        <w:t>صلى‌الله‌عليه‌وآله‌وسلم</w:t>
      </w:r>
      <w:r w:rsidRPr="005E3721">
        <w:rPr>
          <w:rtl/>
          <w:lang w:bidi="fa-IR"/>
        </w:rPr>
        <w:t xml:space="preserve"> ويسمى زوائد الكلبي</w:t>
      </w:r>
      <w:r>
        <w:rPr>
          <w:rtl/>
          <w:lang w:bidi="fa-IR"/>
        </w:rPr>
        <w:t>،</w:t>
      </w:r>
      <w:r w:rsidRPr="005E3721">
        <w:rPr>
          <w:rtl/>
          <w:lang w:bidi="fa-IR"/>
        </w:rPr>
        <w:t xml:space="preserve"> وبأنه روى حديثا</w:t>
      </w:r>
      <w:r w:rsidR="004B4D54">
        <w:rPr>
          <w:rFonts w:hint="cs"/>
          <w:rtl/>
          <w:lang w:bidi="fa-IR"/>
        </w:rPr>
        <w:t>ً</w:t>
      </w:r>
      <w:r w:rsidRPr="005E3721">
        <w:rPr>
          <w:rtl/>
          <w:lang w:bidi="fa-IR"/>
        </w:rPr>
        <w:t xml:space="preserve"> عند الحجاج</w:t>
      </w:r>
      <w:r>
        <w:rPr>
          <w:rtl/>
          <w:lang w:bidi="fa-IR"/>
        </w:rPr>
        <w:t>،</w:t>
      </w:r>
      <w:r w:rsidRPr="005E3721">
        <w:rPr>
          <w:rtl/>
          <w:lang w:bidi="fa-IR"/>
        </w:rPr>
        <w:t xml:space="preserve"> فسأل عمن يرويه فقال</w:t>
      </w:r>
      <w:r>
        <w:rPr>
          <w:rtl/>
          <w:lang w:bidi="fa-IR"/>
        </w:rPr>
        <w:t>:</w:t>
      </w:r>
      <w:r w:rsidRPr="005E3721">
        <w:rPr>
          <w:rtl/>
          <w:lang w:bidi="fa-IR"/>
        </w:rPr>
        <w:t xml:space="preserve"> عن الحسن بن علي رضي الله عنهما</w:t>
      </w:r>
      <w:r>
        <w:rPr>
          <w:rtl/>
          <w:lang w:bidi="fa-IR"/>
        </w:rPr>
        <w:t>،</w:t>
      </w:r>
      <w:r w:rsidRPr="005E3721">
        <w:rPr>
          <w:rtl/>
          <w:lang w:bidi="fa-IR"/>
        </w:rPr>
        <w:t xml:space="preserve"> ف</w:t>
      </w:r>
      <w:r w:rsidR="00C8325D">
        <w:rPr>
          <w:rtl/>
          <w:lang w:bidi="fa-IR"/>
        </w:rPr>
        <w:t>لمـّا</w:t>
      </w:r>
      <w:r w:rsidRPr="005E3721">
        <w:rPr>
          <w:rtl/>
          <w:lang w:bidi="fa-IR"/>
        </w:rPr>
        <w:t xml:space="preserve"> خرج</w:t>
      </w:r>
      <w:r w:rsidR="004B4D54">
        <w:rPr>
          <w:rFonts w:hint="cs"/>
          <w:rtl/>
          <w:lang w:bidi="fa-IR"/>
        </w:rPr>
        <w:t>ٍ</w:t>
      </w:r>
      <w:r w:rsidRPr="005E3721">
        <w:rPr>
          <w:rtl/>
          <w:lang w:bidi="fa-IR"/>
        </w:rPr>
        <w:t xml:space="preserve"> قيل له</w:t>
      </w:r>
      <w:r>
        <w:rPr>
          <w:rtl/>
          <w:lang w:bidi="fa-IR"/>
        </w:rPr>
        <w:t>:</w:t>
      </w:r>
      <w:r w:rsidRPr="005E3721">
        <w:rPr>
          <w:rtl/>
          <w:lang w:bidi="fa-IR"/>
        </w:rPr>
        <w:t xml:space="preserve"> هل سمعت ذلك من الحسن</w:t>
      </w:r>
      <w:r>
        <w:rPr>
          <w:rtl/>
          <w:lang w:bidi="fa-IR"/>
        </w:rPr>
        <w:t>؟</w:t>
      </w:r>
      <w:r w:rsidRPr="005E3721">
        <w:rPr>
          <w:rtl/>
          <w:lang w:bidi="fa-IR"/>
        </w:rPr>
        <w:t xml:space="preserve"> فقال</w:t>
      </w:r>
      <w:r>
        <w:rPr>
          <w:rtl/>
          <w:lang w:bidi="fa-IR"/>
        </w:rPr>
        <w:t>:</w:t>
      </w:r>
      <w:r w:rsidRPr="005E3721">
        <w:rPr>
          <w:rtl/>
          <w:lang w:bidi="fa-IR"/>
        </w:rPr>
        <w:t xml:space="preserve"> لا ولكنّي رويت عن الحسن غيظا</w:t>
      </w:r>
      <w:r w:rsidR="004B4D54">
        <w:rPr>
          <w:rFonts w:hint="cs"/>
          <w:rtl/>
          <w:lang w:bidi="fa-IR"/>
        </w:rPr>
        <w:t>ً</w:t>
      </w:r>
      <w:r w:rsidRPr="005E3721">
        <w:rPr>
          <w:rtl/>
          <w:lang w:bidi="fa-IR"/>
        </w:rPr>
        <w:t xml:space="preserve"> له.</w:t>
      </w:r>
    </w:p>
    <w:p w:rsidR="009F4BD3" w:rsidRDefault="009F4BD3" w:rsidP="009F4BD3">
      <w:pPr>
        <w:pStyle w:val="libNormal"/>
        <w:rPr>
          <w:rtl/>
          <w:lang w:bidi="fa-IR"/>
        </w:rPr>
      </w:pPr>
      <w:r w:rsidRPr="005E3721">
        <w:rPr>
          <w:rtl/>
          <w:lang w:bidi="fa-IR"/>
        </w:rPr>
        <w:t>وذكر في الأنساب</w:t>
      </w:r>
      <w:r>
        <w:rPr>
          <w:rtl/>
          <w:lang w:bidi="fa-IR"/>
        </w:rPr>
        <w:t>:</w:t>
      </w:r>
      <w:r w:rsidRPr="005E3721">
        <w:rPr>
          <w:rtl/>
          <w:lang w:bidi="fa-IR"/>
        </w:rPr>
        <w:t xml:space="preserve"> إن الثوري ومحمد بن إسحاق يرويان عنه ويقولان حدثنا أبو النضر حتى لا يعرف. قال</w:t>
      </w:r>
      <w:r>
        <w:rPr>
          <w:rtl/>
          <w:lang w:bidi="fa-IR"/>
        </w:rPr>
        <w:t>:</w:t>
      </w:r>
      <w:r w:rsidRPr="005E3721">
        <w:rPr>
          <w:rtl/>
          <w:lang w:bidi="fa-IR"/>
        </w:rPr>
        <w:t xml:space="preserve"> وكان الكلبي سبائيا</w:t>
      </w:r>
      <w:r w:rsidR="004B4D54">
        <w:rPr>
          <w:rFonts w:hint="cs"/>
          <w:rtl/>
          <w:lang w:bidi="fa-IR"/>
        </w:rPr>
        <w:t>ً</w:t>
      </w:r>
      <w:r w:rsidRPr="005E3721">
        <w:rPr>
          <w:rtl/>
          <w:lang w:bidi="fa-IR"/>
        </w:rPr>
        <w:t xml:space="preserve"> من أصحاب عبد الله ابن سبأ</w:t>
      </w:r>
      <w:r>
        <w:rPr>
          <w:rtl/>
          <w:lang w:bidi="fa-IR"/>
        </w:rPr>
        <w:t>،</w:t>
      </w:r>
      <w:r w:rsidRPr="005E3721">
        <w:rPr>
          <w:rtl/>
          <w:lang w:bidi="fa-IR"/>
        </w:rPr>
        <w:t xml:space="preserve"> من أولئك الذين يقولون إن عليا</w:t>
      </w:r>
      <w:r w:rsidR="004B4D54">
        <w:rPr>
          <w:rFonts w:hint="cs"/>
          <w:rtl/>
          <w:lang w:bidi="fa-IR"/>
        </w:rPr>
        <w:t>ً</w:t>
      </w:r>
      <w:r w:rsidRPr="005E3721">
        <w:rPr>
          <w:rtl/>
          <w:lang w:bidi="fa-IR"/>
        </w:rPr>
        <w:t xml:space="preserve"> لم يمت</w:t>
      </w:r>
      <w:r>
        <w:rPr>
          <w:rtl/>
          <w:lang w:bidi="fa-IR"/>
        </w:rPr>
        <w:t>،</w:t>
      </w:r>
      <w:r w:rsidRPr="005E3721">
        <w:rPr>
          <w:rtl/>
          <w:lang w:bidi="fa-IR"/>
        </w:rPr>
        <w:t xml:space="preserve"> وإنه راجع إلى الدنيا قبل قيام الساعة</w:t>
      </w:r>
      <w:r>
        <w:rPr>
          <w:rtl/>
          <w:lang w:bidi="fa-IR"/>
        </w:rPr>
        <w:t>،</w:t>
      </w:r>
      <w:r w:rsidRPr="005E3721">
        <w:rPr>
          <w:rtl/>
          <w:lang w:bidi="fa-IR"/>
        </w:rPr>
        <w:t xml:space="preserve"> ويملؤها عدلا</w:t>
      </w:r>
      <w:r w:rsidR="004B4D54">
        <w:rPr>
          <w:rFonts w:hint="cs"/>
          <w:rtl/>
          <w:lang w:bidi="fa-IR"/>
        </w:rPr>
        <w:t>ً</w:t>
      </w:r>
      <w:r w:rsidRPr="005E3721">
        <w:rPr>
          <w:rtl/>
          <w:lang w:bidi="fa-IR"/>
        </w:rPr>
        <w:t xml:space="preserve"> كما ملئت جورا</w:t>
      </w:r>
      <w:r w:rsidR="004B4D54">
        <w:rPr>
          <w:rFonts w:hint="cs"/>
          <w:rtl/>
          <w:lang w:bidi="fa-IR"/>
        </w:rPr>
        <w:t>ً</w:t>
      </w:r>
      <w:r>
        <w:rPr>
          <w:rtl/>
          <w:lang w:bidi="fa-IR"/>
        </w:rPr>
        <w:t>،</w:t>
      </w:r>
      <w:r w:rsidRPr="005E3721">
        <w:rPr>
          <w:rtl/>
          <w:lang w:bidi="fa-IR"/>
        </w:rPr>
        <w:t xml:space="preserve"> وإذا رأوا سحابة قالوا أمير المؤمنين فيها</w:t>
      </w:r>
      <w:r>
        <w:rPr>
          <w:rtl/>
          <w:lang w:bidi="fa-IR"/>
        </w:rPr>
        <w:t>،</w:t>
      </w:r>
      <w:r w:rsidRPr="005E3721">
        <w:rPr>
          <w:rtl/>
          <w:lang w:bidi="fa-IR"/>
        </w:rPr>
        <w:t xml:space="preserve"> والرعد صوته والبرق سوطه</w:t>
      </w:r>
      <w:r>
        <w:rPr>
          <w:rtl/>
          <w:lang w:bidi="fa-IR"/>
        </w:rPr>
        <w:t>،</w:t>
      </w:r>
      <w:r w:rsidRPr="005E3721">
        <w:rPr>
          <w:rtl/>
          <w:lang w:bidi="fa-IR"/>
        </w:rPr>
        <w:t xml:space="preserve"> حتى تبرأ واحد منهم وقال</w:t>
      </w:r>
      <w:r>
        <w:rPr>
          <w:rtl/>
          <w:lang w:bidi="fa-IR"/>
        </w:rPr>
        <w:t>:</w:t>
      </w:r>
    </w:p>
    <w:tbl>
      <w:tblPr>
        <w:tblStyle w:val="TableGrid"/>
        <w:bidiVisual/>
        <w:tblW w:w="4562" w:type="pct"/>
        <w:tblInd w:w="384" w:type="dxa"/>
        <w:tblLook w:val="01E0" w:firstRow="1" w:lastRow="1" w:firstColumn="1" w:lastColumn="1" w:noHBand="0" w:noVBand="0"/>
      </w:tblPr>
      <w:tblGrid>
        <w:gridCol w:w="3415"/>
        <w:gridCol w:w="270"/>
        <w:gridCol w:w="3428"/>
      </w:tblGrid>
      <w:tr w:rsidR="004B4D54" w:rsidTr="00277B40">
        <w:trPr>
          <w:trHeight w:val="350"/>
        </w:trPr>
        <w:tc>
          <w:tcPr>
            <w:tcW w:w="3920" w:type="dxa"/>
            <w:shd w:val="clear" w:color="auto" w:fill="auto"/>
          </w:tcPr>
          <w:p w:rsidR="004B4D54" w:rsidRDefault="004B4D54" w:rsidP="00277B40">
            <w:pPr>
              <w:pStyle w:val="libPoem"/>
            </w:pPr>
            <w:r>
              <w:rPr>
                <w:rtl/>
                <w:lang w:bidi="fa-IR"/>
              </w:rPr>
              <w:t>و</w:t>
            </w:r>
            <w:r w:rsidRPr="005E3721">
              <w:rPr>
                <w:rtl/>
                <w:lang w:bidi="fa-IR"/>
              </w:rPr>
              <w:t>من قوم إذا ذكروا عليا</w:t>
            </w:r>
            <w:r>
              <w:rPr>
                <w:rFonts w:hint="cs"/>
                <w:rtl/>
                <w:lang w:bidi="fa-IR"/>
              </w:rPr>
              <w:t>ً</w:t>
            </w:r>
            <w:r w:rsidRPr="00725071">
              <w:rPr>
                <w:rStyle w:val="libPoemTiniChar0"/>
                <w:rtl/>
              </w:rPr>
              <w:br/>
              <w:t> </w:t>
            </w:r>
          </w:p>
        </w:tc>
        <w:tc>
          <w:tcPr>
            <w:tcW w:w="279" w:type="dxa"/>
            <w:shd w:val="clear" w:color="auto" w:fill="auto"/>
          </w:tcPr>
          <w:p w:rsidR="004B4D54" w:rsidRDefault="004B4D54" w:rsidP="00277B40">
            <w:pPr>
              <w:pStyle w:val="libPoem"/>
              <w:rPr>
                <w:rtl/>
              </w:rPr>
            </w:pPr>
          </w:p>
        </w:tc>
        <w:tc>
          <w:tcPr>
            <w:tcW w:w="3881" w:type="dxa"/>
            <w:shd w:val="clear" w:color="auto" w:fill="auto"/>
          </w:tcPr>
          <w:p w:rsidR="004B4D54" w:rsidRDefault="004B4D54" w:rsidP="00277B40">
            <w:pPr>
              <w:pStyle w:val="libPoem"/>
            </w:pPr>
            <w:r w:rsidRPr="005E3721">
              <w:rPr>
                <w:rtl/>
                <w:lang w:bidi="fa-IR"/>
              </w:rPr>
              <w:t>يصلّون الصلاة على السحاب</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مات الكلبي سنة</w:t>
      </w:r>
      <w:r>
        <w:rPr>
          <w:rtl/>
          <w:lang w:bidi="fa-IR"/>
        </w:rPr>
        <w:t xml:space="preserve"> </w:t>
      </w:r>
      <w:r w:rsidRPr="005E3721">
        <w:rPr>
          <w:rtl/>
          <w:lang w:bidi="fa-IR"/>
        </w:rPr>
        <w:t>146.</w:t>
      </w:r>
    </w:p>
    <w:p w:rsidR="009F4BD3" w:rsidRPr="005E3721" w:rsidRDefault="009F4BD3" w:rsidP="009F4BD3">
      <w:pPr>
        <w:pStyle w:val="libNormal"/>
        <w:rPr>
          <w:rtl/>
          <w:lang w:bidi="fa-IR"/>
        </w:rPr>
      </w:pPr>
      <w:r w:rsidRPr="005E3721">
        <w:rPr>
          <w:rtl/>
          <w:lang w:bidi="fa-IR"/>
        </w:rPr>
        <w:t>وأمثاله. مثل عطاء بن السائب</w:t>
      </w:r>
      <w:r>
        <w:rPr>
          <w:rtl/>
          <w:lang w:bidi="fa-IR"/>
        </w:rPr>
        <w:t>،</w:t>
      </w:r>
      <w:r w:rsidRPr="005E3721">
        <w:rPr>
          <w:rtl/>
          <w:lang w:bidi="fa-IR"/>
        </w:rPr>
        <w:t xml:space="preserve"> والربيعة</w:t>
      </w:r>
      <w:r>
        <w:rPr>
          <w:rtl/>
          <w:lang w:bidi="fa-IR"/>
        </w:rPr>
        <w:t>،</w:t>
      </w:r>
      <w:r w:rsidRPr="005E3721">
        <w:rPr>
          <w:rtl/>
          <w:lang w:bidi="fa-IR"/>
        </w:rPr>
        <w:t xml:space="preserve"> وعبد الرحمن</w:t>
      </w:r>
      <w:r>
        <w:rPr>
          <w:rtl/>
          <w:lang w:bidi="fa-IR"/>
        </w:rPr>
        <w:t>،</w:t>
      </w:r>
      <w:r w:rsidRPr="005E3721">
        <w:rPr>
          <w:rtl/>
          <w:lang w:bidi="fa-IR"/>
        </w:rPr>
        <w:t xml:space="preserve"> وسعيد بن أبي عروبة</w:t>
      </w:r>
      <w:r>
        <w:rPr>
          <w:rtl/>
          <w:lang w:bidi="fa-IR"/>
        </w:rPr>
        <w:t>،</w:t>
      </w:r>
      <w:r w:rsidRPr="005E3721">
        <w:rPr>
          <w:rtl/>
          <w:lang w:bidi="fa-IR"/>
        </w:rPr>
        <w:t xml:space="preserve"> وغيرهم</w:t>
      </w:r>
      <w:r>
        <w:rPr>
          <w:rtl/>
          <w:lang w:bidi="fa-IR"/>
        </w:rPr>
        <w:t>،</w:t>
      </w:r>
      <w:r w:rsidRPr="005E3721">
        <w:rPr>
          <w:rtl/>
          <w:lang w:bidi="fa-IR"/>
        </w:rPr>
        <w:t xml:space="preserve"> اختلطت عقولهم فلم يقبل رواياتهم التي بعد الاختلاط</w:t>
      </w:r>
      <w:r>
        <w:rPr>
          <w:rtl/>
          <w:lang w:bidi="fa-IR"/>
        </w:rPr>
        <w:t>،</w:t>
      </w:r>
      <w:r w:rsidRPr="005E3721">
        <w:rPr>
          <w:rtl/>
          <w:lang w:bidi="fa-IR"/>
        </w:rPr>
        <w:t xml:space="preserve"> وقبلت الروايات التي قبله.</w:t>
      </w:r>
    </w:p>
    <w:p w:rsidR="009F4BD3" w:rsidRPr="005E3721" w:rsidRDefault="009F4BD3" w:rsidP="009F4BD3">
      <w:pPr>
        <w:pStyle w:val="libNormal"/>
        <w:rPr>
          <w:rtl/>
          <w:lang w:bidi="fa-IR"/>
        </w:rPr>
      </w:pPr>
      <w:r w:rsidRPr="005E3721">
        <w:rPr>
          <w:rtl/>
          <w:lang w:bidi="fa-IR"/>
        </w:rPr>
        <w:t>فإن</w:t>
      </w:r>
      <w:r w:rsidR="004B4D54">
        <w:rPr>
          <w:rFonts w:hint="cs"/>
          <w:rtl/>
          <w:lang w:bidi="fa-IR"/>
        </w:rPr>
        <w:t>ْ</w:t>
      </w:r>
      <w:r w:rsidRPr="005E3721">
        <w:rPr>
          <w:rtl/>
          <w:lang w:bidi="fa-IR"/>
        </w:rPr>
        <w:t xml:space="preserve"> قيل</w:t>
      </w:r>
      <w:r>
        <w:rPr>
          <w:rtl/>
          <w:lang w:bidi="fa-IR"/>
        </w:rPr>
        <w:t>:</w:t>
      </w:r>
      <w:r w:rsidRPr="005E3721">
        <w:rPr>
          <w:rtl/>
          <w:lang w:bidi="fa-IR"/>
        </w:rPr>
        <w:t xml:space="preserve"> ما نقل عن الكلبي يوجب الطعن عاما</w:t>
      </w:r>
      <w:r w:rsidR="004B4D54">
        <w:rPr>
          <w:rFonts w:hint="cs"/>
          <w:rtl/>
          <w:lang w:bidi="fa-IR"/>
        </w:rPr>
        <w:t>ً</w:t>
      </w:r>
      <w:r>
        <w:rPr>
          <w:rtl/>
          <w:lang w:bidi="fa-IR"/>
        </w:rPr>
        <w:t>،</w:t>
      </w:r>
      <w:r w:rsidRPr="005E3721">
        <w:rPr>
          <w:rtl/>
          <w:lang w:bidi="fa-IR"/>
        </w:rPr>
        <w:t xml:space="preserve"> فينبغي أن لا يقبل رواياته جميعا</w:t>
      </w:r>
      <w:r w:rsidR="004B4D54">
        <w:rPr>
          <w:rFonts w:hint="cs"/>
          <w:rtl/>
          <w:lang w:bidi="fa-IR"/>
        </w:rPr>
        <w:t>ً</w:t>
      </w:r>
      <w:r w:rsidRPr="005E3721">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أصول الفقه</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72 بشرح عبد العزيز البخاري.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قلنا</w:t>
      </w:r>
      <w:r>
        <w:rPr>
          <w:rtl/>
          <w:lang w:bidi="fa-IR"/>
        </w:rPr>
        <w:t>:</w:t>
      </w:r>
      <w:r w:rsidRPr="005E3721">
        <w:rPr>
          <w:rtl/>
          <w:lang w:bidi="fa-IR"/>
        </w:rPr>
        <w:t xml:space="preserve"> إنما يوجب ذلك إذا ثبت ما نقلوا عنه بطريق القطع</w:t>
      </w:r>
      <w:r>
        <w:rPr>
          <w:rtl/>
          <w:lang w:bidi="fa-IR"/>
        </w:rPr>
        <w:t>،</w:t>
      </w:r>
      <w:r w:rsidRPr="005E3721">
        <w:rPr>
          <w:rtl/>
          <w:lang w:bidi="fa-IR"/>
        </w:rPr>
        <w:t xml:space="preserve"> فأما إذا اتهم به فلا يثبت حكمه في غير موضع التهمة</w:t>
      </w:r>
      <w:r>
        <w:rPr>
          <w:rtl/>
          <w:lang w:bidi="fa-IR"/>
        </w:rPr>
        <w:t>،</w:t>
      </w:r>
      <w:r w:rsidRPr="005E3721">
        <w:rPr>
          <w:rtl/>
          <w:lang w:bidi="fa-IR"/>
        </w:rPr>
        <w:t xml:space="preserve"> وينبغي أن لا يثبت في موضع التهمة أيضا</w:t>
      </w:r>
      <w:r w:rsidR="00386992">
        <w:rPr>
          <w:rFonts w:hint="cs"/>
          <w:rtl/>
          <w:lang w:bidi="fa-IR"/>
        </w:rPr>
        <w:t>ً</w:t>
      </w:r>
      <w:r>
        <w:rPr>
          <w:rtl/>
          <w:lang w:bidi="fa-IR"/>
        </w:rPr>
        <w:t>،</w:t>
      </w:r>
      <w:r w:rsidRPr="005E3721">
        <w:rPr>
          <w:rtl/>
          <w:lang w:bidi="fa-IR"/>
        </w:rPr>
        <w:t xml:space="preserve"> إل</w:t>
      </w:r>
      <w:r w:rsidR="00386992">
        <w:rPr>
          <w:rFonts w:hint="cs"/>
          <w:rtl/>
          <w:lang w:bidi="fa-IR"/>
        </w:rPr>
        <w:t>ّ</w:t>
      </w:r>
      <w:r w:rsidRPr="005E3721">
        <w:rPr>
          <w:rtl/>
          <w:lang w:bidi="fa-IR"/>
        </w:rPr>
        <w:t>ا أن ذلك يورث شبهة في الثبوت</w:t>
      </w:r>
      <w:r>
        <w:rPr>
          <w:rtl/>
          <w:lang w:bidi="fa-IR"/>
        </w:rPr>
        <w:t>،</w:t>
      </w:r>
      <w:r w:rsidRPr="005E3721">
        <w:rPr>
          <w:rtl/>
          <w:lang w:bidi="fa-IR"/>
        </w:rPr>
        <w:t xml:space="preserve"> وبالشبهة تردّ الحجة</w:t>
      </w:r>
      <w:r>
        <w:rPr>
          <w:rtl/>
          <w:lang w:bidi="fa-IR"/>
        </w:rPr>
        <w:t>،</w:t>
      </w:r>
      <w:r w:rsidRPr="005E3721">
        <w:rPr>
          <w:rtl/>
          <w:lang w:bidi="fa-IR"/>
        </w:rPr>
        <w:t xml:space="preserve"> وينتفي ترجح الصدق في الخبر</w:t>
      </w:r>
      <w:r>
        <w:rPr>
          <w:rtl/>
          <w:lang w:bidi="fa-IR"/>
        </w:rPr>
        <w:t>،</w:t>
      </w:r>
      <w:r w:rsidRPr="005E3721">
        <w:rPr>
          <w:rtl/>
          <w:lang w:bidi="fa-IR"/>
        </w:rPr>
        <w:t xml:space="preserve"> فلذلك لم يثبت أو معناه.</w:t>
      </w:r>
    </w:p>
    <w:p w:rsidR="009F4BD3" w:rsidRPr="005E3721" w:rsidRDefault="009F4BD3" w:rsidP="009F4BD3">
      <w:pPr>
        <w:pStyle w:val="libNormal"/>
        <w:rPr>
          <w:rtl/>
          <w:lang w:bidi="fa-IR"/>
        </w:rPr>
      </w:pPr>
      <w:r w:rsidRPr="005E3721">
        <w:rPr>
          <w:rtl/>
          <w:lang w:bidi="fa-IR"/>
        </w:rPr>
        <w:t>ليس كل من اتهم بوجه ساقط الحديث</w:t>
      </w:r>
      <w:r>
        <w:rPr>
          <w:rtl/>
          <w:lang w:bidi="fa-IR"/>
        </w:rPr>
        <w:t>،</w:t>
      </w:r>
      <w:r w:rsidRPr="005E3721">
        <w:rPr>
          <w:rtl/>
          <w:lang w:bidi="fa-IR"/>
        </w:rPr>
        <w:t xml:space="preserve"> مثل الكلبي</w:t>
      </w:r>
      <w:r>
        <w:rPr>
          <w:rtl/>
          <w:lang w:bidi="fa-IR"/>
        </w:rPr>
        <w:t>،</w:t>
      </w:r>
      <w:r w:rsidRPr="005E3721">
        <w:rPr>
          <w:rtl/>
          <w:lang w:bidi="fa-IR"/>
        </w:rPr>
        <w:t xml:space="preserve"> وعبد الله بن لهيعة والحسن بن عمارة</w:t>
      </w:r>
      <w:r>
        <w:rPr>
          <w:rtl/>
          <w:lang w:bidi="fa-IR"/>
        </w:rPr>
        <w:t>،</w:t>
      </w:r>
      <w:r w:rsidRPr="005E3721">
        <w:rPr>
          <w:rtl/>
          <w:lang w:bidi="fa-IR"/>
        </w:rPr>
        <w:t xml:space="preserve"> وسفيان الثوري وغيرهم</w:t>
      </w:r>
      <w:r>
        <w:rPr>
          <w:rtl/>
          <w:lang w:bidi="fa-IR"/>
        </w:rPr>
        <w:t>،</w:t>
      </w:r>
      <w:r w:rsidRPr="005E3721">
        <w:rPr>
          <w:rtl/>
          <w:lang w:bidi="fa-IR"/>
        </w:rPr>
        <w:t xml:space="preserve"> فإنه قد طعن في كل واحد منهم بوجه</w:t>
      </w:r>
      <w:r>
        <w:rPr>
          <w:rtl/>
          <w:lang w:bidi="fa-IR"/>
        </w:rPr>
        <w:t>،</w:t>
      </w:r>
      <w:r w:rsidRPr="005E3721">
        <w:rPr>
          <w:rtl/>
          <w:lang w:bidi="fa-IR"/>
        </w:rPr>
        <w:t xml:space="preserve"> ولكن علوّ درجتهم في الدين</w:t>
      </w:r>
      <w:r>
        <w:rPr>
          <w:rtl/>
          <w:lang w:bidi="fa-IR"/>
        </w:rPr>
        <w:t>،</w:t>
      </w:r>
      <w:r w:rsidRPr="005E3721">
        <w:rPr>
          <w:rtl/>
          <w:lang w:bidi="fa-IR"/>
        </w:rPr>
        <w:t xml:space="preserve"> وتقدّم رتبتهم في العلم والورع</w:t>
      </w:r>
      <w:r>
        <w:rPr>
          <w:rtl/>
          <w:lang w:bidi="fa-IR"/>
        </w:rPr>
        <w:t>،</w:t>
      </w:r>
      <w:r w:rsidRPr="005E3721">
        <w:rPr>
          <w:rtl/>
          <w:lang w:bidi="fa-IR"/>
        </w:rPr>
        <w:t xml:space="preserve"> منع من قبول ذلك الطعن في حقهم ومن ردّ حديثهم به</w:t>
      </w:r>
      <w:r>
        <w:rPr>
          <w:rtl/>
          <w:lang w:bidi="fa-IR"/>
        </w:rPr>
        <w:t>،</w:t>
      </w:r>
      <w:r w:rsidRPr="005E3721">
        <w:rPr>
          <w:rtl/>
          <w:lang w:bidi="fa-IR"/>
        </w:rPr>
        <w:t xml:space="preserve"> إذ لو ردّ حديث أمثال هؤلاء بطعن كل واحد انقطع الرواية واندرس الأخبار</w:t>
      </w:r>
      <w:r>
        <w:rPr>
          <w:rtl/>
          <w:lang w:bidi="fa-IR"/>
        </w:rPr>
        <w:t>،</w:t>
      </w:r>
      <w:r w:rsidRPr="005E3721">
        <w:rPr>
          <w:rtl/>
          <w:lang w:bidi="fa-IR"/>
        </w:rPr>
        <w:t xml:space="preserve"> إذ لم يوجد بعد الأنبياء </w:t>
      </w:r>
      <w:r w:rsidRPr="00CA73BD">
        <w:rPr>
          <w:rStyle w:val="libAlaemChar"/>
          <w:rtl/>
        </w:rPr>
        <w:t>عليهم‌السلام</w:t>
      </w:r>
      <w:r w:rsidRPr="005E3721">
        <w:rPr>
          <w:rtl/>
          <w:lang w:bidi="fa-IR"/>
        </w:rPr>
        <w:t xml:space="preserve"> من لا يوجد فيه أدنى شيء مما يجرح إلاّ من شاء الله تعالى</w:t>
      </w:r>
      <w:r>
        <w:rPr>
          <w:rtl/>
          <w:lang w:bidi="fa-IR"/>
        </w:rPr>
        <w:t>،</w:t>
      </w:r>
      <w:r w:rsidRPr="005E3721">
        <w:rPr>
          <w:rtl/>
          <w:lang w:bidi="fa-IR"/>
        </w:rPr>
        <w:t xml:space="preserve"> فلذلك لم يلتفت إلى مثل هذا الطعن</w:t>
      </w:r>
      <w:r>
        <w:rPr>
          <w:rtl/>
          <w:lang w:bidi="fa-IR"/>
        </w:rPr>
        <w:t>،</w:t>
      </w:r>
      <w:r w:rsidRPr="005E3721">
        <w:rPr>
          <w:rtl/>
          <w:lang w:bidi="fa-IR"/>
        </w:rPr>
        <w:t xml:space="preserve"> فيحمل على أحسن الوجوه</w:t>
      </w:r>
      <w:r>
        <w:rPr>
          <w:rtl/>
          <w:lang w:bidi="fa-IR"/>
        </w:rPr>
        <w:t>،</w:t>
      </w:r>
      <w:r w:rsidRPr="005E3721">
        <w:rPr>
          <w:rtl/>
          <w:lang w:bidi="fa-IR"/>
        </w:rPr>
        <w:t xml:space="preserve"> وهو قصد الصيانة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عبد العزيز البخاري</w:t>
      </w:r>
    </w:p>
    <w:p w:rsidR="009F4BD3" w:rsidRPr="005E3721" w:rsidRDefault="009F4BD3" w:rsidP="009F4BD3">
      <w:pPr>
        <w:pStyle w:val="libNormal"/>
        <w:rPr>
          <w:rtl/>
          <w:lang w:bidi="fa-IR"/>
        </w:rPr>
      </w:pPr>
      <w:r w:rsidRPr="005E3721">
        <w:rPr>
          <w:rtl/>
          <w:lang w:bidi="fa-IR"/>
        </w:rPr>
        <w:t>وعبد العزيز البخاري شارح البزدوي وصاحب الكلام المزبور في الدفاع عن الكلبي</w:t>
      </w:r>
      <w:r>
        <w:rPr>
          <w:rtl/>
          <w:lang w:bidi="fa-IR"/>
        </w:rPr>
        <w:t>،</w:t>
      </w:r>
      <w:r w:rsidRPr="005E3721">
        <w:rPr>
          <w:rtl/>
          <w:lang w:bidi="fa-IR"/>
        </w:rPr>
        <w:t xml:space="preserve"> من مشاهير الأئمة الكبار</w:t>
      </w:r>
      <w:r>
        <w:rPr>
          <w:rtl/>
          <w:lang w:bidi="fa-IR"/>
        </w:rPr>
        <w:t>،</w:t>
      </w:r>
      <w:r w:rsidRPr="005E3721">
        <w:rPr>
          <w:rtl/>
          <w:lang w:bidi="fa-IR"/>
        </w:rPr>
        <w:t xml:space="preserve"> وقد أثنى عليه عبد القادر القرشي في ( الجواهر المضية في طبقات الحنفية ) ومحمود بن سليمان الكفوي في ( كتائب أعلام الأخيار من فقهاء مذهب النعمان المختار ) والكاتب الجلبي في ( كشف الظنون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الأسرار في شرح أصول الفقه</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72.</w:t>
      </w:r>
    </w:p>
    <w:p w:rsidR="009F4BD3" w:rsidRDefault="009F4BD3" w:rsidP="00A307F9">
      <w:pPr>
        <w:pStyle w:val="libNormal"/>
        <w:rPr>
          <w:rtl/>
          <w:lang w:bidi="fa-IR"/>
        </w:rPr>
      </w:pPr>
      <w:r>
        <w:rPr>
          <w:rtl/>
          <w:lang w:bidi="fa-IR"/>
        </w:rPr>
        <w:br w:type="page"/>
      </w:r>
    </w:p>
    <w:p w:rsidR="009F4BD3" w:rsidRPr="00EB3682" w:rsidRDefault="009F4BD3" w:rsidP="009F4BD3">
      <w:pPr>
        <w:pStyle w:val="Heading2Center"/>
        <w:rPr>
          <w:rtl/>
        </w:rPr>
      </w:pPr>
      <w:bookmarkStart w:id="40" w:name="_Toc318626776"/>
      <w:bookmarkStart w:id="41" w:name="_Toc318627076"/>
      <w:bookmarkStart w:id="42" w:name="_Toc407221804"/>
      <w:bookmarkStart w:id="43" w:name="_Toc87202659"/>
      <w:r w:rsidRPr="00EB3682">
        <w:rPr>
          <w:rtl/>
        </w:rPr>
        <w:lastRenderedPageBreak/>
        <w:t>(2)</w:t>
      </w:r>
      <w:bookmarkEnd w:id="40"/>
      <w:bookmarkEnd w:id="41"/>
      <w:bookmarkEnd w:id="42"/>
      <w:bookmarkEnd w:id="43"/>
    </w:p>
    <w:p w:rsidR="009F4BD3" w:rsidRPr="00EB3682" w:rsidRDefault="009F4BD3" w:rsidP="009F4BD3">
      <w:pPr>
        <w:pStyle w:val="Heading2Center"/>
        <w:rPr>
          <w:rtl/>
        </w:rPr>
      </w:pPr>
      <w:bookmarkStart w:id="44" w:name="_Toc318626777"/>
      <w:bookmarkStart w:id="45" w:name="_Toc318627077"/>
      <w:bookmarkStart w:id="46" w:name="_Toc407221805"/>
      <w:bookmarkStart w:id="47" w:name="_Toc87202660"/>
      <w:r w:rsidRPr="00EB3682">
        <w:rPr>
          <w:rtl/>
        </w:rPr>
        <w:t>يحيى بن زياد الفراء</w:t>
      </w:r>
      <w:bookmarkEnd w:id="44"/>
      <w:bookmarkEnd w:id="45"/>
      <w:bookmarkEnd w:id="46"/>
      <w:bookmarkEnd w:id="47"/>
    </w:p>
    <w:p w:rsidR="009F4BD3" w:rsidRPr="005E3721" w:rsidRDefault="009F4BD3" w:rsidP="009F4BD3">
      <w:pPr>
        <w:pStyle w:val="libNormal"/>
        <w:rPr>
          <w:rtl/>
          <w:lang w:bidi="fa-IR"/>
        </w:rPr>
      </w:pPr>
      <w:r w:rsidRPr="005E3721">
        <w:rPr>
          <w:rtl/>
          <w:lang w:bidi="fa-IR"/>
        </w:rPr>
        <w:t>وفسّر يحيى بن زياد الفرّاء ( المولى )</w:t>
      </w:r>
      <w:r>
        <w:rPr>
          <w:rtl/>
          <w:lang w:bidi="fa-IR"/>
        </w:rPr>
        <w:t xml:space="preserve"> بـ </w:t>
      </w:r>
      <w:r w:rsidRPr="005E3721">
        <w:rPr>
          <w:rtl/>
          <w:lang w:bidi="fa-IR"/>
        </w:rPr>
        <w:t>( الأولى ) كما قال الفخر الرازي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وَبِئْسَ الْمَصِيرُ </w:t>
      </w:r>
      <w:r w:rsidRPr="00CA73BD">
        <w:rPr>
          <w:rStyle w:val="libAlaemChar"/>
          <w:rtl/>
        </w:rPr>
        <w:t>)</w:t>
      </w:r>
      <w:r>
        <w:rPr>
          <w:rtl/>
          <w:lang w:bidi="fa-IR"/>
        </w:rPr>
        <w:t>:</w:t>
      </w:r>
      <w:r w:rsidRPr="005E3721">
        <w:rPr>
          <w:rtl/>
          <w:lang w:bidi="fa-IR"/>
        </w:rPr>
        <w:t xml:space="preserve"> « </w:t>
      </w:r>
      <w:r w:rsidRPr="00CA73BD">
        <w:rPr>
          <w:rStyle w:val="libAlaemChar"/>
          <w:rtl/>
        </w:rPr>
        <w:t>(</w:t>
      </w:r>
      <w:r w:rsidRPr="003532AF">
        <w:rPr>
          <w:rStyle w:val="libAieChar"/>
          <w:rtl/>
        </w:rPr>
        <w:t xml:space="preserve"> مَأْواكُمُ النَّارُ هِيَ مَوْلاكُمْ وَبِئْسَ الْمَصِيرُ </w:t>
      </w:r>
      <w:r w:rsidRPr="00CA73BD">
        <w:rPr>
          <w:rStyle w:val="libAlaemChar"/>
          <w:rtl/>
        </w:rPr>
        <w:t>)</w:t>
      </w:r>
      <w:r w:rsidRPr="005E3721">
        <w:rPr>
          <w:rtl/>
          <w:lang w:bidi="fa-IR"/>
        </w:rPr>
        <w:t>. وفي لفظ المولى هاهنا أقوال</w:t>
      </w:r>
      <w:r>
        <w:rPr>
          <w:rtl/>
          <w:lang w:bidi="fa-IR"/>
        </w:rPr>
        <w:t>:</w:t>
      </w:r>
      <w:r w:rsidRPr="005E3721">
        <w:rPr>
          <w:rtl/>
          <w:lang w:bidi="fa-IR"/>
        </w:rPr>
        <w:t xml:space="preserve"> أحدها</w:t>
      </w:r>
      <w:r>
        <w:rPr>
          <w:rtl/>
          <w:lang w:bidi="fa-IR"/>
        </w:rPr>
        <w:t xml:space="preserve"> </w:t>
      </w:r>
      <w:r w:rsidR="00FE0D4C">
        <w:rPr>
          <w:rtl/>
          <w:lang w:bidi="fa-IR"/>
        </w:rPr>
        <w:t>-</w:t>
      </w:r>
      <w:r>
        <w:rPr>
          <w:rtl/>
          <w:lang w:bidi="fa-IR"/>
        </w:rPr>
        <w:t xml:space="preserve"> </w:t>
      </w:r>
      <w:r w:rsidRPr="005E3721">
        <w:rPr>
          <w:rtl/>
          <w:lang w:bidi="fa-IR"/>
        </w:rPr>
        <w:t>قال ابن عباس</w:t>
      </w:r>
      <w:r>
        <w:rPr>
          <w:rtl/>
          <w:lang w:bidi="fa-IR"/>
        </w:rPr>
        <w:t>:</w:t>
      </w:r>
      <w:r w:rsidRPr="005E3721">
        <w:rPr>
          <w:rtl/>
          <w:lang w:bidi="fa-IR"/>
        </w:rPr>
        <w:t xml:space="preserve"> مولاكم أي مصيركم. وتحقيقه</w:t>
      </w:r>
      <w:r>
        <w:rPr>
          <w:rtl/>
          <w:lang w:bidi="fa-IR"/>
        </w:rPr>
        <w:t>:</w:t>
      </w:r>
      <w:r w:rsidRPr="005E3721">
        <w:rPr>
          <w:rtl/>
          <w:lang w:bidi="fa-IR"/>
        </w:rPr>
        <w:t xml:space="preserve"> أن المولى موضع الولي وهو القرب</w:t>
      </w:r>
      <w:r>
        <w:rPr>
          <w:rtl/>
          <w:lang w:bidi="fa-IR"/>
        </w:rPr>
        <w:t>،</w:t>
      </w:r>
      <w:r w:rsidRPr="005E3721">
        <w:rPr>
          <w:rtl/>
          <w:lang w:bidi="fa-IR"/>
        </w:rPr>
        <w:t xml:space="preserve"> فالمعنى</w:t>
      </w:r>
      <w:r>
        <w:rPr>
          <w:rtl/>
          <w:lang w:bidi="fa-IR"/>
        </w:rPr>
        <w:t>:</w:t>
      </w:r>
      <w:r w:rsidRPr="005E3721">
        <w:rPr>
          <w:rtl/>
          <w:lang w:bidi="fa-IR"/>
        </w:rPr>
        <w:t xml:space="preserve"> إن النار هي موضعكم الذي تقربون منه وتصلون إليه.</w:t>
      </w:r>
    </w:p>
    <w:p w:rsidR="009F4BD3" w:rsidRPr="005E3721" w:rsidRDefault="009F4BD3" w:rsidP="009F4BD3">
      <w:pPr>
        <w:pStyle w:val="libNormal"/>
        <w:rPr>
          <w:rtl/>
          <w:lang w:bidi="fa-IR"/>
        </w:rPr>
      </w:pPr>
      <w:r w:rsidRPr="005E3721">
        <w:rPr>
          <w:rtl/>
          <w:lang w:bidi="fa-IR"/>
        </w:rPr>
        <w:t>والثاني</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قال الكلبي</w:t>
      </w:r>
      <w:r>
        <w:rPr>
          <w:rtl/>
          <w:lang w:bidi="fa-IR"/>
        </w:rPr>
        <w:t>:</w:t>
      </w:r>
      <w:r w:rsidRPr="005E3721">
        <w:rPr>
          <w:rtl/>
          <w:lang w:bidi="fa-IR"/>
        </w:rPr>
        <w:t xml:space="preserve"> يعني أولى بكم. وهو قول الزّجاج والفرّاء وأبي عبيدة</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Heading3"/>
        <w:rPr>
          <w:rtl/>
          <w:lang w:bidi="fa-IR"/>
        </w:rPr>
      </w:pPr>
      <w:bookmarkStart w:id="48" w:name="_Toc318626778"/>
      <w:bookmarkStart w:id="49" w:name="_Toc318627078"/>
      <w:bookmarkStart w:id="50" w:name="_Toc407221806"/>
      <w:bookmarkStart w:id="51" w:name="_Toc87202661"/>
      <w:r w:rsidRPr="005E3721">
        <w:rPr>
          <w:rtl/>
          <w:lang w:bidi="fa-IR"/>
        </w:rPr>
        <w:t>ترجمة الفراء</w:t>
      </w:r>
      <w:bookmarkEnd w:id="48"/>
      <w:bookmarkEnd w:id="49"/>
      <w:bookmarkEnd w:id="50"/>
      <w:bookmarkEnd w:id="51"/>
    </w:p>
    <w:p w:rsidR="009F4BD3" w:rsidRPr="005E3721" w:rsidRDefault="009F4BD3" w:rsidP="009F4BD3">
      <w:pPr>
        <w:pStyle w:val="libNormal"/>
        <w:rPr>
          <w:rtl/>
          <w:lang w:bidi="fa-IR"/>
        </w:rPr>
      </w:pPr>
      <w:r w:rsidRPr="003532AF">
        <w:rPr>
          <w:rStyle w:val="libBold2Char"/>
          <w:rtl/>
        </w:rPr>
        <w:t>1</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أبو زكريا يحيى بن زياد بن عبد الله بن منظور الأسلمي</w:t>
      </w:r>
      <w:r>
        <w:rPr>
          <w:rtl/>
          <w:lang w:bidi="fa-IR"/>
        </w:rPr>
        <w:t>،</w:t>
      </w:r>
      <w:r w:rsidRPr="005E3721">
        <w:rPr>
          <w:rtl/>
          <w:lang w:bidi="fa-IR"/>
        </w:rPr>
        <w:t xml:space="preserve"> المعروف بالفراء</w:t>
      </w:r>
      <w:r>
        <w:rPr>
          <w:rtl/>
          <w:lang w:bidi="fa-IR"/>
        </w:rPr>
        <w:t>،</w:t>
      </w:r>
      <w:r w:rsidRPr="005E3721">
        <w:rPr>
          <w:rtl/>
          <w:lang w:bidi="fa-IR"/>
        </w:rPr>
        <w:t xml:space="preserve"> الديلمي الكوفي</w:t>
      </w:r>
      <w:r>
        <w:rPr>
          <w:rtl/>
          <w:lang w:bidi="fa-IR"/>
        </w:rPr>
        <w:t>،</w:t>
      </w:r>
      <w:r w:rsidRPr="005E3721">
        <w:rPr>
          <w:rtl/>
          <w:lang w:bidi="fa-IR"/>
        </w:rPr>
        <w:t xml:space="preserve"> مولى بني أسد</w:t>
      </w:r>
      <w:r>
        <w:rPr>
          <w:rtl/>
          <w:lang w:bidi="fa-IR"/>
        </w:rPr>
        <w:t>،</w:t>
      </w:r>
      <w:r w:rsidRPr="005E3721">
        <w:rPr>
          <w:rtl/>
          <w:lang w:bidi="fa-IR"/>
        </w:rPr>
        <w:t xml:space="preserve"> وقيل مولى بني منقر.</w:t>
      </w:r>
    </w:p>
    <w:p w:rsidR="009F4BD3" w:rsidRPr="005E3721" w:rsidRDefault="009F4BD3" w:rsidP="009F4BD3">
      <w:pPr>
        <w:pStyle w:val="libNormal"/>
        <w:rPr>
          <w:rtl/>
          <w:lang w:bidi="fa-IR"/>
        </w:rPr>
      </w:pPr>
      <w:r w:rsidRPr="005E3721">
        <w:rPr>
          <w:rtl/>
          <w:lang w:bidi="fa-IR"/>
        </w:rPr>
        <w:t>كان أبرع الكوفيين</w:t>
      </w:r>
      <w:r>
        <w:rPr>
          <w:rtl/>
          <w:lang w:bidi="fa-IR"/>
        </w:rPr>
        <w:t>،</w:t>
      </w:r>
      <w:r w:rsidRPr="005E3721">
        <w:rPr>
          <w:rtl/>
          <w:lang w:bidi="fa-IR"/>
        </w:rPr>
        <w:t xml:space="preserve"> وأعلمهم بالنحو واللغة وفنون الأدب</w:t>
      </w:r>
      <w:r>
        <w:rPr>
          <w:rtl/>
          <w:lang w:bidi="fa-IR"/>
        </w:rPr>
        <w:t>،</w:t>
      </w:r>
      <w:r w:rsidRPr="005E3721">
        <w:rPr>
          <w:rtl/>
          <w:lang w:bidi="fa-IR"/>
        </w:rPr>
        <w:t xml:space="preserve"> حكى عن أبي العباس ثعلب أنه قال</w:t>
      </w:r>
      <w:r>
        <w:rPr>
          <w:rtl/>
          <w:lang w:bidi="fa-IR"/>
        </w:rPr>
        <w:t>:</w:t>
      </w:r>
      <w:r w:rsidRPr="005E3721">
        <w:rPr>
          <w:rtl/>
          <w:lang w:bidi="fa-IR"/>
        </w:rPr>
        <w:t xml:space="preserve"> لو لا الفراء لما كانت العربية</w:t>
      </w:r>
      <w:r>
        <w:rPr>
          <w:rtl/>
          <w:lang w:bidi="fa-IR"/>
        </w:rPr>
        <w:t>،</w:t>
      </w:r>
      <w:r w:rsidRPr="005E3721">
        <w:rPr>
          <w:rtl/>
          <w:lang w:bidi="fa-IR"/>
        </w:rPr>
        <w:t xml:space="preserve"> لأنه خلّصها وضبطها</w:t>
      </w:r>
      <w:r>
        <w:rPr>
          <w:rtl/>
          <w:lang w:bidi="fa-IR"/>
        </w:rPr>
        <w:t>،</w:t>
      </w:r>
      <w:r w:rsidRPr="005E3721">
        <w:rPr>
          <w:rtl/>
          <w:lang w:bidi="fa-IR"/>
        </w:rPr>
        <w:t xml:space="preserve"> ولو لا الفرّاء لسقطت العربية</w:t>
      </w:r>
      <w:r>
        <w:rPr>
          <w:rtl/>
          <w:lang w:bidi="fa-IR"/>
        </w:rPr>
        <w:t>،</w:t>
      </w:r>
      <w:r w:rsidRPr="005E3721">
        <w:rPr>
          <w:rtl/>
          <w:lang w:bidi="fa-IR"/>
        </w:rPr>
        <w:t xml:space="preserve"> لأنها كانت تتنازع</w:t>
      </w:r>
      <w:r>
        <w:rPr>
          <w:rtl/>
          <w:lang w:bidi="fa-IR"/>
        </w:rPr>
        <w:t>،</w:t>
      </w:r>
      <w:r w:rsidRPr="005E3721">
        <w:rPr>
          <w:rtl/>
          <w:lang w:bidi="fa-IR"/>
        </w:rPr>
        <w:t xml:space="preserve"> ويدّعيها كل من أراد</w:t>
      </w:r>
      <w:r>
        <w:rPr>
          <w:rtl/>
          <w:lang w:bidi="fa-IR"/>
        </w:rPr>
        <w:t>،</w:t>
      </w:r>
      <w:r w:rsidRPr="005E3721">
        <w:rPr>
          <w:rtl/>
          <w:lang w:bidi="fa-IR"/>
        </w:rPr>
        <w:t xml:space="preserve"> ويتكلّم الناس فيها على مقادير عقولهم وقرائحهم. فتذهب.</w:t>
      </w:r>
    </w:p>
    <w:p w:rsidR="009F4BD3" w:rsidRPr="005E3721" w:rsidRDefault="009F4BD3" w:rsidP="009F4BD3">
      <w:pPr>
        <w:pStyle w:val="libNormal"/>
        <w:rPr>
          <w:rtl/>
          <w:lang w:bidi="fa-IR"/>
        </w:rPr>
      </w:pPr>
      <w:r w:rsidRPr="005E3721">
        <w:rPr>
          <w:rtl/>
          <w:lang w:bidi="fa-IR"/>
        </w:rPr>
        <w:t>وأخذ النحو عن أبي الحسن الكسائي</w:t>
      </w:r>
      <w:r>
        <w:rPr>
          <w:rtl/>
          <w:lang w:bidi="fa-IR"/>
        </w:rPr>
        <w:t>،</w:t>
      </w:r>
      <w:r w:rsidRPr="005E3721">
        <w:rPr>
          <w:rtl/>
          <w:lang w:bidi="fa-IR"/>
        </w:rPr>
        <w:t xml:space="preserve"> وهو والأحمر المقدّم ذكره من أشهر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التفسير الكبير</w:t>
      </w:r>
      <w:r w:rsidR="009F4BD3">
        <w:rPr>
          <w:rtl/>
          <w:lang w:bidi="ar-IQ"/>
        </w:rPr>
        <w:t xml:space="preserve"> </w:t>
      </w:r>
      <w:r w:rsidR="009F4BD3" w:rsidRPr="005E3721">
        <w:rPr>
          <w:rtl/>
          <w:lang w:bidi="ar-IQ"/>
        </w:rPr>
        <w:t>29 /</w:t>
      </w:r>
      <w:r w:rsidR="009F4BD3">
        <w:rPr>
          <w:rtl/>
          <w:lang w:bidi="ar-IQ"/>
        </w:rPr>
        <w:t xml:space="preserve"> </w:t>
      </w:r>
      <w:r w:rsidR="009F4BD3" w:rsidRPr="005E3721">
        <w:rPr>
          <w:rtl/>
          <w:lang w:bidi="ar-IQ"/>
        </w:rPr>
        <w:t>227.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أصحابه وأخصّهم به.</w:t>
      </w:r>
    </w:p>
    <w:p w:rsidR="009F4BD3" w:rsidRPr="005E3721" w:rsidRDefault="009F4BD3" w:rsidP="009F4BD3">
      <w:pPr>
        <w:pStyle w:val="libNormal"/>
        <w:rPr>
          <w:rtl/>
          <w:lang w:bidi="fa-IR"/>
        </w:rPr>
      </w:pPr>
      <w:r w:rsidRPr="005E3721">
        <w:rPr>
          <w:rtl/>
          <w:lang w:bidi="fa-IR"/>
        </w:rPr>
        <w:t>و</w:t>
      </w:r>
      <w:r w:rsidR="00C8325D">
        <w:rPr>
          <w:rtl/>
          <w:lang w:bidi="fa-IR"/>
        </w:rPr>
        <w:t>لمـّا</w:t>
      </w:r>
      <w:r w:rsidRPr="005E3721">
        <w:rPr>
          <w:rtl/>
          <w:lang w:bidi="fa-IR"/>
        </w:rPr>
        <w:t xml:space="preserve"> عزم الفرّاء على الاتصال بالمأمون كان يتردّد إلى الباب</w:t>
      </w:r>
      <w:r>
        <w:rPr>
          <w:rtl/>
          <w:lang w:bidi="fa-IR"/>
        </w:rPr>
        <w:t>،</w:t>
      </w:r>
      <w:r w:rsidRPr="005E3721">
        <w:rPr>
          <w:rtl/>
          <w:lang w:bidi="fa-IR"/>
        </w:rPr>
        <w:t xml:space="preserve"> فبينما هو ذات يوم على الباب</w:t>
      </w:r>
      <w:r>
        <w:rPr>
          <w:rtl/>
          <w:lang w:bidi="fa-IR"/>
        </w:rPr>
        <w:t>،</w:t>
      </w:r>
      <w:r w:rsidRPr="005E3721">
        <w:rPr>
          <w:rtl/>
          <w:lang w:bidi="fa-IR"/>
        </w:rPr>
        <w:t xml:space="preserve"> إذ جاء أبو بشر ثمامة بن الأشرس النمري المعتزلي</w:t>
      </w:r>
      <w:r>
        <w:rPr>
          <w:rtl/>
          <w:lang w:bidi="fa-IR"/>
        </w:rPr>
        <w:t xml:space="preserve"> </w:t>
      </w:r>
      <w:r w:rsidR="00FE0D4C">
        <w:rPr>
          <w:rtl/>
          <w:lang w:bidi="fa-IR"/>
        </w:rPr>
        <w:t>-</w:t>
      </w:r>
      <w:r>
        <w:rPr>
          <w:rtl/>
          <w:lang w:bidi="fa-IR"/>
        </w:rPr>
        <w:t xml:space="preserve"> </w:t>
      </w:r>
      <w:r w:rsidRPr="005E3721">
        <w:rPr>
          <w:rtl/>
          <w:lang w:bidi="fa-IR"/>
        </w:rPr>
        <w:t>وكان خصيصا</w:t>
      </w:r>
      <w:r w:rsidR="0033146B">
        <w:rPr>
          <w:rFonts w:hint="cs"/>
          <w:rtl/>
          <w:lang w:bidi="fa-IR"/>
        </w:rPr>
        <w:t>ً</w:t>
      </w:r>
      <w:r w:rsidRPr="005E3721">
        <w:rPr>
          <w:rtl/>
          <w:lang w:bidi="fa-IR"/>
        </w:rPr>
        <w:t xml:space="preserve"> بالمأمون</w:t>
      </w:r>
      <w:r>
        <w:rPr>
          <w:rtl/>
          <w:lang w:bidi="fa-IR"/>
        </w:rPr>
        <w:t xml:space="preserve"> </w:t>
      </w:r>
      <w:r w:rsidR="00FE0D4C">
        <w:rPr>
          <w:rtl/>
          <w:lang w:bidi="fa-IR"/>
        </w:rPr>
        <w:t>-</w:t>
      </w:r>
      <w:r>
        <w:rPr>
          <w:rtl/>
          <w:lang w:bidi="fa-IR"/>
        </w:rPr>
        <w:t xml:space="preserve"> </w:t>
      </w:r>
      <w:r w:rsidRPr="005E3721">
        <w:rPr>
          <w:rtl/>
          <w:lang w:bidi="fa-IR"/>
        </w:rPr>
        <w:t>قال</w:t>
      </w:r>
      <w:r>
        <w:rPr>
          <w:rtl/>
          <w:lang w:bidi="fa-IR"/>
        </w:rPr>
        <w:t>:</w:t>
      </w:r>
      <w:r w:rsidRPr="005E3721">
        <w:rPr>
          <w:rtl/>
          <w:lang w:bidi="fa-IR"/>
        </w:rPr>
        <w:t xml:space="preserve"> فرأيت أبهة أديب</w:t>
      </w:r>
      <w:r>
        <w:rPr>
          <w:rtl/>
          <w:lang w:bidi="fa-IR"/>
        </w:rPr>
        <w:t>،</w:t>
      </w:r>
      <w:r w:rsidRPr="005E3721">
        <w:rPr>
          <w:rtl/>
          <w:lang w:bidi="fa-IR"/>
        </w:rPr>
        <w:t xml:space="preserve"> فجلست إليه ففاتشته عن اللغة فوجدته بحرا</w:t>
      </w:r>
      <w:r w:rsidR="0033146B">
        <w:rPr>
          <w:rFonts w:hint="cs"/>
          <w:rtl/>
          <w:lang w:bidi="fa-IR"/>
        </w:rPr>
        <w:t>ً</w:t>
      </w:r>
      <w:r>
        <w:rPr>
          <w:rtl/>
          <w:lang w:bidi="fa-IR"/>
        </w:rPr>
        <w:t>،</w:t>
      </w:r>
      <w:r w:rsidRPr="005E3721">
        <w:rPr>
          <w:rtl/>
          <w:lang w:bidi="fa-IR"/>
        </w:rPr>
        <w:t xml:space="preserve"> وفاتشته عن النحو فوجدته نسيج وحده</w:t>
      </w:r>
      <w:r>
        <w:rPr>
          <w:rtl/>
          <w:lang w:bidi="fa-IR"/>
        </w:rPr>
        <w:t>،</w:t>
      </w:r>
      <w:r w:rsidRPr="005E3721">
        <w:rPr>
          <w:rtl/>
          <w:lang w:bidi="fa-IR"/>
        </w:rPr>
        <w:t xml:space="preserve"> وعن الفقه فوجدته رجلا</w:t>
      </w:r>
      <w:r w:rsidR="0033146B">
        <w:rPr>
          <w:rFonts w:hint="cs"/>
          <w:rtl/>
          <w:lang w:bidi="fa-IR"/>
        </w:rPr>
        <w:t>ً</w:t>
      </w:r>
      <w:r w:rsidRPr="005E3721">
        <w:rPr>
          <w:rtl/>
          <w:lang w:bidi="fa-IR"/>
        </w:rPr>
        <w:t xml:space="preserve"> فقيها</w:t>
      </w:r>
      <w:r w:rsidR="0033146B">
        <w:rPr>
          <w:rFonts w:hint="cs"/>
          <w:rtl/>
          <w:lang w:bidi="fa-IR"/>
        </w:rPr>
        <w:t>ً</w:t>
      </w:r>
      <w:r w:rsidRPr="005E3721">
        <w:rPr>
          <w:rtl/>
          <w:lang w:bidi="fa-IR"/>
        </w:rPr>
        <w:t xml:space="preserve"> عارفا</w:t>
      </w:r>
      <w:r w:rsidR="0033146B">
        <w:rPr>
          <w:rFonts w:hint="cs"/>
          <w:rtl/>
          <w:lang w:bidi="fa-IR"/>
        </w:rPr>
        <w:t>ً</w:t>
      </w:r>
      <w:r w:rsidRPr="005E3721">
        <w:rPr>
          <w:rtl/>
          <w:lang w:bidi="fa-IR"/>
        </w:rPr>
        <w:t xml:space="preserve"> باختلاف القوم</w:t>
      </w:r>
      <w:r>
        <w:rPr>
          <w:rtl/>
          <w:lang w:bidi="fa-IR"/>
        </w:rPr>
        <w:t>،</w:t>
      </w:r>
      <w:r w:rsidRPr="005E3721">
        <w:rPr>
          <w:rtl/>
          <w:lang w:bidi="fa-IR"/>
        </w:rPr>
        <w:t xml:space="preserve"> وبالنجوم ماهرا</w:t>
      </w:r>
      <w:r w:rsidR="0033146B">
        <w:rPr>
          <w:rFonts w:hint="cs"/>
          <w:rtl/>
          <w:lang w:bidi="fa-IR"/>
        </w:rPr>
        <w:t>ً</w:t>
      </w:r>
      <w:r>
        <w:rPr>
          <w:rtl/>
          <w:lang w:bidi="fa-IR"/>
        </w:rPr>
        <w:t>،</w:t>
      </w:r>
      <w:r w:rsidRPr="005E3721">
        <w:rPr>
          <w:rtl/>
          <w:lang w:bidi="fa-IR"/>
        </w:rPr>
        <w:t xml:space="preserve"> وبالطب خبيرا</w:t>
      </w:r>
      <w:r w:rsidR="0033146B">
        <w:rPr>
          <w:rFonts w:hint="cs"/>
          <w:rtl/>
          <w:lang w:bidi="fa-IR"/>
        </w:rPr>
        <w:t>ً</w:t>
      </w:r>
      <w:r>
        <w:rPr>
          <w:rtl/>
          <w:lang w:bidi="fa-IR"/>
        </w:rPr>
        <w:t>،</w:t>
      </w:r>
      <w:r w:rsidRPr="005E3721">
        <w:rPr>
          <w:rtl/>
          <w:lang w:bidi="fa-IR"/>
        </w:rPr>
        <w:t xml:space="preserve"> وبأيام العرب وأشعارها حاذقا</w:t>
      </w:r>
      <w:r w:rsidR="0033146B">
        <w:rPr>
          <w:rFonts w:hint="cs"/>
          <w:rtl/>
          <w:lang w:bidi="fa-IR"/>
        </w:rPr>
        <w:t>ً</w:t>
      </w:r>
      <w:r>
        <w:rPr>
          <w:rtl/>
          <w:lang w:bidi="fa-IR"/>
        </w:rPr>
        <w:t>،</w:t>
      </w:r>
      <w:r w:rsidRPr="005E3721">
        <w:rPr>
          <w:rtl/>
          <w:lang w:bidi="fa-IR"/>
        </w:rPr>
        <w:t xml:space="preserve"> فقلت</w:t>
      </w:r>
      <w:r>
        <w:rPr>
          <w:rtl/>
          <w:lang w:bidi="fa-IR"/>
        </w:rPr>
        <w:t>:</w:t>
      </w:r>
      <w:r w:rsidRPr="005E3721">
        <w:rPr>
          <w:rtl/>
          <w:lang w:bidi="fa-IR"/>
        </w:rPr>
        <w:t xml:space="preserve"> من تكون وما أظنك إلا الفرّاء</w:t>
      </w:r>
      <w:r>
        <w:rPr>
          <w:rtl/>
          <w:lang w:bidi="fa-IR"/>
        </w:rPr>
        <w:t>؟</w:t>
      </w:r>
      <w:r w:rsidRPr="005E3721">
        <w:rPr>
          <w:rtl/>
          <w:lang w:bidi="fa-IR"/>
        </w:rPr>
        <w:t xml:space="preserve"> قال</w:t>
      </w:r>
      <w:r>
        <w:rPr>
          <w:rtl/>
          <w:lang w:bidi="fa-IR"/>
        </w:rPr>
        <w:t>:</w:t>
      </w:r>
      <w:r w:rsidRPr="005E3721">
        <w:rPr>
          <w:rtl/>
          <w:lang w:bidi="fa-IR"/>
        </w:rPr>
        <w:t xml:space="preserve"> انا هو</w:t>
      </w:r>
      <w:r>
        <w:rPr>
          <w:rtl/>
          <w:lang w:bidi="fa-IR"/>
        </w:rPr>
        <w:t>،</w:t>
      </w:r>
      <w:r w:rsidRPr="005E3721">
        <w:rPr>
          <w:rtl/>
          <w:lang w:bidi="fa-IR"/>
        </w:rPr>
        <w:t xml:space="preserve"> فدخلت فأعلمت أمير المؤمنين المأمون</w:t>
      </w:r>
      <w:r>
        <w:rPr>
          <w:rtl/>
          <w:lang w:bidi="fa-IR"/>
        </w:rPr>
        <w:t>،</w:t>
      </w:r>
      <w:r w:rsidRPr="005E3721">
        <w:rPr>
          <w:rtl/>
          <w:lang w:bidi="fa-IR"/>
        </w:rPr>
        <w:t xml:space="preserve"> فأمر بإحضاره لوقته وكان سبب اتصاله به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وقال الخطيب في تاريخ بغداد</w:t>
      </w:r>
      <w:r>
        <w:rPr>
          <w:rtl/>
          <w:lang w:bidi="fa-IR"/>
        </w:rPr>
        <w:t>:</w:t>
      </w:r>
      <w:r w:rsidRPr="005E3721">
        <w:rPr>
          <w:rtl/>
          <w:lang w:bidi="fa-IR"/>
        </w:rPr>
        <w:t xml:space="preserve"> إنّ الفراء لما اتصل بالمأمون أمره أن يؤلف ما يجمع به أصول النحو وما سمع من العربية</w:t>
      </w:r>
      <w:r>
        <w:rPr>
          <w:rtl/>
          <w:lang w:bidi="fa-IR"/>
        </w:rPr>
        <w:t xml:space="preserve"> ..</w:t>
      </w:r>
      <w:r w:rsidRPr="005E3721">
        <w:rPr>
          <w:rtl/>
          <w:lang w:bidi="fa-IR"/>
        </w:rPr>
        <w:t>. وبعد أن فرغ من ذلك خرج إلى الناس وابتدأ في كتاب المعاني</w:t>
      </w:r>
      <w:r>
        <w:rPr>
          <w:rtl/>
          <w:lang w:bidi="fa-IR"/>
        </w:rPr>
        <w:t>،</w:t>
      </w:r>
      <w:r w:rsidRPr="005E3721">
        <w:rPr>
          <w:rtl/>
          <w:lang w:bidi="fa-IR"/>
        </w:rPr>
        <w:t xml:space="preserve"> وقال الرّاوي</w:t>
      </w:r>
      <w:r>
        <w:rPr>
          <w:rtl/>
          <w:lang w:bidi="fa-IR"/>
        </w:rPr>
        <w:t>:</w:t>
      </w:r>
      <w:r w:rsidRPr="005E3721">
        <w:rPr>
          <w:rtl/>
          <w:lang w:bidi="fa-IR"/>
        </w:rPr>
        <w:t xml:space="preserve"> وأردنا أن نعدّ الناس الذين اجتمعوا لإ</w:t>
      </w:r>
      <w:r w:rsidR="006D6FAE">
        <w:rPr>
          <w:rFonts w:hint="cs"/>
          <w:rtl/>
          <w:lang w:bidi="fa-IR"/>
        </w:rPr>
        <w:t>ِ</w:t>
      </w:r>
      <w:r w:rsidRPr="005E3721">
        <w:rPr>
          <w:rtl/>
          <w:lang w:bidi="fa-IR"/>
        </w:rPr>
        <w:t>ملاء كتاب المعاني فلم نضبطهم</w:t>
      </w:r>
      <w:r>
        <w:rPr>
          <w:rtl/>
          <w:lang w:bidi="fa-IR"/>
        </w:rPr>
        <w:t>،</w:t>
      </w:r>
      <w:r w:rsidRPr="005E3721">
        <w:rPr>
          <w:rtl/>
          <w:lang w:bidi="fa-IR"/>
        </w:rPr>
        <w:t xml:space="preserve"> فعددنا القضاة فكانوا ثمانين قاضيا</w:t>
      </w:r>
      <w:r w:rsidR="006D6FAE">
        <w:rPr>
          <w:rFonts w:hint="cs"/>
          <w:rtl/>
          <w:lang w:bidi="fa-IR"/>
        </w:rPr>
        <w:t>ً</w:t>
      </w:r>
      <w:r>
        <w:rPr>
          <w:rtl/>
          <w:lang w:bidi="fa-IR"/>
        </w:rPr>
        <w:t>،</w:t>
      </w:r>
      <w:r w:rsidRPr="005E3721">
        <w:rPr>
          <w:rtl/>
          <w:lang w:bidi="fa-IR"/>
        </w:rPr>
        <w:t xml:space="preserve"> فلم يزل يمليه حتى أتمّه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سبب إملائه كتاب المعاني</w:t>
      </w:r>
      <w:r>
        <w:rPr>
          <w:rtl/>
          <w:lang w:bidi="fa-IR"/>
        </w:rPr>
        <w:t>:</w:t>
      </w:r>
      <w:r w:rsidRPr="005E3721">
        <w:rPr>
          <w:rtl/>
          <w:lang w:bidi="fa-IR"/>
        </w:rPr>
        <w:t xml:space="preserve"> أن أحد أصحابه</w:t>
      </w:r>
      <w:r>
        <w:rPr>
          <w:rtl/>
          <w:lang w:bidi="fa-IR"/>
        </w:rPr>
        <w:t xml:space="preserve"> </w:t>
      </w:r>
      <w:r w:rsidR="00FE0D4C">
        <w:rPr>
          <w:rtl/>
          <w:lang w:bidi="fa-IR"/>
        </w:rPr>
        <w:t>-</w:t>
      </w:r>
      <w:r>
        <w:rPr>
          <w:rtl/>
          <w:lang w:bidi="fa-IR"/>
        </w:rPr>
        <w:t xml:space="preserve"> </w:t>
      </w:r>
      <w:r w:rsidRPr="005E3721">
        <w:rPr>
          <w:rtl/>
          <w:lang w:bidi="fa-IR"/>
        </w:rPr>
        <w:t>وهو عمر بن بكير</w:t>
      </w:r>
      <w:r>
        <w:rPr>
          <w:rtl/>
          <w:lang w:bidi="fa-IR"/>
        </w:rPr>
        <w:t xml:space="preserve"> </w:t>
      </w:r>
      <w:r w:rsidR="00FE0D4C">
        <w:rPr>
          <w:rtl/>
          <w:lang w:bidi="fa-IR"/>
        </w:rPr>
        <w:t>-</w:t>
      </w:r>
      <w:r>
        <w:rPr>
          <w:rtl/>
          <w:lang w:bidi="fa-IR"/>
        </w:rPr>
        <w:t xml:space="preserve"> </w:t>
      </w:r>
      <w:r w:rsidRPr="005E3721">
        <w:rPr>
          <w:rtl/>
          <w:lang w:bidi="fa-IR"/>
        </w:rPr>
        <w:t>كان يصحب الحسن بن سهل المقدّم ذكره</w:t>
      </w:r>
      <w:r>
        <w:rPr>
          <w:rtl/>
          <w:lang w:bidi="fa-IR"/>
        </w:rPr>
        <w:t>،</w:t>
      </w:r>
      <w:r w:rsidRPr="005E3721">
        <w:rPr>
          <w:rtl/>
          <w:lang w:bidi="fa-IR"/>
        </w:rPr>
        <w:t xml:space="preserve"> فكتب إلى الفراء أنّ الأمير الحسن لا يزال يسألني عن أشياء من القرآن لا يحضرني فيها جواب</w:t>
      </w:r>
      <w:r>
        <w:rPr>
          <w:rtl/>
          <w:lang w:bidi="fa-IR"/>
        </w:rPr>
        <w:t>،</w:t>
      </w:r>
      <w:r w:rsidRPr="005E3721">
        <w:rPr>
          <w:rtl/>
          <w:lang w:bidi="fa-IR"/>
        </w:rPr>
        <w:t xml:space="preserve"> فإن</w:t>
      </w:r>
      <w:r w:rsidR="006D6FAE">
        <w:rPr>
          <w:rFonts w:hint="cs"/>
          <w:rtl/>
          <w:lang w:bidi="fa-IR"/>
        </w:rPr>
        <w:t>ْ</w:t>
      </w:r>
      <w:r w:rsidRPr="005E3721">
        <w:rPr>
          <w:rtl/>
          <w:lang w:bidi="fa-IR"/>
        </w:rPr>
        <w:t xml:space="preserve"> رأيت أن تجمع لي أصولا</w:t>
      </w:r>
      <w:r w:rsidR="006D6FAE">
        <w:rPr>
          <w:rFonts w:hint="cs"/>
          <w:rtl/>
          <w:lang w:bidi="fa-IR"/>
        </w:rPr>
        <w:t>ً</w:t>
      </w:r>
      <w:r>
        <w:rPr>
          <w:rtl/>
          <w:lang w:bidi="fa-IR"/>
        </w:rPr>
        <w:t>،</w:t>
      </w:r>
      <w:r w:rsidRPr="005E3721">
        <w:rPr>
          <w:rtl/>
          <w:lang w:bidi="fa-IR"/>
        </w:rPr>
        <w:t xml:space="preserve"> وتجعل في ذلك كتابا</w:t>
      </w:r>
      <w:r w:rsidR="006D6FAE">
        <w:rPr>
          <w:rFonts w:hint="cs"/>
          <w:rtl/>
          <w:lang w:bidi="fa-IR"/>
        </w:rPr>
        <w:t>ً</w:t>
      </w:r>
      <w:r w:rsidRPr="005E3721">
        <w:rPr>
          <w:rtl/>
          <w:lang w:bidi="fa-IR"/>
        </w:rPr>
        <w:t xml:space="preserve"> يرجع اليه فعلت. ف</w:t>
      </w:r>
      <w:r w:rsidR="00C8325D">
        <w:rPr>
          <w:rtl/>
          <w:lang w:bidi="fa-IR"/>
        </w:rPr>
        <w:t>لمـّا</w:t>
      </w:r>
      <w:r w:rsidRPr="005E3721">
        <w:rPr>
          <w:rtl/>
          <w:lang w:bidi="fa-IR"/>
        </w:rPr>
        <w:t xml:space="preserve"> قرأ الكتاب قال لأصحابه</w:t>
      </w:r>
      <w:r>
        <w:rPr>
          <w:rtl/>
          <w:lang w:bidi="fa-IR"/>
        </w:rPr>
        <w:t>:</w:t>
      </w:r>
      <w:r>
        <w:rPr>
          <w:rFonts w:hint="cs"/>
          <w:rtl/>
          <w:lang w:bidi="fa-IR"/>
        </w:rPr>
        <w:t xml:space="preserve"> </w:t>
      </w:r>
      <w:r w:rsidR="006D6FAE">
        <w:rPr>
          <w:rFonts w:hint="cs"/>
          <w:rtl/>
          <w:lang w:bidi="fa-IR"/>
        </w:rPr>
        <w:t>إ</w:t>
      </w:r>
      <w:r w:rsidRPr="005E3721">
        <w:rPr>
          <w:rtl/>
          <w:lang w:bidi="fa-IR"/>
        </w:rPr>
        <w:t>جتمعوا حتى أملي عليكم في القرآن</w:t>
      </w:r>
      <w:r>
        <w:rPr>
          <w:rtl/>
          <w:lang w:bidi="fa-IR"/>
        </w:rPr>
        <w:t>،</w:t>
      </w:r>
      <w:r w:rsidRPr="005E3721">
        <w:rPr>
          <w:rtl/>
          <w:lang w:bidi="fa-IR"/>
        </w:rPr>
        <w:t xml:space="preserve"> وجعل لهم يوما</w:t>
      </w:r>
      <w:r w:rsidR="006D6FAE">
        <w:rPr>
          <w:rFonts w:hint="cs"/>
          <w:rtl/>
          <w:lang w:bidi="fa-IR"/>
        </w:rPr>
        <w:t>ً</w:t>
      </w:r>
      <w:r>
        <w:rPr>
          <w:rtl/>
          <w:lang w:bidi="fa-IR"/>
        </w:rPr>
        <w:t>،</w:t>
      </w:r>
      <w:r w:rsidRPr="005E3721">
        <w:rPr>
          <w:rtl/>
          <w:lang w:bidi="fa-IR"/>
        </w:rPr>
        <w:t xml:space="preserve"> ف</w:t>
      </w:r>
      <w:r w:rsidR="00C8325D">
        <w:rPr>
          <w:rtl/>
          <w:lang w:bidi="fa-IR"/>
        </w:rPr>
        <w:t>لمـّا</w:t>
      </w:r>
      <w:r w:rsidRPr="005E3721">
        <w:rPr>
          <w:rtl/>
          <w:lang w:bidi="fa-IR"/>
        </w:rPr>
        <w:t xml:space="preserve"> حضروا خرج إليهم وكان في المسجد رجل يؤذن فيه وكان من القراء</w:t>
      </w:r>
      <w:r>
        <w:rPr>
          <w:rtl/>
          <w:lang w:bidi="fa-IR"/>
        </w:rPr>
        <w:t>،</w:t>
      </w:r>
      <w:r w:rsidRPr="005E3721">
        <w:rPr>
          <w:rtl/>
          <w:lang w:bidi="fa-IR"/>
        </w:rPr>
        <w:t xml:space="preserve"> فقال له</w:t>
      </w:r>
      <w:r>
        <w:rPr>
          <w:rtl/>
          <w:lang w:bidi="fa-IR"/>
        </w:rPr>
        <w:t>:</w:t>
      </w:r>
      <w:r w:rsidRPr="005E3721">
        <w:rPr>
          <w:rtl/>
          <w:lang w:bidi="fa-IR"/>
        </w:rPr>
        <w:t xml:space="preserve"> </w:t>
      </w:r>
      <w:r w:rsidR="006D6FAE">
        <w:rPr>
          <w:rFonts w:hint="cs"/>
          <w:rtl/>
          <w:lang w:bidi="fa-IR"/>
        </w:rPr>
        <w:t>إ</w:t>
      </w:r>
      <w:r w:rsidRPr="005E3721">
        <w:rPr>
          <w:rtl/>
          <w:lang w:bidi="fa-IR"/>
        </w:rPr>
        <w:t>قرأ. فقرأ فاتحة الكتاب</w:t>
      </w:r>
      <w:r>
        <w:rPr>
          <w:rtl/>
          <w:lang w:bidi="fa-IR"/>
        </w:rPr>
        <w:t>،</w:t>
      </w:r>
      <w:r w:rsidRPr="005E3721">
        <w:rPr>
          <w:rtl/>
          <w:lang w:bidi="fa-IR"/>
        </w:rPr>
        <w:t xml:space="preserve"> ففسّرها حتى مرّ في القرآن كلّه على ذلك</w:t>
      </w:r>
      <w:r>
        <w:rPr>
          <w:rtl/>
          <w:lang w:bidi="fa-IR"/>
        </w:rPr>
        <w:t>،</w:t>
      </w:r>
      <w:r w:rsidRPr="005E3721">
        <w:rPr>
          <w:rtl/>
          <w:lang w:bidi="fa-IR"/>
        </w:rPr>
        <w:t xml:space="preserve"> يقرأ الرجل والفرّاء يفسّره</w:t>
      </w:r>
      <w:r>
        <w:rPr>
          <w:rtl/>
          <w:lang w:bidi="fa-IR"/>
        </w:rPr>
        <w:t>،</w:t>
      </w:r>
      <w:r w:rsidRPr="005E3721">
        <w:rPr>
          <w:rtl/>
          <w:lang w:bidi="fa-IR"/>
        </w:rPr>
        <w:t xml:space="preserve"> وكتابه هذا نحو ألف ورقة</w:t>
      </w:r>
      <w:r>
        <w:rPr>
          <w:rtl/>
          <w:lang w:bidi="fa-IR"/>
        </w:rPr>
        <w:t>،</w:t>
      </w:r>
      <w:r w:rsidRPr="005E3721">
        <w:rPr>
          <w:rtl/>
          <w:lang w:bidi="fa-IR"/>
        </w:rPr>
        <w:t xml:space="preserve"> وهو كتاب لم يعمل مثله</w:t>
      </w:r>
      <w:r>
        <w:rPr>
          <w:rtl/>
          <w:lang w:bidi="fa-IR"/>
        </w:rPr>
        <w:t>،</w:t>
      </w:r>
      <w:r w:rsidRPr="005E3721">
        <w:rPr>
          <w:rtl/>
          <w:lang w:bidi="fa-IR"/>
        </w:rPr>
        <w:t xml:space="preserve"> ولا يمكن لأحد</w:t>
      </w:r>
      <w:r w:rsidR="006D6FAE">
        <w:rPr>
          <w:rFonts w:hint="cs"/>
          <w:rtl/>
          <w:lang w:bidi="fa-IR"/>
        </w:rPr>
        <w:t>ٍ</w:t>
      </w:r>
      <w:r w:rsidRPr="005E3721">
        <w:rPr>
          <w:rtl/>
          <w:lang w:bidi="fa-IR"/>
        </w:rPr>
        <w:t xml:space="preserve"> أن</w:t>
      </w:r>
      <w:r w:rsidR="006D6FAE">
        <w:rPr>
          <w:rFonts w:hint="cs"/>
          <w:rtl/>
          <w:lang w:bidi="fa-IR"/>
        </w:rPr>
        <w:t>ْ</w:t>
      </w:r>
      <w:r w:rsidRPr="005E3721">
        <w:rPr>
          <w:rtl/>
          <w:lang w:bidi="fa-IR"/>
        </w:rPr>
        <w:t xml:space="preserve"> يزيد عليه.</w:t>
      </w:r>
    </w:p>
    <w:p w:rsidR="009F4BD3" w:rsidRPr="005E3721" w:rsidRDefault="009F4BD3" w:rsidP="009F4BD3">
      <w:pPr>
        <w:pStyle w:val="libNormal"/>
        <w:rPr>
          <w:rtl/>
          <w:lang w:bidi="fa-IR"/>
        </w:rPr>
      </w:pPr>
      <w:r w:rsidRPr="005E3721">
        <w:rPr>
          <w:rtl/>
          <w:lang w:bidi="fa-IR"/>
        </w:rPr>
        <w:t>وكان المأمون قد وكّل الفرّاء يلقّن ابنيه النحو</w:t>
      </w:r>
      <w:r>
        <w:rPr>
          <w:rtl/>
          <w:lang w:bidi="fa-IR"/>
        </w:rPr>
        <w:t>،</w:t>
      </w:r>
      <w:r w:rsidRPr="005E3721">
        <w:rPr>
          <w:rtl/>
          <w:lang w:bidi="fa-IR"/>
        </w:rPr>
        <w:t xml:space="preserve"> فلما كان يوما</w:t>
      </w:r>
      <w:r w:rsidR="006D6FAE">
        <w:rPr>
          <w:rFonts w:hint="cs"/>
          <w:rtl/>
          <w:lang w:bidi="fa-IR"/>
        </w:rPr>
        <w:t>ً</w:t>
      </w:r>
      <w:r w:rsidRPr="005E3721">
        <w:rPr>
          <w:rtl/>
          <w:lang w:bidi="fa-IR"/>
        </w:rPr>
        <w:t xml:space="preserve"> أراد الفرّاء أن ينهض إلى بعض حوائجه</w:t>
      </w:r>
      <w:r>
        <w:rPr>
          <w:rtl/>
          <w:lang w:bidi="fa-IR"/>
        </w:rPr>
        <w:t>،</w:t>
      </w:r>
      <w:r w:rsidRPr="005E3721">
        <w:rPr>
          <w:rtl/>
          <w:lang w:bidi="fa-IR"/>
        </w:rPr>
        <w:t xml:space="preserve"> فابتدرا إلى نعل الفرّاء يقدّمانها له</w:t>
      </w:r>
      <w:r>
        <w:rPr>
          <w:rtl/>
          <w:lang w:bidi="fa-IR"/>
        </w:rPr>
        <w:t>،</w:t>
      </w:r>
      <w:r w:rsidRPr="005E3721">
        <w:rPr>
          <w:rtl/>
          <w:lang w:bidi="fa-IR"/>
        </w:rPr>
        <w:t xml:space="preserve"> فتنازعا أيّهما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يقدّمانها له</w:t>
      </w:r>
      <w:r>
        <w:rPr>
          <w:rtl/>
          <w:lang w:bidi="fa-IR"/>
        </w:rPr>
        <w:t>،</w:t>
      </w:r>
      <w:r w:rsidRPr="005E3721">
        <w:rPr>
          <w:rtl/>
          <w:lang w:bidi="fa-IR"/>
        </w:rPr>
        <w:t xml:space="preserve"> فاصطلحا على أن يقدّم كلّ واحد منهما فردا</w:t>
      </w:r>
      <w:r w:rsidR="006D6FAE">
        <w:rPr>
          <w:rFonts w:hint="cs"/>
          <w:rtl/>
          <w:lang w:bidi="fa-IR"/>
        </w:rPr>
        <w:t>ً</w:t>
      </w:r>
      <w:r w:rsidRPr="005E3721">
        <w:rPr>
          <w:rtl/>
          <w:lang w:bidi="fa-IR"/>
        </w:rPr>
        <w:t xml:space="preserve"> فقدّماها</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وقال الخطيب أيضا</w:t>
      </w:r>
      <w:r w:rsidR="006D6FAE">
        <w:rPr>
          <w:rFonts w:hint="cs"/>
          <w:rtl/>
          <w:lang w:bidi="fa-IR"/>
        </w:rPr>
        <w:t>ً</w:t>
      </w:r>
      <w:r>
        <w:rPr>
          <w:rtl/>
          <w:lang w:bidi="fa-IR"/>
        </w:rPr>
        <w:t>:</w:t>
      </w:r>
      <w:r w:rsidRPr="005E3721">
        <w:rPr>
          <w:rtl/>
          <w:lang w:bidi="fa-IR"/>
        </w:rPr>
        <w:t xml:space="preserve"> كان الفقيه محمد بن الحسن ابن خالة الفرّاء</w:t>
      </w:r>
      <w:r>
        <w:rPr>
          <w:rtl/>
          <w:lang w:bidi="fa-IR"/>
        </w:rPr>
        <w:t>،</w:t>
      </w:r>
      <w:r w:rsidRPr="005E3721">
        <w:rPr>
          <w:rtl/>
          <w:lang w:bidi="fa-IR"/>
        </w:rPr>
        <w:t xml:space="preserve"> وكان الفرّاء يوما</w:t>
      </w:r>
      <w:r w:rsidR="006D6FAE">
        <w:rPr>
          <w:rFonts w:hint="cs"/>
          <w:rtl/>
          <w:lang w:bidi="fa-IR"/>
        </w:rPr>
        <w:t>ً</w:t>
      </w:r>
      <w:r w:rsidRPr="005E3721">
        <w:rPr>
          <w:rtl/>
          <w:lang w:bidi="fa-IR"/>
        </w:rPr>
        <w:t xml:space="preserve"> جالسا</w:t>
      </w:r>
      <w:r w:rsidR="006D6FAE">
        <w:rPr>
          <w:rFonts w:hint="cs"/>
          <w:rtl/>
          <w:lang w:bidi="fa-IR"/>
        </w:rPr>
        <w:t>ً</w:t>
      </w:r>
      <w:r w:rsidRPr="005E3721">
        <w:rPr>
          <w:rtl/>
          <w:lang w:bidi="fa-IR"/>
        </w:rPr>
        <w:t xml:space="preserve"> عنده فقال له الفرّاء</w:t>
      </w:r>
      <w:r>
        <w:rPr>
          <w:rtl/>
          <w:lang w:bidi="fa-IR"/>
        </w:rPr>
        <w:t>:</w:t>
      </w:r>
      <w:r w:rsidRPr="005E3721">
        <w:rPr>
          <w:rtl/>
          <w:lang w:bidi="fa-IR"/>
        </w:rPr>
        <w:t xml:space="preserve"> قلّ رجل أنعم النظر في باب من العلم فأراد غيره إل</w:t>
      </w:r>
      <w:r w:rsidR="006D6FAE">
        <w:rPr>
          <w:rFonts w:hint="cs"/>
          <w:rtl/>
          <w:lang w:bidi="fa-IR"/>
        </w:rPr>
        <w:t>ّ</w:t>
      </w:r>
      <w:r w:rsidRPr="005E3721">
        <w:rPr>
          <w:rtl/>
          <w:lang w:bidi="fa-IR"/>
        </w:rPr>
        <w:t>ا سهل عليه</w:t>
      </w:r>
      <w:r>
        <w:rPr>
          <w:rtl/>
          <w:lang w:bidi="fa-IR"/>
        </w:rPr>
        <w:t>،</w:t>
      </w:r>
      <w:r w:rsidRPr="005E3721">
        <w:rPr>
          <w:rtl/>
          <w:lang w:bidi="fa-IR"/>
        </w:rPr>
        <w:t xml:space="preserve"> فقال له محمد</w:t>
      </w:r>
      <w:r>
        <w:rPr>
          <w:rtl/>
          <w:lang w:bidi="fa-IR"/>
        </w:rPr>
        <w:t>:</w:t>
      </w:r>
      <w:r w:rsidRPr="005E3721">
        <w:rPr>
          <w:rtl/>
          <w:lang w:bidi="fa-IR"/>
        </w:rPr>
        <w:t xml:space="preserve"> يا أبا زكريا قد أنعمت النظر في العربية</w:t>
      </w:r>
      <w:r>
        <w:rPr>
          <w:rtl/>
          <w:lang w:bidi="fa-IR"/>
        </w:rPr>
        <w:t>،</w:t>
      </w:r>
      <w:r w:rsidRPr="005E3721">
        <w:rPr>
          <w:rtl/>
          <w:lang w:bidi="fa-IR"/>
        </w:rPr>
        <w:t xml:space="preserve"> فأسألك عن باب من أبواب الفقه</w:t>
      </w:r>
      <w:r>
        <w:rPr>
          <w:rtl/>
          <w:lang w:bidi="fa-IR"/>
        </w:rPr>
        <w:t>،</w:t>
      </w:r>
      <w:r w:rsidRPr="005E3721">
        <w:rPr>
          <w:rtl/>
          <w:lang w:bidi="fa-IR"/>
        </w:rPr>
        <w:t xml:space="preserve"> فقال</w:t>
      </w:r>
      <w:r>
        <w:rPr>
          <w:rtl/>
          <w:lang w:bidi="fa-IR"/>
        </w:rPr>
        <w:t>:</w:t>
      </w:r>
      <w:r w:rsidRPr="005E3721">
        <w:rPr>
          <w:rtl/>
          <w:lang w:bidi="fa-IR"/>
        </w:rPr>
        <w:t xml:space="preserve"> هات على بركة الله تعالى. قال</w:t>
      </w:r>
      <w:r>
        <w:rPr>
          <w:rtl/>
          <w:lang w:bidi="fa-IR"/>
        </w:rPr>
        <w:t>:</w:t>
      </w:r>
      <w:r w:rsidRPr="005E3721">
        <w:rPr>
          <w:rtl/>
          <w:lang w:bidi="fa-IR"/>
        </w:rPr>
        <w:t xml:space="preserve"> ما تقول في رجل صلّى فسهى فسجد سجدتين للسهو فسهى فيهما</w:t>
      </w:r>
      <w:r>
        <w:rPr>
          <w:rtl/>
          <w:lang w:bidi="fa-IR"/>
        </w:rPr>
        <w:t>؟</w:t>
      </w:r>
      <w:r w:rsidRPr="005E3721">
        <w:rPr>
          <w:rtl/>
          <w:lang w:bidi="fa-IR"/>
        </w:rPr>
        <w:t xml:space="preserve"> ففكّر الفرّاء فيهما ساعة ثم قال</w:t>
      </w:r>
      <w:r>
        <w:rPr>
          <w:rtl/>
          <w:lang w:bidi="fa-IR"/>
        </w:rPr>
        <w:t>:</w:t>
      </w:r>
      <w:r w:rsidRPr="005E3721">
        <w:rPr>
          <w:rtl/>
          <w:lang w:bidi="fa-IR"/>
        </w:rPr>
        <w:t xml:space="preserve"> لا شيء عليه. فقال له محمد</w:t>
      </w:r>
      <w:r>
        <w:rPr>
          <w:rtl/>
          <w:lang w:bidi="fa-IR"/>
        </w:rPr>
        <w:t>:</w:t>
      </w:r>
      <w:r w:rsidRPr="005E3721">
        <w:rPr>
          <w:rtl/>
          <w:lang w:bidi="fa-IR"/>
        </w:rPr>
        <w:t xml:space="preserve"> ولم</w:t>
      </w:r>
      <w:r>
        <w:rPr>
          <w:rtl/>
          <w:lang w:bidi="fa-IR"/>
        </w:rPr>
        <w:t>؟</w:t>
      </w:r>
      <w:r w:rsidRPr="005E3721">
        <w:rPr>
          <w:rtl/>
          <w:lang w:bidi="fa-IR"/>
        </w:rPr>
        <w:t xml:space="preserve"> قال</w:t>
      </w:r>
      <w:r>
        <w:rPr>
          <w:rtl/>
          <w:lang w:bidi="fa-IR"/>
        </w:rPr>
        <w:t>:</w:t>
      </w:r>
      <w:r w:rsidRPr="005E3721">
        <w:rPr>
          <w:rtl/>
          <w:lang w:bidi="fa-IR"/>
        </w:rPr>
        <w:t xml:space="preserve"> لأن التصغير عندنا لا تصغير له</w:t>
      </w:r>
      <w:r>
        <w:rPr>
          <w:rtl/>
          <w:lang w:bidi="fa-IR"/>
        </w:rPr>
        <w:t>،</w:t>
      </w:r>
      <w:r w:rsidRPr="005E3721">
        <w:rPr>
          <w:rtl/>
          <w:lang w:bidi="fa-IR"/>
        </w:rPr>
        <w:t xml:space="preserve"> وإنما السجدتان تمام الصلاة وليس للتمام تمام. فقال محمد</w:t>
      </w:r>
      <w:r>
        <w:rPr>
          <w:rtl/>
          <w:lang w:bidi="fa-IR"/>
        </w:rPr>
        <w:t>:</w:t>
      </w:r>
      <w:r w:rsidRPr="005E3721">
        <w:rPr>
          <w:rtl/>
          <w:lang w:bidi="fa-IR"/>
        </w:rPr>
        <w:t xml:space="preserve"> ما ظننت آدميّا</w:t>
      </w:r>
      <w:r w:rsidR="00D25820">
        <w:rPr>
          <w:rFonts w:hint="cs"/>
          <w:rtl/>
          <w:lang w:bidi="fa-IR"/>
        </w:rPr>
        <w:t>ً</w:t>
      </w:r>
      <w:r w:rsidRPr="005E3721">
        <w:rPr>
          <w:rtl/>
          <w:lang w:bidi="fa-IR"/>
        </w:rPr>
        <w:t xml:space="preserve"> يلد مثلك</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وقال سلمة بن عاصم</w:t>
      </w:r>
      <w:r>
        <w:rPr>
          <w:rtl/>
          <w:lang w:bidi="fa-IR"/>
        </w:rPr>
        <w:t>:</w:t>
      </w:r>
      <w:r w:rsidRPr="005E3721">
        <w:rPr>
          <w:rtl/>
          <w:lang w:bidi="fa-IR"/>
        </w:rPr>
        <w:t xml:space="preserve"> إني لأعجب من الفرّاء كيف كان يعظّم الكسائي وهو أعلم بالنحو منه.</w:t>
      </w:r>
    </w:p>
    <w:p w:rsidR="009F4BD3" w:rsidRPr="005E3721" w:rsidRDefault="009F4BD3" w:rsidP="009F4BD3">
      <w:pPr>
        <w:pStyle w:val="libNormal"/>
        <w:rPr>
          <w:rtl/>
          <w:lang w:bidi="fa-IR"/>
        </w:rPr>
      </w:pPr>
      <w:r w:rsidRPr="005E3721">
        <w:rPr>
          <w:rtl/>
          <w:lang w:bidi="fa-IR"/>
        </w:rPr>
        <w:t>ومولد الفرّاء بالكوفة</w:t>
      </w:r>
      <w:r>
        <w:rPr>
          <w:rtl/>
          <w:lang w:bidi="fa-IR"/>
        </w:rPr>
        <w:t xml:space="preserve"> ..</w:t>
      </w:r>
      <w:r w:rsidRPr="005E3721">
        <w:rPr>
          <w:rtl/>
          <w:lang w:bidi="fa-IR"/>
        </w:rPr>
        <w:t>. وتوفّي الفرّاء سنة سبع ومائتين في طريق مكّة</w:t>
      </w:r>
      <w:r>
        <w:rPr>
          <w:rtl/>
          <w:lang w:bidi="fa-IR"/>
        </w:rPr>
        <w:t>،</w:t>
      </w:r>
      <w:r w:rsidRPr="005E3721">
        <w:rPr>
          <w:rtl/>
          <w:lang w:bidi="fa-IR"/>
        </w:rPr>
        <w:t xml:space="preserve"> وعمره ثلاثة وستون سنة</w:t>
      </w:r>
      <w:r>
        <w:rPr>
          <w:rtl/>
          <w:lang w:bidi="fa-IR"/>
        </w:rPr>
        <w:t>،</w:t>
      </w:r>
      <w:r w:rsidRPr="005E3721">
        <w:rPr>
          <w:rtl/>
          <w:lang w:bidi="fa-IR"/>
        </w:rPr>
        <w:t xml:space="preserve"> </w:t>
      </w:r>
      <w:r>
        <w:rPr>
          <w:rFonts w:hint="cs"/>
          <w:rtl/>
        </w:rPr>
        <w:t>رحمه الله</w:t>
      </w:r>
      <w:r w:rsidRPr="005E3721">
        <w:rPr>
          <w:rtl/>
          <w:lang w:bidi="fa-IR"/>
        </w:rPr>
        <w:t xml:space="preserve"> تعالى</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وفيها الامام البارع النحوي</w:t>
      </w:r>
      <w:r>
        <w:rPr>
          <w:rtl/>
          <w:lang w:bidi="fa-IR"/>
        </w:rPr>
        <w:t>،</w:t>
      </w:r>
      <w:r w:rsidRPr="005E3721">
        <w:rPr>
          <w:rtl/>
          <w:lang w:bidi="fa-IR"/>
        </w:rPr>
        <w:t xml:space="preserve"> يحيى بن زياد الفرّاء الكوفي</w:t>
      </w:r>
      <w:r>
        <w:rPr>
          <w:rtl/>
          <w:lang w:bidi="fa-IR"/>
        </w:rPr>
        <w:t>،</w:t>
      </w:r>
      <w:r w:rsidRPr="005E3721">
        <w:rPr>
          <w:rtl/>
          <w:lang w:bidi="fa-IR"/>
        </w:rPr>
        <w:t xml:space="preserve"> أجلّ أصحاب الكسائي</w:t>
      </w:r>
      <w:r>
        <w:rPr>
          <w:rtl/>
          <w:lang w:bidi="fa-IR"/>
        </w:rPr>
        <w:t>،</w:t>
      </w:r>
      <w:r w:rsidRPr="005E3721">
        <w:rPr>
          <w:rtl/>
          <w:lang w:bidi="fa-IR"/>
        </w:rPr>
        <w:t xml:space="preserve"> كان رأسا</w:t>
      </w:r>
      <w:r w:rsidR="00D25820">
        <w:rPr>
          <w:rFonts w:hint="cs"/>
          <w:rtl/>
          <w:lang w:bidi="fa-IR"/>
        </w:rPr>
        <w:t>ً</w:t>
      </w:r>
      <w:r w:rsidRPr="005E3721">
        <w:rPr>
          <w:rtl/>
          <w:lang w:bidi="fa-IR"/>
        </w:rPr>
        <w:t xml:space="preserve"> في النحو واللغة</w:t>
      </w:r>
      <w:r>
        <w:rPr>
          <w:rtl/>
          <w:lang w:bidi="fa-IR"/>
        </w:rPr>
        <w:t>،</w:t>
      </w:r>
      <w:r w:rsidRPr="005E3721">
        <w:rPr>
          <w:rtl/>
          <w:lang w:bidi="fa-IR"/>
        </w:rPr>
        <w:t xml:space="preserve"> أبرع الكوفيّين وأعلمهم بفنون الأدب</w:t>
      </w:r>
      <w:r>
        <w:rPr>
          <w:rtl/>
          <w:lang w:bidi="fa-IR"/>
        </w:rPr>
        <w:t>،</w:t>
      </w:r>
      <w:r w:rsidRPr="005E3721">
        <w:rPr>
          <w:rtl/>
          <w:lang w:bidi="fa-IR"/>
        </w:rPr>
        <w:t xml:space="preserve"> على ما ذكر بعض المؤرّخين</w:t>
      </w:r>
      <w:r>
        <w:rPr>
          <w:rtl/>
          <w:lang w:bidi="fa-IR"/>
        </w:rPr>
        <w:t>،</w:t>
      </w:r>
      <w:r w:rsidRPr="005E3721">
        <w:rPr>
          <w:rtl/>
          <w:lang w:bidi="fa-IR"/>
        </w:rPr>
        <w:t xml:space="preserve"> وحكي عن أبي العباس ثعلب أنه قال</w:t>
      </w:r>
      <w:r>
        <w:rPr>
          <w:rtl/>
          <w:lang w:bidi="fa-IR"/>
        </w:rPr>
        <w:t>:</w:t>
      </w:r>
      <w:r w:rsidRPr="005E3721">
        <w:rPr>
          <w:rtl/>
          <w:lang w:bidi="fa-IR"/>
        </w:rPr>
        <w:t xml:space="preserve"> لو لا الفرّاء</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الفرّاء أخباري علامة نحوي</w:t>
      </w:r>
      <w:r>
        <w:rPr>
          <w:rtl/>
          <w:lang w:bidi="fa-IR"/>
        </w:rPr>
        <w:t>،</w:t>
      </w:r>
      <w:r w:rsidRPr="005E3721">
        <w:rPr>
          <w:rtl/>
          <w:lang w:bidi="fa-IR"/>
        </w:rPr>
        <w:t xml:space="preserve"> كان رأسا</w:t>
      </w:r>
      <w:r w:rsidR="00D25820">
        <w:rPr>
          <w:rFonts w:hint="cs"/>
          <w:rtl/>
          <w:lang w:bidi="fa-IR"/>
        </w:rPr>
        <w:t>ً</w:t>
      </w:r>
      <w:r w:rsidRPr="005E3721">
        <w:rPr>
          <w:rtl/>
          <w:lang w:bidi="fa-IR"/>
        </w:rPr>
        <w:t xml:space="preserve"> في قوة الحفظ.</w:t>
      </w:r>
      <w:r>
        <w:rPr>
          <w:rFonts w:hint="cs"/>
          <w:rtl/>
          <w:lang w:bidi="fa-IR"/>
        </w:rPr>
        <w:t xml:space="preserve"> </w:t>
      </w:r>
      <w:r w:rsidRPr="005E3721">
        <w:rPr>
          <w:rtl/>
          <w:lang w:bidi="fa-IR"/>
        </w:rPr>
        <w:t>أملى تصانيفه كلّها حفظا</w:t>
      </w:r>
      <w:r w:rsidR="00D25820">
        <w:rPr>
          <w:rFonts w:hint="cs"/>
          <w:rtl/>
          <w:lang w:bidi="fa-IR"/>
        </w:rPr>
        <w:t>ً</w:t>
      </w:r>
      <w:r>
        <w:rPr>
          <w:rtl/>
          <w:lang w:bidi="fa-IR"/>
        </w:rPr>
        <w:t>،</w:t>
      </w:r>
      <w:r w:rsidRPr="005E3721">
        <w:rPr>
          <w:rtl/>
          <w:lang w:bidi="fa-IR"/>
        </w:rPr>
        <w:t xml:space="preserve"> مات بطريق مكة سنة</w:t>
      </w:r>
      <w:r>
        <w:rPr>
          <w:rtl/>
          <w:lang w:bidi="fa-IR"/>
        </w:rPr>
        <w:t xml:space="preserve"> </w:t>
      </w:r>
      <w:r w:rsidRPr="005E3721">
        <w:rPr>
          <w:rtl/>
          <w:lang w:bidi="fa-IR"/>
        </w:rPr>
        <w:t>207. عن ثلاث وستين سنة.</w:t>
      </w:r>
      <w:r>
        <w:rPr>
          <w:rFonts w:hint="cs"/>
          <w:rtl/>
          <w:lang w:bidi="fa-IR"/>
        </w:rPr>
        <w:t xml:space="preserve"> </w:t>
      </w:r>
      <w:r w:rsidRPr="005E3721">
        <w:rPr>
          <w:rtl/>
          <w:lang w:bidi="fa-IR"/>
        </w:rPr>
        <w:t xml:space="preserve">اسمه يحيى بن زياد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225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230.</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w:t>
      </w:r>
      <w:r w:rsidR="009F4BD3">
        <w:rPr>
          <w:rtl/>
          <w:lang w:bidi="ar-IQ"/>
        </w:rPr>
        <w:t xml:space="preserve"> </w:t>
      </w:r>
      <w:r w:rsidR="009F4BD3" w:rsidRPr="005E3721">
        <w:rPr>
          <w:rtl/>
          <w:lang w:bidi="ar-IQ"/>
        </w:rPr>
        <w:t>207.</w:t>
      </w:r>
    </w:p>
    <w:p w:rsidR="009F4BD3" w:rsidRPr="005E3721" w:rsidRDefault="00BE6A48" w:rsidP="00F638FC">
      <w:pPr>
        <w:pStyle w:val="libFootnote0"/>
        <w:rPr>
          <w:rtl/>
          <w:lang w:bidi="fa-IR"/>
        </w:rPr>
      </w:pPr>
      <w:r w:rsidRPr="00F638FC">
        <w:rPr>
          <w:rtl/>
        </w:rPr>
        <w:t>(3).</w:t>
      </w:r>
      <w:r w:rsidR="009F4BD3" w:rsidRPr="005E3721">
        <w:rPr>
          <w:rtl/>
          <w:lang w:bidi="ar-IQ"/>
        </w:rPr>
        <w:t xml:space="preserve"> تذكرة الحفاظ</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372.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rPr>
      </w:pPr>
      <w:r w:rsidRPr="003532AF">
        <w:rPr>
          <w:rStyle w:val="libBold2Char"/>
          <w:rtl/>
        </w:rPr>
        <w:lastRenderedPageBreak/>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D25820">
        <w:rPr>
          <w:rStyle w:val="libBold2Char"/>
          <w:rFonts w:hint="cs"/>
          <w:rtl/>
        </w:rPr>
        <w:t>ً</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وهو أجلّ أصحاب الكسائي</w:t>
      </w:r>
      <w:r>
        <w:rPr>
          <w:rtl/>
          <w:lang w:bidi="fa-IR"/>
        </w:rPr>
        <w:t>،</w:t>
      </w:r>
      <w:r w:rsidRPr="005E3721">
        <w:rPr>
          <w:rtl/>
          <w:lang w:bidi="fa-IR"/>
        </w:rPr>
        <w:t xml:space="preserve"> وكان رأسا</w:t>
      </w:r>
      <w:r w:rsidR="00D25820">
        <w:rPr>
          <w:rFonts w:hint="cs"/>
          <w:rtl/>
          <w:lang w:bidi="fa-IR"/>
        </w:rPr>
        <w:t>ً</w:t>
      </w:r>
      <w:r w:rsidRPr="005E3721">
        <w:rPr>
          <w:rtl/>
          <w:lang w:bidi="fa-IR"/>
        </w:rPr>
        <w:t xml:space="preserve"> في النحو واللغة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الوردي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أبرع الكوفيين نحوا</w:t>
      </w:r>
      <w:r w:rsidR="00D25820">
        <w:rPr>
          <w:rFonts w:hint="cs"/>
          <w:rtl/>
          <w:lang w:bidi="fa-IR"/>
        </w:rPr>
        <w:t>ً</w:t>
      </w:r>
      <w:r w:rsidRPr="005E3721">
        <w:rPr>
          <w:rtl/>
          <w:lang w:bidi="fa-IR"/>
        </w:rPr>
        <w:t xml:space="preserve"> وأدبا</w:t>
      </w:r>
      <w:r w:rsidR="00D25820">
        <w:rPr>
          <w:rFonts w:hint="cs"/>
          <w:rtl/>
          <w:lang w:bidi="fa-IR"/>
        </w:rPr>
        <w:t>ً</w:t>
      </w:r>
      <w:r>
        <w:rPr>
          <w:rtl/>
          <w:lang w:bidi="fa-IR"/>
        </w:rPr>
        <w:t>،</w:t>
      </w:r>
      <w:r w:rsidRPr="005E3721">
        <w:rPr>
          <w:rtl/>
          <w:lang w:bidi="fa-IR"/>
        </w:rPr>
        <w:t xml:space="preserve"> وله كتاب الحدود وكتاب المعاني</w:t>
      </w:r>
      <w:r>
        <w:rPr>
          <w:rtl/>
          <w:lang w:bidi="fa-IR"/>
        </w:rPr>
        <w:t>،</w:t>
      </w:r>
      <w:r w:rsidRPr="005E3721">
        <w:rPr>
          <w:rtl/>
          <w:lang w:bidi="fa-IR"/>
        </w:rPr>
        <w:t xml:space="preserve"> وكتابان في المشكل</w:t>
      </w:r>
      <w:r>
        <w:rPr>
          <w:rtl/>
          <w:lang w:bidi="fa-IR"/>
        </w:rPr>
        <w:t>،</w:t>
      </w:r>
      <w:r w:rsidRPr="005E3721">
        <w:rPr>
          <w:rtl/>
          <w:lang w:bidi="fa-IR"/>
        </w:rPr>
        <w:t xml:space="preserve"> وكتاب النهي</w:t>
      </w:r>
      <w:r>
        <w:rPr>
          <w:rtl/>
          <w:lang w:bidi="fa-IR"/>
        </w:rPr>
        <w:t>،</w:t>
      </w:r>
      <w:r w:rsidRPr="005E3721">
        <w:rPr>
          <w:rtl/>
          <w:lang w:bidi="fa-IR"/>
        </w:rPr>
        <w:t xml:space="preserve"> وغير ذلك. توفي بطريق مكة</w:t>
      </w:r>
      <w:r>
        <w:rPr>
          <w:rtl/>
          <w:lang w:bidi="fa-IR"/>
        </w:rPr>
        <w:t>،</w:t>
      </w:r>
      <w:r w:rsidRPr="005E3721">
        <w:rPr>
          <w:rtl/>
          <w:lang w:bidi="fa-IR"/>
        </w:rPr>
        <w:t xml:space="preserve"> وعمره نحو ثلاث وستين</w:t>
      </w:r>
      <w:r>
        <w:rPr>
          <w:rtl/>
          <w:lang w:bidi="fa-IR"/>
        </w:rPr>
        <w:t>،</w:t>
      </w:r>
      <w:r w:rsidRPr="005E3721">
        <w:rPr>
          <w:rtl/>
          <w:lang w:bidi="fa-IR"/>
        </w:rPr>
        <w:t xml:space="preserve"> كان يفري الكلام فلقّب بذلك » </w:t>
      </w:r>
      <w:r w:rsidRPr="003532AF">
        <w:rPr>
          <w:rStyle w:val="libFootnotenumChar"/>
          <w:rtl/>
        </w:rPr>
        <w:t>(2)</w:t>
      </w:r>
      <w:r>
        <w:rPr>
          <w:rtl/>
          <w:lang w:bidi="fa-IR"/>
        </w:rPr>
        <w:t>.</w:t>
      </w:r>
    </w:p>
    <w:p w:rsidR="009F4BD3" w:rsidRPr="001D1081" w:rsidRDefault="009F4BD3" w:rsidP="009F4BD3">
      <w:pPr>
        <w:pStyle w:val="Heading2Center"/>
        <w:rPr>
          <w:rtl/>
        </w:rPr>
      </w:pPr>
      <w:bookmarkStart w:id="52" w:name="_Toc318626779"/>
      <w:bookmarkStart w:id="53" w:name="_Toc318627079"/>
      <w:bookmarkStart w:id="54" w:name="_Toc407221807"/>
      <w:bookmarkStart w:id="55" w:name="_Toc87202662"/>
      <w:r w:rsidRPr="001D1081">
        <w:rPr>
          <w:rtl/>
        </w:rPr>
        <w:t>(3)</w:t>
      </w:r>
      <w:bookmarkEnd w:id="52"/>
      <w:bookmarkEnd w:id="53"/>
      <w:bookmarkEnd w:id="54"/>
      <w:bookmarkEnd w:id="55"/>
    </w:p>
    <w:p w:rsidR="00B66041" w:rsidRDefault="009F4BD3" w:rsidP="009F4BD3">
      <w:pPr>
        <w:pStyle w:val="Heading2Center"/>
        <w:rPr>
          <w:rtl/>
        </w:rPr>
      </w:pPr>
      <w:bookmarkStart w:id="56" w:name="_Toc318626780"/>
      <w:bookmarkStart w:id="57" w:name="_Toc318627080"/>
      <w:bookmarkStart w:id="58" w:name="_Toc407221808"/>
      <w:bookmarkStart w:id="59" w:name="_Toc87202663"/>
      <w:r w:rsidRPr="001D1081">
        <w:rPr>
          <w:rtl/>
        </w:rPr>
        <w:t>أبو زيد اللّغوي</w:t>
      </w:r>
      <w:bookmarkEnd w:id="56"/>
      <w:bookmarkEnd w:id="57"/>
      <w:bookmarkEnd w:id="58"/>
      <w:bookmarkEnd w:id="59"/>
    </w:p>
    <w:p w:rsidR="009F4BD3" w:rsidRPr="005E3721" w:rsidRDefault="009F4BD3" w:rsidP="009F4BD3">
      <w:pPr>
        <w:pStyle w:val="libNormal"/>
        <w:rPr>
          <w:rtl/>
          <w:lang w:bidi="fa-IR"/>
        </w:rPr>
      </w:pPr>
      <w:r w:rsidRPr="005E3721">
        <w:rPr>
          <w:rtl/>
          <w:lang w:bidi="fa-IR"/>
        </w:rPr>
        <w:t>وأمّا تصريح أبي زيد سعيد بن أوس الأنصاري اللّغوي بورود ( المولى ) بمعنى ( الأولى )</w:t>
      </w:r>
      <w:r>
        <w:rPr>
          <w:rtl/>
          <w:lang w:bidi="fa-IR"/>
        </w:rPr>
        <w:t>،</w:t>
      </w:r>
      <w:r w:rsidRPr="005E3721">
        <w:rPr>
          <w:rtl/>
          <w:lang w:bidi="fa-IR"/>
        </w:rPr>
        <w:t xml:space="preserve"> فقد اعترف به ( الدهلوي ) نفسه في كلامه</w:t>
      </w:r>
      <w:r>
        <w:rPr>
          <w:rtl/>
          <w:lang w:bidi="fa-IR"/>
        </w:rPr>
        <w:t>،</w:t>
      </w:r>
      <w:r w:rsidRPr="005E3721">
        <w:rPr>
          <w:rtl/>
          <w:lang w:bidi="fa-IR"/>
        </w:rPr>
        <w:t xml:space="preserve"> كما جاء في كلام غلام محمد بن محيي الدين بن عمر الأسلمي في ترجمة ( التحفة الاثنا عشرية ) حيث قال في الجواب عن حديث الغدير</w:t>
      </w:r>
      <w:r>
        <w:rPr>
          <w:rtl/>
          <w:lang w:bidi="fa-IR"/>
        </w:rPr>
        <w:t>:</w:t>
      </w:r>
      <w:r w:rsidRPr="005E3721">
        <w:rPr>
          <w:rtl/>
          <w:lang w:bidi="fa-IR"/>
        </w:rPr>
        <w:t xml:space="preserve"> « ولا يخفى أنّ أوّل الغلط في هذا الاستدلال هو إنكار أهل العربيّة قاطبة ثبوت ورود المولى بمعنى الأولى</w:t>
      </w:r>
      <w:r>
        <w:rPr>
          <w:rtl/>
          <w:lang w:bidi="fa-IR"/>
        </w:rPr>
        <w:t>،</w:t>
      </w:r>
      <w:r w:rsidRPr="005E3721">
        <w:rPr>
          <w:rtl/>
          <w:lang w:bidi="fa-IR"/>
        </w:rPr>
        <w:t xml:space="preserve"> بل قالوا لم يجيء قط المفعل بمعنى أفعل في موضع ومادة أصلا</w:t>
      </w:r>
      <w:r w:rsidR="00D25820">
        <w:rPr>
          <w:rFonts w:hint="cs"/>
          <w:rtl/>
          <w:lang w:bidi="fa-IR"/>
        </w:rPr>
        <w:t>ً</w:t>
      </w:r>
      <w:r>
        <w:rPr>
          <w:rtl/>
          <w:lang w:bidi="fa-IR"/>
        </w:rPr>
        <w:t>،</w:t>
      </w:r>
      <w:r w:rsidRPr="005E3721">
        <w:rPr>
          <w:rtl/>
          <w:lang w:bidi="fa-IR"/>
        </w:rPr>
        <w:t xml:space="preserve"> فضلا</w:t>
      </w:r>
      <w:r w:rsidR="00D25820">
        <w:rPr>
          <w:rFonts w:hint="cs"/>
          <w:rtl/>
          <w:lang w:bidi="fa-IR"/>
        </w:rPr>
        <w:t>ً</w:t>
      </w:r>
      <w:r w:rsidRPr="005E3721">
        <w:rPr>
          <w:rtl/>
          <w:lang w:bidi="fa-IR"/>
        </w:rPr>
        <w:t xml:space="preserve"> عن هذه المادة بالخصوص</w:t>
      </w:r>
      <w:r>
        <w:rPr>
          <w:rtl/>
          <w:lang w:bidi="fa-IR"/>
        </w:rPr>
        <w:t>،</w:t>
      </w:r>
      <w:r w:rsidRPr="005E3721">
        <w:rPr>
          <w:rtl/>
          <w:lang w:bidi="fa-IR"/>
        </w:rPr>
        <w:t xml:space="preserve"> إل</w:t>
      </w:r>
      <w:r w:rsidR="00D25820">
        <w:rPr>
          <w:rFonts w:hint="cs"/>
          <w:rtl/>
          <w:lang w:bidi="fa-IR"/>
        </w:rPr>
        <w:t>ّ</w:t>
      </w:r>
      <w:r w:rsidRPr="005E3721">
        <w:rPr>
          <w:rtl/>
          <w:lang w:bidi="fa-IR"/>
        </w:rPr>
        <w:t>ا أن أبا زيد اللّغوي جوّز هذا متمسكا</w:t>
      </w:r>
      <w:r w:rsidR="00D25820">
        <w:rPr>
          <w:rFonts w:hint="cs"/>
          <w:rtl/>
          <w:lang w:bidi="fa-IR"/>
        </w:rPr>
        <w:t>ً</w:t>
      </w:r>
      <w:r w:rsidRPr="005E3721">
        <w:rPr>
          <w:rtl/>
          <w:lang w:bidi="fa-IR"/>
        </w:rPr>
        <w:t xml:space="preserve"> بقول أبي عبيدة في تفسير</w:t>
      </w:r>
      <w:r>
        <w:rPr>
          <w:rFonts w:hint="cs"/>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أي أولى بكم »</w:t>
      </w:r>
      <w:r>
        <w:rPr>
          <w:rtl/>
          <w:lang w:bidi="fa-IR"/>
        </w:rPr>
        <w:t>.</w:t>
      </w:r>
    </w:p>
    <w:p w:rsidR="009F4BD3" w:rsidRPr="005E3721" w:rsidRDefault="009F4BD3" w:rsidP="009F4BD3">
      <w:pPr>
        <w:pStyle w:val="libNormal"/>
        <w:rPr>
          <w:rtl/>
          <w:lang w:bidi="fa-IR"/>
        </w:rPr>
      </w:pPr>
      <w:r w:rsidRPr="005E3721">
        <w:rPr>
          <w:rtl/>
          <w:lang w:bidi="fa-IR"/>
        </w:rPr>
        <w:t>وستأتي ترجمة أبي زيد اللّغوي في الكتاب إن</w:t>
      </w:r>
      <w:r w:rsidR="00D25820">
        <w:rPr>
          <w:rFonts w:hint="cs"/>
          <w:rtl/>
          <w:lang w:bidi="fa-IR"/>
        </w:rPr>
        <w:t>ْ</w:t>
      </w:r>
      <w:r w:rsidRPr="005E3721">
        <w:rPr>
          <w:rtl/>
          <w:lang w:bidi="fa-IR"/>
        </w:rPr>
        <w:t xml:space="preserve"> شاء الله تعالى.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 حوادث</w:t>
      </w:r>
      <w:r w:rsidR="009F4BD3">
        <w:rPr>
          <w:rtl/>
          <w:lang w:bidi="ar-IQ"/>
        </w:rPr>
        <w:t xml:space="preserve"> </w:t>
      </w:r>
      <w:r w:rsidR="009F4BD3" w:rsidRPr="005E3721">
        <w:rPr>
          <w:rtl/>
          <w:lang w:bidi="ar-IQ"/>
        </w:rPr>
        <w:t>207.</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تتمة المختصر حوادث</w:t>
      </w:r>
      <w:r w:rsidR="009F4BD3">
        <w:rPr>
          <w:rtl/>
          <w:lang w:bidi="ar-IQ"/>
        </w:rPr>
        <w:t xml:space="preserve"> </w:t>
      </w:r>
      <w:r w:rsidR="009F4BD3" w:rsidRPr="005E3721">
        <w:rPr>
          <w:rtl/>
          <w:lang w:bidi="ar-IQ"/>
        </w:rPr>
        <w:t>207.</w:t>
      </w:r>
    </w:p>
    <w:p w:rsidR="009F4BD3" w:rsidRDefault="009F4BD3" w:rsidP="00A307F9">
      <w:pPr>
        <w:pStyle w:val="libNormal"/>
        <w:rPr>
          <w:rtl/>
          <w:lang w:bidi="fa-IR"/>
        </w:rPr>
      </w:pPr>
      <w:r>
        <w:rPr>
          <w:rtl/>
          <w:lang w:bidi="fa-IR"/>
        </w:rPr>
        <w:br w:type="page"/>
      </w:r>
    </w:p>
    <w:p w:rsidR="009F4BD3" w:rsidRDefault="009F4BD3" w:rsidP="00316057">
      <w:pPr>
        <w:pStyle w:val="libCenterBold1"/>
        <w:rPr>
          <w:rtl/>
          <w:lang w:bidi="fa-IR"/>
        </w:rPr>
      </w:pPr>
      <w:bookmarkStart w:id="60" w:name="_Toc318626781"/>
      <w:bookmarkStart w:id="61" w:name="_Toc318627081"/>
      <w:bookmarkStart w:id="62" w:name="_Toc407221809"/>
      <w:r>
        <w:rPr>
          <w:rtl/>
          <w:lang w:bidi="fa-IR"/>
        </w:rPr>
        <w:lastRenderedPageBreak/>
        <w:t>(4)</w:t>
      </w:r>
      <w:bookmarkEnd w:id="60"/>
      <w:bookmarkEnd w:id="61"/>
      <w:bookmarkEnd w:id="62"/>
    </w:p>
    <w:p w:rsidR="009F4BD3" w:rsidRPr="005E3721" w:rsidRDefault="009F4BD3" w:rsidP="009F4BD3">
      <w:pPr>
        <w:pStyle w:val="Heading2Center"/>
        <w:rPr>
          <w:rtl/>
          <w:lang w:bidi="fa-IR"/>
        </w:rPr>
      </w:pPr>
      <w:bookmarkStart w:id="63" w:name="_Toc318626782"/>
      <w:bookmarkStart w:id="64" w:name="_Toc318627082"/>
      <w:bookmarkStart w:id="65" w:name="_Toc407221810"/>
      <w:bookmarkStart w:id="66" w:name="_Toc87202664"/>
      <w:r w:rsidRPr="005E3721">
        <w:rPr>
          <w:rtl/>
          <w:lang w:bidi="fa-IR"/>
        </w:rPr>
        <w:t>أبو عبيدة</w:t>
      </w:r>
      <w:bookmarkEnd w:id="63"/>
      <w:bookmarkEnd w:id="64"/>
      <w:bookmarkEnd w:id="65"/>
      <w:bookmarkEnd w:id="66"/>
    </w:p>
    <w:p w:rsidR="009F4BD3" w:rsidRPr="005E3721" w:rsidRDefault="009F4BD3" w:rsidP="009F4BD3">
      <w:pPr>
        <w:pStyle w:val="libNormal"/>
        <w:rPr>
          <w:rtl/>
          <w:lang w:bidi="fa-IR"/>
        </w:rPr>
      </w:pPr>
      <w:r w:rsidRPr="005E3721">
        <w:rPr>
          <w:rtl/>
          <w:lang w:bidi="fa-IR"/>
        </w:rPr>
        <w:t>وأمّا تفسير أبي عبيدة معمر بن المثنّى البصري ( المولى )</w:t>
      </w:r>
      <w:r>
        <w:rPr>
          <w:rtl/>
          <w:lang w:bidi="fa-IR"/>
        </w:rPr>
        <w:t xml:space="preserve"> بـ </w:t>
      </w:r>
      <w:r w:rsidRPr="005E3721">
        <w:rPr>
          <w:rtl/>
          <w:lang w:bidi="fa-IR"/>
        </w:rPr>
        <w:t>( الأولى ) فقد نصّ عليه الفخر الرازي في ( نهاية العقول ) أيضا</w:t>
      </w:r>
      <w:r w:rsidR="00E76530">
        <w:rPr>
          <w:rFonts w:hint="cs"/>
          <w:rtl/>
          <w:lang w:bidi="fa-IR"/>
        </w:rPr>
        <w:t>ً</w:t>
      </w:r>
      <w:r w:rsidRPr="005E3721">
        <w:rPr>
          <w:rtl/>
          <w:lang w:bidi="fa-IR"/>
        </w:rPr>
        <w:t xml:space="preserve"> كما سيأتي قريبا</w:t>
      </w:r>
      <w:r w:rsidR="00E76530">
        <w:rPr>
          <w:rFonts w:hint="cs"/>
          <w:rtl/>
          <w:lang w:bidi="fa-IR"/>
        </w:rPr>
        <w:t>ً</w:t>
      </w:r>
      <w:r>
        <w:rPr>
          <w:rtl/>
          <w:lang w:bidi="fa-IR"/>
        </w:rPr>
        <w:t>،</w:t>
      </w:r>
      <w:r w:rsidRPr="005E3721">
        <w:rPr>
          <w:rtl/>
          <w:lang w:bidi="fa-IR"/>
        </w:rPr>
        <w:t xml:space="preserve"> وفي ( التفسير ) كما عرفت من عبارته الماضية</w:t>
      </w:r>
      <w:r>
        <w:rPr>
          <w:rtl/>
          <w:lang w:bidi="fa-IR"/>
        </w:rPr>
        <w:t>،</w:t>
      </w:r>
      <w:r w:rsidRPr="005E3721">
        <w:rPr>
          <w:rtl/>
          <w:lang w:bidi="fa-IR"/>
        </w:rPr>
        <w:t xml:space="preserve"> وكذا ذكره ابن الجوزي في ( زاد المسير )</w:t>
      </w:r>
      <w:r>
        <w:rPr>
          <w:rtl/>
          <w:lang w:bidi="fa-IR"/>
        </w:rPr>
        <w:t>،</w:t>
      </w:r>
      <w:r w:rsidRPr="005E3721">
        <w:rPr>
          <w:rtl/>
          <w:lang w:bidi="fa-IR"/>
        </w:rPr>
        <w:t xml:space="preserve"> واعترف به ( الدّهلوي ) كذلك</w:t>
      </w:r>
      <w:r>
        <w:rPr>
          <w:rtl/>
          <w:lang w:bidi="fa-IR"/>
        </w:rPr>
        <w:t>،</w:t>
      </w:r>
      <w:r w:rsidRPr="005E3721">
        <w:rPr>
          <w:rtl/>
          <w:lang w:bidi="fa-IR"/>
        </w:rPr>
        <w:t xml:space="preserve"> وصرّح به الأسلمي المذكور في ( الترجمة العبقريّة )</w:t>
      </w:r>
      <w:r>
        <w:rPr>
          <w:rtl/>
          <w:lang w:bidi="fa-IR"/>
        </w:rPr>
        <w:t>.</w:t>
      </w:r>
    </w:p>
    <w:p w:rsidR="009F4BD3" w:rsidRPr="005E3721" w:rsidRDefault="009F4BD3" w:rsidP="009F4BD3">
      <w:pPr>
        <w:pStyle w:val="Heading3"/>
        <w:rPr>
          <w:rtl/>
          <w:lang w:bidi="fa-IR"/>
        </w:rPr>
      </w:pPr>
      <w:bookmarkStart w:id="67" w:name="_Toc318626783"/>
      <w:bookmarkStart w:id="68" w:name="_Toc318627083"/>
      <w:bookmarkStart w:id="69" w:name="_Toc407221811"/>
      <w:bookmarkStart w:id="70" w:name="_Toc87202665"/>
      <w:r w:rsidRPr="005E3721">
        <w:rPr>
          <w:rtl/>
          <w:lang w:bidi="fa-IR"/>
        </w:rPr>
        <w:t>ترجمة أبي عبيدة</w:t>
      </w:r>
      <w:bookmarkEnd w:id="67"/>
      <w:bookmarkEnd w:id="68"/>
      <w:bookmarkEnd w:id="69"/>
      <w:bookmarkEnd w:id="70"/>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أبو عبيدة معمر بن المثنى البصري</w:t>
      </w:r>
      <w:r>
        <w:rPr>
          <w:rtl/>
          <w:lang w:bidi="fa-IR"/>
        </w:rPr>
        <w:t>،</w:t>
      </w:r>
      <w:r w:rsidRPr="005E3721">
        <w:rPr>
          <w:rtl/>
          <w:lang w:bidi="fa-IR"/>
        </w:rPr>
        <w:t xml:space="preserve"> اللغوي الحافظ</w:t>
      </w:r>
      <w:r>
        <w:rPr>
          <w:rtl/>
          <w:lang w:bidi="fa-IR"/>
        </w:rPr>
        <w:t>،</w:t>
      </w:r>
      <w:r w:rsidRPr="005E3721">
        <w:rPr>
          <w:rtl/>
          <w:lang w:bidi="fa-IR"/>
        </w:rPr>
        <w:t xml:space="preserve"> صاحب التصانيف</w:t>
      </w:r>
      <w:r>
        <w:rPr>
          <w:rtl/>
          <w:lang w:bidi="fa-IR"/>
        </w:rPr>
        <w:t>،</w:t>
      </w:r>
      <w:r w:rsidRPr="005E3721">
        <w:rPr>
          <w:rtl/>
          <w:lang w:bidi="fa-IR"/>
        </w:rPr>
        <w:t xml:space="preserve"> روى عن</w:t>
      </w:r>
      <w:r>
        <w:rPr>
          <w:rtl/>
          <w:lang w:bidi="fa-IR"/>
        </w:rPr>
        <w:t>:</w:t>
      </w:r>
      <w:r w:rsidRPr="005E3721">
        <w:rPr>
          <w:rtl/>
          <w:lang w:bidi="fa-IR"/>
        </w:rPr>
        <w:t xml:space="preserve"> هشام بن عروبة وأبي عمرو بن شيبة. وعنه</w:t>
      </w:r>
      <w:r>
        <w:rPr>
          <w:rtl/>
          <w:lang w:bidi="fa-IR"/>
        </w:rPr>
        <w:t>:</w:t>
      </w:r>
      <w:r w:rsidRPr="005E3721">
        <w:rPr>
          <w:rtl/>
          <w:lang w:bidi="fa-IR"/>
        </w:rPr>
        <w:t xml:space="preserve"> أبو عثمان المازني وأبو العيناء وخلق.</w:t>
      </w:r>
    </w:p>
    <w:p w:rsidR="009F4BD3" w:rsidRPr="005E3721" w:rsidRDefault="009F4BD3" w:rsidP="009F4BD3">
      <w:pPr>
        <w:pStyle w:val="libNormal"/>
        <w:rPr>
          <w:rtl/>
          <w:lang w:bidi="fa-IR"/>
        </w:rPr>
      </w:pPr>
      <w:r w:rsidRPr="005E3721">
        <w:rPr>
          <w:rtl/>
          <w:lang w:bidi="fa-IR"/>
        </w:rPr>
        <w:t>قال الحافظ</w:t>
      </w:r>
      <w:r>
        <w:rPr>
          <w:rtl/>
          <w:lang w:bidi="fa-IR"/>
        </w:rPr>
        <w:t>:</w:t>
      </w:r>
      <w:r w:rsidRPr="005E3721">
        <w:rPr>
          <w:rtl/>
          <w:lang w:bidi="fa-IR"/>
        </w:rPr>
        <w:t xml:space="preserve"> لم يكن في الأرض خارجي ولا جماعي عالم بجميع العلوم من أبي عبيدة. وذكره ابن المبارك فصحّح رواياته.</w:t>
      </w:r>
    </w:p>
    <w:p w:rsidR="009F4BD3" w:rsidRPr="005E3721" w:rsidRDefault="009F4BD3" w:rsidP="009F4BD3">
      <w:pPr>
        <w:pStyle w:val="libNormal"/>
        <w:rPr>
          <w:rtl/>
          <w:lang w:bidi="fa-IR"/>
        </w:rPr>
      </w:pPr>
      <w:r w:rsidRPr="005E3721">
        <w:rPr>
          <w:rtl/>
          <w:lang w:bidi="fa-IR"/>
        </w:rPr>
        <w:t>مات أبو عبيدة سنة عشر ومائتين</w:t>
      </w:r>
      <w:r>
        <w:rPr>
          <w:rtl/>
          <w:lang w:bidi="fa-IR"/>
        </w:rPr>
        <w:t>،</w:t>
      </w:r>
      <w:r w:rsidRPr="005E3721">
        <w:rPr>
          <w:rtl/>
          <w:lang w:bidi="fa-IR"/>
        </w:rPr>
        <w:t xml:space="preserve"> وقيل سنة تسع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 xml:space="preserve">الذهبي </w:t>
      </w:r>
      <w:r w:rsidRPr="008D4544">
        <w:rPr>
          <w:rtl/>
        </w:rPr>
        <w:t>أيضا</w:t>
      </w:r>
      <w:r w:rsidR="00940911">
        <w:rPr>
          <w:rFonts w:hint="cs"/>
          <w:rtl/>
        </w:rPr>
        <w:t>ً</w:t>
      </w:r>
      <w:r>
        <w:rPr>
          <w:rtl/>
        </w:rPr>
        <w:t>:</w:t>
      </w:r>
      <w:r w:rsidRPr="003532AF">
        <w:rPr>
          <w:rStyle w:val="libBold2Char"/>
          <w:rtl/>
        </w:rPr>
        <w:t xml:space="preserve"> </w:t>
      </w:r>
      <w:r w:rsidRPr="005E3721">
        <w:rPr>
          <w:rtl/>
          <w:lang w:bidi="fa-IR"/>
        </w:rPr>
        <w:t>« أبو عبيدة معمر بن المثنى التيمي البصري اللغوي</w:t>
      </w:r>
      <w:r>
        <w:rPr>
          <w:rtl/>
          <w:lang w:bidi="fa-IR"/>
        </w:rPr>
        <w:t>،</w:t>
      </w:r>
      <w:r w:rsidRPr="005E3721">
        <w:rPr>
          <w:rtl/>
          <w:lang w:bidi="fa-IR"/>
        </w:rPr>
        <w:t xml:space="preserve"> العل</w:t>
      </w:r>
      <w:r w:rsidR="00940911">
        <w:rPr>
          <w:rFonts w:hint="cs"/>
          <w:rtl/>
          <w:lang w:bidi="fa-IR"/>
        </w:rPr>
        <w:t>ّ</w:t>
      </w:r>
      <w:r w:rsidRPr="005E3721">
        <w:rPr>
          <w:rtl/>
          <w:lang w:bidi="fa-IR"/>
        </w:rPr>
        <w:t>امة الأخباري صاحب التصانيف</w:t>
      </w:r>
      <w:r>
        <w:rPr>
          <w:rtl/>
          <w:lang w:bidi="fa-IR"/>
        </w:rPr>
        <w:t>،</w:t>
      </w:r>
      <w:r w:rsidRPr="005E3721">
        <w:rPr>
          <w:rtl/>
          <w:lang w:bidi="fa-IR"/>
        </w:rPr>
        <w:t xml:space="preserve"> روى عن</w:t>
      </w:r>
      <w:r>
        <w:rPr>
          <w:rtl/>
          <w:lang w:bidi="fa-IR"/>
        </w:rPr>
        <w:t>:</w:t>
      </w:r>
      <w:r w:rsidRPr="005E3721">
        <w:rPr>
          <w:rtl/>
          <w:lang w:bidi="fa-IR"/>
        </w:rPr>
        <w:t xml:space="preserve"> هشام بن عروة وأبي عمر بن العلا وكان أحد أوعية العلم. وقيل توفي سنة إحدى عشرة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وذكر ابن الأثير</w:t>
      </w:r>
      <w:r w:rsidRPr="005E3721">
        <w:rPr>
          <w:rtl/>
          <w:lang w:bidi="fa-IR"/>
        </w:rPr>
        <w:t xml:space="preserve"> في خطبة كتابه ( النهاية ) القول بأنّ أبا عبيدة أوّل من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371.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العبر حوادث</w:t>
      </w:r>
      <w:r w:rsidR="009F4BD3">
        <w:rPr>
          <w:rtl/>
          <w:lang w:bidi="ar-IQ"/>
        </w:rPr>
        <w:t xml:space="preserve"> </w:t>
      </w:r>
      <w:r w:rsidR="009F4BD3" w:rsidRPr="005E3721">
        <w:rPr>
          <w:rtl/>
          <w:lang w:bidi="ar-IQ"/>
        </w:rPr>
        <w:t>210.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ألّف في فن غريب الحديث بعد اختلاط الألسن وتداخل اللغات</w:t>
      </w:r>
      <w:r>
        <w:rPr>
          <w:rtl/>
          <w:lang w:bidi="fa-IR"/>
        </w:rPr>
        <w:t>،</w:t>
      </w:r>
      <w:r w:rsidRPr="005E3721">
        <w:rPr>
          <w:rtl/>
          <w:lang w:bidi="fa-IR"/>
        </w:rPr>
        <w:t xml:space="preserve"> حيث قال</w:t>
      </w:r>
      <w:r>
        <w:rPr>
          <w:rtl/>
          <w:lang w:bidi="fa-IR"/>
        </w:rPr>
        <w:t>:</w:t>
      </w:r>
      <w:r>
        <w:rPr>
          <w:rFonts w:hint="cs"/>
          <w:rtl/>
          <w:lang w:bidi="fa-IR"/>
        </w:rPr>
        <w:t xml:space="preserve"> </w:t>
      </w:r>
      <w:r w:rsidRPr="005E3721">
        <w:rPr>
          <w:rtl/>
          <w:lang w:bidi="fa-IR"/>
        </w:rPr>
        <w:t>« فلما أعضل الدّاء وعزّ الدّواء ألهم الله جماعة من أولى المعارف والنهى وذوي البصائر والحجى</w:t>
      </w:r>
      <w:r>
        <w:rPr>
          <w:rtl/>
          <w:lang w:bidi="fa-IR"/>
        </w:rPr>
        <w:t>،</w:t>
      </w:r>
      <w:r w:rsidRPr="005E3721">
        <w:rPr>
          <w:rtl/>
          <w:lang w:bidi="fa-IR"/>
        </w:rPr>
        <w:t xml:space="preserve"> أن صرفوا إلى هذا الشأن طرفا</w:t>
      </w:r>
      <w:r w:rsidR="00940911">
        <w:rPr>
          <w:rFonts w:hint="cs"/>
          <w:rtl/>
          <w:lang w:bidi="fa-IR"/>
        </w:rPr>
        <w:t>ً</w:t>
      </w:r>
      <w:r w:rsidRPr="005E3721">
        <w:rPr>
          <w:rtl/>
          <w:lang w:bidi="fa-IR"/>
        </w:rPr>
        <w:t xml:space="preserve"> من عنايتهم</w:t>
      </w:r>
      <w:r>
        <w:rPr>
          <w:rtl/>
          <w:lang w:bidi="fa-IR"/>
        </w:rPr>
        <w:t>،</w:t>
      </w:r>
      <w:r w:rsidRPr="005E3721">
        <w:rPr>
          <w:rtl/>
          <w:lang w:bidi="fa-IR"/>
        </w:rPr>
        <w:t xml:space="preserve"> وجانبا</w:t>
      </w:r>
      <w:r w:rsidR="00940911">
        <w:rPr>
          <w:rFonts w:hint="cs"/>
          <w:rtl/>
          <w:lang w:bidi="fa-IR"/>
        </w:rPr>
        <w:t>ً</w:t>
      </w:r>
      <w:r w:rsidRPr="005E3721">
        <w:rPr>
          <w:rtl/>
          <w:lang w:bidi="fa-IR"/>
        </w:rPr>
        <w:t xml:space="preserve"> من رعايتهم</w:t>
      </w:r>
      <w:r>
        <w:rPr>
          <w:rtl/>
          <w:lang w:bidi="fa-IR"/>
        </w:rPr>
        <w:t>،</w:t>
      </w:r>
      <w:r w:rsidRPr="005E3721">
        <w:rPr>
          <w:rtl/>
          <w:lang w:bidi="fa-IR"/>
        </w:rPr>
        <w:t xml:space="preserve"> فشرّعوا فيه للناس موارد</w:t>
      </w:r>
      <w:r>
        <w:rPr>
          <w:rtl/>
          <w:lang w:bidi="fa-IR"/>
        </w:rPr>
        <w:t>،</w:t>
      </w:r>
      <w:r w:rsidRPr="005E3721">
        <w:rPr>
          <w:rtl/>
          <w:lang w:bidi="fa-IR"/>
        </w:rPr>
        <w:t xml:space="preserve"> ومهّدوا فيه لهم معاهد</w:t>
      </w:r>
      <w:r>
        <w:rPr>
          <w:rtl/>
          <w:lang w:bidi="fa-IR"/>
        </w:rPr>
        <w:t>،</w:t>
      </w:r>
      <w:r w:rsidRPr="005E3721">
        <w:rPr>
          <w:rtl/>
          <w:lang w:bidi="fa-IR"/>
        </w:rPr>
        <w:t xml:space="preserve"> حراسة لهذا العلم الشريف من الضّياع</w:t>
      </w:r>
      <w:r>
        <w:rPr>
          <w:rtl/>
          <w:lang w:bidi="fa-IR"/>
        </w:rPr>
        <w:t>،</w:t>
      </w:r>
      <w:r w:rsidRPr="005E3721">
        <w:rPr>
          <w:rtl/>
          <w:lang w:bidi="fa-IR"/>
        </w:rPr>
        <w:t xml:space="preserve"> وحفظا</w:t>
      </w:r>
      <w:r w:rsidR="00940911">
        <w:rPr>
          <w:rFonts w:hint="cs"/>
          <w:rtl/>
          <w:lang w:bidi="fa-IR"/>
        </w:rPr>
        <w:t>ً</w:t>
      </w:r>
      <w:r w:rsidRPr="005E3721">
        <w:rPr>
          <w:rtl/>
          <w:lang w:bidi="fa-IR"/>
        </w:rPr>
        <w:t xml:space="preserve"> لهذا المهمّ العزيز من الاختلال</w:t>
      </w:r>
      <w:r>
        <w:rPr>
          <w:rtl/>
          <w:lang w:bidi="fa-IR"/>
        </w:rPr>
        <w:t>،</w:t>
      </w:r>
      <w:r w:rsidRPr="005E3721">
        <w:rPr>
          <w:rtl/>
          <w:lang w:bidi="fa-IR"/>
        </w:rPr>
        <w:t xml:space="preserve"> فقيل</w:t>
      </w:r>
      <w:r>
        <w:rPr>
          <w:rtl/>
          <w:lang w:bidi="fa-IR"/>
        </w:rPr>
        <w:t>:</w:t>
      </w:r>
      <w:r w:rsidRPr="005E3721">
        <w:rPr>
          <w:rtl/>
          <w:lang w:bidi="fa-IR"/>
        </w:rPr>
        <w:t xml:space="preserve"> إنّ أوّل من جمع في هذا الفن شيئا</w:t>
      </w:r>
      <w:r w:rsidR="00940911">
        <w:rPr>
          <w:rFonts w:hint="cs"/>
          <w:rtl/>
          <w:lang w:bidi="fa-IR"/>
        </w:rPr>
        <w:t>ً</w:t>
      </w:r>
      <w:r w:rsidRPr="005E3721">
        <w:rPr>
          <w:rtl/>
          <w:lang w:bidi="fa-IR"/>
        </w:rPr>
        <w:t xml:space="preserve"> وألّفه أبو عبيدة معمر بن المثنى التيمي</w:t>
      </w:r>
      <w:r>
        <w:rPr>
          <w:rtl/>
          <w:lang w:bidi="fa-IR"/>
        </w:rPr>
        <w:t>،</w:t>
      </w:r>
      <w:r w:rsidRPr="005E3721">
        <w:rPr>
          <w:rtl/>
          <w:lang w:bidi="fa-IR"/>
        </w:rPr>
        <w:t xml:space="preserve"> فجمع من ألفاظ غريب الحديث والأثر كتابا</w:t>
      </w:r>
      <w:r w:rsidR="00940911">
        <w:rPr>
          <w:rFonts w:hint="cs"/>
          <w:rtl/>
          <w:lang w:bidi="fa-IR"/>
        </w:rPr>
        <w:t>ً</w:t>
      </w:r>
      <w:r>
        <w:rPr>
          <w:rtl/>
          <w:lang w:bidi="fa-IR"/>
        </w:rPr>
        <w:t xml:space="preserve"> ..</w:t>
      </w:r>
      <w:r w:rsidRPr="005E3721">
        <w:rPr>
          <w:rtl/>
          <w:lang w:bidi="fa-IR"/>
        </w:rPr>
        <w:t xml:space="preserve">. » </w:t>
      </w:r>
      <w:r w:rsidR="00B57C68" w:rsidRPr="00B57C68">
        <w:rPr>
          <w:rStyle w:val="libFootnote0Char"/>
          <w:rtl/>
        </w:rPr>
        <w:t>(1).</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sidRPr="00AB3175">
        <w:rPr>
          <w:rStyle w:val="libBold1Char"/>
          <w:rtl/>
        </w:rPr>
        <w:t xml:space="preserve"> وقال</w:t>
      </w:r>
      <w:r w:rsidRPr="003532AF">
        <w:rPr>
          <w:rStyle w:val="libBold2Char"/>
          <w:rtl/>
        </w:rPr>
        <w:t xml:space="preserve"> السيوطي</w:t>
      </w:r>
      <w:r w:rsidRPr="005E3721">
        <w:rPr>
          <w:rtl/>
          <w:lang w:bidi="fa-IR"/>
        </w:rPr>
        <w:t xml:space="preserve"> نقلا</w:t>
      </w:r>
      <w:r w:rsidR="00940911">
        <w:rPr>
          <w:rFonts w:hint="cs"/>
          <w:rtl/>
          <w:lang w:bidi="fa-IR"/>
        </w:rPr>
        <w:t>ً</w:t>
      </w:r>
      <w:r w:rsidRPr="005E3721">
        <w:rPr>
          <w:rtl/>
          <w:lang w:bidi="fa-IR"/>
        </w:rPr>
        <w:t xml:space="preserve"> عن أبي الطيّب اللّغوي بعد ذكر الخليل</w:t>
      </w:r>
      <w:r>
        <w:rPr>
          <w:rtl/>
          <w:lang w:bidi="fa-IR"/>
        </w:rPr>
        <w:t>:</w:t>
      </w:r>
      <w:r w:rsidRPr="005E3721">
        <w:rPr>
          <w:rtl/>
          <w:lang w:bidi="fa-IR"/>
        </w:rPr>
        <w:t xml:space="preserve"> « وكان في هذا العصر ثلاثة هم أئمة الناس في اللغة والشعر وعلوم العرب</w:t>
      </w:r>
      <w:r>
        <w:rPr>
          <w:rtl/>
          <w:lang w:bidi="fa-IR"/>
        </w:rPr>
        <w:t>،</w:t>
      </w:r>
      <w:r w:rsidRPr="005E3721">
        <w:rPr>
          <w:rtl/>
          <w:lang w:bidi="fa-IR"/>
        </w:rPr>
        <w:t xml:space="preserve"> لم ير قبلهم ولا بعدهم مثلهم</w:t>
      </w:r>
      <w:r>
        <w:rPr>
          <w:rtl/>
          <w:lang w:bidi="fa-IR"/>
        </w:rPr>
        <w:t>،</w:t>
      </w:r>
      <w:r w:rsidRPr="005E3721">
        <w:rPr>
          <w:rtl/>
          <w:lang w:bidi="fa-IR"/>
        </w:rPr>
        <w:t xml:space="preserve"> عنهم أخذ جلّ ما في أيدي الناس من هذا العلم بل كلّه</w:t>
      </w:r>
      <w:r>
        <w:rPr>
          <w:rtl/>
          <w:lang w:bidi="fa-IR"/>
        </w:rPr>
        <w:t>،</w:t>
      </w:r>
      <w:r w:rsidRPr="005E3721">
        <w:rPr>
          <w:rtl/>
          <w:lang w:bidi="fa-IR"/>
        </w:rPr>
        <w:t xml:space="preserve"> وهم أبو زيد وأبو عبيدة والأصمعي</w:t>
      </w:r>
      <w:r>
        <w:rPr>
          <w:rtl/>
          <w:lang w:bidi="fa-IR"/>
        </w:rPr>
        <w:t>،</w:t>
      </w:r>
      <w:r w:rsidRPr="005E3721">
        <w:rPr>
          <w:rtl/>
          <w:lang w:bidi="fa-IR"/>
        </w:rPr>
        <w:t xml:space="preserve"> وكلّهم أخذوا عن أبي عمرو اللغة والنحو والشعر</w:t>
      </w:r>
      <w:r>
        <w:rPr>
          <w:rtl/>
          <w:lang w:bidi="fa-IR"/>
        </w:rPr>
        <w:t>،</w:t>
      </w:r>
      <w:r w:rsidRPr="005E3721">
        <w:rPr>
          <w:rtl/>
          <w:lang w:bidi="fa-IR"/>
        </w:rPr>
        <w:t xml:space="preserve"> ورووا عنه القراءة. ثم أخذوا بعد أبي عمرو عن عيسى بن عمرو أبي الخطاب الأخفش ويونس بن حبيب</w:t>
      </w:r>
      <w:r>
        <w:rPr>
          <w:rtl/>
          <w:lang w:bidi="fa-IR"/>
        </w:rPr>
        <w:t>،</w:t>
      </w:r>
      <w:r w:rsidRPr="005E3721">
        <w:rPr>
          <w:rtl/>
          <w:lang w:bidi="fa-IR"/>
        </w:rPr>
        <w:t xml:space="preserve"> وعن جماعة من ثقات الأعراب وعلمائهم وكان أبو زيد أحفظ الناس للّغة بعد أبي مالك وأوسعهم رواية وأكثرهم أخذا</w:t>
      </w:r>
      <w:r w:rsidR="00940911">
        <w:rPr>
          <w:rFonts w:hint="cs"/>
          <w:rtl/>
          <w:lang w:bidi="fa-IR"/>
        </w:rPr>
        <w:t>ً</w:t>
      </w:r>
      <w:r w:rsidRPr="005E3721">
        <w:rPr>
          <w:rtl/>
          <w:lang w:bidi="fa-IR"/>
        </w:rPr>
        <w:t xml:space="preserve"> عن البادية</w:t>
      </w:r>
      <w:r>
        <w:rPr>
          <w:rtl/>
          <w:lang w:bidi="fa-IR"/>
        </w:rPr>
        <w:t>،</w:t>
      </w:r>
      <w:r w:rsidRPr="005E3721">
        <w:rPr>
          <w:rtl/>
          <w:lang w:bidi="fa-IR"/>
        </w:rPr>
        <w:t xml:space="preserve"> وقال ابن منادر</w:t>
      </w:r>
      <w:r>
        <w:rPr>
          <w:rtl/>
          <w:lang w:bidi="fa-IR"/>
        </w:rPr>
        <w:t>:</w:t>
      </w:r>
      <w:r w:rsidRPr="005E3721">
        <w:rPr>
          <w:rtl/>
          <w:lang w:bidi="fa-IR"/>
        </w:rPr>
        <w:t xml:space="preserve"> كان الأصمعي يجيب في ثلث اللغة</w:t>
      </w:r>
      <w:r>
        <w:rPr>
          <w:rtl/>
          <w:lang w:bidi="fa-IR"/>
        </w:rPr>
        <w:t>،</w:t>
      </w:r>
      <w:r w:rsidRPr="005E3721">
        <w:rPr>
          <w:rtl/>
          <w:lang w:bidi="fa-IR"/>
        </w:rPr>
        <w:t xml:space="preserve"> وكان أبو عبيدة يجيب في نصفها</w:t>
      </w:r>
      <w:r>
        <w:rPr>
          <w:rtl/>
          <w:lang w:bidi="fa-IR"/>
        </w:rPr>
        <w:t>،</w:t>
      </w:r>
      <w:r w:rsidRPr="005E3721">
        <w:rPr>
          <w:rtl/>
          <w:lang w:bidi="fa-IR"/>
        </w:rPr>
        <w:t xml:space="preserve"> وكان أبو زيد يجيب في ثلثيها</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وأبو زيد من الأنصار</w:t>
      </w:r>
      <w:r>
        <w:rPr>
          <w:rtl/>
          <w:lang w:bidi="fa-IR"/>
        </w:rPr>
        <w:t>،</w:t>
      </w:r>
      <w:r w:rsidRPr="005E3721">
        <w:rPr>
          <w:rtl/>
          <w:lang w:bidi="fa-IR"/>
        </w:rPr>
        <w:t xml:space="preserve"> وهو من رواة الحديث</w:t>
      </w:r>
      <w:r>
        <w:rPr>
          <w:rtl/>
          <w:lang w:bidi="fa-IR"/>
        </w:rPr>
        <w:t>،</w:t>
      </w:r>
      <w:r w:rsidRPr="005E3721">
        <w:rPr>
          <w:rtl/>
          <w:lang w:bidi="fa-IR"/>
        </w:rPr>
        <w:t xml:space="preserve"> ثقة عندهم مأمون</w:t>
      </w:r>
      <w:r>
        <w:rPr>
          <w:rtl/>
          <w:lang w:bidi="fa-IR"/>
        </w:rPr>
        <w:t>،</w:t>
      </w:r>
      <w:r w:rsidRPr="005E3721">
        <w:rPr>
          <w:rtl/>
          <w:lang w:bidi="fa-IR"/>
        </w:rPr>
        <w:t xml:space="preserve"> وكذلك حاله في اللغة</w:t>
      </w:r>
      <w:r>
        <w:rPr>
          <w:rtl/>
          <w:lang w:bidi="fa-IR"/>
        </w:rPr>
        <w:t>،</w:t>
      </w:r>
      <w:r w:rsidRPr="005E3721">
        <w:rPr>
          <w:rtl/>
          <w:lang w:bidi="fa-IR"/>
        </w:rPr>
        <w:t xml:space="preserve"> وقد أخذ عنه اللغة أكابر الناس منهم سيبويه وحسبك</w:t>
      </w:r>
      <w:r>
        <w:rPr>
          <w:rtl/>
          <w:lang w:bidi="fa-IR"/>
        </w:rPr>
        <w:t>،</w:t>
      </w:r>
      <w:r w:rsidRPr="005E3721">
        <w:rPr>
          <w:rtl/>
          <w:lang w:bidi="fa-IR"/>
        </w:rPr>
        <w:t xml:space="preserve"> قال أبو حاتم عن أبي زيد</w:t>
      </w:r>
      <w:r>
        <w:rPr>
          <w:rtl/>
          <w:lang w:bidi="fa-IR"/>
        </w:rPr>
        <w:t>:</w:t>
      </w:r>
      <w:r w:rsidRPr="005E3721">
        <w:rPr>
          <w:rtl/>
          <w:lang w:bidi="fa-IR"/>
        </w:rPr>
        <w:t xml:space="preserve"> كان سيبويه يأتي مجلسي وله ذؤابتان قال</w:t>
      </w:r>
      <w:r>
        <w:rPr>
          <w:rtl/>
          <w:lang w:bidi="fa-IR"/>
        </w:rPr>
        <w:t>:</w:t>
      </w:r>
      <w:r w:rsidRPr="005E3721">
        <w:rPr>
          <w:rtl/>
          <w:lang w:bidi="fa-IR"/>
        </w:rPr>
        <w:t xml:space="preserve"> فإذا سمعته يقول</w:t>
      </w:r>
      <w:r>
        <w:rPr>
          <w:rtl/>
          <w:lang w:bidi="fa-IR"/>
        </w:rPr>
        <w:t>:</w:t>
      </w:r>
      <w:r>
        <w:rPr>
          <w:rFonts w:hint="cs"/>
          <w:rtl/>
          <w:lang w:bidi="fa-IR"/>
        </w:rPr>
        <w:t xml:space="preserve"> </w:t>
      </w:r>
      <w:r w:rsidRPr="005E3721">
        <w:rPr>
          <w:rtl/>
          <w:lang w:bidi="fa-IR"/>
        </w:rPr>
        <w:t>وحدثني من أثق بعربيته فإنّما يريدني.</w:t>
      </w:r>
    </w:p>
    <w:p w:rsidR="009F4BD3" w:rsidRPr="005E3721" w:rsidRDefault="009F4BD3" w:rsidP="009F4BD3">
      <w:pPr>
        <w:pStyle w:val="libNormal"/>
        <w:rPr>
          <w:rtl/>
          <w:lang w:bidi="fa-IR"/>
        </w:rPr>
      </w:pPr>
      <w:r w:rsidRPr="005E3721">
        <w:rPr>
          <w:rtl/>
          <w:lang w:bidi="fa-IR"/>
        </w:rPr>
        <w:t>وكبر سنّ أبي زيد حتى اختلّ حفظه ولم يختل عقله</w:t>
      </w:r>
      <w:r>
        <w:rPr>
          <w:rtl/>
          <w:lang w:bidi="fa-IR"/>
        </w:rPr>
        <w:t>،</w:t>
      </w:r>
      <w:r w:rsidRPr="005E3721">
        <w:rPr>
          <w:rtl/>
          <w:lang w:bidi="fa-IR"/>
        </w:rPr>
        <w:t xml:space="preserve"> ومن جلالة أبي زيد في اللغة ما حدثنا به جعفر بن محمد حدثنا محمد بن الحسن الأزدي عن أبي حاتم عن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النهاية في غريب الحديث</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خطبة الكتاب.</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أبي زيد قال</w:t>
      </w:r>
      <w:r>
        <w:rPr>
          <w:rtl/>
          <w:lang w:bidi="fa-IR"/>
        </w:rPr>
        <w:t>:</w:t>
      </w:r>
      <w:r w:rsidRPr="005E3721">
        <w:rPr>
          <w:rtl/>
          <w:lang w:bidi="fa-IR"/>
        </w:rPr>
        <w:t xml:space="preserve"> كتب رجل من أهل رامهرمز إلى الخليل يسأله كيف يقال</w:t>
      </w:r>
      <w:r>
        <w:rPr>
          <w:rtl/>
          <w:lang w:bidi="fa-IR"/>
        </w:rPr>
        <w:t>:</w:t>
      </w:r>
      <w:r w:rsidRPr="005E3721">
        <w:rPr>
          <w:rtl/>
          <w:lang w:bidi="fa-IR"/>
        </w:rPr>
        <w:t xml:space="preserve"> ما أوقفك هاهنا ومن أوقفك</w:t>
      </w:r>
      <w:r>
        <w:rPr>
          <w:rtl/>
          <w:lang w:bidi="fa-IR"/>
        </w:rPr>
        <w:t>؟</w:t>
      </w:r>
      <w:r w:rsidRPr="005E3721">
        <w:rPr>
          <w:rtl/>
          <w:lang w:bidi="fa-IR"/>
        </w:rPr>
        <w:t xml:space="preserve"> فكتب إليه</w:t>
      </w:r>
      <w:r>
        <w:rPr>
          <w:rtl/>
          <w:lang w:bidi="fa-IR"/>
        </w:rPr>
        <w:t>:</w:t>
      </w:r>
      <w:r w:rsidRPr="005E3721">
        <w:rPr>
          <w:rtl/>
          <w:lang w:bidi="fa-IR"/>
        </w:rPr>
        <w:t xml:space="preserve"> هما واحد. قال أبو زيد</w:t>
      </w:r>
      <w:r>
        <w:rPr>
          <w:rtl/>
          <w:lang w:bidi="fa-IR"/>
        </w:rPr>
        <w:t>:</w:t>
      </w:r>
      <w:r w:rsidRPr="005E3721">
        <w:rPr>
          <w:rtl/>
          <w:lang w:bidi="fa-IR"/>
        </w:rPr>
        <w:t xml:space="preserve"> ثم لقيني الخليل فقال لي في ذلك فقلت له</w:t>
      </w:r>
      <w:r>
        <w:rPr>
          <w:rtl/>
          <w:lang w:bidi="fa-IR"/>
        </w:rPr>
        <w:t>:</w:t>
      </w:r>
      <w:r w:rsidRPr="005E3721">
        <w:rPr>
          <w:rtl/>
          <w:lang w:bidi="fa-IR"/>
        </w:rPr>
        <w:t xml:space="preserve"> إنما يقال من وقفك وما أوقفك. قال</w:t>
      </w:r>
      <w:r>
        <w:rPr>
          <w:rtl/>
          <w:lang w:bidi="fa-IR"/>
        </w:rPr>
        <w:t>:</w:t>
      </w:r>
      <w:r w:rsidRPr="005E3721">
        <w:rPr>
          <w:rtl/>
          <w:lang w:bidi="fa-IR"/>
        </w:rPr>
        <w:t xml:space="preserve"> فرجع إلى قولي.</w:t>
      </w:r>
    </w:p>
    <w:p w:rsidR="009F4BD3" w:rsidRPr="005E3721" w:rsidRDefault="009F4BD3" w:rsidP="009F4BD3">
      <w:pPr>
        <w:pStyle w:val="libNormal"/>
        <w:rPr>
          <w:rtl/>
          <w:lang w:bidi="fa-IR"/>
        </w:rPr>
      </w:pPr>
      <w:r w:rsidRPr="005E3721">
        <w:rPr>
          <w:rtl/>
          <w:lang w:bidi="fa-IR"/>
        </w:rPr>
        <w:t>وأما أبو عبيدة فإنه كان أعلم الثلاثة بأيّام العرب وأخبارهم وأجمعهم لعلومهم</w:t>
      </w:r>
      <w:r>
        <w:rPr>
          <w:rtl/>
          <w:lang w:bidi="fa-IR"/>
        </w:rPr>
        <w:t>،</w:t>
      </w:r>
      <w:r w:rsidRPr="005E3721">
        <w:rPr>
          <w:rtl/>
          <w:lang w:bidi="fa-IR"/>
        </w:rPr>
        <w:t xml:space="preserve"> وكان أكمل القوم</w:t>
      </w:r>
      <w:r>
        <w:rPr>
          <w:rtl/>
          <w:lang w:bidi="fa-IR"/>
        </w:rPr>
        <w:t>،</w:t>
      </w:r>
      <w:r w:rsidRPr="005E3721">
        <w:rPr>
          <w:rtl/>
          <w:lang w:bidi="fa-IR"/>
        </w:rPr>
        <w:t xml:space="preserve"> قال عمر بن شيبة</w:t>
      </w:r>
      <w:r>
        <w:rPr>
          <w:rtl/>
          <w:lang w:bidi="fa-IR"/>
        </w:rPr>
        <w:t>:</w:t>
      </w:r>
      <w:r w:rsidRPr="005E3721">
        <w:rPr>
          <w:rtl/>
          <w:lang w:bidi="fa-IR"/>
        </w:rPr>
        <w:t xml:space="preserve"> كان أبو عبيدة يقول</w:t>
      </w:r>
      <w:r>
        <w:rPr>
          <w:rtl/>
          <w:lang w:bidi="fa-IR"/>
        </w:rPr>
        <w:t>:</w:t>
      </w:r>
      <w:r w:rsidRPr="005E3721">
        <w:rPr>
          <w:rtl/>
          <w:lang w:bidi="fa-IR"/>
        </w:rPr>
        <w:t xml:space="preserve"> ما التقى فرسان في جاهلية ولا إسلام إل</w:t>
      </w:r>
      <w:r w:rsidR="00940911">
        <w:rPr>
          <w:rFonts w:hint="cs"/>
          <w:rtl/>
          <w:lang w:bidi="fa-IR"/>
        </w:rPr>
        <w:t>ّ</w:t>
      </w:r>
      <w:r w:rsidRPr="005E3721">
        <w:rPr>
          <w:rtl/>
          <w:lang w:bidi="fa-IR"/>
        </w:rPr>
        <w:t>ا عرفتهما وعرفت فارسيهما</w:t>
      </w:r>
      <w:r>
        <w:rPr>
          <w:rtl/>
          <w:lang w:bidi="fa-IR"/>
        </w:rPr>
        <w:t>،</w:t>
      </w:r>
      <w:r w:rsidRPr="005E3721">
        <w:rPr>
          <w:rtl/>
          <w:lang w:bidi="fa-IR"/>
        </w:rPr>
        <w:t xml:space="preserve"> وهو أوّل من ألّف في غريب الحديث</w:t>
      </w:r>
      <w:r>
        <w:rPr>
          <w:rtl/>
          <w:lang w:bidi="fa-IR"/>
        </w:rPr>
        <w:t xml:space="preserve"> ..</w:t>
      </w:r>
      <w:r w:rsidRPr="005E3721">
        <w:rPr>
          <w:rtl/>
          <w:lang w:bidi="fa-IR"/>
        </w:rPr>
        <w:t>. »</w:t>
      </w:r>
      <w:r>
        <w:rPr>
          <w:rtl/>
          <w:lang w:bidi="fa-IR"/>
        </w:rPr>
        <w:t>.</w:t>
      </w:r>
    </w:p>
    <w:p w:rsidR="009F4BD3" w:rsidRPr="005E3721" w:rsidRDefault="009F4BD3" w:rsidP="009F4BD3">
      <w:pPr>
        <w:pStyle w:val="libNormal"/>
        <w:rPr>
          <w:rtl/>
          <w:lang w:bidi="fa-IR"/>
        </w:rPr>
      </w:pPr>
      <w:r w:rsidRPr="005E3721">
        <w:rPr>
          <w:rtl/>
          <w:lang w:bidi="fa-IR"/>
        </w:rPr>
        <w:t>وقال السيوطي نقلا</w:t>
      </w:r>
      <w:r w:rsidR="00940911">
        <w:rPr>
          <w:rFonts w:hint="cs"/>
          <w:rtl/>
          <w:lang w:bidi="fa-IR"/>
        </w:rPr>
        <w:t>ً</w:t>
      </w:r>
      <w:r w:rsidRPr="005E3721">
        <w:rPr>
          <w:rtl/>
          <w:lang w:bidi="fa-IR"/>
        </w:rPr>
        <w:t xml:space="preserve"> عن أبي الطيّب</w:t>
      </w:r>
      <w:r>
        <w:rPr>
          <w:rtl/>
          <w:lang w:bidi="fa-IR"/>
        </w:rPr>
        <w:t>:</w:t>
      </w:r>
      <w:r w:rsidRPr="005E3721">
        <w:rPr>
          <w:rtl/>
          <w:lang w:bidi="fa-IR"/>
        </w:rPr>
        <w:t xml:space="preserve"> « أخبرنا جعفر بن محمد أخبرنا إبراهيم ابن حمد قال قال أبو حاتم</w:t>
      </w:r>
      <w:r>
        <w:rPr>
          <w:rtl/>
          <w:lang w:bidi="fa-IR"/>
        </w:rPr>
        <w:t>:</w:t>
      </w:r>
      <w:r w:rsidRPr="005E3721">
        <w:rPr>
          <w:rtl/>
          <w:lang w:bidi="fa-IR"/>
        </w:rPr>
        <w:t xml:space="preserve"> إذا فسّرت حروف القرآن المختلف فيها وحكيت عن العرب شيئا</w:t>
      </w:r>
      <w:r w:rsidR="00940911">
        <w:rPr>
          <w:rFonts w:hint="cs"/>
          <w:rtl/>
          <w:lang w:bidi="fa-IR"/>
        </w:rPr>
        <w:t>ً</w:t>
      </w:r>
      <w:r w:rsidRPr="005E3721">
        <w:rPr>
          <w:rtl/>
          <w:lang w:bidi="fa-IR"/>
        </w:rPr>
        <w:t xml:space="preserve"> فإنّما أحكيه عن الثقات منهم</w:t>
      </w:r>
      <w:r>
        <w:rPr>
          <w:rtl/>
          <w:lang w:bidi="fa-IR"/>
        </w:rPr>
        <w:t>،</w:t>
      </w:r>
      <w:r w:rsidRPr="005E3721">
        <w:rPr>
          <w:rtl/>
          <w:lang w:bidi="fa-IR"/>
        </w:rPr>
        <w:t xml:space="preserve"> مثل أبي زيد والأصمعي وأبي عبيدة ويونس</w:t>
      </w:r>
      <w:r>
        <w:rPr>
          <w:rtl/>
          <w:lang w:bidi="fa-IR"/>
        </w:rPr>
        <w:t>،</w:t>
      </w:r>
      <w:r w:rsidRPr="005E3721">
        <w:rPr>
          <w:rtl/>
          <w:lang w:bidi="fa-IR"/>
        </w:rPr>
        <w:t xml:space="preserve"> وثقات من فصحاء الأعراب وحملة العلم</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Default="009F4BD3" w:rsidP="00AB3175">
      <w:pPr>
        <w:pStyle w:val="libCenterBold1"/>
        <w:rPr>
          <w:rtl/>
          <w:lang w:bidi="fa-IR"/>
        </w:rPr>
      </w:pPr>
      <w:bookmarkStart w:id="71" w:name="_Toc318626784"/>
      <w:bookmarkStart w:id="72" w:name="_Toc318627084"/>
      <w:bookmarkStart w:id="73" w:name="_Toc407221812"/>
      <w:r>
        <w:rPr>
          <w:rtl/>
          <w:lang w:bidi="fa-IR"/>
        </w:rPr>
        <w:t>(5)</w:t>
      </w:r>
      <w:bookmarkEnd w:id="71"/>
      <w:bookmarkEnd w:id="72"/>
      <w:bookmarkEnd w:id="73"/>
    </w:p>
    <w:p w:rsidR="00B66041" w:rsidRDefault="009F4BD3" w:rsidP="009F4BD3">
      <w:pPr>
        <w:pStyle w:val="Heading2Center"/>
        <w:rPr>
          <w:rtl/>
          <w:lang w:bidi="fa-IR"/>
        </w:rPr>
      </w:pPr>
      <w:bookmarkStart w:id="74" w:name="_Toc318626785"/>
      <w:bookmarkStart w:id="75" w:name="_Toc318627085"/>
      <w:bookmarkStart w:id="76" w:name="_Toc407221813"/>
      <w:bookmarkStart w:id="77" w:name="_Toc87202666"/>
      <w:r w:rsidRPr="005E3721">
        <w:rPr>
          <w:rtl/>
          <w:lang w:bidi="fa-IR"/>
        </w:rPr>
        <w:t>أبو الحسن الأخفش</w:t>
      </w:r>
      <w:bookmarkEnd w:id="74"/>
      <w:bookmarkEnd w:id="75"/>
      <w:bookmarkEnd w:id="76"/>
      <w:bookmarkEnd w:id="77"/>
    </w:p>
    <w:p w:rsidR="009F4BD3" w:rsidRPr="005E3721" w:rsidRDefault="009F4BD3" w:rsidP="009F4BD3">
      <w:pPr>
        <w:pStyle w:val="libNormal"/>
        <w:rPr>
          <w:rtl/>
          <w:lang w:bidi="fa-IR"/>
        </w:rPr>
      </w:pPr>
      <w:r w:rsidRPr="005E3721">
        <w:rPr>
          <w:rtl/>
          <w:lang w:bidi="fa-IR"/>
        </w:rPr>
        <w:t>وممن نصّ على مجيء ( المولى ) بمعنى ( الأولى )</w:t>
      </w:r>
      <w:r>
        <w:rPr>
          <w:rtl/>
          <w:lang w:bidi="fa-IR"/>
        </w:rPr>
        <w:t>:</w:t>
      </w:r>
      <w:r w:rsidRPr="005E3721">
        <w:rPr>
          <w:rtl/>
          <w:lang w:bidi="fa-IR"/>
        </w:rPr>
        <w:t xml:space="preserve"> أبو الحسن سعيد بن مسعدة المجاشعي المعروف بالأخفش</w:t>
      </w:r>
      <w:r>
        <w:rPr>
          <w:rtl/>
          <w:lang w:bidi="fa-IR"/>
        </w:rPr>
        <w:t xml:space="preserve"> ..</w:t>
      </w:r>
      <w:r w:rsidRPr="005E3721">
        <w:rPr>
          <w:rtl/>
          <w:lang w:bidi="fa-IR"/>
        </w:rPr>
        <w:t>. قال الفخر الرازي</w:t>
      </w:r>
      <w:r>
        <w:rPr>
          <w:rtl/>
          <w:lang w:bidi="fa-IR"/>
        </w:rPr>
        <w:t>:</w:t>
      </w:r>
      <w:r w:rsidRPr="005E3721">
        <w:rPr>
          <w:rtl/>
          <w:lang w:bidi="fa-IR"/>
        </w:rPr>
        <w:t xml:space="preserve"> « إنّ أبا عبيدة وإن</w:t>
      </w:r>
      <w:r w:rsidR="00940911">
        <w:rPr>
          <w:rFonts w:hint="cs"/>
          <w:rtl/>
          <w:lang w:bidi="fa-IR"/>
        </w:rPr>
        <w:t>ْ</w:t>
      </w:r>
      <w:r w:rsidRPr="005E3721">
        <w:rPr>
          <w:rtl/>
          <w:lang w:bidi="fa-IR"/>
        </w:rPr>
        <w:t xml:space="preserve"> قال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معناه</w:t>
      </w:r>
      <w:r>
        <w:rPr>
          <w:rtl/>
          <w:lang w:bidi="fa-IR"/>
        </w:rPr>
        <w:t>:</w:t>
      </w:r>
      <w:r w:rsidRPr="005E3721">
        <w:rPr>
          <w:rtl/>
          <w:lang w:bidi="fa-IR"/>
        </w:rPr>
        <w:t xml:space="preserve"> هي أولى بكم. وذكر هذا أيضا</w:t>
      </w:r>
      <w:r w:rsidR="0077070E">
        <w:rPr>
          <w:rFonts w:hint="cs"/>
          <w:rtl/>
          <w:lang w:bidi="fa-IR"/>
        </w:rPr>
        <w:t>ً</w:t>
      </w:r>
      <w:r w:rsidRPr="005E3721">
        <w:rPr>
          <w:rtl/>
          <w:lang w:bidi="fa-IR"/>
        </w:rPr>
        <w:t xml:space="preserve"> الأخفش والزّجاج وعلي بن عيسى واستشهدوا ببيت لبيد</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المزهر في اللغة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249.</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نهاية العقول في الكلام ودراية الأصول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78" w:name="_Toc318626786"/>
      <w:bookmarkStart w:id="79" w:name="_Toc318627086"/>
      <w:bookmarkStart w:id="80" w:name="_Toc407221814"/>
      <w:bookmarkStart w:id="81" w:name="_Toc87202667"/>
      <w:r w:rsidRPr="005E3721">
        <w:rPr>
          <w:rtl/>
          <w:lang w:bidi="fa-IR"/>
        </w:rPr>
        <w:lastRenderedPageBreak/>
        <w:t>ترجمة الأخفش</w:t>
      </w:r>
      <w:bookmarkEnd w:id="78"/>
      <w:bookmarkEnd w:id="79"/>
      <w:bookmarkEnd w:id="80"/>
      <w:bookmarkEnd w:id="81"/>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أبو الحسن سعيد بن مسعدة المجاشعي بالولاء النحوي البلخي المعروف بالأخفش الأوسط. أحد نحاة البصرة</w:t>
      </w:r>
      <w:r>
        <w:rPr>
          <w:rtl/>
          <w:lang w:bidi="fa-IR"/>
        </w:rPr>
        <w:t xml:space="preserve"> ..</w:t>
      </w:r>
      <w:r w:rsidRPr="005E3721">
        <w:rPr>
          <w:rtl/>
          <w:lang w:bidi="fa-IR"/>
        </w:rPr>
        <w:t>. من أئمة العربية</w:t>
      </w:r>
      <w:r>
        <w:rPr>
          <w:rtl/>
          <w:lang w:bidi="fa-IR"/>
        </w:rPr>
        <w:t>،</w:t>
      </w:r>
      <w:r w:rsidRPr="005E3721">
        <w:rPr>
          <w:rtl/>
          <w:lang w:bidi="fa-IR"/>
        </w:rPr>
        <w:t xml:space="preserve"> وأخذ النحو عن سيبويه وكان أكبر منه</w:t>
      </w:r>
      <w:r>
        <w:rPr>
          <w:rtl/>
          <w:lang w:bidi="fa-IR"/>
        </w:rPr>
        <w:t>،</w:t>
      </w:r>
      <w:r w:rsidRPr="005E3721">
        <w:rPr>
          <w:rtl/>
          <w:lang w:bidi="fa-IR"/>
        </w:rPr>
        <w:t xml:space="preserve"> وكان يقول</w:t>
      </w:r>
      <w:r>
        <w:rPr>
          <w:rtl/>
          <w:lang w:bidi="fa-IR"/>
        </w:rPr>
        <w:t>:</w:t>
      </w:r>
      <w:r w:rsidRPr="005E3721">
        <w:rPr>
          <w:rtl/>
          <w:lang w:bidi="fa-IR"/>
        </w:rPr>
        <w:t xml:space="preserve"> ما وضع سيبويه في كتابه شيئا</w:t>
      </w:r>
      <w:r w:rsidR="0077070E">
        <w:rPr>
          <w:rFonts w:hint="cs"/>
          <w:rtl/>
          <w:lang w:bidi="fa-IR"/>
        </w:rPr>
        <w:t>ً</w:t>
      </w:r>
      <w:r w:rsidRPr="005E3721">
        <w:rPr>
          <w:rtl/>
          <w:lang w:bidi="fa-IR"/>
        </w:rPr>
        <w:t xml:space="preserve"> إل</w:t>
      </w:r>
      <w:r w:rsidR="0077070E">
        <w:rPr>
          <w:rFonts w:hint="cs"/>
          <w:rtl/>
          <w:lang w:bidi="fa-IR"/>
        </w:rPr>
        <w:t>ّ</w:t>
      </w:r>
      <w:r w:rsidRPr="005E3721">
        <w:rPr>
          <w:rtl/>
          <w:lang w:bidi="fa-IR"/>
        </w:rPr>
        <w:t>ا وعرضه عليّ وكان يرى أنه أعلم به منّي وأنا اليوم أعلم به منه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وكانت وفاته سنة خمس عشرة ومائتين</w:t>
      </w:r>
      <w:r>
        <w:rPr>
          <w:rtl/>
          <w:lang w:bidi="fa-IR"/>
        </w:rPr>
        <w:t>،</w:t>
      </w:r>
      <w:r w:rsidRPr="005E3721">
        <w:rPr>
          <w:rtl/>
          <w:lang w:bidi="fa-IR"/>
        </w:rPr>
        <w:t xml:space="preserve"> وقيل سنة إحدى وعشرين ومائتين </w:t>
      </w:r>
      <w:r>
        <w:rPr>
          <w:rFonts w:hint="cs"/>
          <w:rtl/>
        </w:rPr>
        <w:t>رحمه الله</w:t>
      </w:r>
      <w:r w:rsidRPr="005E3721">
        <w:rPr>
          <w:rtl/>
          <w:lang w:bidi="fa-IR"/>
        </w:rPr>
        <w:t xml:space="preserve"> تعالى</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وفيها الأخفش الأوسط إمام العربية</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قال المبرد</w:t>
      </w:r>
      <w:r>
        <w:rPr>
          <w:rtl/>
          <w:lang w:bidi="fa-IR"/>
        </w:rPr>
        <w:t>:</w:t>
      </w:r>
      <w:r w:rsidRPr="005E3721">
        <w:rPr>
          <w:rtl/>
          <w:lang w:bidi="fa-IR"/>
        </w:rPr>
        <w:t xml:space="preserve"> أحفظ من أخذ عن سيبويه الأخفش ثم الناشي ثم قطرب. قال</w:t>
      </w:r>
      <w:r>
        <w:rPr>
          <w:rtl/>
          <w:lang w:bidi="fa-IR"/>
        </w:rPr>
        <w:t>:</w:t>
      </w:r>
      <w:r w:rsidRPr="005E3721">
        <w:rPr>
          <w:rtl/>
          <w:lang w:bidi="fa-IR"/>
        </w:rPr>
        <w:t xml:space="preserve"> وكان الأخفش أعلم الناس بالكلام وأحذقهم بالجدل</w:t>
      </w:r>
      <w:r>
        <w:rPr>
          <w:rtl/>
          <w:lang w:bidi="fa-IR"/>
        </w:rPr>
        <w:t xml:space="preserve"> ..</w:t>
      </w:r>
      <w:r w:rsidRPr="005E3721">
        <w:rPr>
          <w:rtl/>
          <w:lang w:bidi="fa-IR"/>
        </w:rPr>
        <w:t xml:space="preserve">. » </w:t>
      </w:r>
      <w:r w:rsidRPr="003532AF">
        <w:rPr>
          <w:rStyle w:val="libFootnotenumChar"/>
          <w:rtl/>
        </w:rPr>
        <w:t>(3)</w:t>
      </w:r>
      <w:r>
        <w:rPr>
          <w:rtl/>
          <w:lang w:bidi="fa-IR"/>
        </w:rPr>
        <w:t>.</w:t>
      </w:r>
    </w:p>
    <w:p w:rsidR="00B66041" w:rsidRDefault="009F4BD3" w:rsidP="00AB3175">
      <w:pPr>
        <w:pStyle w:val="Heading2Center"/>
        <w:rPr>
          <w:rtl/>
          <w:lang w:bidi="fa-IR"/>
        </w:rPr>
      </w:pPr>
      <w:bookmarkStart w:id="82" w:name="_Toc318626787"/>
      <w:bookmarkStart w:id="83" w:name="_Toc318627087"/>
      <w:bookmarkStart w:id="84" w:name="_Toc407221815"/>
      <w:bookmarkStart w:id="85" w:name="_Toc87202668"/>
      <w:r w:rsidRPr="00AB3175">
        <w:rPr>
          <w:rStyle w:val="libNormalChar"/>
          <w:rtl/>
        </w:rPr>
        <w:t>(6)</w:t>
      </w:r>
      <w:r w:rsidRPr="00AB3175">
        <w:rPr>
          <w:rStyle w:val="libNormalChar"/>
          <w:rtl/>
        </w:rPr>
        <w:cr/>
      </w:r>
      <w:r w:rsidRPr="005E3721">
        <w:rPr>
          <w:rtl/>
          <w:lang w:bidi="fa-IR"/>
        </w:rPr>
        <w:t>أبو العباس ثعلب</w:t>
      </w:r>
      <w:bookmarkEnd w:id="82"/>
      <w:bookmarkEnd w:id="83"/>
      <w:bookmarkEnd w:id="84"/>
      <w:bookmarkEnd w:id="85"/>
    </w:p>
    <w:p w:rsidR="009F4BD3" w:rsidRDefault="009F4BD3" w:rsidP="009F4BD3">
      <w:pPr>
        <w:pStyle w:val="libNormal"/>
        <w:rPr>
          <w:rtl/>
          <w:lang w:bidi="fa-IR"/>
        </w:rPr>
      </w:pPr>
      <w:r w:rsidRPr="005E3721">
        <w:rPr>
          <w:rtl/>
          <w:lang w:bidi="fa-IR"/>
        </w:rPr>
        <w:t>وأما تفسير أبي العباس ثعلب أحمد بن يحيى الشيباني البغدادي ( المولى )</w:t>
      </w:r>
      <w:r>
        <w:rPr>
          <w:rtl/>
          <w:lang w:bidi="fa-IR"/>
        </w:rPr>
        <w:t xml:space="preserve"> بـ </w:t>
      </w:r>
      <w:r w:rsidRPr="005E3721">
        <w:rPr>
          <w:rtl/>
          <w:lang w:bidi="fa-IR"/>
        </w:rPr>
        <w:t>( الأولى ) فقد ذكره الحسين بن أحمد الزوزني في شرح المعلّقات السّبع حيث قال</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367879" w:rsidTr="00277B40">
        <w:trPr>
          <w:trHeight w:val="350"/>
        </w:trPr>
        <w:tc>
          <w:tcPr>
            <w:tcW w:w="3920" w:type="dxa"/>
            <w:shd w:val="clear" w:color="auto" w:fill="auto"/>
          </w:tcPr>
          <w:p w:rsidR="00367879" w:rsidRDefault="00367879" w:rsidP="00277B40">
            <w:pPr>
              <w:pStyle w:val="libPoem"/>
            </w:pPr>
            <w:r w:rsidRPr="005E3721">
              <w:rPr>
                <w:rtl/>
                <w:lang w:bidi="fa-IR"/>
              </w:rPr>
              <w:t>« فغدت كلا الفرجين تحسب أنه</w:t>
            </w:r>
            <w:r w:rsidRPr="00725071">
              <w:rPr>
                <w:rStyle w:val="libPoemTiniChar0"/>
                <w:rtl/>
              </w:rPr>
              <w:br/>
              <w:t> </w:t>
            </w:r>
          </w:p>
        </w:tc>
        <w:tc>
          <w:tcPr>
            <w:tcW w:w="279" w:type="dxa"/>
            <w:shd w:val="clear" w:color="auto" w:fill="auto"/>
          </w:tcPr>
          <w:p w:rsidR="00367879" w:rsidRDefault="00367879" w:rsidP="00277B40">
            <w:pPr>
              <w:pStyle w:val="libPoem"/>
              <w:rPr>
                <w:rtl/>
              </w:rPr>
            </w:pPr>
          </w:p>
        </w:tc>
        <w:tc>
          <w:tcPr>
            <w:tcW w:w="3881" w:type="dxa"/>
            <w:shd w:val="clear" w:color="auto" w:fill="auto"/>
          </w:tcPr>
          <w:p w:rsidR="00367879" w:rsidRDefault="00367879" w:rsidP="00277B40">
            <w:pPr>
              <w:pStyle w:val="libPoem"/>
            </w:pPr>
            <w:r w:rsidRPr="005E3721">
              <w:rPr>
                <w:rtl/>
                <w:lang w:bidi="fa-IR"/>
              </w:rPr>
              <w:t>مولى ا</w:t>
            </w:r>
            <w:r>
              <w:rPr>
                <w:rtl/>
                <w:lang w:bidi="fa-IR"/>
              </w:rPr>
              <w:t>لمخافة خلفها وأمامها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الفرج موضع المخافة</w:t>
      </w:r>
      <w:r>
        <w:rPr>
          <w:rtl/>
          <w:lang w:bidi="fa-IR"/>
        </w:rPr>
        <w:t>،</w:t>
      </w:r>
      <w:r w:rsidRPr="005E3721">
        <w:rPr>
          <w:rtl/>
          <w:lang w:bidi="fa-IR"/>
        </w:rPr>
        <w:t xml:space="preserve"> والفرج ما بين قوائم الدواب</w:t>
      </w:r>
      <w:r>
        <w:rPr>
          <w:rtl/>
          <w:lang w:bidi="fa-IR"/>
        </w:rPr>
        <w:t>،</w:t>
      </w:r>
      <w:r w:rsidRPr="005E3721">
        <w:rPr>
          <w:rtl/>
          <w:lang w:bidi="fa-IR"/>
        </w:rPr>
        <w:t xml:space="preserve"> فما بين اليدين فرج</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2 /</w:t>
      </w:r>
      <w:r w:rsidR="009F4BD3">
        <w:rPr>
          <w:rFonts w:hint="cs"/>
          <w:rtl/>
          <w:lang w:bidi="ar-IQ"/>
        </w:rPr>
        <w:t xml:space="preserve"> </w:t>
      </w:r>
      <w:r w:rsidR="009F4BD3" w:rsidRPr="005E3721">
        <w:rPr>
          <w:rtl/>
          <w:lang w:bidi="ar-IQ"/>
        </w:rPr>
        <w:t>122.</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w:t>
      </w:r>
      <w:r w:rsidR="009F4BD3">
        <w:rPr>
          <w:rFonts w:hint="cs"/>
          <w:rtl/>
          <w:lang w:bidi="ar-IQ"/>
        </w:rPr>
        <w:t xml:space="preserve"> </w:t>
      </w:r>
      <w:r w:rsidR="009F4BD3" w:rsidRPr="005E3721">
        <w:rPr>
          <w:rtl/>
          <w:lang w:bidi="ar-IQ"/>
        </w:rPr>
        <w:t>215.</w:t>
      </w:r>
    </w:p>
    <w:p w:rsidR="009F4BD3" w:rsidRPr="005E3721" w:rsidRDefault="00BE6A48" w:rsidP="00F638FC">
      <w:pPr>
        <w:pStyle w:val="libFootnote0"/>
        <w:rPr>
          <w:rtl/>
          <w:lang w:bidi="fa-IR"/>
        </w:rPr>
      </w:pPr>
      <w:r w:rsidRPr="00F638FC">
        <w:rPr>
          <w:rtl/>
        </w:rPr>
        <w:t>(3).</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590.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وما بين الرجلين فرج</w:t>
      </w:r>
      <w:r>
        <w:rPr>
          <w:rtl/>
          <w:lang w:bidi="fa-IR"/>
        </w:rPr>
        <w:t>،</w:t>
      </w:r>
      <w:r w:rsidRPr="005E3721">
        <w:rPr>
          <w:rtl/>
          <w:lang w:bidi="fa-IR"/>
        </w:rPr>
        <w:t xml:space="preserve"> والجمع فروج.</w:t>
      </w:r>
    </w:p>
    <w:p w:rsidR="009F4BD3" w:rsidRPr="005E3721" w:rsidRDefault="009F4BD3" w:rsidP="009F4BD3">
      <w:pPr>
        <w:pStyle w:val="libNormal"/>
        <w:rPr>
          <w:rtl/>
          <w:lang w:bidi="fa-IR"/>
        </w:rPr>
      </w:pPr>
      <w:r w:rsidRPr="005E3721">
        <w:rPr>
          <w:rtl/>
          <w:lang w:bidi="fa-IR"/>
        </w:rPr>
        <w:t>وقال ثعلب</w:t>
      </w:r>
      <w:r>
        <w:rPr>
          <w:rtl/>
          <w:lang w:bidi="fa-IR"/>
        </w:rPr>
        <w:t>:</w:t>
      </w:r>
      <w:r w:rsidRPr="005E3721">
        <w:rPr>
          <w:rtl/>
          <w:lang w:bidi="fa-IR"/>
        </w:rPr>
        <w:t xml:space="preserve"> إن المولى في هذا البيت بمعنى الأولى بالشيء كقوله تعالى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 هي الأولى بكم</w:t>
      </w:r>
      <w:r>
        <w:rPr>
          <w:rtl/>
          <w:lang w:bidi="fa-IR"/>
        </w:rPr>
        <w:t xml:space="preserve"> ..</w:t>
      </w:r>
      <w:r w:rsidRPr="005E3721">
        <w:rPr>
          <w:rtl/>
          <w:lang w:bidi="fa-IR"/>
        </w:rPr>
        <w:t xml:space="preserve">. » </w:t>
      </w:r>
      <w:r w:rsidRPr="003532AF">
        <w:rPr>
          <w:rStyle w:val="libFootnotenumChar"/>
          <w:rtl/>
        </w:rPr>
        <w:t>(1)</w:t>
      </w:r>
      <w:r>
        <w:rPr>
          <w:rtl/>
          <w:lang w:bidi="fa-IR"/>
        </w:rPr>
        <w:t>.</w:t>
      </w:r>
    </w:p>
    <w:p w:rsidR="00B66041" w:rsidRDefault="009F4BD3" w:rsidP="009F4BD3">
      <w:pPr>
        <w:pStyle w:val="Heading3"/>
        <w:rPr>
          <w:rtl/>
          <w:lang w:bidi="fa-IR"/>
        </w:rPr>
      </w:pPr>
      <w:bookmarkStart w:id="86" w:name="_Toc318626788"/>
      <w:bookmarkStart w:id="87" w:name="_Toc318627088"/>
      <w:bookmarkStart w:id="88" w:name="_Toc407221816"/>
      <w:bookmarkStart w:id="89" w:name="_Toc87202669"/>
      <w:r w:rsidRPr="005E3721">
        <w:rPr>
          <w:rtl/>
          <w:lang w:bidi="fa-IR"/>
        </w:rPr>
        <w:t>مصادر ترجمة ثعلب</w:t>
      </w:r>
      <w:bookmarkEnd w:id="86"/>
      <w:bookmarkEnd w:id="87"/>
      <w:bookmarkEnd w:id="88"/>
      <w:bookmarkEnd w:id="89"/>
    </w:p>
    <w:p w:rsidR="009F4BD3" w:rsidRPr="005E3721" w:rsidRDefault="009F4BD3" w:rsidP="009F4BD3">
      <w:pPr>
        <w:pStyle w:val="libNormal"/>
        <w:rPr>
          <w:rtl/>
          <w:lang w:bidi="fa-IR"/>
        </w:rPr>
      </w:pPr>
      <w:r w:rsidRPr="005E3721">
        <w:rPr>
          <w:rtl/>
          <w:lang w:bidi="fa-IR"/>
        </w:rPr>
        <w:t>ولقد ترجم لأبي العباس ثعلب بكل ثناء وتبجيل في المصادر التالية</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وفيات الأعيان</w:t>
      </w:r>
      <w:r>
        <w:rPr>
          <w:rtl/>
          <w:lang w:bidi="fa-IR"/>
        </w:rPr>
        <w:t xml:space="preserve"> </w:t>
      </w:r>
      <w:r w:rsidRPr="005E3721">
        <w:rPr>
          <w:rtl/>
          <w:lang w:bidi="fa-IR"/>
        </w:rPr>
        <w:t>1 /</w:t>
      </w:r>
      <w:r>
        <w:rPr>
          <w:rtl/>
          <w:lang w:bidi="fa-IR"/>
        </w:rPr>
        <w:t xml:space="preserve"> </w:t>
      </w:r>
      <w:r w:rsidRPr="005E3721">
        <w:rPr>
          <w:rtl/>
          <w:lang w:bidi="fa-IR"/>
        </w:rPr>
        <w:t>84</w:t>
      </w:r>
      <w:r>
        <w:rPr>
          <w:rtl/>
          <w:lang w:bidi="fa-IR"/>
        </w:rPr>
        <w:t xml:space="preserve"> </w:t>
      </w:r>
      <w:r w:rsidR="00FE0D4C">
        <w:rPr>
          <w:rtl/>
          <w:lang w:bidi="fa-IR"/>
        </w:rPr>
        <w:t>-</w:t>
      </w:r>
      <w:r>
        <w:rPr>
          <w:rtl/>
          <w:lang w:bidi="fa-IR"/>
        </w:rPr>
        <w:t xml:space="preserve"> </w:t>
      </w:r>
      <w:r w:rsidRPr="005E3721">
        <w:rPr>
          <w:rtl/>
          <w:lang w:bidi="fa-IR"/>
        </w:rPr>
        <w:t>87.</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تاريخ بغداد</w:t>
      </w:r>
      <w:r>
        <w:rPr>
          <w:rtl/>
          <w:lang w:bidi="fa-IR"/>
        </w:rPr>
        <w:t xml:space="preserve"> </w:t>
      </w:r>
      <w:r w:rsidRPr="005E3721">
        <w:rPr>
          <w:rtl/>
          <w:lang w:bidi="fa-IR"/>
        </w:rPr>
        <w:t>5 /</w:t>
      </w:r>
      <w:r>
        <w:rPr>
          <w:rtl/>
          <w:lang w:bidi="fa-IR"/>
        </w:rPr>
        <w:t xml:space="preserve"> </w:t>
      </w:r>
      <w:r w:rsidRPr="005E3721">
        <w:rPr>
          <w:rtl/>
          <w:lang w:bidi="fa-IR"/>
        </w:rPr>
        <w:t>204.</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مرآة الجنان حوادث سنة</w:t>
      </w:r>
      <w:r>
        <w:rPr>
          <w:rtl/>
          <w:lang w:bidi="fa-IR"/>
        </w:rPr>
        <w:t xml:space="preserve"> </w:t>
      </w:r>
      <w:r w:rsidRPr="005E3721">
        <w:rPr>
          <w:rtl/>
          <w:lang w:bidi="fa-IR"/>
        </w:rPr>
        <w:t>291.</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العبر في خبر من غبر حوادث سنة</w:t>
      </w:r>
      <w:r>
        <w:rPr>
          <w:rtl/>
          <w:lang w:bidi="fa-IR"/>
        </w:rPr>
        <w:t xml:space="preserve"> </w:t>
      </w:r>
      <w:r w:rsidRPr="005E3721">
        <w:rPr>
          <w:rtl/>
          <w:lang w:bidi="fa-IR"/>
        </w:rPr>
        <w:t>291.</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تتمة المختصر في أخبار البشر حوادث سنة</w:t>
      </w:r>
      <w:r>
        <w:rPr>
          <w:rtl/>
          <w:lang w:bidi="fa-IR"/>
        </w:rPr>
        <w:t xml:space="preserve"> </w:t>
      </w:r>
      <w:r w:rsidRPr="005E3721">
        <w:rPr>
          <w:rtl/>
          <w:lang w:bidi="fa-IR"/>
        </w:rPr>
        <w:t>291.</w:t>
      </w:r>
    </w:p>
    <w:p w:rsidR="009F4BD3" w:rsidRPr="005E3721" w:rsidRDefault="009F4BD3" w:rsidP="009F4BD3">
      <w:pPr>
        <w:pStyle w:val="libNormal"/>
        <w:rPr>
          <w:rtl/>
          <w:lang w:bidi="fa-IR"/>
        </w:rPr>
      </w:pPr>
      <w:r w:rsidRPr="005E3721">
        <w:rPr>
          <w:rtl/>
          <w:lang w:bidi="fa-IR"/>
        </w:rPr>
        <w:t>وقد أوردنا في الكتاب سابقا</w:t>
      </w:r>
      <w:r w:rsidR="00367879">
        <w:rPr>
          <w:rFonts w:hint="cs"/>
          <w:rtl/>
          <w:lang w:bidi="fa-IR"/>
        </w:rPr>
        <w:t>ً</w:t>
      </w:r>
      <w:r w:rsidRPr="005E3721">
        <w:rPr>
          <w:rtl/>
          <w:lang w:bidi="fa-IR"/>
        </w:rPr>
        <w:t xml:space="preserve"> ترجمته عن هذه الكتب.</w:t>
      </w:r>
    </w:p>
    <w:p w:rsidR="009F4BD3" w:rsidRPr="005E3721" w:rsidRDefault="009F4BD3" w:rsidP="009F4BD3">
      <w:pPr>
        <w:pStyle w:val="libNormal"/>
        <w:rPr>
          <w:rtl/>
          <w:lang w:bidi="fa-IR"/>
        </w:rPr>
      </w:pPr>
      <w:r w:rsidRPr="005E3721">
        <w:rPr>
          <w:rtl/>
          <w:lang w:bidi="fa-IR"/>
        </w:rPr>
        <w:t>وقال الذهبي بترجمته في ( تذكرة الحفاظ )</w:t>
      </w:r>
      <w:r>
        <w:rPr>
          <w:rtl/>
          <w:lang w:bidi="fa-IR"/>
        </w:rPr>
        <w:t>:</w:t>
      </w:r>
      <w:r w:rsidRPr="005E3721">
        <w:rPr>
          <w:rtl/>
          <w:lang w:bidi="fa-IR"/>
        </w:rPr>
        <w:t xml:space="preserve"> « ثعلب</w:t>
      </w:r>
      <w:r>
        <w:rPr>
          <w:rtl/>
          <w:lang w:bidi="fa-IR"/>
        </w:rPr>
        <w:t xml:space="preserve"> </w:t>
      </w:r>
      <w:r w:rsidR="00FE0D4C">
        <w:rPr>
          <w:rtl/>
          <w:lang w:bidi="fa-IR"/>
        </w:rPr>
        <w:t>-</w:t>
      </w:r>
      <w:r>
        <w:rPr>
          <w:rtl/>
          <w:lang w:bidi="fa-IR"/>
        </w:rPr>
        <w:t xml:space="preserve"> </w:t>
      </w:r>
      <w:r w:rsidRPr="005E3721">
        <w:rPr>
          <w:rtl/>
          <w:lang w:bidi="fa-IR"/>
        </w:rPr>
        <w:t>العل</w:t>
      </w:r>
      <w:r w:rsidR="00367879">
        <w:rPr>
          <w:rFonts w:hint="cs"/>
          <w:rtl/>
          <w:lang w:bidi="fa-IR"/>
        </w:rPr>
        <w:t>ّ</w:t>
      </w:r>
      <w:r w:rsidRPr="005E3721">
        <w:rPr>
          <w:rtl/>
          <w:lang w:bidi="fa-IR"/>
        </w:rPr>
        <w:t>امة المحدّث شيخ اللّغة والعربية</w:t>
      </w:r>
      <w:r>
        <w:rPr>
          <w:rtl/>
          <w:lang w:bidi="fa-IR"/>
        </w:rPr>
        <w:t xml:space="preserve"> ..</w:t>
      </w:r>
      <w:r w:rsidRPr="005E3721">
        <w:rPr>
          <w:rtl/>
          <w:lang w:bidi="fa-IR"/>
        </w:rPr>
        <w:t>. حدّث عنه</w:t>
      </w:r>
      <w:r>
        <w:rPr>
          <w:rtl/>
          <w:lang w:bidi="fa-IR"/>
        </w:rPr>
        <w:t>:</w:t>
      </w:r>
      <w:r w:rsidRPr="005E3721">
        <w:rPr>
          <w:rtl/>
          <w:lang w:bidi="fa-IR"/>
        </w:rPr>
        <w:t xml:space="preserve"> نفطويه ومحمد بن العباس اليزيدي وعلى الأخفش ومحمد بن الأعرابي وأحمد بن كامل وأبو عمرو الزاهد ومحمد بن مقسم وآخرون. مولده سنة</w:t>
      </w:r>
      <w:r>
        <w:rPr>
          <w:rtl/>
          <w:lang w:bidi="fa-IR"/>
        </w:rPr>
        <w:t xml:space="preserve"> </w:t>
      </w:r>
      <w:r w:rsidRPr="005E3721">
        <w:rPr>
          <w:rtl/>
          <w:lang w:bidi="fa-IR"/>
        </w:rPr>
        <w:t>200. وابتدأ بالطلب سنة ست عشرة حتى برع في علم الأدب</w:t>
      </w:r>
      <w:r>
        <w:rPr>
          <w:rtl/>
          <w:lang w:bidi="fa-IR"/>
        </w:rPr>
        <w:t>،</w:t>
      </w:r>
      <w:r w:rsidRPr="005E3721">
        <w:rPr>
          <w:rtl/>
          <w:lang w:bidi="fa-IR"/>
        </w:rPr>
        <w:t xml:space="preserve"> ولو سمع إذ ذاك لسمع من عفان ودونه.</w:t>
      </w:r>
    </w:p>
    <w:p w:rsidR="009F4BD3" w:rsidRPr="005E3721" w:rsidRDefault="009F4BD3" w:rsidP="009F4BD3">
      <w:pPr>
        <w:pStyle w:val="libNormal"/>
        <w:rPr>
          <w:rtl/>
          <w:lang w:bidi="fa-IR"/>
        </w:rPr>
      </w:pPr>
      <w:r w:rsidRPr="005E3721">
        <w:rPr>
          <w:rtl/>
          <w:lang w:bidi="fa-IR"/>
        </w:rPr>
        <w:t>وإنما أخرجته في هذا الكتاب لأنه قال</w:t>
      </w:r>
      <w:r>
        <w:rPr>
          <w:rtl/>
          <w:lang w:bidi="fa-IR"/>
        </w:rPr>
        <w:t>:</w:t>
      </w:r>
      <w:r w:rsidRPr="005E3721">
        <w:rPr>
          <w:rtl/>
          <w:lang w:bidi="fa-IR"/>
        </w:rPr>
        <w:t xml:space="preserve"> سمعت من القواريري مائة ألف حديث. وقال الخطيب. وقال الخطيب</w:t>
      </w:r>
      <w:r>
        <w:rPr>
          <w:rtl/>
          <w:lang w:bidi="fa-IR"/>
        </w:rPr>
        <w:t>:</w:t>
      </w:r>
      <w:r w:rsidRPr="005E3721">
        <w:rPr>
          <w:rtl/>
          <w:lang w:bidi="fa-IR"/>
        </w:rPr>
        <w:t xml:space="preserve"> كان ثعلب ثقة حجة ديّنا</w:t>
      </w:r>
      <w:r w:rsidR="002F23C4">
        <w:rPr>
          <w:rFonts w:hint="cs"/>
          <w:rtl/>
          <w:lang w:bidi="fa-IR"/>
        </w:rPr>
        <w:t>ً</w:t>
      </w:r>
      <w:r w:rsidRPr="005E3721">
        <w:rPr>
          <w:rtl/>
          <w:lang w:bidi="fa-IR"/>
        </w:rPr>
        <w:t xml:space="preserve"> صالحا</w:t>
      </w:r>
      <w:r w:rsidR="002F23C4">
        <w:rPr>
          <w:rFonts w:hint="cs"/>
          <w:rtl/>
          <w:lang w:bidi="fa-IR"/>
        </w:rPr>
        <w:t>ً</w:t>
      </w:r>
      <w:r w:rsidRPr="005E3721">
        <w:rPr>
          <w:rtl/>
          <w:lang w:bidi="fa-IR"/>
        </w:rPr>
        <w:t xml:space="preserve"> مشهورا</w:t>
      </w:r>
      <w:r w:rsidR="002F23C4">
        <w:rPr>
          <w:rFonts w:hint="cs"/>
          <w:rtl/>
          <w:lang w:bidi="fa-IR"/>
        </w:rPr>
        <w:t>ً</w:t>
      </w:r>
      <w:r w:rsidRPr="005E3721">
        <w:rPr>
          <w:rtl/>
          <w:lang w:bidi="fa-IR"/>
        </w:rPr>
        <w:t xml:space="preserve"> بالحفظ</w:t>
      </w:r>
      <w:r>
        <w:rPr>
          <w:rtl/>
          <w:lang w:bidi="fa-IR"/>
        </w:rPr>
        <w:t xml:space="preserve"> ..</w:t>
      </w:r>
      <w:r w:rsidRPr="005E3721">
        <w:rPr>
          <w:rtl/>
          <w:lang w:bidi="fa-IR"/>
        </w:rPr>
        <w:t>. قال المبرّد</w:t>
      </w:r>
      <w:r>
        <w:rPr>
          <w:rtl/>
          <w:lang w:bidi="fa-IR"/>
        </w:rPr>
        <w:t>:</w:t>
      </w:r>
      <w:r w:rsidRPr="005E3721">
        <w:rPr>
          <w:rtl/>
          <w:lang w:bidi="fa-IR"/>
        </w:rPr>
        <w:t xml:space="preserve"> أعلم الكوفيين ثعلب. فذكر له الفرّاء فقال</w:t>
      </w:r>
      <w:r>
        <w:rPr>
          <w:rtl/>
          <w:lang w:bidi="fa-IR"/>
        </w:rPr>
        <w:t>:</w:t>
      </w:r>
      <w:r w:rsidRPr="005E3721">
        <w:rPr>
          <w:rtl/>
          <w:lang w:bidi="fa-IR"/>
        </w:rPr>
        <w:t xml:space="preserve"> لا يعشره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المعلقات للزوزني</w:t>
      </w:r>
      <w:r w:rsidR="009F4BD3">
        <w:rPr>
          <w:rtl/>
          <w:lang w:bidi="ar-IQ"/>
        </w:rPr>
        <w:t xml:space="preserve">: </w:t>
      </w:r>
      <w:r w:rsidR="009F4BD3" w:rsidRPr="005E3721">
        <w:rPr>
          <w:rtl/>
          <w:lang w:bidi="ar-IQ"/>
        </w:rPr>
        <w:t>91.</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الحفاظ</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666.</w:t>
      </w:r>
    </w:p>
    <w:p w:rsidR="009F4BD3" w:rsidRDefault="009F4BD3" w:rsidP="00A307F9">
      <w:pPr>
        <w:pStyle w:val="libNormal"/>
        <w:rPr>
          <w:rtl/>
          <w:lang w:bidi="fa-IR"/>
        </w:rPr>
      </w:pPr>
      <w:r>
        <w:rPr>
          <w:rtl/>
          <w:lang w:bidi="fa-IR"/>
        </w:rPr>
        <w:br w:type="page"/>
      </w:r>
    </w:p>
    <w:p w:rsidR="009F4BD3" w:rsidRPr="005E3721" w:rsidRDefault="009F4BD3" w:rsidP="009F4BD3">
      <w:pPr>
        <w:pStyle w:val="Heading2Center"/>
        <w:rPr>
          <w:rtl/>
          <w:lang w:bidi="fa-IR"/>
        </w:rPr>
      </w:pPr>
      <w:bookmarkStart w:id="90" w:name="_Toc318626789"/>
      <w:bookmarkStart w:id="91" w:name="_Toc318627089"/>
      <w:bookmarkStart w:id="92" w:name="_Toc407221817"/>
      <w:bookmarkStart w:id="93" w:name="_Toc87202670"/>
      <w:r w:rsidRPr="00AB3175">
        <w:rPr>
          <w:rStyle w:val="libNormalChar"/>
          <w:rtl/>
        </w:rPr>
        <w:lastRenderedPageBreak/>
        <w:t>(7)</w:t>
      </w:r>
      <w:r w:rsidRPr="00AB3175">
        <w:rPr>
          <w:rStyle w:val="libNormalChar"/>
          <w:rtl/>
        </w:rPr>
        <w:cr/>
      </w:r>
      <w:r w:rsidRPr="005E3721">
        <w:rPr>
          <w:rtl/>
          <w:lang w:bidi="fa-IR"/>
        </w:rPr>
        <w:t>أبو العباس المبرد</w:t>
      </w:r>
      <w:bookmarkEnd w:id="90"/>
      <w:bookmarkEnd w:id="91"/>
      <w:bookmarkEnd w:id="92"/>
      <w:bookmarkEnd w:id="93"/>
    </w:p>
    <w:p w:rsidR="009F4BD3" w:rsidRPr="005E3721" w:rsidRDefault="009F4BD3" w:rsidP="009F4BD3">
      <w:pPr>
        <w:pStyle w:val="libNormal"/>
        <w:rPr>
          <w:rtl/>
          <w:lang w:bidi="fa-IR"/>
        </w:rPr>
      </w:pPr>
      <w:r w:rsidRPr="005E3721">
        <w:rPr>
          <w:rtl/>
          <w:lang w:bidi="fa-IR"/>
        </w:rPr>
        <w:t>وأما حكم أبي العباس محمد بن يزيد المبرد بمجيء ( المولى ) بمعنى ( الأولى ) فقد ذكره علم الهدى السيد المرتضى</w:t>
      </w:r>
      <w:r>
        <w:rPr>
          <w:rtl/>
          <w:lang w:bidi="fa-IR"/>
        </w:rPr>
        <w:t xml:space="preserve"> </w:t>
      </w:r>
      <w:r w:rsidRPr="00CA73BD">
        <w:rPr>
          <w:rStyle w:val="libAlaemChar"/>
          <w:rtl/>
        </w:rPr>
        <w:t>رضي‌الله‌عنه</w:t>
      </w:r>
      <w:r w:rsidRPr="005E3721">
        <w:rPr>
          <w:rtl/>
          <w:lang w:bidi="fa-IR"/>
        </w:rPr>
        <w:t xml:space="preserve"> حيث قال</w:t>
      </w:r>
      <w:r>
        <w:rPr>
          <w:rtl/>
          <w:lang w:bidi="fa-IR"/>
        </w:rPr>
        <w:t>:</w:t>
      </w:r>
      <w:r w:rsidRPr="005E3721">
        <w:rPr>
          <w:rtl/>
          <w:lang w:bidi="fa-IR"/>
        </w:rPr>
        <w:t xml:space="preserve"> « قال أبو العباس بالمبرّد في كتابه المترجم عن صفات الله تعالى</w:t>
      </w:r>
      <w:r>
        <w:rPr>
          <w:rtl/>
          <w:lang w:bidi="fa-IR"/>
        </w:rPr>
        <w:t>:</w:t>
      </w:r>
      <w:r w:rsidRPr="005E3721">
        <w:rPr>
          <w:rtl/>
          <w:lang w:bidi="fa-IR"/>
        </w:rPr>
        <w:t xml:space="preserve"> أصل يا ولي أولى الذي هو أولى وأحق</w:t>
      </w:r>
      <w:r>
        <w:rPr>
          <w:rtl/>
          <w:lang w:bidi="fa-IR"/>
        </w:rPr>
        <w:t>،</w:t>
      </w:r>
      <w:r w:rsidRPr="005E3721">
        <w:rPr>
          <w:rtl/>
          <w:lang w:bidi="fa-IR"/>
        </w:rPr>
        <w:t xml:space="preserve"> ومثله المولى » </w:t>
      </w:r>
      <w:r w:rsidRPr="003532AF">
        <w:rPr>
          <w:rStyle w:val="libFootnotenumChar"/>
          <w:rtl/>
        </w:rPr>
        <w:t>(1)</w:t>
      </w:r>
      <w:r>
        <w:rPr>
          <w:rtl/>
          <w:lang w:bidi="fa-IR"/>
        </w:rPr>
        <w:t>.</w:t>
      </w:r>
    </w:p>
    <w:p w:rsidR="009F4BD3" w:rsidRPr="005E3721" w:rsidRDefault="009F4BD3" w:rsidP="009F4BD3">
      <w:pPr>
        <w:pStyle w:val="Heading3"/>
        <w:rPr>
          <w:rtl/>
          <w:lang w:bidi="fa-IR"/>
        </w:rPr>
      </w:pPr>
      <w:bookmarkStart w:id="94" w:name="_Toc318626790"/>
      <w:bookmarkStart w:id="95" w:name="_Toc318627090"/>
      <w:bookmarkStart w:id="96" w:name="_Toc407221818"/>
      <w:bookmarkStart w:id="97" w:name="_Toc87202671"/>
      <w:r w:rsidRPr="005E3721">
        <w:rPr>
          <w:rtl/>
          <w:lang w:bidi="fa-IR"/>
        </w:rPr>
        <w:t>مصادر ترجمة المبرد</w:t>
      </w:r>
      <w:bookmarkEnd w:id="94"/>
      <w:bookmarkEnd w:id="95"/>
      <w:bookmarkEnd w:id="96"/>
      <w:bookmarkEnd w:id="97"/>
    </w:p>
    <w:p w:rsidR="009F4BD3" w:rsidRPr="005E3721" w:rsidRDefault="009F4BD3" w:rsidP="009F4BD3">
      <w:pPr>
        <w:pStyle w:val="libNormal"/>
        <w:rPr>
          <w:rtl/>
          <w:lang w:bidi="fa-IR"/>
        </w:rPr>
      </w:pPr>
      <w:r w:rsidRPr="005E3721">
        <w:rPr>
          <w:rtl/>
          <w:lang w:bidi="fa-IR"/>
        </w:rPr>
        <w:t>وللمبرّد ترجمة في كثير من كتب التاريخ والأدب مع المدح العظيم والثناء الجميل</w:t>
      </w:r>
      <w:r>
        <w:rPr>
          <w:rtl/>
          <w:lang w:bidi="fa-IR"/>
        </w:rPr>
        <w:t>،</w:t>
      </w:r>
      <w:r w:rsidRPr="005E3721">
        <w:rPr>
          <w:rtl/>
          <w:lang w:bidi="fa-IR"/>
        </w:rPr>
        <w:t xml:space="preserve"> وقد أشرنا سابقا</w:t>
      </w:r>
      <w:r w:rsidR="00976CA9">
        <w:rPr>
          <w:rFonts w:hint="cs"/>
          <w:rtl/>
          <w:lang w:bidi="fa-IR"/>
        </w:rPr>
        <w:t>ً</w:t>
      </w:r>
      <w:r w:rsidRPr="005E3721">
        <w:rPr>
          <w:rtl/>
          <w:lang w:bidi="fa-IR"/>
        </w:rPr>
        <w:t xml:space="preserve"> إلى ترجمته في عدة من المصادر</w:t>
      </w:r>
      <w:r>
        <w:rPr>
          <w:rtl/>
          <w:lang w:bidi="fa-IR"/>
        </w:rPr>
        <w:t>،</w:t>
      </w:r>
      <w:r w:rsidRPr="005E3721">
        <w:rPr>
          <w:rtl/>
          <w:lang w:bidi="fa-IR"/>
        </w:rPr>
        <w:t xml:space="preserve"> مثل</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وفيات الأعيان</w:t>
      </w:r>
      <w:r>
        <w:rPr>
          <w:rtl/>
          <w:lang w:bidi="fa-IR"/>
        </w:rPr>
        <w:t xml:space="preserve"> </w:t>
      </w:r>
      <w:r w:rsidRPr="005E3721">
        <w:rPr>
          <w:rtl/>
          <w:lang w:bidi="fa-IR"/>
        </w:rPr>
        <w:t>4 /</w:t>
      </w:r>
      <w:r>
        <w:rPr>
          <w:rtl/>
          <w:lang w:bidi="fa-IR"/>
        </w:rPr>
        <w:t xml:space="preserve"> </w:t>
      </w:r>
      <w:r w:rsidRPr="005E3721">
        <w:rPr>
          <w:rtl/>
          <w:lang w:bidi="fa-IR"/>
        </w:rPr>
        <w:t>314.</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العبر في خبر من غبر حوادث</w:t>
      </w:r>
      <w:r>
        <w:rPr>
          <w:rtl/>
          <w:lang w:bidi="fa-IR"/>
        </w:rPr>
        <w:t xml:space="preserve">: </w:t>
      </w:r>
      <w:r w:rsidRPr="005E3721">
        <w:rPr>
          <w:rtl/>
          <w:lang w:bidi="fa-IR"/>
        </w:rPr>
        <w:t>285.</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تاريخ بغداد</w:t>
      </w:r>
      <w:r>
        <w:rPr>
          <w:rtl/>
          <w:lang w:bidi="fa-IR"/>
        </w:rPr>
        <w:t xml:space="preserve"> </w:t>
      </w:r>
      <w:r w:rsidRPr="005E3721">
        <w:rPr>
          <w:rtl/>
          <w:lang w:bidi="fa-IR"/>
        </w:rPr>
        <w:t>3 /</w:t>
      </w:r>
      <w:r>
        <w:rPr>
          <w:rtl/>
          <w:lang w:bidi="fa-IR"/>
        </w:rPr>
        <w:t xml:space="preserve"> </w:t>
      </w:r>
      <w:r w:rsidRPr="005E3721">
        <w:rPr>
          <w:rtl/>
          <w:lang w:bidi="fa-IR"/>
        </w:rPr>
        <w:t>380</w:t>
      </w:r>
      <w:r>
        <w:rPr>
          <w:rtl/>
          <w:lang w:bidi="fa-IR"/>
        </w:rPr>
        <w:t xml:space="preserve"> </w:t>
      </w:r>
      <w:r w:rsidR="00FE0D4C">
        <w:rPr>
          <w:rtl/>
          <w:lang w:bidi="fa-IR"/>
        </w:rPr>
        <w:t>-</w:t>
      </w:r>
      <w:r>
        <w:rPr>
          <w:rtl/>
          <w:lang w:bidi="fa-IR"/>
        </w:rPr>
        <w:t xml:space="preserve"> </w:t>
      </w:r>
      <w:r w:rsidRPr="005E3721">
        <w:rPr>
          <w:rtl/>
          <w:lang w:bidi="fa-IR"/>
        </w:rPr>
        <w:t>387.</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مرآة الجنان حوادث</w:t>
      </w:r>
      <w:r>
        <w:rPr>
          <w:rtl/>
          <w:lang w:bidi="fa-IR"/>
        </w:rPr>
        <w:t xml:space="preserve">: </w:t>
      </w:r>
      <w:r w:rsidRPr="005E3721">
        <w:rPr>
          <w:rtl/>
          <w:lang w:bidi="fa-IR"/>
        </w:rPr>
        <w:t>285.</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بغية الوعاة</w:t>
      </w:r>
      <w:r>
        <w:rPr>
          <w:rtl/>
          <w:lang w:bidi="fa-IR"/>
        </w:rPr>
        <w:t xml:space="preserve"> </w:t>
      </w:r>
      <w:r w:rsidRPr="005E3721">
        <w:rPr>
          <w:rtl/>
          <w:lang w:bidi="fa-IR"/>
        </w:rPr>
        <w:t>1 /</w:t>
      </w:r>
      <w:r>
        <w:rPr>
          <w:rtl/>
          <w:lang w:bidi="fa-IR"/>
        </w:rPr>
        <w:t xml:space="preserve"> </w:t>
      </w:r>
      <w:r w:rsidRPr="005E3721">
        <w:rPr>
          <w:rtl/>
          <w:lang w:bidi="fa-IR"/>
        </w:rPr>
        <w:t>269.</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المنتظم في تاريخ الأمم</w:t>
      </w:r>
      <w:r>
        <w:rPr>
          <w:rtl/>
          <w:lang w:bidi="fa-IR"/>
        </w:rPr>
        <w:t xml:space="preserve"> </w:t>
      </w:r>
      <w:r w:rsidRPr="005E3721">
        <w:rPr>
          <w:rtl/>
          <w:lang w:bidi="fa-IR"/>
        </w:rPr>
        <w:t>7 /</w:t>
      </w:r>
      <w:r>
        <w:rPr>
          <w:rtl/>
          <w:lang w:bidi="fa-IR"/>
        </w:rPr>
        <w:t xml:space="preserve"> </w:t>
      </w:r>
      <w:r w:rsidRPr="005E3721">
        <w:rPr>
          <w:rtl/>
          <w:lang w:bidi="fa-IR"/>
        </w:rPr>
        <w:t>9</w:t>
      </w:r>
      <w:r>
        <w:rPr>
          <w:rtl/>
          <w:lang w:bidi="fa-IR"/>
        </w:rPr>
        <w:t xml:space="preserve"> </w:t>
      </w:r>
      <w:r w:rsidR="00FE0D4C">
        <w:rPr>
          <w:rtl/>
          <w:lang w:bidi="fa-IR"/>
        </w:rPr>
        <w:t>-</w:t>
      </w:r>
      <w:r>
        <w:rPr>
          <w:rtl/>
          <w:lang w:bidi="fa-IR"/>
        </w:rPr>
        <w:t xml:space="preserve"> </w:t>
      </w:r>
      <w:r w:rsidRPr="005E3721">
        <w:rPr>
          <w:rtl/>
          <w:lang w:bidi="fa-IR"/>
        </w:rPr>
        <w:t>11.</w:t>
      </w:r>
    </w:p>
    <w:p w:rsidR="009F4BD3" w:rsidRPr="005E3721" w:rsidRDefault="009F4BD3" w:rsidP="009F4BD3">
      <w:pPr>
        <w:pStyle w:val="libNormal"/>
        <w:rPr>
          <w:rtl/>
          <w:lang w:bidi="fa-IR"/>
        </w:rPr>
      </w:pPr>
      <w:r w:rsidRPr="005E3721">
        <w:rPr>
          <w:rtl/>
          <w:lang w:bidi="fa-IR"/>
        </w:rPr>
        <w:t>وقد نصّ جلال الدين السّيوطي على وثاقته حيث قال</w:t>
      </w:r>
      <w:r>
        <w:rPr>
          <w:rtl/>
          <w:lang w:bidi="fa-IR"/>
        </w:rPr>
        <w:t>:</w:t>
      </w:r>
      <w:r w:rsidRPr="005E3721">
        <w:rPr>
          <w:rtl/>
          <w:lang w:bidi="fa-IR"/>
        </w:rPr>
        <w:t xml:space="preserve"> « وكان فصيحا</w:t>
      </w:r>
      <w:r w:rsidR="00976CA9">
        <w:rPr>
          <w:rFonts w:hint="cs"/>
          <w:rtl/>
          <w:lang w:bidi="fa-IR"/>
        </w:rPr>
        <w:t>ً</w:t>
      </w:r>
      <w:r w:rsidRPr="005E3721">
        <w:rPr>
          <w:rtl/>
          <w:lang w:bidi="fa-IR"/>
        </w:rPr>
        <w:t xml:space="preserve"> بليغا</w:t>
      </w:r>
      <w:r w:rsidR="00976CA9">
        <w:rPr>
          <w:rFonts w:hint="cs"/>
          <w:rtl/>
          <w:lang w:bidi="fa-IR"/>
        </w:rPr>
        <w:t>ً</w:t>
      </w:r>
      <w:r w:rsidRPr="005E3721">
        <w:rPr>
          <w:rtl/>
          <w:lang w:bidi="fa-IR"/>
        </w:rPr>
        <w:t xml:space="preserve"> مفوها</w:t>
      </w:r>
      <w:r w:rsidR="00976CA9">
        <w:rPr>
          <w:rFonts w:hint="cs"/>
          <w:rtl/>
          <w:lang w:bidi="fa-IR"/>
        </w:rPr>
        <w:t>ً</w:t>
      </w:r>
      <w:r w:rsidRPr="005E3721">
        <w:rPr>
          <w:rtl/>
          <w:lang w:bidi="fa-IR"/>
        </w:rPr>
        <w:t xml:space="preserve"> ثقة</w:t>
      </w:r>
      <w:r w:rsidR="00976CA9">
        <w:rPr>
          <w:rFonts w:hint="cs"/>
          <w:rtl/>
          <w:lang w:bidi="fa-IR"/>
        </w:rPr>
        <w:t>ً</w:t>
      </w:r>
      <w:r w:rsidRPr="005E3721">
        <w:rPr>
          <w:rtl/>
          <w:lang w:bidi="fa-IR"/>
        </w:rPr>
        <w:t xml:space="preserve"> أخباريا عل</w:t>
      </w:r>
      <w:r w:rsidR="00976CA9">
        <w:rPr>
          <w:rFonts w:hint="cs"/>
          <w:rtl/>
          <w:lang w:bidi="fa-IR"/>
        </w:rPr>
        <w:t>ّ</w:t>
      </w:r>
      <w:r w:rsidRPr="005E3721">
        <w:rPr>
          <w:rtl/>
          <w:lang w:bidi="fa-IR"/>
        </w:rPr>
        <w:t xml:space="preserve">امة صاحب نوادر وظرافة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الشافي في الامامة</w:t>
      </w:r>
      <w:r w:rsidR="009F4BD3">
        <w:rPr>
          <w:rtl/>
          <w:lang w:bidi="ar-IQ"/>
        </w:rPr>
        <w:t xml:space="preserve">: </w:t>
      </w:r>
      <w:r w:rsidR="009F4BD3" w:rsidRPr="005E3721">
        <w:rPr>
          <w:rtl/>
          <w:lang w:bidi="ar-IQ"/>
        </w:rPr>
        <w:t>123.</w:t>
      </w:r>
    </w:p>
    <w:p w:rsidR="009F4BD3" w:rsidRPr="005E3721" w:rsidRDefault="00BE6A48" w:rsidP="00F638FC">
      <w:pPr>
        <w:pStyle w:val="libFootnote0"/>
        <w:rPr>
          <w:rtl/>
          <w:lang w:bidi="fa-IR"/>
        </w:rPr>
      </w:pPr>
      <w:r w:rsidRPr="00F638FC">
        <w:rPr>
          <w:rtl/>
        </w:rPr>
        <w:t>(2).</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269.</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الشريف المرتضى</w:t>
      </w:r>
    </w:p>
    <w:p w:rsidR="009F4BD3" w:rsidRPr="005E3721" w:rsidRDefault="009F4BD3" w:rsidP="009F4BD3">
      <w:pPr>
        <w:pStyle w:val="libNormal"/>
        <w:rPr>
          <w:rtl/>
          <w:lang w:bidi="fa-IR"/>
        </w:rPr>
      </w:pPr>
      <w:r w:rsidRPr="005E3721">
        <w:rPr>
          <w:rtl/>
          <w:lang w:bidi="fa-IR"/>
        </w:rPr>
        <w:t>وأما السيد المرتضى الذي نقل عن المبرد كلامه المذكور فمن كبار علمائنا الذي أطراهم علماء السنة وأثنوا عليهم الثناء البالغ</w:t>
      </w:r>
      <w:r>
        <w:rPr>
          <w:rtl/>
          <w:lang w:bidi="fa-IR"/>
        </w:rPr>
        <w:t>،</w:t>
      </w:r>
      <w:r w:rsidRPr="005E3721">
        <w:rPr>
          <w:rtl/>
          <w:lang w:bidi="fa-IR"/>
        </w:rPr>
        <w:t xml:space="preserve"> وذكروا فضائلهم وأوصافهم الحميدة في معاجم الرجال ومصادر التراجم</w:t>
      </w:r>
      <w:r>
        <w:rPr>
          <w:rtl/>
          <w:lang w:bidi="fa-IR"/>
        </w:rPr>
        <w:t xml:space="preserve"> ..</w:t>
      </w:r>
      <w:r w:rsidRPr="005E3721">
        <w:rPr>
          <w:rtl/>
          <w:lang w:bidi="fa-IR"/>
        </w:rPr>
        <w:t>. وقد تقدم سابقا</w:t>
      </w:r>
      <w:r w:rsidR="00976CA9">
        <w:rPr>
          <w:rFonts w:hint="cs"/>
          <w:rtl/>
          <w:lang w:bidi="fa-IR"/>
        </w:rPr>
        <w:t>ً</w:t>
      </w:r>
      <w:r w:rsidRPr="005E3721">
        <w:rPr>
          <w:rtl/>
          <w:lang w:bidi="fa-IR"/>
        </w:rPr>
        <w:t xml:space="preserve"> في الكتاب طرف من كلماتهم في حقه. فراجع.</w:t>
      </w:r>
    </w:p>
    <w:p w:rsidR="00B66041" w:rsidRDefault="009F4BD3" w:rsidP="009F4BD3">
      <w:pPr>
        <w:pStyle w:val="Heading2Center"/>
        <w:rPr>
          <w:rtl/>
          <w:lang w:bidi="fa-IR"/>
        </w:rPr>
      </w:pPr>
      <w:bookmarkStart w:id="98" w:name="_Toc318626791"/>
      <w:bookmarkStart w:id="99" w:name="_Toc318627091"/>
      <w:bookmarkStart w:id="100" w:name="_Toc407221819"/>
      <w:bookmarkStart w:id="101" w:name="_Toc87202672"/>
      <w:r w:rsidRPr="00AB3175">
        <w:rPr>
          <w:rStyle w:val="libNormalChar"/>
          <w:rtl/>
        </w:rPr>
        <w:t>(8)</w:t>
      </w:r>
      <w:r w:rsidRPr="00AB3175">
        <w:rPr>
          <w:rStyle w:val="libNormalChar"/>
          <w:rtl/>
        </w:rPr>
        <w:cr/>
      </w:r>
      <w:r w:rsidRPr="005E3721">
        <w:rPr>
          <w:rtl/>
          <w:lang w:bidi="fa-IR"/>
        </w:rPr>
        <w:t>أبو إسحاق الزجّاج</w:t>
      </w:r>
      <w:bookmarkEnd w:id="98"/>
      <w:bookmarkEnd w:id="99"/>
      <w:bookmarkEnd w:id="100"/>
      <w:bookmarkEnd w:id="101"/>
    </w:p>
    <w:p w:rsidR="009F4BD3" w:rsidRPr="005E3721" w:rsidRDefault="009F4BD3" w:rsidP="009F4BD3">
      <w:pPr>
        <w:pStyle w:val="libNormal"/>
        <w:rPr>
          <w:rtl/>
          <w:lang w:bidi="fa-IR"/>
        </w:rPr>
      </w:pPr>
      <w:r w:rsidRPr="005E3721">
        <w:rPr>
          <w:rtl/>
          <w:lang w:bidi="fa-IR"/>
        </w:rPr>
        <w:t>وأما حكم أبي إسحاق إبراهيم بن محمد بمجيء ( المولى ) بمعنى ( الأولى ) فهو صريح كلام الفخر الرازي في ( نهاية العقول ) وقد نقلناه آنفا.</w:t>
      </w:r>
    </w:p>
    <w:p w:rsidR="00B66041" w:rsidRDefault="009F4BD3" w:rsidP="009F4BD3">
      <w:pPr>
        <w:pStyle w:val="Heading3"/>
        <w:rPr>
          <w:rtl/>
          <w:lang w:bidi="fa-IR"/>
        </w:rPr>
      </w:pPr>
      <w:bookmarkStart w:id="102" w:name="_Toc318626792"/>
      <w:bookmarkStart w:id="103" w:name="_Toc318627092"/>
      <w:bookmarkStart w:id="104" w:name="_Toc407221820"/>
      <w:bookmarkStart w:id="105" w:name="_Toc87202673"/>
      <w:r w:rsidRPr="005E3721">
        <w:rPr>
          <w:rtl/>
          <w:lang w:bidi="fa-IR"/>
        </w:rPr>
        <w:t>ترجمة الزجاج</w:t>
      </w:r>
      <w:bookmarkEnd w:id="102"/>
      <w:bookmarkEnd w:id="103"/>
      <w:bookmarkEnd w:id="104"/>
      <w:bookmarkEnd w:id="105"/>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والمشهور بهذه النسبة أبو إسحاق إبراهيم بن السري بن سهل النحوي الزجاج</w:t>
      </w:r>
      <w:r>
        <w:rPr>
          <w:rtl/>
          <w:lang w:bidi="fa-IR"/>
        </w:rPr>
        <w:t>،</w:t>
      </w:r>
      <w:r w:rsidRPr="005E3721">
        <w:rPr>
          <w:rtl/>
          <w:lang w:bidi="fa-IR"/>
        </w:rPr>
        <w:t xml:space="preserve"> صاحب كتاب معاني القرآن.</w:t>
      </w:r>
    </w:p>
    <w:p w:rsidR="009F4BD3" w:rsidRPr="005E3721" w:rsidRDefault="009F4BD3" w:rsidP="009F4BD3">
      <w:pPr>
        <w:pStyle w:val="libNormal"/>
        <w:rPr>
          <w:rtl/>
          <w:lang w:bidi="fa-IR"/>
        </w:rPr>
      </w:pPr>
      <w:r w:rsidRPr="005E3721">
        <w:rPr>
          <w:rtl/>
          <w:lang w:bidi="fa-IR"/>
        </w:rPr>
        <w:t>كان من أهل الفضل والدين</w:t>
      </w:r>
      <w:r>
        <w:rPr>
          <w:rtl/>
          <w:lang w:bidi="fa-IR"/>
        </w:rPr>
        <w:t>،</w:t>
      </w:r>
      <w:r w:rsidRPr="005E3721">
        <w:rPr>
          <w:rtl/>
          <w:lang w:bidi="fa-IR"/>
        </w:rPr>
        <w:t xml:space="preserve"> حسن الاعتقاد</w:t>
      </w:r>
      <w:r>
        <w:rPr>
          <w:rtl/>
          <w:lang w:bidi="fa-IR"/>
        </w:rPr>
        <w:t>،</w:t>
      </w:r>
      <w:r w:rsidRPr="005E3721">
        <w:rPr>
          <w:rtl/>
          <w:lang w:bidi="fa-IR"/>
        </w:rPr>
        <w:t xml:space="preserve"> حميد المذهب</w:t>
      </w:r>
      <w:r>
        <w:rPr>
          <w:rtl/>
          <w:lang w:bidi="fa-IR"/>
        </w:rPr>
        <w:t>،</w:t>
      </w:r>
      <w:r w:rsidRPr="005E3721">
        <w:rPr>
          <w:rtl/>
          <w:lang w:bidi="fa-IR"/>
        </w:rPr>
        <w:t xml:space="preserve"> وله مصنفات حسان في الأدب</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النووي</w:t>
      </w:r>
      <w:r>
        <w:rPr>
          <w:rStyle w:val="libBold2Char"/>
          <w:rtl/>
        </w:rPr>
        <w:t>:</w:t>
      </w:r>
      <w:r w:rsidRPr="003532AF">
        <w:rPr>
          <w:rStyle w:val="libBold2Char"/>
          <w:rtl/>
        </w:rPr>
        <w:t xml:space="preserve"> </w:t>
      </w:r>
      <w:r w:rsidRPr="005E3721">
        <w:rPr>
          <w:rtl/>
          <w:lang w:bidi="fa-IR"/>
        </w:rPr>
        <w:t xml:space="preserve">« أبو </w:t>
      </w:r>
      <w:r w:rsidR="00976CA9">
        <w:rPr>
          <w:rFonts w:hint="cs"/>
          <w:rtl/>
          <w:lang w:bidi="fa-IR"/>
        </w:rPr>
        <w:t>ا</w:t>
      </w:r>
      <w:r w:rsidRPr="005E3721">
        <w:rPr>
          <w:rtl/>
          <w:lang w:bidi="fa-IR"/>
        </w:rPr>
        <w:t>سحاق الزجاج الامام في العربية</w:t>
      </w:r>
      <w:r>
        <w:rPr>
          <w:rtl/>
          <w:lang w:bidi="fa-IR"/>
        </w:rPr>
        <w:t>،</w:t>
      </w:r>
      <w:r w:rsidRPr="005E3721">
        <w:rPr>
          <w:rtl/>
          <w:lang w:bidi="fa-IR"/>
        </w:rPr>
        <w:t xml:space="preserve"> مذكور في الروضة في الشرط في الطلاق</w:t>
      </w:r>
      <w:r>
        <w:rPr>
          <w:rtl/>
          <w:lang w:bidi="fa-IR"/>
        </w:rPr>
        <w:t>،</w:t>
      </w:r>
      <w:r w:rsidRPr="005E3721">
        <w:rPr>
          <w:rtl/>
          <w:lang w:bidi="fa-IR"/>
        </w:rPr>
        <w:t xml:space="preserve"> فيمن علّق طلاقها بأوّل ولد</w:t>
      </w:r>
      <w:r>
        <w:rPr>
          <w:rtl/>
          <w:lang w:bidi="fa-IR"/>
        </w:rPr>
        <w:t>،</w:t>
      </w:r>
      <w:r w:rsidRPr="005E3721">
        <w:rPr>
          <w:rtl/>
          <w:lang w:bidi="fa-IR"/>
        </w:rPr>
        <w:t xml:space="preserve"> هو أبو إسحاق [ إبراهيم ] بن السرّي بن سهل البصري النحوي</w:t>
      </w:r>
      <w:r>
        <w:rPr>
          <w:rtl/>
          <w:lang w:bidi="fa-IR"/>
        </w:rPr>
        <w:t>،</w:t>
      </w:r>
      <w:r w:rsidRPr="005E3721">
        <w:rPr>
          <w:rtl/>
          <w:lang w:bidi="fa-IR"/>
        </w:rPr>
        <w:t xml:space="preserve"> صاحب كتاب معاني القرآن قال الخطيب 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الزجاج.</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تاريخ بغداد. كان أبو إسحاق الزجاج هذا من أهل الفضل والدين حسن الاعتقاد وحسن المذهب</w:t>
      </w:r>
      <w:r>
        <w:rPr>
          <w:rtl/>
          <w:lang w:bidi="fa-IR"/>
        </w:rPr>
        <w:t>،</w:t>
      </w:r>
      <w:r w:rsidRPr="005E3721">
        <w:rPr>
          <w:rtl/>
          <w:lang w:bidi="fa-IR"/>
        </w:rPr>
        <w:t xml:space="preserve"> له مصنّفات حسان في الأدب. روى عنه علي بن عبد الله بن المغيرة وغيره</w:t>
      </w:r>
      <w:r>
        <w:rPr>
          <w:rtl/>
          <w:lang w:bidi="fa-IR"/>
        </w:rPr>
        <w:t xml:space="preserve"> ..</w:t>
      </w:r>
      <w:r w:rsidRPr="005E3721">
        <w:rPr>
          <w:rtl/>
          <w:lang w:bidi="fa-IR"/>
        </w:rPr>
        <w:t>. وتوفي الزجاج يوم الجمعة لإ</w:t>
      </w:r>
      <w:r w:rsidR="00C033FE">
        <w:rPr>
          <w:rFonts w:hint="cs"/>
          <w:rtl/>
          <w:lang w:bidi="fa-IR"/>
        </w:rPr>
        <w:t>ِ</w:t>
      </w:r>
      <w:r w:rsidRPr="005E3721">
        <w:rPr>
          <w:rtl/>
          <w:lang w:bidi="fa-IR"/>
        </w:rPr>
        <w:t>حدى عشرة ليلة خلت من جمادى الآخرة سنة</w:t>
      </w:r>
      <w:r>
        <w:rPr>
          <w:rtl/>
          <w:lang w:bidi="fa-IR"/>
        </w:rPr>
        <w:t xml:space="preserve"> </w:t>
      </w:r>
      <w:r w:rsidRPr="005E3721">
        <w:rPr>
          <w:rtl/>
          <w:lang w:bidi="fa-IR"/>
        </w:rPr>
        <w:t xml:space="preserve">311 » </w:t>
      </w:r>
      <w:r w:rsidR="00B57C68" w:rsidRPr="00B57C68">
        <w:rPr>
          <w:rStyle w:val="libFootnote0Char"/>
          <w:rtl/>
        </w:rPr>
        <w:t>(1).</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xml:space="preserve">« كان من أهل العلم بالأدب والدّين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كان من أهل العلم بالأدب والدّين المتين</w:t>
      </w:r>
      <w:r>
        <w:rPr>
          <w:rtl/>
          <w:lang w:bidi="fa-IR"/>
        </w:rPr>
        <w:t>،</w:t>
      </w:r>
      <w:r w:rsidRPr="005E3721">
        <w:rPr>
          <w:rtl/>
          <w:lang w:bidi="fa-IR"/>
        </w:rPr>
        <w:t xml:space="preserve"> وله من التصانيف في معاني القرآن وعلوم الأدب والعربية</w:t>
      </w:r>
      <w:r>
        <w:rPr>
          <w:rtl/>
          <w:lang w:bidi="fa-IR"/>
        </w:rPr>
        <w:t xml:space="preserve"> ..</w:t>
      </w:r>
      <w:r w:rsidRPr="005E3721">
        <w:rPr>
          <w:rtl/>
          <w:lang w:bidi="fa-IR"/>
        </w:rPr>
        <w:t xml:space="preserve">. » </w:t>
      </w:r>
      <w:r w:rsidRPr="003532AF">
        <w:rPr>
          <w:rStyle w:val="libFootnotenumChar"/>
          <w:rtl/>
        </w:rPr>
        <w:t>(3)</w:t>
      </w:r>
      <w:r>
        <w:rPr>
          <w:rtl/>
          <w:lang w:bidi="fa-IR"/>
        </w:rPr>
        <w:t>.</w:t>
      </w:r>
    </w:p>
    <w:p w:rsidR="00B66041" w:rsidRDefault="009F4BD3" w:rsidP="009F4BD3">
      <w:pPr>
        <w:pStyle w:val="Heading2Center"/>
        <w:rPr>
          <w:rtl/>
          <w:lang w:bidi="fa-IR"/>
        </w:rPr>
      </w:pPr>
      <w:bookmarkStart w:id="106" w:name="_Toc318626793"/>
      <w:bookmarkStart w:id="107" w:name="_Toc318627093"/>
      <w:bookmarkStart w:id="108" w:name="_Toc407221821"/>
      <w:bookmarkStart w:id="109" w:name="_Toc87202674"/>
      <w:r w:rsidRPr="00AB3175">
        <w:rPr>
          <w:rStyle w:val="libNormalChar"/>
          <w:rtl/>
        </w:rPr>
        <w:t>(9)</w:t>
      </w:r>
      <w:r w:rsidRPr="00AB3175">
        <w:rPr>
          <w:rStyle w:val="libNormalChar"/>
          <w:rtl/>
        </w:rPr>
        <w:cr/>
      </w:r>
      <w:r w:rsidR="00C033FE">
        <w:rPr>
          <w:rFonts w:hint="cs"/>
          <w:rtl/>
          <w:lang w:bidi="fa-IR"/>
        </w:rPr>
        <w:t>إ</w:t>
      </w:r>
      <w:r w:rsidRPr="005E3721">
        <w:rPr>
          <w:rtl/>
          <w:lang w:bidi="fa-IR"/>
        </w:rPr>
        <w:t>بن الأنباري</w:t>
      </w:r>
      <w:bookmarkEnd w:id="106"/>
      <w:bookmarkEnd w:id="107"/>
      <w:bookmarkEnd w:id="108"/>
      <w:bookmarkEnd w:id="109"/>
    </w:p>
    <w:p w:rsidR="009F4BD3" w:rsidRPr="005E3721" w:rsidRDefault="009F4BD3" w:rsidP="009F4BD3">
      <w:pPr>
        <w:pStyle w:val="libNormal"/>
        <w:rPr>
          <w:rtl/>
          <w:lang w:bidi="fa-IR"/>
        </w:rPr>
      </w:pPr>
      <w:r w:rsidRPr="005E3721">
        <w:rPr>
          <w:rtl/>
          <w:lang w:bidi="fa-IR"/>
        </w:rPr>
        <w:t>وأما تصريح محمد بن القاسم الأنباري بمجيء ( المولى ) بمعنى ( الأولى ) فقد نقله السيد المرتضى حيث قال</w:t>
      </w:r>
      <w:r>
        <w:rPr>
          <w:rtl/>
          <w:lang w:bidi="fa-IR"/>
        </w:rPr>
        <w:t>:</w:t>
      </w:r>
      <w:r w:rsidRPr="005E3721">
        <w:rPr>
          <w:rtl/>
          <w:lang w:bidi="fa-IR"/>
        </w:rPr>
        <w:t xml:space="preserve"> « وقال أبو بكر محمد بن القاسم الأنباري في كتابه في القرآن المعروف بالمشكل</w:t>
      </w:r>
      <w:r>
        <w:rPr>
          <w:rtl/>
          <w:lang w:bidi="fa-IR"/>
        </w:rPr>
        <w:t>:</w:t>
      </w:r>
      <w:r w:rsidRPr="005E3721">
        <w:rPr>
          <w:rtl/>
          <w:lang w:bidi="fa-IR"/>
        </w:rPr>
        <w:t xml:space="preserve"> والموالي في اللغة ينقسم إلى ثمانية أقسام</w:t>
      </w:r>
      <w:r>
        <w:rPr>
          <w:rtl/>
          <w:lang w:bidi="fa-IR"/>
        </w:rPr>
        <w:t>،</w:t>
      </w:r>
      <w:r w:rsidRPr="005E3721">
        <w:rPr>
          <w:rtl/>
          <w:lang w:bidi="fa-IR"/>
        </w:rPr>
        <w:t xml:space="preserve"> أوّلهنّ المولى المنعم المعتق</w:t>
      </w:r>
      <w:r>
        <w:rPr>
          <w:rtl/>
          <w:lang w:bidi="fa-IR"/>
        </w:rPr>
        <w:t>،</w:t>
      </w:r>
      <w:r w:rsidRPr="005E3721">
        <w:rPr>
          <w:rtl/>
          <w:lang w:bidi="fa-IR"/>
        </w:rPr>
        <w:t xml:space="preserve"> ثم المنعم عليه المعتق</w:t>
      </w:r>
      <w:r>
        <w:rPr>
          <w:rtl/>
          <w:lang w:bidi="fa-IR"/>
        </w:rPr>
        <w:t>،</w:t>
      </w:r>
      <w:r w:rsidRPr="005E3721">
        <w:rPr>
          <w:rtl/>
          <w:lang w:bidi="fa-IR"/>
        </w:rPr>
        <w:t xml:space="preserve"> والمولى الولي والمولى الأولى بالشيء</w:t>
      </w:r>
      <w:r>
        <w:rPr>
          <w:rtl/>
          <w:lang w:bidi="fa-IR"/>
        </w:rPr>
        <w:t>،</w:t>
      </w:r>
      <w:r w:rsidRPr="005E3721">
        <w:rPr>
          <w:rtl/>
          <w:lang w:bidi="fa-IR"/>
        </w:rPr>
        <w:t xml:space="preserve"> وذكر شاهدا</w:t>
      </w:r>
      <w:r w:rsidR="009C2093">
        <w:rPr>
          <w:rFonts w:hint="cs"/>
          <w:rtl/>
          <w:lang w:bidi="fa-IR"/>
        </w:rPr>
        <w:t>ً</w:t>
      </w:r>
      <w:r w:rsidRPr="005E3721">
        <w:rPr>
          <w:rtl/>
          <w:lang w:bidi="fa-IR"/>
        </w:rPr>
        <w:t xml:space="preserve"> عليه الآية التي قدّمنا ذكرها</w:t>
      </w:r>
      <w:r>
        <w:rPr>
          <w:rtl/>
          <w:lang w:bidi="fa-IR"/>
        </w:rPr>
        <w:t>،</w:t>
      </w:r>
      <w:r w:rsidRPr="005E3721">
        <w:rPr>
          <w:rtl/>
          <w:lang w:bidi="fa-IR"/>
        </w:rPr>
        <w:t xml:space="preserve"> وبيت لبيد</w:t>
      </w:r>
      <w:r>
        <w:rPr>
          <w:rtl/>
          <w:lang w:bidi="fa-IR"/>
        </w:rPr>
        <w:t>،</w:t>
      </w:r>
      <w:r w:rsidRPr="005E3721">
        <w:rPr>
          <w:rtl/>
          <w:lang w:bidi="fa-IR"/>
        </w:rPr>
        <w:t xml:space="preserve"> والمولى الجار</w:t>
      </w:r>
      <w:r>
        <w:rPr>
          <w:rtl/>
          <w:lang w:bidi="fa-IR"/>
        </w:rPr>
        <w:t>،</w:t>
      </w:r>
      <w:r w:rsidRPr="005E3721">
        <w:rPr>
          <w:rtl/>
          <w:lang w:bidi="fa-IR"/>
        </w:rPr>
        <w:t xml:space="preserve"> والمولى ابن العم</w:t>
      </w:r>
      <w:r>
        <w:rPr>
          <w:rtl/>
          <w:lang w:bidi="fa-IR"/>
        </w:rPr>
        <w:t>،</w:t>
      </w:r>
      <w:r w:rsidRPr="005E3721">
        <w:rPr>
          <w:rtl/>
          <w:lang w:bidi="fa-IR"/>
        </w:rPr>
        <w:t xml:space="preserve"> والمولى الصهر</w:t>
      </w:r>
      <w:r>
        <w:rPr>
          <w:rtl/>
          <w:lang w:bidi="fa-IR"/>
        </w:rPr>
        <w:t>،</w:t>
      </w:r>
      <w:r w:rsidRPr="005E3721">
        <w:rPr>
          <w:rtl/>
          <w:lang w:bidi="fa-IR"/>
        </w:rPr>
        <w:t xml:space="preserve"> والمولى الحليف</w:t>
      </w:r>
      <w:r>
        <w:rPr>
          <w:rtl/>
          <w:lang w:bidi="fa-IR"/>
        </w:rPr>
        <w:t>،</w:t>
      </w:r>
      <w:r w:rsidRPr="005E3721">
        <w:rPr>
          <w:rtl/>
          <w:lang w:bidi="fa-IR"/>
        </w:rPr>
        <w:t xml:space="preserve"> واستشهد على كلّ واحد من أقسام مولى بشيء من الشعر</w:t>
      </w:r>
      <w:r>
        <w:rPr>
          <w:rtl/>
          <w:lang w:bidi="fa-IR"/>
        </w:rPr>
        <w:t>،</w:t>
      </w:r>
      <w:r w:rsidRPr="005E3721">
        <w:rPr>
          <w:rtl/>
          <w:lang w:bidi="fa-IR"/>
        </w:rPr>
        <w:t xml:space="preserve"> لم نذكره لأن غرضنا سواه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الأسماء واللغات</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170.</w:t>
      </w:r>
    </w:p>
    <w:p w:rsidR="009F4BD3" w:rsidRPr="005E3721" w:rsidRDefault="00BE6A48" w:rsidP="00F638FC">
      <w:pPr>
        <w:pStyle w:val="libFootnote0"/>
        <w:rPr>
          <w:rtl/>
          <w:lang w:bidi="fa-IR"/>
        </w:rPr>
      </w:pPr>
      <w:r w:rsidRPr="00F638FC">
        <w:rPr>
          <w:rtl/>
        </w:rPr>
        <w:t>(2).</w:t>
      </w:r>
      <w:r w:rsidR="009F4BD3" w:rsidRPr="005E3721">
        <w:rPr>
          <w:rtl/>
          <w:lang w:bidi="ar-IQ"/>
        </w:rPr>
        <w:t xml:space="preserve"> وفيات الأعيان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33.</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مرآة الجنان</w:t>
      </w:r>
      <w:r w:rsidR="009F4BD3">
        <w:rPr>
          <w:rtl/>
          <w:lang w:bidi="ar-IQ"/>
        </w:rPr>
        <w:t>،</w:t>
      </w:r>
      <w:r w:rsidR="009F4BD3" w:rsidRPr="005E3721">
        <w:rPr>
          <w:rtl/>
          <w:lang w:bidi="ar-IQ"/>
        </w:rPr>
        <w:t xml:space="preserve"> حوادث</w:t>
      </w:r>
      <w:r w:rsidR="009F4BD3">
        <w:rPr>
          <w:rtl/>
          <w:lang w:bidi="ar-IQ"/>
        </w:rPr>
        <w:t xml:space="preserve"> </w:t>
      </w:r>
      <w:r w:rsidR="009F4BD3" w:rsidRPr="005E3721">
        <w:rPr>
          <w:rtl/>
          <w:lang w:bidi="ar-IQ"/>
        </w:rPr>
        <w:t>310.</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الشافي في الامامة</w:t>
      </w:r>
      <w:r w:rsidR="009F4BD3">
        <w:rPr>
          <w:rtl/>
          <w:lang w:bidi="ar-IQ"/>
        </w:rPr>
        <w:t xml:space="preserve">: </w:t>
      </w:r>
      <w:r w:rsidR="009F4BD3" w:rsidRPr="005E3721">
        <w:rPr>
          <w:rtl/>
          <w:lang w:bidi="ar-IQ"/>
        </w:rPr>
        <w:t>134.</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110" w:name="_Toc318626794"/>
      <w:bookmarkStart w:id="111" w:name="_Toc318627094"/>
      <w:bookmarkStart w:id="112" w:name="_Toc407221822"/>
      <w:bookmarkStart w:id="113" w:name="_Toc87202675"/>
      <w:r w:rsidRPr="005E3721">
        <w:rPr>
          <w:rtl/>
          <w:lang w:bidi="fa-IR"/>
        </w:rPr>
        <w:lastRenderedPageBreak/>
        <w:t>ترجمة ابن الأنباري</w:t>
      </w:r>
      <w:bookmarkEnd w:id="110"/>
      <w:bookmarkEnd w:id="111"/>
      <w:bookmarkEnd w:id="112"/>
      <w:bookmarkEnd w:id="113"/>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أبو بكر محمد بن القاسم بن محمد بن بشار بن الحسن ابن بيان بن سماعة بن فروة بن قطن بن دعامة الأنباري النحوي</w:t>
      </w:r>
      <w:r>
        <w:rPr>
          <w:rtl/>
          <w:lang w:bidi="fa-IR"/>
        </w:rPr>
        <w:t>،</w:t>
      </w:r>
      <w:r w:rsidRPr="005E3721">
        <w:rPr>
          <w:rtl/>
          <w:lang w:bidi="fa-IR"/>
        </w:rPr>
        <w:t xml:space="preserve"> صاحب التصانيف</w:t>
      </w:r>
      <w:r>
        <w:rPr>
          <w:rtl/>
          <w:lang w:bidi="fa-IR"/>
        </w:rPr>
        <w:t>،</w:t>
      </w:r>
      <w:r w:rsidRPr="005E3721">
        <w:rPr>
          <w:rtl/>
          <w:lang w:bidi="fa-IR"/>
        </w:rPr>
        <w:t xml:space="preserve"> كان من أعلم الناس بالنحو والأدب</w:t>
      </w:r>
      <w:r>
        <w:rPr>
          <w:rtl/>
          <w:lang w:bidi="fa-IR"/>
        </w:rPr>
        <w:t>،</w:t>
      </w:r>
      <w:r w:rsidRPr="005E3721">
        <w:rPr>
          <w:rtl/>
          <w:lang w:bidi="fa-IR"/>
        </w:rPr>
        <w:t xml:space="preserve"> وأكثرهم حفظا</w:t>
      </w:r>
      <w:r w:rsidR="009C2093">
        <w:rPr>
          <w:rFonts w:hint="cs"/>
          <w:rtl/>
          <w:lang w:bidi="fa-IR"/>
        </w:rPr>
        <w:t>ً</w:t>
      </w:r>
      <w:r>
        <w:rPr>
          <w:rtl/>
          <w:lang w:bidi="fa-IR"/>
        </w:rPr>
        <w:t xml:space="preserve"> ..</w:t>
      </w:r>
      <w:r w:rsidRPr="005E3721">
        <w:rPr>
          <w:rtl/>
          <w:lang w:bidi="fa-IR"/>
        </w:rPr>
        <w:t>. روى عنه</w:t>
      </w:r>
      <w:r>
        <w:rPr>
          <w:rtl/>
          <w:lang w:bidi="fa-IR"/>
        </w:rPr>
        <w:t>:</w:t>
      </w:r>
      <w:r w:rsidRPr="005E3721">
        <w:rPr>
          <w:rtl/>
          <w:lang w:bidi="fa-IR"/>
        </w:rPr>
        <w:t xml:space="preserve"> أبو الحسن الدار قطني</w:t>
      </w:r>
      <w:r>
        <w:rPr>
          <w:rtl/>
          <w:lang w:bidi="fa-IR"/>
        </w:rPr>
        <w:t>،</w:t>
      </w:r>
      <w:r w:rsidRPr="005E3721">
        <w:rPr>
          <w:rtl/>
          <w:lang w:bidi="fa-IR"/>
        </w:rPr>
        <w:t xml:space="preserve"> وأبو عمر ابن حيويه الخزاز</w:t>
      </w:r>
      <w:r>
        <w:rPr>
          <w:rtl/>
          <w:lang w:bidi="fa-IR"/>
        </w:rPr>
        <w:t>،</w:t>
      </w:r>
      <w:r w:rsidRPr="005E3721">
        <w:rPr>
          <w:rtl/>
          <w:lang w:bidi="fa-IR"/>
        </w:rPr>
        <w:t xml:space="preserve"> وأبو الحسين بن البواب وطبقتهم.</w:t>
      </w:r>
    </w:p>
    <w:p w:rsidR="009F4BD3" w:rsidRPr="005E3721" w:rsidRDefault="009F4BD3" w:rsidP="009F4BD3">
      <w:pPr>
        <w:pStyle w:val="libNormal"/>
        <w:rPr>
          <w:rtl/>
          <w:lang w:bidi="fa-IR"/>
        </w:rPr>
      </w:pPr>
      <w:r w:rsidRPr="005E3721">
        <w:rPr>
          <w:rtl/>
          <w:lang w:bidi="fa-IR"/>
        </w:rPr>
        <w:t>وكان صدوقا</w:t>
      </w:r>
      <w:r w:rsidR="009C2093">
        <w:rPr>
          <w:rFonts w:hint="cs"/>
          <w:rtl/>
          <w:lang w:bidi="fa-IR"/>
        </w:rPr>
        <w:t>ً</w:t>
      </w:r>
      <w:r w:rsidRPr="005E3721">
        <w:rPr>
          <w:rtl/>
          <w:lang w:bidi="fa-IR"/>
        </w:rPr>
        <w:t xml:space="preserve"> فاضلا</w:t>
      </w:r>
      <w:r w:rsidR="009C2093">
        <w:rPr>
          <w:rFonts w:hint="cs"/>
          <w:rtl/>
          <w:lang w:bidi="fa-IR"/>
        </w:rPr>
        <w:t>ً</w:t>
      </w:r>
      <w:r w:rsidRPr="005E3721">
        <w:rPr>
          <w:rtl/>
          <w:lang w:bidi="fa-IR"/>
        </w:rPr>
        <w:t xml:space="preserve"> ديّنا</w:t>
      </w:r>
      <w:r w:rsidR="009C2093">
        <w:rPr>
          <w:rFonts w:hint="cs"/>
          <w:rtl/>
          <w:lang w:bidi="fa-IR"/>
        </w:rPr>
        <w:t>ً</w:t>
      </w:r>
      <w:r w:rsidRPr="005E3721">
        <w:rPr>
          <w:rtl/>
          <w:lang w:bidi="fa-IR"/>
        </w:rPr>
        <w:t xml:space="preserve"> برّا</w:t>
      </w:r>
      <w:r w:rsidR="009C2093">
        <w:rPr>
          <w:rFonts w:hint="cs"/>
          <w:rtl/>
          <w:lang w:bidi="fa-IR"/>
        </w:rPr>
        <w:t>ً</w:t>
      </w:r>
      <w:r w:rsidRPr="005E3721">
        <w:rPr>
          <w:rtl/>
          <w:lang w:bidi="fa-IR"/>
        </w:rPr>
        <w:t xml:space="preserve"> خيرا</w:t>
      </w:r>
      <w:r w:rsidR="009C2093">
        <w:rPr>
          <w:rFonts w:hint="cs"/>
          <w:rtl/>
          <w:lang w:bidi="fa-IR"/>
        </w:rPr>
        <w:t>ً</w:t>
      </w:r>
      <w:r w:rsidRPr="005E3721">
        <w:rPr>
          <w:rtl/>
          <w:lang w:bidi="fa-IR"/>
        </w:rPr>
        <w:t xml:space="preserve"> من أهل السنّة</w:t>
      </w:r>
      <w:r>
        <w:rPr>
          <w:rtl/>
          <w:lang w:bidi="fa-IR"/>
        </w:rPr>
        <w:t>،</w:t>
      </w:r>
      <w:r w:rsidRPr="005E3721">
        <w:rPr>
          <w:rtl/>
          <w:lang w:bidi="fa-IR"/>
        </w:rPr>
        <w:t xml:space="preserve"> وصنّف كتبا</w:t>
      </w:r>
      <w:r w:rsidR="007C6AAE">
        <w:rPr>
          <w:rFonts w:hint="cs"/>
          <w:rtl/>
          <w:lang w:bidi="fa-IR"/>
        </w:rPr>
        <w:t>ً</w:t>
      </w:r>
      <w:r w:rsidRPr="005E3721">
        <w:rPr>
          <w:rtl/>
          <w:lang w:bidi="fa-IR"/>
        </w:rPr>
        <w:t xml:space="preserve"> كثيرة في علم القرآن وغريب الحديث والمشكل والوقف والابتداء والرد على من خالف مصحف العامة</w:t>
      </w:r>
      <w:r>
        <w:rPr>
          <w:rtl/>
          <w:lang w:bidi="fa-IR"/>
        </w:rPr>
        <w:t>،</w:t>
      </w:r>
      <w:r w:rsidRPr="005E3721">
        <w:rPr>
          <w:rtl/>
          <w:lang w:bidi="fa-IR"/>
        </w:rPr>
        <w:t xml:space="preserve"> وكان يملي وأبوه حي</w:t>
      </w:r>
      <w:r>
        <w:rPr>
          <w:rtl/>
          <w:lang w:bidi="fa-IR"/>
        </w:rPr>
        <w:t>،</w:t>
      </w:r>
      <w:r w:rsidRPr="005E3721">
        <w:rPr>
          <w:rtl/>
          <w:lang w:bidi="fa-IR"/>
        </w:rPr>
        <w:t xml:space="preserve"> يملي هو في ناحية من المسجد وأبوه في ناحية أخرى</w:t>
      </w:r>
      <w:r>
        <w:rPr>
          <w:rtl/>
          <w:lang w:bidi="fa-IR"/>
        </w:rPr>
        <w:t>،</w:t>
      </w:r>
      <w:r w:rsidRPr="005E3721">
        <w:rPr>
          <w:rtl/>
          <w:lang w:bidi="fa-IR"/>
        </w:rPr>
        <w:t xml:space="preserve"> وكان يحفظ ثلاثمائة ألف بيت شاهد في القرآن</w:t>
      </w:r>
      <w:r>
        <w:rPr>
          <w:rtl/>
          <w:lang w:bidi="fa-IR"/>
        </w:rPr>
        <w:t>،</w:t>
      </w:r>
      <w:r w:rsidRPr="005E3721">
        <w:rPr>
          <w:rtl/>
          <w:lang w:bidi="fa-IR"/>
        </w:rPr>
        <w:t xml:space="preserve"> وكان يملي من حفظه</w:t>
      </w:r>
      <w:r>
        <w:rPr>
          <w:rtl/>
          <w:lang w:bidi="fa-IR"/>
        </w:rPr>
        <w:t>،</w:t>
      </w:r>
      <w:r w:rsidRPr="005E3721">
        <w:rPr>
          <w:rtl/>
          <w:lang w:bidi="fa-IR"/>
        </w:rPr>
        <w:t xml:space="preserve"> وما كتب عنه الإ</w:t>
      </w:r>
      <w:r w:rsidR="007C6AAE">
        <w:rPr>
          <w:rFonts w:hint="cs"/>
          <w:rtl/>
          <w:lang w:bidi="fa-IR"/>
        </w:rPr>
        <w:t>ِ</w:t>
      </w:r>
      <w:r w:rsidRPr="005E3721">
        <w:rPr>
          <w:rtl/>
          <w:lang w:bidi="fa-IR"/>
        </w:rPr>
        <w:t>ملاء قط إل</w:t>
      </w:r>
      <w:r w:rsidR="007C6AAE">
        <w:rPr>
          <w:rFonts w:hint="cs"/>
          <w:rtl/>
          <w:lang w:bidi="fa-IR"/>
        </w:rPr>
        <w:t>ّ</w:t>
      </w:r>
      <w:r w:rsidRPr="005E3721">
        <w:rPr>
          <w:rtl/>
          <w:lang w:bidi="fa-IR"/>
        </w:rPr>
        <w:t>ا من حفظه. وكانت ولادته في رجب سنة</w:t>
      </w:r>
      <w:r>
        <w:rPr>
          <w:rtl/>
          <w:lang w:bidi="fa-IR"/>
        </w:rPr>
        <w:t xml:space="preserve"> </w:t>
      </w:r>
      <w:r w:rsidRPr="005E3721">
        <w:rPr>
          <w:rtl/>
          <w:lang w:bidi="fa-IR"/>
        </w:rPr>
        <w:t>271. وتوفي ليلة النحر من ذي الحجة سنة</w:t>
      </w:r>
      <w:r>
        <w:rPr>
          <w:rtl/>
          <w:lang w:bidi="fa-IR"/>
        </w:rPr>
        <w:t xml:space="preserve"> </w:t>
      </w:r>
      <w:r w:rsidRPr="005E3721">
        <w:rPr>
          <w:rtl/>
          <w:lang w:bidi="fa-IR"/>
        </w:rPr>
        <w:t xml:space="preserve">328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الأثير</w:t>
      </w:r>
      <w:r>
        <w:rPr>
          <w:rStyle w:val="libBold2Char"/>
          <w:rtl/>
        </w:rPr>
        <w:t>:</w:t>
      </w:r>
      <w:r w:rsidRPr="003532AF">
        <w:rPr>
          <w:rStyle w:val="libBold2Char"/>
          <w:rtl/>
        </w:rPr>
        <w:t xml:space="preserve"> </w:t>
      </w:r>
      <w:r w:rsidRPr="005E3721">
        <w:rPr>
          <w:rtl/>
          <w:lang w:bidi="fa-IR"/>
        </w:rPr>
        <w:t>« ثم صنّف الناس غير من ذكرنا في هذا الفن تصانيف كثيرة منهم</w:t>
      </w:r>
      <w:r>
        <w:rPr>
          <w:rtl/>
          <w:lang w:bidi="fa-IR"/>
        </w:rPr>
        <w:t>:</w:t>
      </w:r>
      <w:r w:rsidRPr="005E3721">
        <w:rPr>
          <w:rtl/>
          <w:lang w:bidi="fa-IR"/>
        </w:rPr>
        <w:t xml:space="preserve"> شمس بن حمدويه</w:t>
      </w:r>
      <w:r>
        <w:rPr>
          <w:rtl/>
          <w:lang w:bidi="fa-IR"/>
        </w:rPr>
        <w:t>،</w:t>
      </w:r>
      <w:r w:rsidRPr="005E3721">
        <w:rPr>
          <w:rtl/>
          <w:lang w:bidi="fa-IR"/>
        </w:rPr>
        <w:t xml:space="preserve"> وأبو العباس أحمد بن يحيى اللغوي المعروف بثعلب</w:t>
      </w:r>
      <w:r>
        <w:rPr>
          <w:rtl/>
          <w:lang w:bidi="fa-IR"/>
        </w:rPr>
        <w:t>،</w:t>
      </w:r>
      <w:r w:rsidRPr="005E3721">
        <w:rPr>
          <w:rtl/>
          <w:lang w:bidi="fa-IR"/>
        </w:rPr>
        <w:t xml:space="preserve"> وأبو العباس محمد بن يزيد الثمالي المعروف بالمبرد</w:t>
      </w:r>
      <w:r>
        <w:rPr>
          <w:rtl/>
          <w:lang w:bidi="fa-IR"/>
        </w:rPr>
        <w:t>،</w:t>
      </w:r>
      <w:r w:rsidRPr="005E3721">
        <w:rPr>
          <w:rtl/>
          <w:lang w:bidi="fa-IR"/>
        </w:rPr>
        <w:t xml:space="preserve"> وأبو بكر محمد بن القاسم الأنباري</w:t>
      </w:r>
      <w:r>
        <w:rPr>
          <w:rtl/>
          <w:lang w:bidi="fa-IR"/>
        </w:rPr>
        <w:t>،</w:t>
      </w:r>
      <w:r w:rsidRPr="005E3721">
        <w:rPr>
          <w:rtl/>
          <w:lang w:bidi="fa-IR"/>
        </w:rPr>
        <w:t xml:space="preserve"> وأحمد بن الحسن الكندي</w:t>
      </w:r>
      <w:r>
        <w:rPr>
          <w:rtl/>
          <w:lang w:bidi="fa-IR"/>
        </w:rPr>
        <w:t>،</w:t>
      </w:r>
      <w:r w:rsidRPr="005E3721">
        <w:rPr>
          <w:rtl/>
          <w:lang w:bidi="fa-IR"/>
        </w:rPr>
        <w:t xml:space="preserve"> وأبو عمرو محمد بن عبد الواحد الزاهد صاحب ثعلب وغيرهم.</w:t>
      </w:r>
    </w:p>
    <w:p w:rsidR="009F4BD3" w:rsidRPr="005E3721" w:rsidRDefault="009F4BD3" w:rsidP="009F4BD3">
      <w:pPr>
        <w:pStyle w:val="libNormal"/>
        <w:rPr>
          <w:rtl/>
          <w:lang w:bidi="fa-IR"/>
        </w:rPr>
      </w:pPr>
      <w:r w:rsidRPr="005E3721">
        <w:rPr>
          <w:rtl/>
          <w:lang w:bidi="fa-IR"/>
        </w:rPr>
        <w:t>هؤلاء من أئمة اللغة والنحو والفقه والحديث</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كان عل</w:t>
      </w:r>
      <w:r w:rsidR="00637739">
        <w:rPr>
          <w:rFonts w:hint="cs"/>
          <w:rtl/>
          <w:lang w:bidi="fa-IR"/>
        </w:rPr>
        <w:t>ّ</w:t>
      </w:r>
      <w:r w:rsidRPr="005E3721">
        <w:rPr>
          <w:rtl/>
          <w:lang w:bidi="fa-IR"/>
        </w:rPr>
        <w:t>امة وقته في الأدب</w:t>
      </w:r>
      <w:r>
        <w:rPr>
          <w:rtl/>
          <w:lang w:bidi="fa-IR"/>
        </w:rPr>
        <w:t>،</w:t>
      </w:r>
      <w:r w:rsidRPr="005E3721">
        <w:rPr>
          <w:rtl/>
          <w:lang w:bidi="fa-IR"/>
        </w:rPr>
        <w:t xml:space="preserve"> وأكثر الناس حفظا</w:t>
      </w:r>
      <w:r w:rsidR="00637739">
        <w:rPr>
          <w:rFonts w:hint="cs"/>
          <w:rtl/>
          <w:lang w:bidi="fa-IR"/>
        </w:rPr>
        <w:t>ً</w:t>
      </w:r>
      <w:r w:rsidRPr="005E3721">
        <w:rPr>
          <w:rtl/>
          <w:lang w:bidi="fa-IR"/>
        </w:rPr>
        <w:t xml:space="preserve"> لها</w:t>
      </w:r>
      <w:r>
        <w:rPr>
          <w:rtl/>
          <w:lang w:bidi="fa-IR"/>
        </w:rPr>
        <w:t>،</w:t>
      </w:r>
      <w:r w:rsidRPr="005E3721">
        <w:rPr>
          <w:rtl/>
          <w:lang w:bidi="fa-IR"/>
        </w:rPr>
        <w:t xml:space="preserve"> وكان صدوقا</w:t>
      </w:r>
      <w:r w:rsidR="00637739">
        <w:rPr>
          <w:rFonts w:hint="cs"/>
          <w:rtl/>
          <w:lang w:bidi="fa-IR"/>
        </w:rPr>
        <w:t>ً</w:t>
      </w:r>
      <w:r w:rsidRPr="005E3721">
        <w:rPr>
          <w:rtl/>
          <w:lang w:bidi="fa-IR"/>
        </w:rPr>
        <w:t xml:space="preserve"> ثقة ديّنا</w:t>
      </w:r>
      <w:r w:rsidR="00637739">
        <w:rPr>
          <w:rFonts w:hint="cs"/>
          <w:rtl/>
          <w:lang w:bidi="fa-IR"/>
        </w:rPr>
        <w:t>ً</w:t>
      </w:r>
      <w:r w:rsidRPr="005E3721">
        <w:rPr>
          <w:rtl/>
          <w:lang w:bidi="fa-IR"/>
        </w:rPr>
        <w:t xml:space="preserve"> خيّرا</w:t>
      </w:r>
      <w:r w:rsidR="00637739">
        <w:rPr>
          <w:rFonts w:hint="cs"/>
          <w:rtl/>
          <w:lang w:bidi="fa-IR"/>
        </w:rPr>
        <w:t>ً</w:t>
      </w:r>
      <w:r w:rsidRPr="005E3721">
        <w:rPr>
          <w:rtl/>
          <w:lang w:bidi="fa-IR"/>
        </w:rPr>
        <w:t xml:space="preserve"> من أهل السنّة</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الأنباري.</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النهاية في غريب الحديث</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خطبة الكتاب.</w:t>
      </w:r>
    </w:p>
    <w:p w:rsidR="009F4BD3" w:rsidRPr="005E3721" w:rsidRDefault="00BE6A48" w:rsidP="00F638FC">
      <w:pPr>
        <w:pStyle w:val="libFootnote0"/>
        <w:rPr>
          <w:rtl/>
          <w:lang w:bidi="fa-IR"/>
        </w:rPr>
      </w:pPr>
      <w:r w:rsidRPr="00F638FC">
        <w:rPr>
          <w:rtl/>
        </w:rPr>
        <w:t>(3).</w:t>
      </w:r>
      <w:r w:rsidR="009F4BD3" w:rsidRPr="005E3721">
        <w:rPr>
          <w:rtl/>
          <w:lang w:bidi="ar-IQ"/>
        </w:rPr>
        <w:t xml:space="preserve"> وفيات الأعيان</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363.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ابن الأنباري الحافظ شيخ الإسلام</w:t>
      </w:r>
      <w:r>
        <w:rPr>
          <w:rtl/>
          <w:lang w:bidi="fa-IR"/>
        </w:rPr>
        <w:t xml:space="preserve"> ..</w:t>
      </w:r>
      <w:r w:rsidRPr="005E3721">
        <w:rPr>
          <w:rtl/>
          <w:lang w:bidi="fa-IR"/>
        </w:rPr>
        <w:t>. كان من أفراد الدهر في سعة الحفظ مع الصّدق والدين. قال الخطيب</w:t>
      </w:r>
      <w:r>
        <w:rPr>
          <w:rtl/>
          <w:lang w:bidi="fa-IR"/>
        </w:rPr>
        <w:t>:</w:t>
      </w:r>
      <w:r w:rsidRPr="005E3721">
        <w:rPr>
          <w:rtl/>
          <w:lang w:bidi="fa-IR"/>
        </w:rPr>
        <w:t xml:space="preserve"> كان صدوقا</w:t>
      </w:r>
      <w:r w:rsidR="00637739">
        <w:rPr>
          <w:rFonts w:hint="cs"/>
          <w:rtl/>
          <w:lang w:bidi="fa-IR"/>
        </w:rPr>
        <w:t>ً</w:t>
      </w:r>
      <w:r w:rsidRPr="005E3721">
        <w:rPr>
          <w:rtl/>
          <w:lang w:bidi="fa-IR"/>
        </w:rPr>
        <w:t xml:space="preserve"> ديّنا</w:t>
      </w:r>
      <w:r w:rsidR="00637739">
        <w:rPr>
          <w:rFonts w:hint="cs"/>
          <w:rtl/>
          <w:lang w:bidi="fa-IR"/>
        </w:rPr>
        <w:t>ً</w:t>
      </w:r>
      <w:r w:rsidRPr="005E3721">
        <w:rPr>
          <w:rtl/>
          <w:lang w:bidi="fa-IR"/>
        </w:rPr>
        <w:t xml:space="preserve"> من أهل السنّة</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الصفدي</w:t>
      </w:r>
      <w:r>
        <w:rPr>
          <w:rStyle w:val="libBold2Char"/>
          <w:rtl/>
        </w:rPr>
        <w:t>:</w:t>
      </w:r>
      <w:r w:rsidRPr="003532AF">
        <w:rPr>
          <w:rStyle w:val="libBold2Char"/>
          <w:rtl/>
        </w:rPr>
        <w:t xml:space="preserve"> </w:t>
      </w:r>
      <w:r w:rsidRPr="005E3721">
        <w:rPr>
          <w:rtl/>
          <w:lang w:bidi="fa-IR"/>
        </w:rPr>
        <w:t>« محمد بن القاسم بن محمد بن بشار أبو بكر ابن الأنباري النحوي اللغوي العل</w:t>
      </w:r>
      <w:r w:rsidR="00637739">
        <w:rPr>
          <w:rFonts w:hint="cs"/>
          <w:rtl/>
          <w:lang w:bidi="fa-IR"/>
        </w:rPr>
        <w:t>ّ</w:t>
      </w:r>
      <w:r w:rsidRPr="005E3721">
        <w:rPr>
          <w:rtl/>
          <w:lang w:bidi="fa-IR"/>
        </w:rPr>
        <w:t>امة</w:t>
      </w:r>
      <w:r>
        <w:rPr>
          <w:rtl/>
          <w:lang w:bidi="fa-IR"/>
        </w:rPr>
        <w:t xml:space="preserve"> ..</w:t>
      </w:r>
      <w:r w:rsidRPr="005E3721">
        <w:rPr>
          <w:rtl/>
          <w:lang w:bidi="fa-IR"/>
        </w:rPr>
        <w:t>. كان إماما</w:t>
      </w:r>
      <w:r w:rsidR="00637739">
        <w:rPr>
          <w:rFonts w:hint="cs"/>
          <w:rtl/>
          <w:lang w:bidi="fa-IR"/>
        </w:rPr>
        <w:t>ً</w:t>
      </w:r>
      <w:r w:rsidRPr="005E3721">
        <w:rPr>
          <w:rtl/>
          <w:lang w:bidi="fa-IR"/>
        </w:rPr>
        <w:t xml:space="preserve"> في نحو الكوفيين</w:t>
      </w:r>
      <w:r>
        <w:rPr>
          <w:rtl/>
          <w:lang w:bidi="fa-IR"/>
        </w:rPr>
        <w:t>،</w:t>
      </w:r>
      <w:r w:rsidRPr="005E3721">
        <w:rPr>
          <w:rtl/>
          <w:lang w:bidi="fa-IR"/>
        </w:rPr>
        <w:t xml:space="preserve"> وأملى كتاب غريب الحديث في خمسة وأربعين ورقة</w:t>
      </w:r>
      <w:r>
        <w:rPr>
          <w:rtl/>
          <w:lang w:bidi="fa-IR"/>
        </w:rPr>
        <w:t xml:space="preserve"> ..</w:t>
      </w:r>
      <w:r w:rsidRPr="005E3721">
        <w:rPr>
          <w:rtl/>
          <w:lang w:bidi="fa-IR"/>
        </w:rPr>
        <w:t>.»</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الجزري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الإ</w:t>
      </w:r>
      <w:r w:rsidR="00637739">
        <w:rPr>
          <w:rFonts w:hint="cs"/>
          <w:rtl/>
          <w:lang w:bidi="fa-IR"/>
        </w:rPr>
        <w:t>ِ</w:t>
      </w:r>
      <w:r w:rsidRPr="005E3721">
        <w:rPr>
          <w:rtl/>
          <w:lang w:bidi="fa-IR"/>
        </w:rPr>
        <w:t>مام الكبير والأ</w:t>
      </w:r>
      <w:r w:rsidR="00637739">
        <w:rPr>
          <w:rFonts w:hint="cs"/>
          <w:rtl/>
          <w:lang w:bidi="fa-IR"/>
        </w:rPr>
        <w:t>ُ</w:t>
      </w:r>
      <w:r w:rsidRPr="005E3721">
        <w:rPr>
          <w:rtl/>
          <w:lang w:bidi="fa-IR"/>
        </w:rPr>
        <w:t>ستاذ الشهير</w:t>
      </w:r>
      <w:r>
        <w:rPr>
          <w:rtl/>
          <w:lang w:bidi="fa-IR"/>
        </w:rPr>
        <w:t xml:space="preserve"> ..</w:t>
      </w:r>
      <w:r w:rsidRPr="005E3721">
        <w:rPr>
          <w:rtl/>
          <w:lang w:bidi="fa-IR"/>
        </w:rPr>
        <w:t>. قال أبو علي القالي</w:t>
      </w:r>
      <w:r>
        <w:rPr>
          <w:rtl/>
          <w:lang w:bidi="fa-IR"/>
        </w:rPr>
        <w:t>:</w:t>
      </w:r>
      <w:r w:rsidRPr="005E3721">
        <w:rPr>
          <w:rtl/>
          <w:lang w:bidi="fa-IR"/>
        </w:rPr>
        <w:t xml:space="preserve"> كان ابن الأنباري يحفظ ثلاثمائة ألف بيت شاهدا</w:t>
      </w:r>
      <w:r w:rsidR="00637739">
        <w:rPr>
          <w:rFonts w:hint="cs"/>
          <w:rtl/>
          <w:lang w:bidi="fa-IR"/>
        </w:rPr>
        <w:t>ً</w:t>
      </w:r>
      <w:r w:rsidRPr="005E3721">
        <w:rPr>
          <w:rtl/>
          <w:lang w:bidi="fa-IR"/>
        </w:rPr>
        <w:t xml:space="preserve"> في القرآن</w:t>
      </w:r>
      <w:r>
        <w:rPr>
          <w:rtl/>
          <w:lang w:bidi="fa-IR"/>
        </w:rPr>
        <w:t>،</w:t>
      </w:r>
      <w:r w:rsidRPr="005E3721">
        <w:rPr>
          <w:rtl/>
          <w:lang w:bidi="fa-IR"/>
        </w:rPr>
        <w:t xml:space="preserve"> وكان ثقة صدوقا</w:t>
      </w:r>
      <w:r w:rsidR="00637739">
        <w:rPr>
          <w:rFonts w:hint="cs"/>
          <w:rtl/>
          <w:lang w:bidi="fa-IR"/>
        </w:rPr>
        <w:t>ً</w:t>
      </w:r>
      <w:r>
        <w:rPr>
          <w:rtl/>
          <w:lang w:bidi="fa-IR"/>
        </w:rPr>
        <w:t>،</w:t>
      </w:r>
      <w:r w:rsidRPr="005E3721">
        <w:rPr>
          <w:rtl/>
          <w:lang w:bidi="fa-IR"/>
        </w:rPr>
        <w:t xml:space="preserve"> وكان أحفظ من تقدّم من الكوفيين.</w:t>
      </w:r>
    </w:p>
    <w:p w:rsidR="009F4BD3" w:rsidRPr="005E3721" w:rsidRDefault="009F4BD3" w:rsidP="009F4BD3">
      <w:pPr>
        <w:pStyle w:val="libNormal"/>
        <w:rPr>
          <w:rtl/>
          <w:lang w:bidi="fa-IR"/>
        </w:rPr>
      </w:pPr>
      <w:r w:rsidRPr="005E3721">
        <w:rPr>
          <w:rtl/>
          <w:lang w:bidi="fa-IR"/>
        </w:rPr>
        <w:t>وقال حمزة بن محمد بن ماهر</w:t>
      </w:r>
      <w:r>
        <w:rPr>
          <w:rtl/>
          <w:lang w:bidi="fa-IR"/>
        </w:rPr>
        <w:t>:</w:t>
      </w:r>
      <w:r w:rsidRPr="005E3721">
        <w:rPr>
          <w:rtl/>
          <w:lang w:bidi="fa-IR"/>
        </w:rPr>
        <w:t xml:space="preserve"> كان زاهدا</w:t>
      </w:r>
      <w:r w:rsidR="00637739">
        <w:rPr>
          <w:rFonts w:hint="cs"/>
          <w:rtl/>
          <w:lang w:bidi="fa-IR"/>
        </w:rPr>
        <w:t>ً</w:t>
      </w:r>
      <w:r w:rsidRPr="005E3721">
        <w:rPr>
          <w:rtl/>
          <w:lang w:bidi="fa-IR"/>
        </w:rPr>
        <w:t xml:space="preserve"> متواضعا</w:t>
      </w:r>
      <w:r w:rsidR="00637739">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وقال الداني فيه</w:t>
      </w:r>
      <w:r>
        <w:rPr>
          <w:rtl/>
          <w:lang w:bidi="fa-IR"/>
        </w:rPr>
        <w:t>:</w:t>
      </w:r>
      <w:r w:rsidRPr="005E3721">
        <w:rPr>
          <w:rtl/>
          <w:lang w:bidi="fa-IR"/>
        </w:rPr>
        <w:t xml:space="preserve"> إمام في صناعته مع براعة فه</w:t>
      </w:r>
      <w:r w:rsidR="00637739">
        <w:rPr>
          <w:rFonts w:hint="cs"/>
          <w:rtl/>
          <w:lang w:bidi="fa-IR"/>
        </w:rPr>
        <w:t>ـ</w:t>
      </w:r>
      <w:r w:rsidRPr="005E3721">
        <w:rPr>
          <w:rtl/>
          <w:lang w:bidi="fa-IR"/>
        </w:rPr>
        <w:t xml:space="preserve"> </w:t>
      </w:r>
      <w:r w:rsidR="00637739">
        <w:rPr>
          <w:rFonts w:hint="cs"/>
          <w:rtl/>
          <w:lang w:bidi="fa-IR"/>
        </w:rPr>
        <w:t xml:space="preserve">. </w:t>
      </w:r>
      <w:r w:rsidRPr="005E3721">
        <w:rPr>
          <w:rtl/>
          <w:lang w:bidi="fa-IR"/>
        </w:rPr>
        <w:t>وسعة علمه وصدق لهجته. وقال أبو علي التنوخي</w:t>
      </w:r>
      <w:r>
        <w:rPr>
          <w:rtl/>
          <w:lang w:bidi="fa-IR"/>
        </w:rPr>
        <w:t>:</w:t>
      </w:r>
      <w:r w:rsidRPr="005E3721">
        <w:rPr>
          <w:rtl/>
          <w:lang w:bidi="fa-IR"/>
        </w:rPr>
        <w:t xml:space="preserve"> كان ابن الأنباري يملي من حفظه</w:t>
      </w:r>
      <w:r>
        <w:rPr>
          <w:rtl/>
          <w:lang w:bidi="fa-IR"/>
        </w:rPr>
        <w:t>،</w:t>
      </w:r>
      <w:r w:rsidRPr="005E3721">
        <w:rPr>
          <w:rtl/>
          <w:lang w:bidi="fa-IR"/>
        </w:rPr>
        <w:t xml:space="preserve"> ما أملى قط من دفتر</w:t>
      </w:r>
      <w:r>
        <w:rPr>
          <w:rtl/>
          <w:lang w:bidi="fa-IR"/>
        </w:rPr>
        <w:t xml:space="preserve"> ....</w:t>
      </w:r>
      <w:r w:rsidRPr="005E3721">
        <w:rPr>
          <w:rtl/>
          <w:lang w:bidi="fa-IR"/>
        </w:rPr>
        <w:t xml:space="preserve"> قال محمد بن جعفر التميمي</w:t>
      </w:r>
      <w:r>
        <w:rPr>
          <w:rtl/>
          <w:lang w:bidi="fa-IR"/>
        </w:rPr>
        <w:t>:</w:t>
      </w:r>
      <w:r w:rsidRPr="005E3721">
        <w:rPr>
          <w:rtl/>
          <w:lang w:bidi="fa-IR"/>
        </w:rPr>
        <w:t xml:space="preserve"> ما رأينا أحفظ من ابن الأنباري ولا أغزر من علمه</w:t>
      </w:r>
      <w:r>
        <w:rPr>
          <w:rtl/>
          <w:lang w:bidi="fa-IR"/>
        </w:rPr>
        <w:t>،</w:t>
      </w:r>
      <w:r w:rsidRPr="005E3721">
        <w:rPr>
          <w:rtl/>
          <w:lang w:bidi="fa-IR"/>
        </w:rPr>
        <w:t xml:space="preserve"> حدّثوني عنه أنه قال</w:t>
      </w:r>
      <w:r>
        <w:rPr>
          <w:rtl/>
          <w:lang w:bidi="fa-IR"/>
        </w:rPr>
        <w:t>:</w:t>
      </w:r>
      <w:r w:rsidRPr="005E3721">
        <w:rPr>
          <w:rtl/>
          <w:lang w:bidi="fa-IR"/>
        </w:rPr>
        <w:t xml:space="preserve"> أحفظ ثلاثة عشر صندوقا</w:t>
      </w:r>
      <w:r w:rsidR="00637739">
        <w:rPr>
          <w:rFonts w:hint="cs"/>
          <w:rtl/>
          <w:lang w:bidi="fa-IR"/>
        </w:rPr>
        <w:t>ً</w:t>
      </w:r>
      <w:r w:rsidRPr="005E3721">
        <w:rPr>
          <w:rtl/>
          <w:lang w:bidi="fa-IR"/>
        </w:rPr>
        <w:t>. قال التميمي</w:t>
      </w:r>
      <w:r>
        <w:rPr>
          <w:rtl/>
          <w:lang w:bidi="fa-IR"/>
        </w:rPr>
        <w:t>:</w:t>
      </w:r>
    </w:p>
    <w:p w:rsidR="009F4BD3" w:rsidRPr="005E3721" w:rsidRDefault="009F4BD3" w:rsidP="009F4BD3">
      <w:pPr>
        <w:pStyle w:val="libNormal"/>
        <w:rPr>
          <w:rtl/>
          <w:lang w:bidi="fa-IR"/>
        </w:rPr>
      </w:pPr>
      <w:r w:rsidRPr="005E3721">
        <w:rPr>
          <w:rtl/>
          <w:lang w:bidi="fa-IR"/>
        </w:rPr>
        <w:t>وهذا ما لا يحفظ لأحد قبله. وحدّثت عنه أنّه كان يحفظ مائة وعشرين تفسيرا</w:t>
      </w:r>
      <w:r w:rsidR="00637739">
        <w:rPr>
          <w:rFonts w:hint="cs"/>
          <w:rtl/>
          <w:lang w:bidi="fa-IR"/>
        </w:rPr>
        <w:t>ً</w:t>
      </w:r>
      <w:r w:rsidRPr="005E3721">
        <w:rPr>
          <w:rtl/>
          <w:lang w:bidi="fa-IR"/>
        </w:rPr>
        <w:t xml:space="preserve"> بأسانيدها</w:t>
      </w:r>
      <w:r>
        <w:rPr>
          <w:rtl/>
          <w:lang w:bidi="fa-IR"/>
        </w:rPr>
        <w:t xml:space="preserve"> ..</w:t>
      </w:r>
      <w:r w:rsidRPr="005E3721">
        <w:rPr>
          <w:rtl/>
          <w:lang w:bidi="fa-IR"/>
        </w:rPr>
        <w:t>.»</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قال الزبيدي</w:t>
      </w:r>
      <w:r>
        <w:rPr>
          <w:rtl/>
          <w:lang w:bidi="fa-IR"/>
        </w:rPr>
        <w:t>:</w:t>
      </w:r>
      <w:r w:rsidRPr="005E3721">
        <w:rPr>
          <w:rtl/>
          <w:lang w:bidi="fa-IR"/>
        </w:rPr>
        <w:t xml:space="preserve"> كان من أعظم الناس علما</w:t>
      </w:r>
      <w:r w:rsidR="00637739">
        <w:rPr>
          <w:rFonts w:hint="cs"/>
          <w:rtl/>
          <w:lang w:bidi="fa-IR"/>
        </w:rPr>
        <w:t>ً</w:t>
      </w:r>
      <w:r w:rsidRPr="005E3721">
        <w:rPr>
          <w:rtl/>
          <w:lang w:bidi="fa-IR"/>
        </w:rPr>
        <w:t xml:space="preserve"> بالنحو والأدب</w:t>
      </w:r>
      <w:r>
        <w:rPr>
          <w:rtl/>
          <w:lang w:bidi="fa-IR"/>
        </w:rPr>
        <w:t>،</w:t>
      </w:r>
      <w:r w:rsidRPr="005E3721">
        <w:rPr>
          <w:rtl/>
          <w:lang w:bidi="fa-IR"/>
        </w:rPr>
        <w:t xml:space="preserve"> وأكثرهم حفظا</w:t>
      </w:r>
      <w:r w:rsidR="00637739">
        <w:rPr>
          <w:rFonts w:hint="cs"/>
          <w:rtl/>
          <w:lang w:bidi="fa-IR"/>
        </w:rPr>
        <w:t>ً</w:t>
      </w:r>
      <w:r>
        <w:rPr>
          <w:rtl/>
          <w:lang w:bidi="fa-IR"/>
        </w:rPr>
        <w:t>،</w:t>
      </w:r>
      <w:r w:rsidRPr="005E3721">
        <w:rPr>
          <w:rtl/>
          <w:lang w:bidi="fa-IR"/>
        </w:rPr>
        <w:t xml:space="preserve"> سمع من ثعلب وخلق</w:t>
      </w:r>
      <w:r>
        <w:rPr>
          <w:rtl/>
          <w:lang w:bidi="fa-IR"/>
        </w:rPr>
        <w:t>،</w:t>
      </w:r>
      <w:r w:rsidRPr="005E3721">
        <w:rPr>
          <w:rtl/>
          <w:lang w:bidi="fa-IR"/>
        </w:rPr>
        <w:t xml:space="preserve"> وكان صدوقا</w:t>
      </w:r>
      <w:r w:rsidR="00637739">
        <w:rPr>
          <w:rFonts w:hint="cs"/>
          <w:rtl/>
          <w:lang w:bidi="fa-IR"/>
        </w:rPr>
        <w:t>ً</w:t>
      </w:r>
      <w:r w:rsidRPr="005E3721">
        <w:rPr>
          <w:rtl/>
          <w:lang w:bidi="fa-IR"/>
        </w:rPr>
        <w:t xml:space="preserve"> فاضلا</w:t>
      </w:r>
      <w:r w:rsidR="00637739">
        <w:rPr>
          <w:rFonts w:hint="cs"/>
          <w:rtl/>
          <w:lang w:bidi="fa-IR"/>
        </w:rPr>
        <w:t>ً</w:t>
      </w:r>
      <w:r w:rsidRPr="005E3721">
        <w:rPr>
          <w:rtl/>
          <w:lang w:bidi="fa-IR"/>
        </w:rPr>
        <w:t xml:space="preserve"> ديّنا</w:t>
      </w:r>
      <w:r w:rsidR="00637739">
        <w:rPr>
          <w:rFonts w:hint="cs"/>
          <w:rtl/>
          <w:lang w:bidi="fa-IR"/>
        </w:rPr>
        <w:t>ً</w:t>
      </w:r>
      <w:r w:rsidRPr="005E3721">
        <w:rPr>
          <w:rtl/>
          <w:lang w:bidi="fa-IR"/>
        </w:rPr>
        <w:t xml:space="preserve"> خيّرا</w:t>
      </w:r>
      <w:r w:rsidR="00637739">
        <w:rPr>
          <w:rFonts w:hint="cs"/>
          <w:rtl/>
          <w:lang w:bidi="fa-IR"/>
        </w:rPr>
        <w:t>ً</w:t>
      </w:r>
      <w:r w:rsidRPr="005E3721">
        <w:rPr>
          <w:rtl/>
          <w:lang w:bidi="fa-IR"/>
        </w:rPr>
        <w:t xml:space="preserve"> من أهل السنّة</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842.</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الوافي بالوفيات</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344.</w:t>
      </w:r>
    </w:p>
    <w:p w:rsidR="009F4BD3" w:rsidRPr="005E3721" w:rsidRDefault="00BE6A48" w:rsidP="00F638FC">
      <w:pPr>
        <w:pStyle w:val="libFootnote0"/>
        <w:rPr>
          <w:rtl/>
          <w:lang w:bidi="fa-IR"/>
        </w:rPr>
      </w:pPr>
      <w:r w:rsidRPr="00F638FC">
        <w:rPr>
          <w:rtl/>
        </w:rPr>
        <w:t>(3).</w:t>
      </w:r>
      <w:r w:rsidR="009F4BD3" w:rsidRPr="005E3721">
        <w:rPr>
          <w:rtl/>
          <w:lang w:bidi="ar-IQ"/>
        </w:rPr>
        <w:t xml:space="preserve"> طبقات القراء</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230.</w:t>
      </w:r>
    </w:p>
    <w:p w:rsidR="009F4BD3" w:rsidRPr="005E3721" w:rsidRDefault="00BE6A48" w:rsidP="00F638FC">
      <w:pPr>
        <w:pStyle w:val="libFootnote0"/>
        <w:rPr>
          <w:rtl/>
          <w:lang w:bidi="fa-IR"/>
        </w:rPr>
      </w:pPr>
      <w:r w:rsidRPr="00F638FC">
        <w:rPr>
          <w:rtl/>
        </w:rPr>
        <w:t>(4).</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212.</w:t>
      </w:r>
    </w:p>
    <w:p w:rsidR="009F4BD3"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14" w:name="_Toc318626795"/>
      <w:bookmarkStart w:id="115" w:name="_Toc318627095"/>
      <w:bookmarkStart w:id="116" w:name="_Toc407221823"/>
      <w:bookmarkStart w:id="117" w:name="_Toc87202676"/>
      <w:r w:rsidRPr="00AB3175">
        <w:rPr>
          <w:rStyle w:val="libNormalChar"/>
          <w:rtl/>
        </w:rPr>
        <w:lastRenderedPageBreak/>
        <w:t>(10)</w:t>
      </w:r>
      <w:r w:rsidRPr="00AB3175">
        <w:rPr>
          <w:rStyle w:val="libNormalChar"/>
          <w:rtl/>
        </w:rPr>
        <w:cr/>
      </w:r>
      <w:r w:rsidRPr="005E3721">
        <w:rPr>
          <w:rtl/>
          <w:lang w:bidi="fa-IR"/>
        </w:rPr>
        <w:t>محمد بن عزيز السجستاني</w:t>
      </w:r>
      <w:bookmarkEnd w:id="114"/>
      <w:bookmarkEnd w:id="115"/>
      <w:bookmarkEnd w:id="116"/>
      <w:bookmarkEnd w:id="117"/>
    </w:p>
    <w:p w:rsidR="009F4BD3" w:rsidRPr="005E3721" w:rsidRDefault="009F4BD3" w:rsidP="009F4BD3">
      <w:pPr>
        <w:pStyle w:val="libNormal"/>
        <w:rPr>
          <w:rtl/>
          <w:lang w:bidi="fa-IR"/>
        </w:rPr>
      </w:pPr>
      <w:r w:rsidRPr="005E3721">
        <w:rPr>
          <w:rtl/>
          <w:lang w:bidi="fa-IR"/>
        </w:rPr>
        <w:t>وأما تصريح محمد بن عزيز السجستاني العزيزي بمجيء ( المولى ) بمعنى ( الأولى ) فقد جاء في تفسيره لغريب القرآن المسمى ( نزهة القلوب ) حيث قال</w:t>
      </w:r>
      <w:r>
        <w:rPr>
          <w:rtl/>
          <w:lang w:bidi="fa-IR"/>
        </w:rPr>
        <w:t>:</w:t>
      </w:r>
      <w:r>
        <w:rPr>
          <w:rFonts w:hint="cs"/>
          <w:rtl/>
          <w:lang w:bidi="fa-IR"/>
        </w:rPr>
        <w:t xml:space="preserve"> </w:t>
      </w:r>
      <w:r w:rsidRPr="005E3721">
        <w:rPr>
          <w:rtl/>
          <w:lang w:bidi="fa-IR"/>
        </w:rPr>
        <w:t>« مولانا. أي</w:t>
      </w:r>
      <w:r>
        <w:rPr>
          <w:rtl/>
          <w:lang w:bidi="fa-IR"/>
        </w:rPr>
        <w:t>:</w:t>
      </w:r>
      <w:r w:rsidRPr="005E3721">
        <w:rPr>
          <w:rtl/>
          <w:lang w:bidi="fa-IR"/>
        </w:rPr>
        <w:t xml:space="preserve"> ولينا. والمولى على ثمانية أوجه</w:t>
      </w:r>
      <w:r>
        <w:rPr>
          <w:rtl/>
          <w:lang w:bidi="fa-IR"/>
        </w:rPr>
        <w:t>:</w:t>
      </w:r>
      <w:r w:rsidRPr="005E3721">
        <w:rPr>
          <w:rtl/>
          <w:lang w:bidi="fa-IR"/>
        </w:rPr>
        <w:t xml:space="preserve"> المعتق والمعتق والولي والأولى بالشيء وابن العم والصهر والجار والحليف »</w:t>
      </w:r>
      <w:r>
        <w:rPr>
          <w:rtl/>
          <w:lang w:bidi="fa-IR"/>
        </w:rPr>
        <w:t>.</w:t>
      </w:r>
    </w:p>
    <w:p w:rsidR="00B66041" w:rsidRDefault="009F4BD3" w:rsidP="009F4BD3">
      <w:pPr>
        <w:pStyle w:val="libBold1"/>
        <w:rPr>
          <w:rtl/>
          <w:lang w:bidi="fa-IR"/>
        </w:rPr>
      </w:pPr>
      <w:r w:rsidRPr="005E3721">
        <w:rPr>
          <w:rtl/>
          <w:lang w:bidi="fa-IR"/>
        </w:rPr>
        <w:t>نزهة القلوب</w:t>
      </w:r>
    </w:p>
    <w:p w:rsidR="009F4BD3" w:rsidRPr="005E3721" w:rsidRDefault="009F4BD3" w:rsidP="009F4BD3">
      <w:pPr>
        <w:pStyle w:val="libNormal"/>
        <w:rPr>
          <w:rtl/>
          <w:lang w:bidi="fa-IR"/>
        </w:rPr>
      </w:pPr>
      <w:r w:rsidRPr="005E3721">
        <w:rPr>
          <w:rtl/>
          <w:lang w:bidi="fa-IR"/>
        </w:rPr>
        <w:t>وهذا التفسير أوله</w:t>
      </w:r>
      <w:r>
        <w:rPr>
          <w:rtl/>
          <w:lang w:bidi="fa-IR"/>
        </w:rPr>
        <w:t>:</w:t>
      </w:r>
      <w:r w:rsidRPr="005E3721">
        <w:rPr>
          <w:rtl/>
          <w:lang w:bidi="fa-IR"/>
        </w:rPr>
        <w:t xml:space="preserve"> « الحمد لله رب العالمين والصلاة على محمد وآله وسلّم تسليما</w:t>
      </w:r>
      <w:r>
        <w:rPr>
          <w:rtl/>
          <w:lang w:bidi="fa-IR"/>
        </w:rPr>
        <w:t>،</w:t>
      </w:r>
      <w:r w:rsidRPr="005E3721">
        <w:rPr>
          <w:rtl/>
          <w:lang w:bidi="fa-IR"/>
        </w:rPr>
        <w:t xml:space="preserve"> هذا تفسير غريب القرآن ألف على حروف المعجم ليقرب تناوله ويسهل حفظه على من أراده. وبالله التوفيق والعون »</w:t>
      </w:r>
      <w:r>
        <w:rPr>
          <w:rtl/>
          <w:lang w:bidi="fa-IR"/>
        </w:rPr>
        <w:t>.</w:t>
      </w:r>
    </w:p>
    <w:p w:rsidR="009F4BD3" w:rsidRPr="005E3721" w:rsidRDefault="009F4BD3" w:rsidP="009F4BD3">
      <w:pPr>
        <w:pStyle w:val="libNormal"/>
        <w:rPr>
          <w:rtl/>
          <w:lang w:bidi="fa-IR"/>
        </w:rPr>
      </w:pPr>
      <w:r w:rsidRPr="005E3721">
        <w:rPr>
          <w:rtl/>
          <w:lang w:bidi="fa-IR"/>
        </w:rPr>
        <w:t>ذكره القاضي الشوكاني بقوله</w:t>
      </w:r>
      <w:r>
        <w:rPr>
          <w:rtl/>
          <w:lang w:bidi="fa-IR"/>
        </w:rPr>
        <w:t>:</w:t>
      </w:r>
      <w:r w:rsidRPr="005E3721">
        <w:rPr>
          <w:rtl/>
          <w:lang w:bidi="fa-IR"/>
        </w:rPr>
        <w:t xml:space="preserve"> « تفسير السجستاني المسمى نزهة القلوب أرويه بالإسناد السابق إلى الشماخي أيضا عن أحمد بن عباس السامري عن محمد ابن علي المؤذن عن عبد الله بن محمد بن دحمان عن محمد بن أحمد المعروف بابن الخطاب عن أبي الحسن عبد الباقي بن فارس المقري عن عبد الله بن الحسين بن حسنون المقري عن المؤلف » </w:t>
      </w:r>
      <w:r w:rsidRPr="003532AF">
        <w:rPr>
          <w:rStyle w:val="libFootnotenumChar"/>
          <w:rtl/>
        </w:rPr>
        <w:t>(1)</w:t>
      </w:r>
      <w:r>
        <w:rPr>
          <w:rtl/>
          <w:lang w:bidi="fa-IR"/>
        </w:rPr>
        <w:t>.</w:t>
      </w:r>
    </w:p>
    <w:p w:rsidR="00B66041" w:rsidRDefault="009F4BD3" w:rsidP="009F4BD3">
      <w:pPr>
        <w:pStyle w:val="Heading3"/>
        <w:rPr>
          <w:rtl/>
          <w:lang w:bidi="fa-IR"/>
        </w:rPr>
      </w:pPr>
      <w:bookmarkStart w:id="118" w:name="_Toc318626796"/>
      <w:bookmarkStart w:id="119" w:name="_Toc318627096"/>
      <w:bookmarkStart w:id="120" w:name="_Toc407221824"/>
      <w:bookmarkStart w:id="121" w:name="_Toc87202677"/>
      <w:r w:rsidRPr="005E3721">
        <w:rPr>
          <w:rtl/>
          <w:lang w:bidi="fa-IR"/>
        </w:rPr>
        <w:t>ترجمة العزيزي السجستاني</w:t>
      </w:r>
      <w:bookmarkEnd w:id="118"/>
      <w:bookmarkEnd w:id="119"/>
      <w:bookmarkEnd w:id="120"/>
      <w:bookmarkEnd w:id="121"/>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محمد بن عزيز أبو بكر العزيزي السجستاني بزائين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إتحاف الأكابر بإسناد الدفاتر</w:t>
      </w:r>
      <w:r w:rsidR="009F4BD3">
        <w:rPr>
          <w:rtl/>
          <w:lang w:bidi="ar-IQ"/>
        </w:rPr>
        <w:t xml:space="preserve">: </w:t>
      </w:r>
      <w:r w:rsidR="009F4BD3" w:rsidRPr="005E3721">
        <w:rPr>
          <w:rtl/>
          <w:lang w:bidi="ar-IQ"/>
        </w:rPr>
        <w:t>25.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معجمتين كما ذكره الدارقطني وابن ماكولا وغيرهما. وقيل</w:t>
      </w:r>
      <w:r>
        <w:rPr>
          <w:rtl/>
          <w:lang w:bidi="fa-IR"/>
        </w:rPr>
        <w:t>:</w:t>
      </w:r>
      <w:r w:rsidRPr="005E3721">
        <w:rPr>
          <w:rtl/>
          <w:lang w:bidi="fa-IR"/>
        </w:rPr>
        <w:t xml:space="preserve"> الثانية مهملة نسبة لبني عزرة</w:t>
      </w:r>
      <w:r>
        <w:rPr>
          <w:rtl/>
          <w:lang w:bidi="fa-IR"/>
        </w:rPr>
        <w:t>،</w:t>
      </w:r>
      <w:r w:rsidRPr="005E3721">
        <w:rPr>
          <w:rtl/>
          <w:lang w:bidi="fa-IR"/>
        </w:rPr>
        <w:t xml:space="preserve"> وردّ بأن القياس فيه العزري لا العزيري.</w:t>
      </w:r>
    </w:p>
    <w:p w:rsidR="009F4BD3" w:rsidRPr="005E3721" w:rsidRDefault="009F4BD3" w:rsidP="009F4BD3">
      <w:pPr>
        <w:pStyle w:val="libNormal"/>
        <w:rPr>
          <w:rtl/>
          <w:lang w:bidi="fa-IR"/>
        </w:rPr>
      </w:pPr>
      <w:r w:rsidRPr="005E3721">
        <w:rPr>
          <w:rtl/>
          <w:lang w:bidi="fa-IR"/>
        </w:rPr>
        <w:t>كان أديبا</w:t>
      </w:r>
      <w:r w:rsidR="00FE0D4C">
        <w:rPr>
          <w:rFonts w:hint="cs"/>
          <w:rtl/>
          <w:lang w:bidi="fa-IR"/>
        </w:rPr>
        <w:t>ً</w:t>
      </w:r>
      <w:r w:rsidRPr="005E3721">
        <w:rPr>
          <w:rtl/>
          <w:lang w:bidi="fa-IR"/>
        </w:rPr>
        <w:t xml:space="preserve"> فاضلا</w:t>
      </w:r>
      <w:r w:rsidR="00FE0D4C">
        <w:rPr>
          <w:rFonts w:hint="cs"/>
          <w:rtl/>
          <w:lang w:bidi="fa-IR"/>
        </w:rPr>
        <w:t>ً</w:t>
      </w:r>
      <w:r w:rsidRPr="005E3721">
        <w:rPr>
          <w:rtl/>
          <w:lang w:bidi="fa-IR"/>
        </w:rPr>
        <w:t xml:space="preserve"> متواضعا</w:t>
      </w:r>
      <w:r w:rsidR="00FE0D4C">
        <w:rPr>
          <w:rFonts w:hint="cs"/>
          <w:rtl/>
          <w:lang w:bidi="fa-IR"/>
        </w:rPr>
        <w:t>ً</w:t>
      </w:r>
      <w:r>
        <w:rPr>
          <w:rtl/>
          <w:lang w:bidi="fa-IR"/>
        </w:rPr>
        <w:t>،</w:t>
      </w:r>
      <w:r w:rsidRPr="005E3721">
        <w:rPr>
          <w:rtl/>
          <w:lang w:bidi="fa-IR"/>
        </w:rPr>
        <w:t xml:space="preserve"> أخذ عن أبي بكر الأنباري</w:t>
      </w:r>
      <w:r>
        <w:rPr>
          <w:rtl/>
          <w:lang w:bidi="fa-IR"/>
        </w:rPr>
        <w:t>،</w:t>
      </w:r>
      <w:r w:rsidRPr="005E3721">
        <w:rPr>
          <w:rtl/>
          <w:lang w:bidi="fa-IR"/>
        </w:rPr>
        <w:t xml:space="preserve"> وصنّف غريب القرآن المشهور فجوّده</w:t>
      </w:r>
      <w:r>
        <w:rPr>
          <w:rtl/>
          <w:lang w:bidi="fa-IR"/>
        </w:rPr>
        <w:t>،</w:t>
      </w:r>
      <w:r w:rsidRPr="005E3721">
        <w:rPr>
          <w:rtl/>
          <w:lang w:bidi="fa-IR"/>
        </w:rPr>
        <w:t xml:space="preserve"> ويقال</w:t>
      </w:r>
      <w:r>
        <w:rPr>
          <w:rtl/>
          <w:lang w:bidi="fa-IR"/>
        </w:rPr>
        <w:t>:</w:t>
      </w:r>
      <w:r w:rsidRPr="005E3721">
        <w:rPr>
          <w:rtl/>
          <w:lang w:bidi="fa-IR"/>
        </w:rPr>
        <w:t xml:space="preserve"> إنه صنّفه في خمس عشرة سنة</w:t>
      </w:r>
      <w:r>
        <w:rPr>
          <w:rtl/>
          <w:lang w:bidi="fa-IR"/>
        </w:rPr>
        <w:t>،</w:t>
      </w:r>
      <w:r w:rsidRPr="005E3721">
        <w:rPr>
          <w:rtl/>
          <w:lang w:bidi="fa-IR"/>
        </w:rPr>
        <w:t xml:space="preserve"> وكان يقرؤه على شيخه الأنباري يصلح فيه مواضع. رواه عنه ابن سحنون وغيره. مات سنة</w:t>
      </w:r>
      <w:r>
        <w:rPr>
          <w:rtl/>
          <w:lang w:bidi="fa-IR"/>
        </w:rPr>
        <w:t xml:space="preserve"> </w:t>
      </w:r>
      <w:r w:rsidRPr="005E3721">
        <w:rPr>
          <w:rtl/>
          <w:lang w:bidi="fa-IR"/>
        </w:rPr>
        <w:t>303.</w:t>
      </w:r>
    </w:p>
    <w:p w:rsidR="009F4BD3" w:rsidRPr="005E3721" w:rsidRDefault="009F4BD3" w:rsidP="009F4BD3">
      <w:pPr>
        <w:pStyle w:val="libNormal"/>
        <w:rPr>
          <w:rtl/>
          <w:lang w:bidi="fa-IR"/>
        </w:rPr>
      </w:pPr>
      <w:r w:rsidRPr="005E3721">
        <w:rPr>
          <w:rtl/>
          <w:lang w:bidi="fa-IR"/>
        </w:rPr>
        <w:t>وقال ابن النجّار في ترجمته</w:t>
      </w:r>
      <w:r>
        <w:rPr>
          <w:rtl/>
          <w:lang w:bidi="fa-IR"/>
        </w:rPr>
        <w:t>:</w:t>
      </w:r>
      <w:r w:rsidRPr="005E3721">
        <w:rPr>
          <w:rtl/>
          <w:lang w:bidi="fa-IR"/>
        </w:rPr>
        <w:t xml:space="preserve"> كان عبدا</w:t>
      </w:r>
      <w:r w:rsidR="00FE0D4C">
        <w:rPr>
          <w:rFonts w:hint="cs"/>
          <w:rtl/>
          <w:lang w:bidi="fa-IR"/>
        </w:rPr>
        <w:t>ً</w:t>
      </w:r>
      <w:r w:rsidRPr="005E3721">
        <w:rPr>
          <w:rtl/>
          <w:lang w:bidi="fa-IR"/>
        </w:rPr>
        <w:t xml:space="preserve"> صالحا</w:t>
      </w:r>
      <w:r w:rsidR="00FE0D4C">
        <w:rPr>
          <w:rFonts w:hint="cs"/>
          <w:rtl/>
          <w:lang w:bidi="fa-IR"/>
        </w:rPr>
        <w:t>ً</w:t>
      </w:r>
      <w:r>
        <w:rPr>
          <w:rtl/>
          <w:lang w:bidi="fa-IR"/>
        </w:rPr>
        <w:t>،</w:t>
      </w:r>
      <w:r w:rsidRPr="005E3721">
        <w:rPr>
          <w:rtl/>
          <w:lang w:bidi="fa-IR"/>
        </w:rPr>
        <w:t xml:space="preserve"> روى عنه غريب القرآن أبو عبد الله عبيد الله بن محمد بن محمد بن حمدان المعروف بابن بطّة العكبري وأبو عمرو عثمان بن أحمد بن سمعان الوزّان</w:t>
      </w:r>
      <w:r>
        <w:rPr>
          <w:rtl/>
          <w:lang w:bidi="fa-IR"/>
        </w:rPr>
        <w:t>،</w:t>
      </w:r>
      <w:r w:rsidRPr="005E3721">
        <w:rPr>
          <w:rtl/>
          <w:lang w:bidi="fa-IR"/>
        </w:rPr>
        <w:t xml:space="preserve"> وأبو أحمد عبد الله بن حسنون المقري وغيرهم.</w:t>
      </w:r>
    </w:p>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والصحيح في اسم أبيه عزير آخره راء. هكذا رأيته بخط ابن ناصر الحافظ</w:t>
      </w:r>
      <w:r>
        <w:rPr>
          <w:rtl/>
          <w:lang w:bidi="fa-IR"/>
        </w:rPr>
        <w:t>،</w:t>
      </w:r>
      <w:r w:rsidRPr="005E3721">
        <w:rPr>
          <w:rtl/>
          <w:lang w:bidi="fa-IR"/>
        </w:rPr>
        <w:t xml:space="preserve"> وذكر أنه شاهده بخط يده وبخط غير واحد من الذين كتبوا كتابه عنه وكانوا متقنين. وذكر لي شيخنا أبو محمد الأخضر أنه رأى نسخة بغريب القرآن بخط مصنفه وفي آخرها</w:t>
      </w:r>
      <w:r>
        <w:rPr>
          <w:rtl/>
          <w:lang w:bidi="fa-IR"/>
        </w:rPr>
        <w:t>:</w:t>
      </w:r>
      <w:r w:rsidRPr="005E3721">
        <w:rPr>
          <w:rtl/>
          <w:lang w:bidi="fa-IR"/>
        </w:rPr>
        <w:t xml:space="preserve"> كتبه محمد بن عزير بالراء المهملة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أيضا</w:t>
      </w:r>
      <w:r w:rsidR="00FE0D4C">
        <w:rPr>
          <w:rFonts w:hint="cs"/>
          <w:rtl/>
          <w:lang w:bidi="fa-IR"/>
        </w:rPr>
        <w:t>ً</w:t>
      </w:r>
      <w:r>
        <w:rPr>
          <w:rtl/>
          <w:lang w:bidi="fa-IR"/>
        </w:rPr>
        <w:t>:</w:t>
      </w:r>
      <w:r w:rsidRPr="005E3721">
        <w:rPr>
          <w:rtl/>
          <w:lang w:bidi="fa-IR"/>
        </w:rPr>
        <w:t xml:space="preserve"> « النوع السادس والثلاثون في معرفة غريبه</w:t>
      </w:r>
      <w:r>
        <w:rPr>
          <w:rtl/>
          <w:lang w:bidi="fa-IR"/>
        </w:rPr>
        <w:t>،</w:t>
      </w:r>
      <w:r w:rsidRPr="005E3721">
        <w:rPr>
          <w:rtl/>
          <w:lang w:bidi="fa-IR"/>
        </w:rPr>
        <w:t xml:space="preserve"> أفرده بالتصنيف خلائق لا يحصون منهم</w:t>
      </w:r>
      <w:r>
        <w:rPr>
          <w:rtl/>
          <w:lang w:bidi="fa-IR"/>
        </w:rPr>
        <w:t>:</w:t>
      </w:r>
      <w:r w:rsidRPr="005E3721">
        <w:rPr>
          <w:rtl/>
          <w:lang w:bidi="fa-IR"/>
        </w:rPr>
        <w:t xml:space="preserve"> أبو عبيدة وأبو عمرو الزاهد وابن دريد. ومن أشهرها</w:t>
      </w:r>
      <w:r>
        <w:rPr>
          <w:rtl/>
          <w:lang w:bidi="fa-IR"/>
        </w:rPr>
        <w:t>:</w:t>
      </w:r>
      <w:r w:rsidRPr="005E3721">
        <w:rPr>
          <w:rtl/>
          <w:lang w:bidi="fa-IR"/>
        </w:rPr>
        <w:t xml:space="preserve"> كتاب العزيزي فقد أقام في تأليفه خمس عشرة سنة يحرّره هو وشيخه أبو بكر ابن الأنباري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وكتاب غريب القرآن للعزيري</w:t>
      </w:r>
      <w:r>
        <w:rPr>
          <w:rtl/>
          <w:lang w:bidi="fa-IR"/>
        </w:rPr>
        <w:t>،</w:t>
      </w:r>
      <w:r w:rsidRPr="005E3721">
        <w:rPr>
          <w:rtl/>
          <w:lang w:bidi="fa-IR"/>
        </w:rPr>
        <w:t xml:space="preserve"> وهو</w:t>
      </w:r>
      <w:r>
        <w:rPr>
          <w:rtl/>
          <w:lang w:bidi="fa-IR"/>
        </w:rPr>
        <w:t>:</w:t>
      </w:r>
      <w:r w:rsidRPr="005E3721">
        <w:rPr>
          <w:rtl/>
          <w:lang w:bidi="fa-IR"/>
        </w:rPr>
        <w:t xml:space="preserve"> محمد بن عزير السجستاني المعروف بالعزيري لأنه من بني عزرة. هكذا ذكره القاضي أبو الفرج محمد بن عبيد الله بن أبي البقاء القاضي</w:t>
      </w:r>
      <w:r>
        <w:rPr>
          <w:rtl/>
          <w:lang w:bidi="fa-IR"/>
        </w:rPr>
        <w:t>،</w:t>
      </w:r>
      <w:r w:rsidRPr="005E3721">
        <w:rPr>
          <w:rtl/>
          <w:lang w:bidi="fa-IR"/>
        </w:rPr>
        <w:t xml:space="preserve"> وروى الكتاب عن أبي موسى الأندلسي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171.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الإ</w:t>
      </w:r>
      <w:r w:rsidR="00FE0D4C">
        <w:rPr>
          <w:rFonts w:hint="cs"/>
          <w:rtl/>
          <w:lang w:bidi="ar-IQ"/>
        </w:rPr>
        <w:t>ِ</w:t>
      </w:r>
      <w:r w:rsidR="009F4BD3" w:rsidRPr="005E3721">
        <w:rPr>
          <w:rtl/>
          <w:lang w:bidi="ar-IQ"/>
        </w:rPr>
        <w:t>تقان في علوم القرآن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115.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عن أبي الفتح بن أبي الفارس الحافظ عن أبي عمرو عثمان بن أحمد ابن سمعان الرزاز عن محمد بن عزير العزيري. ومن قال بالزائين فقد أخطأ » </w:t>
      </w:r>
      <w:r w:rsidR="00B57C68" w:rsidRPr="00AB3175">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122" w:name="_Toc318626797"/>
      <w:bookmarkStart w:id="123" w:name="_Toc318627097"/>
      <w:bookmarkStart w:id="124" w:name="_Toc407221825"/>
      <w:bookmarkStart w:id="125" w:name="_Toc87202678"/>
      <w:r w:rsidRPr="00AB3175">
        <w:rPr>
          <w:rStyle w:val="libNormalChar"/>
          <w:rtl/>
        </w:rPr>
        <w:t>(11)</w:t>
      </w:r>
      <w:r w:rsidRPr="00AB3175">
        <w:rPr>
          <w:rStyle w:val="libNormalChar"/>
          <w:rtl/>
        </w:rPr>
        <w:cr/>
      </w:r>
      <w:r w:rsidRPr="005E3721">
        <w:rPr>
          <w:rtl/>
          <w:lang w:bidi="fa-IR"/>
        </w:rPr>
        <w:t>علي بن عيسى الرمّاني</w:t>
      </w:r>
      <w:bookmarkEnd w:id="122"/>
      <w:bookmarkEnd w:id="123"/>
      <w:bookmarkEnd w:id="124"/>
      <w:bookmarkEnd w:id="125"/>
    </w:p>
    <w:p w:rsidR="009F4BD3" w:rsidRPr="005E3721" w:rsidRDefault="009F4BD3" w:rsidP="009F4BD3">
      <w:pPr>
        <w:pStyle w:val="libNormal"/>
        <w:rPr>
          <w:rtl/>
          <w:lang w:bidi="fa-IR"/>
        </w:rPr>
      </w:pPr>
      <w:r w:rsidRPr="005E3721">
        <w:rPr>
          <w:rtl/>
          <w:lang w:bidi="fa-IR"/>
        </w:rPr>
        <w:t>وأما تفسير علي بن عيسى الرماني ( المولى )</w:t>
      </w:r>
      <w:r>
        <w:rPr>
          <w:rtl/>
          <w:lang w:bidi="fa-IR"/>
        </w:rPr>
        <w:t xml:space="preserve"> بـ </w:t>
      </w:r>
      <w:r w:rsidRPr="005E3721">
        <w:rPr>
          <w:rtl/>
          <w:lang w:bidi="fa-IR"/>
        </w:rPr>
        <w:t>( الأولى ) فقد علمته من كلام الفخر الرازي المتقدّم سابقا</w:t>
      </w:r>
      <w:r w:rsidR="00FE0D4C">
        <w:rPr>
          <w:rFonts w:hint="cs"/>
          <w:rtl/>
          <w:lang w:bidi="fa-IR"/>
        </w:rPr>
        <w:t>ً</w:t>
      </w:r>
      <w:r w:rsidRPr="005E3721">
        <w:rPr>
          <w:rtl/>
          <w:lang w:bidi="fa-IR"/>
        </w:rPr>
        <w:t>.</w:t>
      </w:r>
    </w:p>
    <w:p w:rsidR="00B66041" w:rsidRDefault="009F4BD3" w:rsidP="009F4BD3">
      <w:pPr>
        <w:pStyle w:val="Heading3"/>
        <w:rPr>
          <w:rtl/>
          <w:lang w:bidi="fa-IR"/>
        </w:rPr>
      </w:pPr>
      <w:bookmarkStart w:id="126" w:name="_Toc318626798"/>
      <w:bookmarkStart w:id="127" w:name="_Toc318627098"/>
      <w:bookmarkStart w:id="128" w:name="_Toc407221826"/>
      <w:bookmarkStart w:id="129" w:name="_Toc87202679"/>
      <w:r w:rsidRPr="005E3721">
        <w:rPr>
          <w:rtl/>
          <w:lang w:bidi="fa-IR"/>
        </w:rPr>
        <w:t>ترجمة الرماني</w:t>
      </w:r>
      <w:bookmarkEnd w:id="126"/>
      <w:bookmarkEnd w:id="127"/>
      <w:bookmarkEnd w:id="128"/>
      <w:bookmarkEnd w:id="129"/>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أبو الحسن علي بن عيسى بن علي بن عبد الله الرماني</w:t>
      </w:r>
      <w:r>
        <w:rPr>
          <w:rtl/>
          <w:lang w:bidi="fa-IR"/>
        </w:rPr>
        <w:t>،</w:t>
      </w:r>
      <w:r w:rsidRPr="005E3721">
        <w:rPr>
          <w:rtl/>
          <w:lang w:bidi="fa-IR"/>
        </w:rPr>
        <w:t xml:space="preserve"> النحوي المتكلّم صاحب التصانيف</w:t>
      </w:r>
      <w:r>
        <w:rPr>
          <w:rtl/>
          <w:lang w:bidi="fa-IR"/>
        </w:rPr>
        <w:t>،</w:t>
      </w:r>
      <w:r w:rsidRPr="005E3721">
        <w:rPr>
          <w:rtl/>
          <w:lang w:bidi="fa-IR"/>
        </w:rPr>
        <w:t xml:space="preserve"> يروي عن أبي بكر بن دريد وأبي بكر السراج وغيرهما</w:t>
      </w:r>
      <w:r>
        <w:rPr>
          <w:rtl/>
          <w:lang w:bidi="fa-IR"/>
        </w:rPr>
        <w:t>،</w:t>
      </w:r>
      <w:r w:rsidRPr="005E3721">
        <w:rPr>
          <w:rtl/>
          <w:lang w:bidi="fa-IR"/>
        </w:rPr>
        <w:t xml:space="preserve"> روى عنه أبو القاسم التنوخي وأبو محمد الجوهري</w:t>
      </w:r>
      <w:r>
        <w:rPr>
          <w:rtl/>
          <w:lang w:bidi="fa-IR"/>
        </w:rPr>
        <w:t>،</w:t>
      </w:r>
      <w:r w:rsidRPr="005E3721">
        <w:rPr>
          <w:rtl/>
          <w:lang w:bidi="fa-IR"/>
        </w:rPr>
        <w:t xml:space="preserve"> وكان من أهل المعرفة</w:t>
      </w:r>
      <w:r>
        <w:rPr>
          <w:rtl/>
          <w:lang w:bidi="fa-IR"/>
        </w:rPr>
        <w:t>،</w:t>
      </w:r>
      <w:r w:rsidRPr="005E3721">
        <w:rPr>
          <w:rtl/>
          <w:lang w:bidi="fa-IR"/>
        </w:rPr>
        <w:t xml:space="preserve"> متقنا</w:t>
      </w:r>
      <w:r w:rsidR="00FE0D4C">
        <w:rPr>
          <w:rFonts w:hint="cs"/>
          <w:rtl/>
          <w:lang w:bidi="fa-IR"/>
        </w:rPr>
        <w:t>ً</w:t>
      </w:r>
      <w:r w:rsidRPr="005E3721">
        <w:rPr>
          <w:rtl/>
          <w:lang w:bidi="fa-IR"/>
        </w:rPr>
        <w:t xml:space="preserve"> في علوم كثيرة</w:t>
      </w:r>
      <w:r>
        <w:rPr>
          <w:rtl/>
          <w:lang w:bidi="fa-IR"/>
        </w:rPr>
        <w:t>،</w:t>
      </w:r>
      <w:r w:rsidRPr="005E3721">
        <w:rPr>
          <w:rtl/>
          <w:lang w:bidi="fa-IR"/>
        </w:rPr>
        <w:t xml:space="preserve"> من الفقه والقرآن والنحو واللغة والكلام على مذهب المعتزلة</w:t>
      </w:r>
      <w:r>
        <w:rPr>
          <w:rtl/>
          <w:lang w:bidi="fa-IR"/>
        </w:rPr>
        <w:t>،</w:t>
      </w:r>
      <w:r w:rsidRPr="005E3721">
        <w:rPr>
          <w:rtl/>
          <w:lang w:bidi="fa-IR"/>
        </w:rPr>
        <w:t xml:space="preserve"> وكانت ولادته في سنة</w:t>
      </w:r>
      <w:r>
        <w:rPr>
          <w:rtl/>
          <w:lang w:bidi="fa-IR"/>
        </w:rPr>
        <w:t xml:space="preserve"> </w:t>
      </w:r>
      <w:r w:rsidRPr="005E3721">
        <w:rPr>
          <w:rtl/>
          <w:lang w:bidi="fa-IR"/>
        </w:rPr>
        <w:t>296. ووفاته في جمادى الأولى سنة</w:t>
      </w:r>
      <w:r>
        <w:rPr>
          <w:rtl/>
          <w:lang w:bidi="fa-IR"/>
        </w:rPr>
        <w:t xml:space="preserve"> </w:t>
      </w:r>
      <w:r w:rsidRPr="005E3721">
        <w:rPr>
          <w:rtl/>
          <w:lang w:bidi="fa-IR"/>
        </w:rPr>
        <w:t xml:space="preserve">384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النحوي المتكلّم</w:t>
      </w:r>
      <w:r>
        <w:rPr>
          <w:rtl/>
          <w:lang w:bidi="fa-IR"/>
        </w:rPr>
        <w:t>،</w:t>
      </w:r>
      <w:r w:rsidRPr="005E3721">
        <w:rPr>
          <w:rtl/>
          <w:lang w:bidi="fa-IR"/>
        </w:rPr>
        <w:t xml:space="preserve"> أحد الأئمة المشاهير</w:t>
      </w:r>
      <w:r>
        <w:rPr>
          <w:rtl/>
          <w:lang w:bidi="fa-IR"/>
        </w:rPr>
        <w:t>،</w:t>
      </w:r>
      <w:r w:rsidRPr="005E3721">
        <w:rPr>
          <w:rtl/>
          <w:lang w:bidi="fa-IR"/>
        </w:rPr>
        <w:t xml:space="preserve"> جمع بين علم الكلام والعربية</w:t>
      </w:r>
      <w:r>
        <w:rPr>
          <w:rtl/>
          <w:lang w:bidi="fa-IR"/>
        </w:rPr>
        <w:t>،</w:t>
      </w:r>
      <w:r w:rsidRPr="005E3721">
        <w:rPr>
          <w:rtl/>
          <w:lang w:bidi="fa-IR"/>
        </w:rPr>
        <w:t xml:space="preserve"> وله تفسير القرآن الكريم</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والرّماني شيخ العربية</w:t>
      </w:r>
      <w:r>
        <w:rPr>
          <w:rtl/>
          <w:lang w:bidi="fa-IR"/>
        </w:rPr>
        <w:t>،</w:t>
      </w:r>
      <w:r w:rsidRPr="005E3721">
        <w:rPr>
          <w:rtl/>
          <w:lang w:bidi="fa-IR"/>
        </w:rPr>
        <w:t xml:space="preserve"> أبو الحسن علي بن عيسى النحوي ببغداد</w:t>
      </w:r>
      <w:r>
        <w:rPr>
          <w:rtl/>
          <w:lang w:bidi="fa-IR"/>
        </w:rPr>
        <w:t>،</w:t>
      </w:r>
      <w:r w:rsidRPr="005E3721">
        <w:rPr>
          <w:rtl/>
          <w:lang w:bidi="fa-IR"/>
        </w:rPr>
        <w:t xml:space="preserve"> وله ثمان وثمانون سنة</w:t>
      </w:r>
      <w:r>
        <w:rPr>
          <w:rtl/>
          <w:lang w:bidi="fa-IR"/>
        </w:rPr>
        <w:t>،</w:t>
      </w:r>
      <w:r w:rsidRPr="005E3721">
        <w:rPr>
          <w:rtl/>
          <w:lang w:bidi="fa-IR"/>
        </w:rPr>
        <w:t xml:space="preserve"> له قريب من مائة مصنّف</w:t>
      </w:r>
      <w:r>
        <w:rPr>
          <w:rtl/>
          <w:lang w:bidi="fa-IR"/>
        </w:rPr>
        <w:t>،</w:t>
      </w:r>
      <w:r w:rsidRPr="005E3721">
        <w:rPr>
          <w:rtl/>
          <w:lang w:bidi="fa-IR"/>
        </w:rPr>
        <w:t xml:space="preserve"> أخذ عن ابن دريد وأبي بكر ابن السراج</w:t>
      </w:r>
      <w:r>
        <w:rPr>
          <w:rtl/>
          <w:lang w:bidi="fa-IR"/>
        </w:rPr>
        <w:t>،</w:t>
      </w:r>
      <w:r w:rsidRPr="005E3721">
        <w:rPr>
          <w:rtl/>
          <w:lang w:bidi="fa-IR"/>
        </w:rPr>
        <w:t xml:space="preserve"> وكان متقنا</w:t>
      </w:r>
      <w:r w:rsidR="00FE0D4C">
        <w:rPr>
          <w:rFonts w:hint="cs"/>
          <w:rtl/>
          <w:lang w:bidi="fa-IR"/>
        </w:rPr>
        <w:t>ً</w:t>
      </w:r>
      <w:r w:rsidRPr="005E3721">
        <w:rPr>
          <w:rtl/>
          <w:lang w:bidi="fa-IR"/>
        </w:rPr>
        <w:t xml:space="preserve"> في علوم كثيرة</w:t>
      </w:r>
      <w:r>
        <w:rPr>
          <w:rtl/>
          <w:lang w:bidi="fa-IR"/>
        </w:rPr>
        <w:t>،</w:t>
      </w:r>
      <w:r w:rsidRPr="005E3721">
        <w:rPr>
          <w:rtl/>
          <w:lang w:bidi="fa-IR"/>
        </w:rPr>
        <w:t xml:space="preserve"> من القرآن والفقه والنحو والكلام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الأنساب</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188.</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الرماني.</w:t>
      </w:r>
    </w:p>
    <w:p w:rsidR="009F4BD3" w:rsidRPr="005E3721" w:rsidRDefault="00BE6A48" w:rsidP="00F638FC">
      <w:pPr>
        <w:pStyle w:val="libFootnote0"/>
        <w:rPr>
          <w:rtl/>
          <w:lang w:bidi="fa-IR"/>
        </w:rPr>
      </w:pPr>
      <w:r w:rsidRPr="00F638FC">
        <w:rPr>
          <w:rtl/>
        </w:rPr>
        <w:t>(3).</w:t>
      </w:r>
      <w:r w:rsidR="009F4BD3" w:rsidRPr="005E3721">
        <w:rPr>
          <w:rtl/>
          <w:lang w:bidi="ar-IQ"/>
        </w:rPr>
        <w:t xml:space="preserve"> وفيات الأعيان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461.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على مذهب المعتزلة والتفسير واللغة » </w:t>
      </w:r>
      <w:r w:rsidR="00B57C68" w:rsidRPr="00AB3175">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كان إماما</w:t>
      </w:r>
      <w:r w:rsidR="00FE0D4C">
        <w:rPr>
          <w:rFonts w:hint="cs"/>
          <w:rtl/>
          <w:lang w:bidi="fa-IR"/>
        </w:rPr>
        <w:t>ً</w:t>
      </w:r>
      <w:r w:rsidRPr="005E3721">
        <w:rPr>
          <w:rtl/>
          <w:lang w:bidi="fa-IR"/>
        </w:rPr>
        <w:t xml:space="preserve"> في العربية</w:t>
      </w:r>
      <w:r>
        <w:rPr>
          <w:rtl/>
          <w:lang w:bidi="fa-IR"/>
        </w:rPr>
        <w:t>،</w:t>
      </w:r>
      <w:r w:rsidRPr="005E3721">
        <w:rPr>
          <w:rtl/>
          <w:lang w:bidi="fa-IR"/>
        </w:rPr>
        <w:t xml:space="preserve"> عل</w:t>
      </w:r>
      <w:r w:rsidR="00FE0D4C">
        <w:rPr>
          <w:rFonts w:hint="cs"/>
          <w:rtl/>
          <w:lang w:bidi="fa-IR"/>
        </w:rPr>
        <w:t>ّ</w:t>
      </w:r>
      <w:r w:rsidRPr="005E3721">
        <w:rPr>
          <w:rtl/>
          <w:lang w:bidi="fa-IR"/>
        </w:rPr>
        <w:t>امة في الأدب</w:t>
      </w:r>
      <w:r>
        <w:rPr>
          <w:rtl/>
          <w:lang w:bidi="fa-IR"/>
        </w:rPr>
        <w:t xml:space="preserve"> ..</w:t>
      </w:r>
      <w:r w:rsidRPr="005E3721">
        <w:rPr>
          <w:rtl/>
          <w:lang w:bidi="fa-IR"/>
        </w:rPr>
        <w:t>. قال أبو حيّان التوحيدي</w:t>
      </w:r>
      <w:r>
        <w:rPr>
          <w:rtl/>
          <w:lang w:bidi="fa-IR"/>
        </w:rPr>
        <w:t>:</w:t>
      </w:r>
      <w:r w:rsidRPr="005E3721">
        <w:rPr>
          <w:rtl/>
          <w:lang w:bidi="fa-IR"/>
        </w:rPr>
        <w:t xml:space="preserve"> لم ير مثله قط علما</w:t>
      </w:r>
      <w:r w:rsidR="00277B40">
        <w:rPr>
          <w:rFonts w:hint="cs"/>
          <w:rtl/>
          <w:lang w:bidi="fa-IR"/>
        </w:rPr>
        <w:t>ً</w:t>
      </w:r>
      <w:r w:rsidRPr="005E3721">
        <w:rPr>
          <w:rtl/>
          <w:lang w:bidi="fa-IR"/>
        </w:rPr>
        <w:t xml:space="preserve"> بالنحو</w:t>
      </w:r>
      <w:r>
        <w:rPr>
          <w:rtl/>
          <w:lang w:bidi="fa-IR"/>
        </w:rPr>
        <w:t>،</w:t>
      </w:r>
      <w:r w:rsidRPr="005E3721">
        <w:rPr>
          <w:rtl/>
          <w:lang w:bidi="fa-IR"/>
        </w:rPr>
        <w:t xml:space="preserve"> وغزارة بالكلام</w:t>
      </w:r>
      <w:r>
        <w:rPr>
          <w:rtl/>
          <w:lang w:bidi="fa-IR"/>
        </w:rPr>
        <w:t>،</w:t>
      </w:r>
      <w:r w:rsidRPr="005E3721">
        <w:rPr>
          <w:rtl/>
          <w:lang w:bidi="fa-IR"/>
        </w:rPr>
        <w:t xml:space="preserve"> وبصرا</w:t>
      </w:r>
      <w:r w:rsidR="0037689B">
        <w:rPr>
          <w:rFonts w:hint="cs"/>
          <w:rtl/>
          <w:lang w:bidi="fa-IR"/>
        </w:rPr>
        <w:t>ً</w:t>
      </w:r>
      <w:r w:rsidRPr="005E3721">
        <w:rPr>
          <w:rtl/>
          <w:lang w:bidi="fa-IR"/>
        </w:rPr>
        <w:t xml:space="preserve"> بالمقالات واستخراجا</w:t>
      </w:r>
      <w:r w:rsidR="0037689B">
        <w:rPr>
          <w:rFonts w:hint="cs"/>
          <w:rtl/>
          <w:lang w:bidi="fa-IR"/>
        </w:rPr>
        <w:t>ً</w:t>
      </w:r>
      <w:r w:rsidRPr="005E3721">
        <w:rPr>
          <w:rtl/>
          <w:lang w:bidi="fa-IR"/>
        </w:rPr>
        <w:t xml:space="preserve"> للعويص</w:t>
      </w:r>
      <w:r>
        <w:rPr>
          <w:rtl/>
          <w:lang w:bidi="fa-IR"/>
        </w:rPr>
        <w:t>،</w:t>
      </w:r>
      <w:r w:rsidRPr="005E3721">
        <w:rPr>
          <w:rtl/>
          <w:lang w:bidi="fa-IR"/>
        </w:rPr>
        <w:t xml:space="preserve"> وإيضاحا</w:t>
      </w:r>
      <w:r w:rsidR="0037689B">
        <w:rPr>
          <w:rFonts w:hint="cs"/>
          <w:rtl/>
          <w:lang w:bidi="fa-IR"/>
        </w:rPr>
        <w:t>ً</w:t>
      </w:r>
      <w:r w:rsidRPr="005E3721">
        <w:rPr>
          <w:rtl/>
          <w:lang w:bidi="fa-IR"/>
        </w:rPr>
        <w:t xml:space="preserve"> للمشكل</w:t>
      </w:r>
      <w:r>
        <w:rPr>
          <w:rtl/>
          <w:lang w:bidi="fa-IR"/>
        </w:rPr>
        <w:t>،</w:t>
      </w:r>
      <w:r w:rsidRPr="005E3721">
        <w:rPr>
          <w:rtl/>
          <w:lang w:bidi="fa-IR"/>
        </w:rPr>
        <w:t xml:space="preserve"> مع تألّه وتنزّه ودين وفصاحة وعفافة ونظافة</w:t>
      </w:r>
      <w:r>
        <w:rPr>
          <w:rtl/>
          <w:lang w:bidi="fa-IR"/>
        </w:rPr>
        <w:t xml:space="preserve"> ..</w:t>
      </w:r>
      <w:r w:rsidRPr="005E3721">
        <w:rPr>
          <w:rtl/>
          <w:lang w:bidi="fa-IR"/>
        </w:rPr>
        <w:t xml:space="preserve">. » </w:t>
      </w:r>
      <w:r w:rsidRPr="003532AF">
        <w:rPr>
          <w:rStyle w:val="libFootnotenumChar"/>
          <w:rtl/>
        </w:rPr>
        <w:t>(2)</w:t>
      </w:r>
      <w:r>
        <w:rPr>
          <w:rtl/>
          <w:lang w:bidi="fa-IR"/>
        </w:rPr>
        <w:t>.</w:t>
      </w:r>
    </w:p>
    <w:p w:rsidR="00B66041" w:rsidRDefault="009F4BD3" w:rsidP="009F4BD3">
      <w:pPr>
        <w:pStyle w:val="Heading2Center"/>
        <w:rPr>
          <w:rtl/>
          <w:lang w:bidi="fa-IR"/>
        </w:rPr>
      </w:pPr>
      <w:bookmarkStart w:id="130" w:name="_Toc318626799"/>
      <w:bookmarkStart w:id="131" w:name="_Toc318627099"/>
      <w:bookmarkStart w:id="132" w:name="_Toc407221827"/>
      <w:bookmarkStart w:id="133" w:name="_Toc87202680"/>
      <w:r w:rsidRPr="00AB3175">
        <w:rPr>
          <w:rStyle w:val="libNormalChar"/>
          <w:rtl/>
        </w:rPr>
        <w:t>(12)</w:t>
      </w:r>
      <w:r w:rsidRPr="00AB3175">
        <w:rPr>
          <w:rStyle w:val="libNormalChar"/>
          <w:rtl/>
        </w:rPr>
        <w:cr/>
      </w:r>
      <w:r w:rsidRPr="005E3721">
        <w:rPr>
          <w:rtl/>
          <w:lang w:bidi="fa-IR"/>
        </w:rPr>
        <w:t>أبو نصر الجوهري</w:t>
      </w:r>
      <w:bookmarkEnd w:id="130"/>
      <w:bookmarkEnd w:id="131"/>
      <w:bookmarkEnd w:id="132"/>
      <w:bookmarkEnd w:id="133"/>
    </w:p>
    <w:p w:rsidR="009F4BD3" w:rsidRPr="005E3721" w:rsidRDefault="009F4BD3" w:rsidP="009F4BD3">
      <w:pPr>
        <w:pStyle w:val="libNormal"/>
        <w:rPr>
          <w:rtl/>
          <w:lang w:bidi="fa-IR"/>
        </w:rPr>
      </w:pPr>
      <w:r w:rsidRPr="005E3721">
        <w:rPr>
          <w:rtl/>
          <w:lang w:bidi="fa-IR"/>
        </w:rPr>
        <w:t>وأما تفسير أبي نصر إسماعيل بن حمّاد الجوهري ( المولى )</w:t>
      </w:r>
      <w:r>
        <w:rPr>
          <w:rtl/>
          <w:lang w:bidi="fa-IR"/>
        </w:rPr>
        <w:t xml:space="preserve"> بـ </w:t>
      </w:r>
      <w:r w:rsidRPr="005E3721">
        <w:rPr>
          <w:rtl/>
          <w:lang w:bidi="fa-IR"/>
        </w:rPr>
        <w:t>( الأولى ) فقد جاء في كتابه ( صحاح اللغة ) [ الذي نص في خطبته على أنه قد أودع في هذا الكتاب ما صحّ عنده من اللغة العربية ] حيث قال</w:t>
      </w:r>
      <w:r>
        <w:rPr>
          <w:rtl/>
          <w:lang w:bidi="fa-IR"/>
        </w:rPr>
        <w:t>:</w:t>
      </w:r>
    </w:p>
    <w:p w:rsidR="009F4BD3" w:rsidRDefault="009F4BD3" w:rsidP="009F4BD3">
      <w:pPr>
        <w:pStyle w:val="libNormal"/>
        <w:rPr>
          <w:rtl/>
          <w:lang w:bidi="fa-IR"/>
        </w:rPr>
      </w:pPr>
      <w:r w:rsidRPr="005E3721">
        <w:rPr>
          <w:rtl/>
          <w:lang w:bidi="fa-IR"/>
        </w:rPr>
        <w:t>« وأما قول لبيد</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7689B" w:rsidTr="004F754F">
        <w:trPr>
          <w:trHeight w:val="350"/>
        </w:trPr>
        <w:tc>
          <w:tcPr>
            <w:tcW w:w="3920" w:type="dxa"/>
            <w:shd w:val="clear" w:color="auto" w:fill="auto"/>
          </w:tcPr>
          <w:p w:rsidR="0037689B" w:rsidRDefault="0037689B" w:rsidP="004F754F">
            <w:pPr>
              <w:pStyle w:val="libPoem"/>
            </w:pPr>
            <w:r w:rsidRPr="005E3721">
              <w:rPr>
                <w:rtl/>
                <w:lang w:bidi="fa-IR"/>
              </w:rPr>
              <w:t>فغدت كلا الفرجين تحسب أنه</w:t>
            </w:r>
            <w:r w:rsidRPr="00725071">
              <w:rPr>
                <w:rStyle w:val="libPoemTiniChar0"/>
                <w:rtl/>
              </w:rPr>
              <w:br/>
              <w:t> </w:t>
            </w:r>
          </w:p>
        </w:tc>
        <w:tc>
          <w:tcPr>
            <w:tcW w:w="279" w:type="dxa"/>
            <w:shd w:val="clear" w:color="auto" w:fill="auto"/>
          </w:tcPr>
          <w:p w:rsidR="0037689B" w:rsidRDefault="0037689B" w:rsidP="004F754F">
            <w:pPr>
              <w:pStyle w:val="libPoem"/>
              <w:rPr>
                <w:rtl/>
              </w:rPr>
            </w:pPr>
          </w:p>
        </w:tc>
        <w:tc>
          <w:tcPr>
            <w:tcW w:w="3881" w:type="dxa"/>
            <w:shd w:val="clear" w:color="auto" w:fill="auto"/>
          </w:tcPr>
          <w:p w:rsidR="0037689B" w:rsidRDefault="0037689B" w:rsidP="004F754F">
            <w:pPr>
              <w:pStyle w:val="libPoem"/>
            </w:pPr>
            <w:r w:rsidRPr="005E3721">
              <w:rPr>
                <w:rtl/>
                <w:lang w:bidi="fa-IR"/>
              </w:rPr>
              <w:t>مولى المخالفة خلفها وأمامها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يريد</w:t>
      </w:r>
      <w:r>
        <w:rPr>
          <w:rtl/>
          <w:lang w:bidi="fa-IR"/>
        </w:rPr>
        <w:t>:</w:t>
      </w:r>
      <w:r w:rsidRPr="005E3721">
        <w:rPr>
          <w:rtl/>
          <w:lang w:bidi="fa-IR"/>
        </w:rPr>
        <w:t xml:space="preserve"> أنه أولى موضع أن يكون فيه الخوف » </w:t>
      </w:r>
      <w:r w:rsidRPr="003532AF">
        <w:rPr>
          <w:rStyle w:val="libFootnotenumChar"/>
          <w:rtl/>
        </w:rPr>
        <w:t>(3)</w:t>
      </w:r>
      <w:r>
        <w:rPr>
          <w:rtl/>
          <w:lang w:bidi="fa-IR"/>
        </w:rPr>
        <w:t>.</w:t>
      </w:r>
    </w:p>
    <w:p w:rsidR="00B66041" w:rsidRDefault="009F4BD3" w:rsidP="009F4BD3">
      <w:pPr>
        <w:pStyle w:val="Heading3"/>
        <w:rPr>
          <w:rtl/>
          <w:lang w:bidi="fa-IR"/>
        </w:rPr>
      </w:pPr>
      <w:bookmarkStart w:id="134" w:name="_Toc318626800"/>
      <w:bookmarkStart w:id="135" w:name="_Toc318627100"/>
      <w:bookmarkStart w:id="136" w:name="_Toc407221828"/>
      <w:bookmarkStart w:id="137" w:name="_Toc87202681"/>
      <w:r w:rsidRPr="005E3721">
        <w:rPr>
          <w:rtl/>
          <w:lang w:bidi="fa-IR"/>
        </w:rPr>
        <w:t>ترجمة الجوهري</w:t>
      </w:r>
      <w:bookmarkEnd w:id="134"/>
      <w:bookmarkEnd w:id="135"/>
      <w:bookmarkEnd w:id="136"/>
      <w:bookmarkEnd w:id="137"/>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أبو منصور الثعالبي</w:t>
      </w:r>
      <w:r>
        <w:rPr>
          <w:rStyle w:val="libBold2Char"/>
          <w:rtl/>
        </w:rPr>
        <w:t>:</w:t>
      </w:r>
      <w:r w:rsidRPr="003532AF">
        <w:rPr>
          <w:rStyle w:val="libBold2Char"/>
          <w:rtl/>
        </w:rPr>
        <w:t xml:space="preserve"> </w:t>
      </w:r>
      <w:r w:rsidRPr="005E3721">
        <w:rPr>
          <w:rtl/>
          <w:lang w:bidi="fa-IR"/>
        </w:rPr>
        <w:t>« كان الجوهري من أعاجيب الزمان</w:t>
      </w:r>
      <w:r>
        <w:rPr>
          <w:rtl/>
          <w:lang w:bidi="fa-IR"/>
        </w:rPr>
        <w:t>،</w:t>
      </w:r>
      <w:r w:rsidRPr="005E3721">
        <w:rPr>
          <w:rtl/>
          <w:lang w:bidi="fa-IR"/>
        </w:rPr>
        <w:t xml:space="preserve"> وهو إمام في اللغة</w:t>
      </w:r>
      <w:r>
        <w:rPr>
          <w:rtl/>
          <w:lang w:bidi="fa-IR"/>
        </w:rPr>
        <w:t>،</w:t>
      </w:r>
      <w:r w:rsidRPr="005E3721">
        <w:rPr>
          <w:rtl/>
          <w:lang w:bidi="fa-IR"/>
        </w:rPr>
        <w:t xml:space="preserve"> وله كتاب الصحاح</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384.</w:t>
      </w:r>
    </w:p>
    <w:p w:rsidR="009F4BD3" w:rsidRPr="005E3721" w:rsidRDefault="00BE6A48" w:rsidP="00F638FC">
      <w:pPr>
        <w:pStyle w:val="libFootnote0"/>
        <w:rPr>
          <w:rtl/>
          <w:lang w:bidi="fa-IR"/>
        </w:rPr>
      </w:pPr>
      <w:r w:rsidRPr="00F638FC">
        <w:rPr>
          <w:rtl/>
        </w:rPr>
        <w:t>(2).</w:t>
      </w:r>
      <w:r w:rsidR="009F4BD3" w:rsidRPr="005E3721">
        <w:rPr>
          <w:rtl/>
          <w:lang w:bidi="ar-IQ"/>
        </w:rPr>
        <w:t xml:space="preserve"> بغية الوعاة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180.</w:t>
      </w:r>
    </w:p>
    <w:p w:rsidR="009F4BD3" w:rsidRPr="005E3721" w:rsidRDefault="00BE6A48" w:rsidP="00F638FC">
      <w:pPr>
        <w:pStyle w:val="libFootnote0"/>
        <w:rPr>
          <w:rtl/>
          <w:lang w:bidi="fa-IR"/>
        </w:rPr>
      </w:pPr>
      <w:r w:rsidRPr="00F638FC">
        <w:rPr>
          <w:rtl/>
        </w:rPr>
        <w:t>(3).</w:t>
      </w:r>
      <w:r w:rsidR="009F4BD3" w:rsidRPr="005E3721">
        <w:rPr>
          <w:rtl/>
          <w:lang w:bidi="ar-IQ"/>
        </w:rPr>
        <w:t xml:space="preserve"> صحاح اللغة وتاج العربية</w:t>
      </w:r>
      <w:r w:rsidR="009F4BD3">
        <w:rPr>
          <w:rtl/>
          <w:lang w:bidi="ar-IQ"/>
        </w:rPr>
        <w:t>:</w:t>
      </w:r>
      <w:r w:rsidR="009F4BD3" w:rsidRPr="005E3721">
        <w:rPr>
          <w:rtl/>
          <w:lang w:bidi="ar-IQ"/>
        </w:rPr>
        <w:t xml:space="preserve"> ولي.</w:t>
      </w:r>
    </w:p>
    <w:p w:rsidR="009F4BD3" w:rsidRPr="005E3721" w:rsidRDefault="00BE6A48" w:rsidP="00F638FC">
      <w:pPr>
        <w:pStyle w:val="libFootnote0"/>
        <w:rPr>
          <w:rtl/>
          <w:lang w:bidi="fa-IR"/>
        </w:rPr>
      </w:pPr>
      <w:r w:rsidRPr="00F638FC">
        <w:rPr>
          <w:rtl/>
        </w:rPr>
        <w:t>(4).</w:t>
      </w:r>
      <w:r w:rsidR="009F4BD3" w:rsidRPr="005E3721">
        <w:rPr>
          <w:rtl/>
          <w:lang w:bidi="ar-IQ"/>
        </w:rPr>
        <w:t xml:space="preserve"> يتيمة الدهر</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406.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والجوهري صاحب الصحاح</w:t>
      </w:r>
      <w:r>
        <w:rPr>
          <w:rtl/>
          <w:lang w:bidi="fa-IR"/>
        </w:rPr>
        <w:t>،</w:t>
      </w:r>
      <w:r w:rsidRPr="005E3721">
        <w:rPr>
          <w:rtl/>
          <w:lang w:bidi="fa-IR"/>
        </w:rPr>
        <w:t xml:space="preserve"> أبو نصر إسماعيل بن حماد التركي اللّغوي</w:t>
      </w:r>
      <w:r>
        <w:rPr>
          <w:rtl/>
          <w:lang w:bidi="fa-IR"/>
        </w:rPr>
        <w:t>،</w:t>
      </w:r>
      <w:r w:rsidRPr="005E3721">
        <w:rPr>
          <w:rtl/>
          <w:lang w:bidi="fa-IR"/>
        </w:rPr>
        <w:t xml:space="preserve"> أحد أئمة اللسان</w:t>
      </w:r>
      <w:r>
        <w:rPr>
          <w:rtl/>
          <w:lang w:bidi="fa-IR"/>
        </w:rPr>
        <w:t>،</w:t>
      </w:r>
      <w:r w:rsidRPr="005E3721">
        <w:rPr>
          <w:rtl/>
          <w:lang w:bidi="fa-IR"/>
        </w:rPr>
        <w:t xml:space="preserve"> وكان في جودة الخط في طبقة ابن مقلة ومهلهل</w:t>
      </w:r>
      <w:r>
        <w:rPr>
          <w:rtl/>
          <w:lang w:bidi="fa-IR"/>
        </w:rPr>
        <w:t>،</w:t>
      </w:r>
      <w:r w:rsidRPr="005E3721">
        <w:rPr>
          <w:rtl/>
          <w:lang w:bidi="fa-IR"/>
        </w:rPr>
        <w:t xml:space="preserve"> أكثر التّرحال</w:t>
      </w:r>
      <w:r>
        <w:rPr>
          <w:rtl/>
          <w:lang w:bidi="fa-IR"/>
        </w:rPr>
        <w:t>،</w:t>
      </w:r>
      <w:r w:rsidRPr="005E3721">
        <w:rPr>
          <w:rtl/>
          <w:lang w:bidi="fa-IR"/>
        </w:rPr>
        <w:t xml:space="preserve"> ثم سكن بنيسابور</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إسماعيل بن حمّاد الجوهري صاحب الصحاح</w:t>
      </w:r>
      <w:r>
        <w:rPr>
          <w:rtl/>
          <w:lang w:bidi="fa-IR"/>
        </w:rPr>
        <w:t>،</w:t>
      </w:r>
      <w:r w:rsidRPr="005E3721">
        <w:rPr>
          <w:rtl/>
          <w:lang w:bidi="fa-IR"/>
        </w:rPr>
        <w:t xml:space="preserve"> الامام أبو نصر الفارابي</w:t>
      </w:r>
      <w:r>
        <w:rPr>
          <w:rtl/>
          <w:lang w:bidi="fa-IR"/>
        </w:rPr>
        <w:t>،</w:t>
      </w:r>
      <w:r w:rsidRPr="005E3721">
        <w:rPr>
          <w:rtl/>
          <w:lang w:bidi="fa-IR"/>
        </w:rPr>
        <w:t xml:space="preserve"> قال ياقوت</w:t>
      </w:r>
      <w:r>
        <w:rPr>
          <w:rtl/>
          <w:lang w:bidi="fa-IR"/>
        </w:rPr>
        <w:t>:</w:t>
      </w:r>
      <w:r w:rsidRPr="005E3721">
        <w:rPr>
          <w:rtl/>
          <w:lang w:bidi="fa-IR"/>
        </w:rPr>
        <w:t xml:space="preserve"> كان من أعاجيب الزمان ذكاء وفطنة وعلما</w:t>
      </w:r>
      <w:r w:rsidR="00061137">
        <w:rPr>
          <w:rFonts w:hint="cs"/>
          <w:rtl/>
          <w:lang w:bidi="fa-IR"/>
        </w:rPr>
        <w:t>ً</w:t>
      </w:r>
      <w:r>
        <w:rPr>
          <w:rtl/>
          <w:lang w:bidi="fa-IR"/>
        </w:rPr>
        <w:t>،</w:t>
      </w:r>
      <w:r w:rsidRPr="005E3721">
        <w:rPr>
          <w:rtl/>
          <w:lang w:bidi="fa-IR"/>
        </w:rPr>
        <w:t xml:space="preserve"> وأصله من فاراب من بلاد الترك</w:t>
      </w:r>
      <w:r>
        <w:rPr>
          <w:rtl/>
          <w:lang w:bidi="fa-IR"/>
        </w:rPr>
        <w:t>،</w:t>
      </w:r>
      <w:r w:rsidRPr="005E3721">
        <w:rPr>
          <w:rtl/>
          <w:lang w:bidi="fa-IR"/>
        </w:rPr>
        <w:t xml:space="preserve"> وكان إماما</w:t>
      </w:r>
      <w:r w:rsidR="00F133E4">
        <w:rPr>
          <w:rFonts w:hint="cs"/>
          <w:rtl/>
          <w:lang w:bidi="fa-IR"/>
        </w:rPr>
        <w:t>ً</w:t>
      </w:r>
      <w:r w:rsidRPr="005E3721">
        <w:rPr>
          <w:rtl/>
          <w:lang w:bidi="fa-IR"/>
        </w:rPr>
        <w:t xml:space="preserve"> في الأدب</w:t>
      </w:r>
      <w:r>
        <w:rPr>
          <w:rtl/>
          <w:lang w:bidi="fa-IR"/>
        </w:rPr>
        <w:t>،</w:t>
      </w:r>
      <w:r w:rsidRPr="005E3721">
        <w:rPr>
          <w:rtl/>
          <w:lang w:bidi="fa-IR"/>
        </w:rPr>
        <w:t xml:space="preserve"> واللغة</w:t>
      </w:r>
      <w:r>
        <w:rPr>
          <w:rtl/>
          <w:lang w:bidi="fa-IR"/>
        </w:rPr>
        <w:t>،</w:t>
      </w:r>
      <w:r w:rsidRPr="005E3721">
        <w:rPr>
          <w:rtl/>
          <w:lang w:bidi="fa-IR"/>
        </w:rPr>
        <w:t xml:space="preserve"> وخطه يضرب به المثل لا يكاد يفرّق بينه وبين خط ابن مقلة</w:t>
      </w:r>
      <w:r>
        <w:rPr>
          <w:rtl/>
          <w:lang w:bidi="fa-IR"/>
        </w:rPr>
        <w:t>،</w:t>
      </w:r>
      <w:r w:rsidRPr="005E3721">
        <w:rPr>
          <w:rtl/>
          <w:lang w:bidi="fa-IR"/>
        </w:rPr>
        <w:t xml:space="preserve"> وهو مع ذلك من فرسان الكلام والأصول</w:t>
      </w:r>
      <w:r>
        <w:rPr>
          <w:rtl/>
          <w:lang w:bidi="fa-IR"/>
        </w:rPr>
        <w:t xml:space="preserve"> ..</w:t>
      </w:r>
      <w:r w:rsidRPr="005E3721">
        <w:rPr>
          <w:rtl/>
          <w:lang w:bidi="fa-IR"/>
        </w:rPr>
        <w:t>. وصنّف كتابا</w:t>
      </w:r>
      <w:r w:rsidR="004C72CB">
        <w:rPr>
          <w:rFonts w:hint="cs"/>
          <w:rtl/>
          <w:lang w:bidi="fa-IR"/>
        </w:rPr>
        <w:t>ً</w:t>
      </w:r>
      <w:r w:rsidRPr="005E3721">
        <w:rPr>
          <w:rtl/>
          <w:lang w:bidi="fa-IR"/>
        </w:rPr>
        <w:t xml:space="preserve"> في العروض ومقدّمة في النحو</w:t>
      </w:r>
      <w:r>
        <w:rPr>
          <w:rtl/>
          <w:lang w:bidi="fa-IR"/>
        </w:rPr>
        <w:t>،</w:t>
      </w:r>
      <w:r w:rsidRPr="005E3721">
        <w:rPr>
          <w:rtl/>
          <w:lang w:bidi="fa-IR"/>
        </w:rPr>
        <w:t xml:space="preserve"> والصحاح في اللغة وهو الكتاب الذي بأيدي الناس اليوم وعليه اعتمادهم</w:t>
      </w:r>
      <w:r>
        <w:rPr>
          <w:rtl/>
          <w:lang w:bidi="fa-IR"/>
        </w:rPr>
        <w:t>،</w:t>
      </w:r>
      <w:r w:rsidRPr="005E3721">
        <w:rPr>
          <w:rtl/>
          <w:lang w:bidi="fa-IR"/>
        </w:rPr>
        <w:t xml:space="preserve"> أحسن تصنيفه وجوّد تأليفه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السيوطي</w:t>
      </w:r>
      <w:r w:rsidRPr="005E3721">
        <w:rPr>
          <w:rtl/>
          <w:lang w:bidi="fa-IR"/>
        </w:rPr>
        <w:t xml:space="preserve"> أيضا</w:t>
      </w:r>
      <w:r w:rsidR="004C72CB">
        <w:rPr>
          <w:rFonts w:hint="cs"/>
          <w:rtl/>
          <w:lang w:bidi="fa-IR"/>
        </w:rPr>
        <w:t>ً</w:t>
      </w:r>
      <w:r w:rsidRPr="005E3721">
        <w:rPr>
          <w:rtl/>
          <w:lang w:bidi="fa-IR"/>
        </w:rPr>
        <w:t xml:space="preserve"> بعد أن ذكر كتاب المحكم والمحيط الأعظم لابن سيدة</w:t>
      </w:r>
      <w:r>
        <w:rPr>
          <w:rtl/>
          <w:lang w:bidi="fa-IR"/>
        </w:rPr>
        <w:t>،</w:t>
      </w:r>
      <w:r w:rsidRPr="005E3721">
        <w:rPr>
          <w:rtl/>
          <w:lang w:bidi="fa-IR"/>
        </w:rPr>
        <w:t xml:space="preserve"> وكتاب العباب للصغاني</w:t>
      </w:r>
      <w:r>
        <w:rPr>
          <w:rtl/>
          <w:lang w:bidi="fa-IR"/>
        </w:rPr>
        <w:t>،</w:t>
      </w:r>
      <w:r w:rsidRPr="005E3721">
        <w:rPr>
          <w:rtl/>
          <w:lang w:bidi="fa-IR"/>
        </w:rPr>
        <w:t xml:space="preserve"> وكتاب القاموس</w:t>
      </w:r>
      <w:r>
        <w:rPr>
          <w:rtl/>
          <w:lang w:bidi="fa-IR"/>
        </w:rPr>
        <w:t>:</w:t>
      </w:r>
      <w:r w:rsidRPr="005E3721">
        <w:rPr>
          <w:rtl/>
          <w:lang w:bidi="fa-IR"/>
        </w:rPr>
        <w:t xml:space="preserve"> « ولم يصل واحد من هذه الثلاثة في كثرة التداول إلى ما وصل إليه الصّحاح</w:t>
      </w:r>
      <w:r>
        <w:rPr>
          <w:rtl/>
          <w:lang w:bidi="fa-IR"/>
        </w:rPr>
        <w:t>،</w:t>
      </w:r>
      <w:r w:rsidRPr="005E3721">
        <w:rPr>
          <w:rtl/>
          <w:lang w:bidi="fa-IR"/>
        </w:rPr>
        <w:t xml:space="preserve"> ولا نقصت رتبة الصحاح ولا شهرته بوجود هذه</w:t>
      </w:r>
      <w:r>
        <w:rPr>
          <w:rtl/>
          <w:lang w:bidi="fa-IR"/>
        </w:rPr>
        <w:t>،</w:t>
      </w:r>
      <w:r w:rsidRPr="005E3721">
        <w:rPr>
          <w:rtl/>
          <w:lang w:bidi="fa-IR"/>
        </w:rPr>
        <w:t xml:space="preserve"> وذلك لالتزامه ما صح</w:t>
      </w:r>
      <w:r>
        <w:rPr>
          <w:rtl/>
          <w:lang w:bidi="fa-IR"/>
        </w:rPr>
        <w:t>،</w:t>
      </w:r>
      <w:r w:rsidRPr="005E3721">
        <w:rPr>
          <w:rtl/>
          <w:lang w:bidi="fa-IR"/>
        </w:rPr>
        <w:t xml:space="preserve"> فهو في كتب اللغة نظير صحيح البخاري في كتب الحديث</w:t>
      </w:r>
      <w:r>
        <w:rPr>
          <w:rtl/>
          <w:lang w:bidi="fa-IR"/>
        </w:rPr>
        <w:t>،</w:t>
      </w:r>
      <w:r w:rsidRPr="005E3721">
        <w:rPr>
          <w:rtl/>
          <w:lang w:bidi="fa-IR"/>
        </w:rPr>
        <w:t xml:space="preserve"> وليس المدار في الاعتماد على كثرة الجمع بل على شرط الصحة » </w:t>
      </w:r>
      <w:r w:rsidRPr="003532AF">
        <w:rPr>
          <w:rStyle w:val="libFootnotenumChar"/>
          <w:rtl/>
        </w:rPr>
        <w:t>(3)</w:t>
      </w:r>
      <w:r>
        <w:rPr>
          <w:rtl/>
          <w:lang w:bidi="fa-IR"/>
        </w:rPr>
        <w:t>.</w:t>
      </w:r>
    </w:p>
    <w:p w:rsidR="00B66041" w:rsidRDefault="009F4BD3" w:rsidP="009F4BD3">
      <w:pPr>
        <w:pStyle w:val="Heading2Center"/>
        <w:rPr>
          <w:rtl/>
          <w:lang w:bidi="fa-IR"/>
        </w:rPr>
      </w:pPr>
      <w:bookmarkStart w:id="138" w:name="_Toc318626801"/>
      <w:bookmarkStart w:id="139" w:name="_Toc318627101"/>
      <w:bookmarkStart w:id="140" w:name="_Toc407221829"/>
      <w:bookmarkStart w:id="141" w:name="_Toc87202682"/>
      <w:r w:rsidRPr="00AB3175">
        <w:rPr>
          <w:rStyle w:val="libNormalChar"/>
          <w:rtl/>
        </w:rPr>
        <w:t>(13)</w:t>
      </w:r>
      <w:r w:rsidRPr="00AB3175">
        <w:rPr>
          <w:rStyle w:val="libNormalChar"/>
          <w:rtl/>
        </w:rPr>
        <w:cr/>
      </w:r>
      <w:r w:rsidRPr="005E3721">
        <w:rPr>
          <w:rtl/>
          <w:lang w:bidi="fa-IR"/>
        </w:rPr>
        <w:t>أبو إسحاق الثعلبي</w:t>
      </w:r>
      <w:bookmarkEnd w:id="138"/>
      <w:bookmarkEnd w:id="139"/>
      <w:bookmarkEnd w:id="140"/>
      <w:bookmarkEnd w:id="141"/>
    </w:p>
    <w:p w:rsidR="009F4BD3" w:rsidRPr="005E3721" w:rsidRDefault="009F4BD3" w:rsidP="009F4BD3">
      <w:pPr>
        <w:pStyle w:val="libNormal"/>
        <w:rPr>
          <w:rtl/>
          <w:lang w:bidi="fa-IR"/>
        </w:rPr>
      </w:pPr>
      <w:r w:rsidRPr="005E3721">
        <w:rPr>
          <w:rtl/>
          <w:lang w:bidi="fa-IR"/>
        </w:rPr>
        <w:t>وأما تفسير أبي إسحاق أحمد بن محمد بن إبراهيم الثعلبي ( المولى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 حوادث سنة</w:t>
      </w:r>
      <w:r w:rsidR="009F4BD3">
        <w:rPr>
          <w:rtl/>
          <w:lang w:bidi="ar-IQ"/>
        </w:rPr>
        <w:t xml:space="preserve"> </w:t>
      </w:r>
      <w:r w:rsidR="009F4BD3" w:rsidRPr="005E3721">
        <w:rPr>
          <w:rtl/>
          <w:lang w:bidi="ar-IQ"/>
        </w:rPr>
        <w:t>398.</w:t>
      </w:r>
    </w:p>
    <w:p w:rsidR="009F4BD3" w:rsidRPr="005E3721" w:rsidRDefault="00BE6A48" w:rsidP="00F638FC">
      <w:pPr>
        <w:pStyle w:val="libFootnote0"/>
        <w:rPr>
          <w:rtl/>
          <w:lang w:bidi="fa-IR"/>
        </w:rPr>
      </w:pPr>
      <w:r w:rsidRPr="00F638FC">
        <w:rPr>
          <w:rtl/>
        </w:rPr>
        <w:t>(2).</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446.</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المزهر في اللغة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62.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w:t>
      </w:r>
      <w:r>
        <w:rPr>
          <w:rFonts w:hint="cs"/>
          <w:rtl/>
          <w:lang w:bidi="fa-IR"/>
        </w:rPr>
        <w:t>ـ</w:t>
      </w:r>
      <w:r w:rsidRPr="005E3721">
        <w:rPr>
          <w:rtl/>
          <w:lang w:bidi="fa-IR"/>
        </w:rPr>
        <w:t xml:space="preserve"> ( الأولى ) فهو في تفسيره حيث قال</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أي</w:t>
      </w:r>
      <w:r>
        <w:rPr>
          <w:rtl/>
          <w:lang w:bidi="fa-IR"/>
        </w:rPr>
        <w:t>:</w:t>
      </w:r>
      <w:r w:rsidRPr="005E3721">
        <w:rPr>
          <w:rtl/>
          <w:lang w:bidi="fa-IR"/>
        </w:rPr>
        <w:t xml:space="preserve"> ناصرنا وحافظنا ووليّنا وأولى بنا » </w:t>
      </w:r>
      <w:r w:rsidR="00B57C68" w:rsidRPr="00AB3175">
        <w:rPr>
          <w:rStyle w:val="libFootnotenumChar"/>
          <w:rtl/>
        </w:rPr>
        <w:t>(1)</w:t>
      </w:r>
      <w:r w:rsidR="00B57C68" w:rsidRPr="00B57C68">
        <w:rPr>
          <w:rStyle w:val="libFootnote0Char"/>
          <w:rtl/>
        </w:rPr>
        <w:t>.</w:t>
      </w:r>
    </w:p>
    <w:p w:rsidR="009F4BD3"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w:t>
      </w:r>
      <w:r>
        <w:rPr>
          <w:rtl/>
          <w:lang w:bidi="fa-IR"/>
        </w:rPr>
        <w:t>:</w:t>
      </w:r>
      <w:r w:rsidRPr="005E3721">
        <w:rPr>
          <w:rtl/>
          <w:lang w:bidi="fa-IR"/>
        </w:rPr>
        <w:t xml:space="preserve"> صاحبتكم وأولى بكم وأحق بأن</w:t>
      </w:r>
      <w:r w:rsidR="004C72CB">
        <w:rPr>
          <w:rFonts w:hint="cs"/>
          <w:rtl/>
          <w:lang w:bidi="fa-IR"/>
        </w:rPr>
        <w:t>ْ</w:t>
      </w:r>
      <w:r w:rsidRPr="005E3721">
        <w:rPr>
          <w:rtl/>
          <w:lang w:bidi="fa-IR"/>
        </w:rPr>
        <w:t xml:space="preserve"> تكون مسكنا</w:t>
      </w:r>
      <w:r w:rsidR="004C72CB">
        <w:rPr>
          <w:rFonts w:hint="cs"/>
          <w:rtl/>
          <w:lang w:bidi="fa-IR"/>
        </w:rPr>
        <w:t>ً</w:t>
      </w:r>
      <w:r w:rsidRPr="005E3721">
        <w:rPr>
          <w:rtl/>
          <w:lang w:bidi="fa-IR"/>
        </w:rPr>
        <w:t xml:space="preserve"> لكم. قال لبيد</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4C72CB" w:rsidTr="004F754F">
        <w:trPr>
          <w:trHeight w:val="350"/>
        </w:trPr>
        <w:tc>
          <w:tcPr>
            <w:tcW w:w="3920" w:type="dxa"/>
            <w:shd w:val="clear" w:color="auto" w:fill="auto"/>
          </w:tcPr>
          <w:p w:rsidR="004C72CB" w:rsidRDefault="004C72CB" w:rsidP="004F754F">
            <w:pPr>
              <w:pStyle w:val="libPoem"/>
            </w:pPr>
            <w:r w:rsidRPr="005E3721">
              <w:rPr>
                <w:rtl/>
                <w:lang w:bidi="fa-IR"/>
              </w:rPr>
              <w:t>فغدت كلا الفرجين تحسب أنه</w:t>
            </w:r>
            <w:r w:rsidRPr="00725071">
              <w:rPr>
                <w:rStyle w:val="libPoemTiniChar0"/>
                <w:rtl/>
              </w:rPr>
              <w:br/>
              <w:t> </w:t>
            </w:r>
          </w:p>
        </w:tc>
        <w:tc>
          <w:tcPr>
            <w:tcW w:w="279" w:type="dxa"/>
            <w:shd w:val="clear" w:color="auto" w:fill="auto"/>
          </w:tcPr>
          <w:p w:rsidR="004C72CB" w:rsidRDefault="004C72CB" w:rsidP="004F754F">
            <w:pPr>
              <w:pStyle w:val="libPoem"/>
              <w:rPr>
                <w:rtl/>
              </w:rPr>
            </w:pPr>
          </w:p>
        </w:tc>
        <w:tc>
          <w:tcPr>
            <w:tcW w:w="3881" w:type="dxa"/>
            <w:shd w:val="clear" w:color="auto" w:fill="auto"/>
          </w:tcPr>
          <w:p w:rsidR="004C72CB" w:rsidRDefault="004C72CB" w:rsidP="004F754F">
            <w:pPr>
              <w:pStyle w:val="libPoem"/>
            </w:pPr>
            <w:r w:rsidRPr="005E3721">
              <w:rPr>
                <w:rtl/>
                <w:lang w:bidi="fa-IR"/>
              </w:rPr>
              <w:t xml:space="preserve">مولى المخافة خلفها وأمامها » </w:t>
            </w:r>
            <w:r w:rsidRPr="003532AF">
              <w:rPr>
                <w:rStyle w:val="libFootnotenumChar"/>
                <w:rtl/>
              </w:rPr>
              <w:t>(2)</w:t>
            </w:r>
            <w:r w:rsidRPr="00725071">
              <w:rPr>
                <w:rStyle w:val="libPoemTiniChar0"/>
                <w:rtl/>
              </w:rPr>
              <w:br/>
              <w:t> </w:t>
            </w:r>
          </w:p>
        </w:tc>
      </w:tr>
    </w:tbl>
    <w:p w:rsidR="00B66041" w:rsidRDefault="009F4BD3" w:rsidP="009F4BD3">
      <w:pPr>
        <w:pStyle w:val="Heading2Center"/>
        <w:rPr>
          <w:rtl/>
          <w:lang w:bidi="fa-IR"/>
        </w:rPr>
      </w:pPr>
      <w:bookmarkStart w:id="142" w:name="_Toc318626802"/>
      <w:bookmarkStart w:id="143" w:name="_Toc318627102"/>
      <w:bookmarkStart w:id="144" w:name="_Toc407221830"/>
      <w:bookmarkStart w:id="145" w:name="_Toc87202683"/>
      <w:r w:rsidRPr="00AB3175">
        <w:rPr>
          <w:rStyle w:val="libNormalChar"/>
          <w:rtl/>
        </w:rPr>
        <w:t>(14)</w:t>
      </w:r>
      <w:r w:rsidRPr="00AB3175">
        <w:rPr>
          <w:rStyle w:val="libNormalChar"/>
          <w:rtl/>
        </w:rPr>
        <w:cr/>
      </w:r>
      <w:r w:rsidRPr="005E3721">
        <w:rPr>
          <w:rtl/>
          <w:lang w:bidi="fa-IR"/>
        </w:rPr>
        <w:t>أبو الحسن الواحدي</w:t>
      </w:r>
      <w:bookmarkEnd w:id="142"/>
      <w:bookmarkEnd w:id="143"/>
      <w:bookmarkEnd w:id="144"/>
      <w:bookmarkEnd w:id="145"/>
    </w:p>
    <w:p w:rsidR="009F4BD3" w:rsidRPr="005E3721" w:rsidRDefault="009F4BD3" w:rsidP="009F4BD3">
      <w:pPr>
        <w:pStyle w:val="libNormal"/>
        <w:rPr>
          <w:rtl/>
          <w:lang w:bidi="fa-IR"/>
        </w:rPr>
      </w:pPr>
      <w:r w:rsidRPr="005E3721">
        <w:rPr>
          <w:rtl/>
          <w:lang w:bidi="fa-IR"/>
        </w:rPr>
        <w:t>وأما تفسير أبي الحسن علي بن أحمد الواحدي ( المولى )</w:t>
      </w:r>
      <w:r>
        <w:rPr>
          <w:rtl/>
          <w:lang w:bidi="fa-IR"/>
        </w:rPr>
        <w:t xml:space="preserve"> بـ </w:t>
      </w:r>
      <w:r w:rsidRPr="005E3721">
        <w:rPr>
          <w:rtl/>
          <w:lang w:bidi="fa-IR"/>
        </w:rPr>
        <w:t>( الأولى ) فهو في تفسيره حيث قال</w:t>
      </w:r>
      <w:r>
        <w:rPr>
          <w:rtl/>
          <w:lang w:bidi="fa-IR"/>
        </w:rPr>
        <w:t>:</w:t>
      </w:r>
      <w:r w:rsidRPr="005E3721">
        <w:rPr>
          <w:rtl/>
          <w:lang w:bidi="fa-IR"/>
        </w:rPr>
        <w:t xml:space="preserve"> </w:t>
      </w:r>
      <w:r w:rsidR="0002072E" w:rsidRPr="0002072E">
        <w:rPr>
          <w:rtl/>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هي أولى بكم لما أسلفتم من الذنوب. والمعنى</w:t>
      </w:r>
      <w:r>
        <w:rPr>
          <w:rtl/>
          <w:lang w:bidi="fa-IR"/>
        </w:rPr>
        <w:t>:</w:t>
      </w:r>
      <w:r w:rsidRPr="005E3721">
        <w:rPr>
          <w:rtl/>
          <w:lang w:bidi="fa-IR"/>
        </w:rPr>
        <w:t xml:space="preserve"> أنها هي التي تلي عليكم</w:t>
      </w:r>
      <w:r>
        <w:rPr>
          <w:rtl/>
          <w:lang w:bidi="fa-IR"/>
        </w:rPr>
        <w:t>،</w:t>
      </w:r>
      <w:r w:rsidRPr="005E3721">
        <w:rPr>
          <w:rtl/>
          <w:lang w:bidi="fa-IR"/>
        </w:rPr>
        <w:t xml:space="preserve"> لأنها قد ملكت أمركم</w:t>
      </w:r>
      <w:r>
        <w:rPr>
          <w:rtl/>
          <w:lang w:bidi="fa-IR"/>
        </w:rPr>
        <w:t>،</w:t>
      </w:r>
      <w:r w:rsidRPr="005E3721">
        <w:rPr>
          <w:rtl/>
          <w:lang w:bidi="fa-IR"/>
        </w:rPr>
        <w:t xml:space="preserve"> فهي أولى بكم من كلّ شيء » </w:t>
      </w:r>
      <w:r w:rsidRPr="003532AF">
        <w:rPr>
          <w:rStyle w:val="libFootnotenumChar"/>
          <w:rtl/>
        </w:rPr>
        <w:t>(3)</w:t>
      </w:r>
      <w:r>
        <w:rPr>
          <w:rtl/>
          <w:lang w:bidi="fa-IR"/>
        </w:rPr>
        <w:t>.</w:t>
      </w:r>
    </w:p>
    <w:p w:rsidR="00B66041" w:rsidRDefault="009F4BD3" w:rsidP="009F4BD3">
      <w:pPr>
        <w:pStyle w:val="Heading2Center"/>
        <w:rPr>
          <w:rtl/>
          <w:lang w:bidi="fa-IR"/>
        </w:rPr>
      </w:pPr>
      <w:bookmarkStart w:id="146" w:name="_Toc318626803"/>
      <w:bookmarkStart w:id="147" w:name="_Toc318627103"/>
      <w:bookmarkStart w:id="148" w:name="_Toc407221831"/>
      <w:bookmarkStart w:id="149" w:name="_Toc87202684"/>
      <w:r w:rsidRPr="00AB3175">
        <w:rPr>
          <w:rStyle w:val="libNormalChar"/>
          <w:rtl/>
        </w:rPr>
        <w:t>(15)</w:t>
      </w:r>
      <w:r w:rsidRPr="00AB3175">
        <w:rPr>
          <w:rStyle w:val="libNormalChar"/>
          <w:rtl/>
        </w:rPr>
        <w:cr/>
      </w:r>
      <w:r w:rsidRPr="005E3721">
        <w:rPr>
          <w:rtl/>
          <w:lang w:bidi="fa-IR"/>
        </w:rPr>
        <w:t>الأعلم الشنتمري</w:t>
      </w:r>
      <w:bookmarkEnd w:id="146"/>
      <w:bookmarkEnd w:id="147"/>
      <w:bookmarkEnd w:id="148"/>
      <w:bookmarkEnd w:id="149"/>
    </w:p>
    <w:p w:rsidR="009F4BD3" w:rsidRPr="005E3721" w:rsidRDefault="009F4BD3" w:rsidP="009F4BD3">
      <w:pPr>
        <w:pStyle w:val="libNormal"/>
        <w:rPr>
          <w:rtl/>
          <w:lang w:bidi="fa-IR"/>
        </w:rPr>
      </w:pPr>
      <w:r w:rsidRPr="005E3721">
        <w:rPr>
          <w:rtl/>
          <w:lang w:bidi="fa-IR"/>
        </w:rPr>
        <w:t>وأما تفسير أبي الحجاج يوسف بن سليمان الأعلم الشنتمري ( المولى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الكشف والبيان في تفسير القرآن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الكشف والبيان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التفسير الوسيط</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w:t>
      </w:r>
      <w:r>
        <w:rPr>
          <w:rFonts w:hint="cs"/>
          <w:rtl/>
          <w:lang w:bidi="fa-IR"/>
        </w:rPr>
        <w:t>ـ</w:t>
      </w:r>
      <w:r w:rsidRPr="005E3721">
        <w:rPr>
          <w:rtl/>
          <w:lang w:bidi="fa-IR"/>
        </w:rPr>
        <w:t xml:space="preserve"> ( الأولى ) فقد قال في شرح أبيات كتاب سيبويه ( الذي أملاه سنة</w:t>
      </w:r>
      <w:r>
        <w:rPr>
          <w:rtl/>
          <w:lang w:bidi="fa-IR"/>
        </w:rPr>
        <w:t xml:space="preserve"> </w:t>
      </w:r>
      <w:r w:rsidRPr="005E3721">
        <w:rPr>
          <w:rtl/>
          <w:lang w:bidi="fa-IR"/>
        </w:rPr>
        <w:t>456 على المعتضد بالله أبي عمرو عباد بن محمد بن عباد ) بشرح بيت لبيد ما نصه « الشاهد فيه رفع خلفها وأمامها اتساعا</w:t>
      </w:r>
      <w:r w:rsidR="00E650FC">
        <w:rPr>
          <w:rFonts w:hint="cs"/>
          <w:rtl/>
          <w:lang w:bidi="fa-IR"/>
        </w:rPr>
        <w:t>ً</w:t>
      </w:r>
      <w:r w:rsidRPr="005E3721">
        <w:rPr>
          <w:rtl/>
          <w:lang w:bidi="fa-IR"/>
        </w:rPr>
        <w:t xml:space="preserve"> ومجازا</w:t>
      </w:r>
      <w:r w:rsidR="00E650FC">
        <w:rPr>
          <w:rFonts w:hint="cs"/>
          <w:rtl/>
          <w:lang w:bidi="fa-IR"/>
        </w:rPr>
        <w:t>ً</w:t>
      </w:r>
      <w:r>
        <w:rPr>
          <w:rtl/>
          <w:lang w:bidi="fa-IR"/>
        </w:rPr>
        <w:t>،</w:t>
      </w:r>
      <w:r w:rsidRPr="005E3721">
        <w:rPr>
          <w:rtl/>
          <w:lang w:bidi="fa-IR"/>
        </w:rPr>
        <w:t xml:space="preserve"> والمستعمل فيهما الظرف ورفعهما على البدل من كلا. والتقدير</w:t>
      </w:r>
      <w:r>
        <w:rPr>
          <w:rtl/>
          <w:lang w:bidi="fa-IR"/>
        </w:rPr>
        <w:t>:</w:t>
      </w:r>
      <w:r w:rsidRPr="005E3721">
        <w:rPr>
          <w:rtl/>
          <w:lang w:bidi="fa-IR"/>
        </w:rPr>
        <w:t xml:space="preserve"> فغدت خلفها وأمامها تحسبهما مولى المخافة. وكلا في موضع رفع بالابتداء وتحسب مع ما بعدها في موضع الخبر</w:t>
      </w:r>
      <w:r>
        <w:rPr>
          <w:rtl/>
          <w:lang w:bidi="fa-IR"/>
        </w:rPr>
        <w:t>،</w:t>
      </w:r>
      <w:r w:rsidRPr="005E3721">
        <w:rPr>
          <w:rtl/>
          <w:lang w:bidi="fa-IR"/>
        </w:rPr>
        <w:t xml:space="preserve"> والهاء من أنه عائدة على كلا</w:t>
      </w:r>
      <w:r>
        <w:rPr>
          <w:rtl/>
          <w:lang w:bidi="fa-IR"/>
        </w:rPr>
        <w:t>،</w:t>
      </w:r>
      <w:r w:rsidRPr="005E3721">
        <w:rPr>
          <w:rtl/>
          <w:lang w:bidi="fa-IR"/>
        </w:rPr>
        <w:t xml:space="preserve"> لأنه اسم واحد في معنى التثنية</w:t>
      </w:r>
      <w:r>
        <w:rPr>
          <w:rtl/>
          <w:lang w:bidi="fa-IR"/>
        </w:rPr>
        <w:t>،</w:t>
      </w:r>
      <w:r w:rsidRPr="005E3721">
        <w:rPr>
          <w:rtl/>
          <w:lang w:bidi="fa-IR"/>
        </w:rPr>
        <w:t xml:space="preserve"> فحمل ضميره على لفظه.</w:t>
      </w:r>
    </w:p>
    <w:p w:rsidR="009F4BD3" w:rsidRPr="005E3721" w:rsidRDefault="009F4BD3" w:rsidP="009F4BD3">
      <w:pPr>
        <w:pStyle w:val="libNormal"/>
        <w:rPr>
          <w:rtl/>
          <w:lang w:bidi="fa-IR"/>
        </w:rPr>
      </w:pPr>
      <w:r w:rsidRPr="005E3721">
        <w:rPr>
          <w:rtl/>
          <w:lang w:bidi="fa-IR"/>
        </w:rPr>
        <w:t>ومولى المخافة خبر</w:t>
      </w:r>
      <w:r>
        <w:rPr>
          <w:rtl/>
          <w:lang w:bidi="fa-IR"/>
        </w:rPr>
        <w:t>،</w:t>
      </w:r>
      <w:r w:rsidRPr="005E3721">
        <w:rPr>
          <w:rtl/>
          <w:lang w:bidi="fa-IR"/>
        </w:rPr>
        <w:t xml:space="preserve"> لأن معناه موضع المخافة ومستقرّها من قول الله عز وجل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اي</w:t>
      </w:r>
      <w:r>
        <w:rPr>
          <w:rtl/>
          <w:lang w:bidi="fa-IR"/>
        </w:rPr>
        <w:t>:</w:t>
      </w:r>
      <w:r w:rsidRPr="005E3721">
        <w:rPr>
          <w:rtl/>
          <w:lang w:bidi="fa-IR"/>
        </w:rPr>
        <w:t xml:space="preserve"> هي مستقرّكم الأولى بكم.</w:t>
      </w:r>
    </w:p>
    <w:p w:rsidR="009F4BD3" w:rsidRPr="005E3721" w:rsidRDefault="009F4BD3" w:rsidP="009F4BD3">
      <w:pPr>
        <w:pStyle w:val="libNormal"/>
        <w:rPr>
          <w:rtl/>
          <w:lang w:bidi="fa-IR"/>
        </w:rPr>
      </w:pPr>
      <w:r w:rsidRPr="005E3721">
        <w:rPr>
          <w:rtl/>
          <w:lang w:bidi="fa-IR"/>
        </w:rPr>
        <w:t>وصف بقرة فقدت ولدها أو أحست بصائد</w:t>
      </w:r>
      <w:r>
        <w:rPr>
          <w:rtl/>
          <w:lang w:bidi="fa-IR"/>
        </w:rPr>
        <w:t>،</w:t>
      </w:r>
      <w:r w:rsidRPr="005E3721">
        <w:rPr>
          <w:rtl/>
          <w:lang w:bidi="fa-IR"/>
        </w:rPr>
        <w:t xml:space="preserve"> فهي خائفة حذرة</w:t>
      </w:r>
      <w:r>
        <w:rPr>
          <w:rtl/>
          <w:lang w:bidi="fa-IR"/>
        </w:rPr>
        <w:t>،</w:t>
      </w:r>
      <w:r w:rsidRPr="005E3721">
        <w:rPr>
          <w:rtl/>
          <w:lang w:bidi="fa-IR"/>
        </w:rPr>
        <w:t xml:space="preserve"> تحسب كلا طريقها من خلفها وأمامها مكمنا</w:t>
      </w:r>
      <w:r w:rsidR="00E650FC">
        <w:rPr>
          <w:rFonts w:hint="cs"/>
          <w:rtl/>
          <w:lang w:bidi="fa-IR"/>
        </w:rPr>
        <w:t>ً</w:t>
      </w:r>
      <w:r w:rsidRPr="005E3721">
        <w:rPr>
          <w:rtl/>
          <w:lang w:bidi="fa-IR"/>
        </w:rPr>
        <w:t xml:space="preserve"> له يغترّها منه</w:t>
      </w:r>
      <w:r>
        <w:rPr>
          <w:rtl/>
          <w:lang w:bidi="fa-IR"/>
        </w:rPr>
        <w:t>،</w:t>
      </w:r>
      <w:r w:rsidRPr="005E3721">
        <w:rPr>
          <w:rtl/>
          <w:lang w:bidi="fa-IR"/>
        </w:rPr>
        <w:t xml:space="preserve"> والفرج هاهنا موضع المخافة وهو مثل الثغر</w:t>
      </w:r>
      <w:r>
        <w:rPr>
          <w:rtl/>
          <w:lang w:bidi="fa-IR"/>
        </w:rPr>
        <w:t>،</w:t>
      </w:r>
      <w:r w:rsidRPr="005E3721">
        <w:rPr>
          <w:rtl/>
          <w:lang w:bidi="fa-IR"/>
        </w:rPr>
        <w:t xml:space="preserve"> وثناه لأنه أراد ما تخاف منه خلفها وأمامها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الأعلم الشنتمري</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كان عالما</w:t>
      </w:r>
      <w:r w:rsidR="00E650FC">
        <w:rPr>
          <w:rFonts w:hint="cs"/>
          <w:rtl/>
          <w:lang w:bidi="fa-IR"/>
        </w:rPr>
        <w:t>ً</w:t>
      </w:r>
      <w:r w:rsidRPr="005E3721">
        <w:rPr>
          <w:rtl/>
          <w:lang w:bidi="fa-IR"/>
        </w:rPr>
        <w:t xml:space="preserve"> بالعربية واللغة ومعاني الأشعار</w:t>
      </w:r>
      <w:r>
        <w:rPr>
          <w:rtl/>
          <w:lang w:bidi="fa-IR"/>
        </w:rPr>
        <w:t>،</w:t>
      </w:r>
      <w:r w:rsidRPr="005E3721">
        <w:rPr>
          <w:rtl/>
          <w:lang w:bidi="fa-IR"/>
        </w:rPr>
        <w:t xml:space="preserve"> حافظا</w:t>
      </w:r>
      <w:r w:rsidR="00E650FC">
        <w:rPr>
          <w:rFonts w:hint="cs"/>
          <w:rtl/>
          <w:lang w:bidi="fa-IR"/>
        </w:rPr>
        <w:t>ً</w:t>
      </w:r>
      <w:r w:rsidRPr="005E3721">
        <w:rPr>
          <w:rtl/>
          <w:lang w:bidi="fa-IR"/>
        </w:rPr>
        <w:t xml:space="preserve"> لجميعها</w:t>
      </w:r>
      <w:r>
        <w:rPr>
          <w:rtl/>
          <w:lang w:bidi="fa-IR"/>
        </w:rPr>
        <w:t>،</w:t>
      </w:r>
      <w:r w:rsidRPr="005E3721">
        <w:rPr>
          <w:rtl/>
          <w:lang w:bidi="fa-IR"/>
        </w:rPr>
        <w:t xml:space="preserve"> كثير العناية بها</w:t>
      </w:r>
      <w:r>
        <w:rPr>
          <w:rtl/>
          <w:lang w:bidi="fa-IR"/>
        </w:rPr>
        <w:t>،</w:t>
      </w:r>
      <w:r w:rsidRPr="005E3721">
        <w:rPr>
          <w:rtl/>
          <w:lang w:bidi="fa-IR"/>
        </w:rPr>
        <w:t xml:space="preserve"> حسن الضّبط لها</w:t>
      </w:r>
      <w:r>
        <w:rPr>
          <w:rtl/>
          <w:lang w:bidi="fa-IR"/>
        </w:rPr>
        <w:t>،</w:t>
      </w:r>
      <w:r w:rsidRPr="005E3721">
        <w:rPr>
          <w:rtl/>
          <w:lang w:bidi="fa-IR"/>
        </w:rPr>
        <w:t xml:space="preserve"> مشهورا</w:t>
      </w:r>
      <w:r w:rsidR="002A5F64">
        <w:rPr>
          <w:rFonts w:hint="cs"/>
          <w:rtl/>
          <w:lang w:bidi="fa-IR"/>
        </w:rPr>
        <w:t>ً</w:t>
      </w:r>
      <w:r w:rsidRPr="005E3721">
        <w:rPr>
          <w:rtl/>
          <w:lang w:bidi="fa-IR"/>
        </w:rPr>
        <w:t xml:space="preserve"> بمعرفتها وإتقانها</w:t>
      </w:r>
      <w:r>
        <w:rPr>
          <w:rtl/>
          <w:lang w:bidi="fa-IR"/>
        </w:rPr>
        <w:t>،</w:t>
      </w:r>
      <w:r w:rsidRPr="005E3721">
        <w:rPr>
          <w:rtl/>
          <w:lang w:bidi="fa-IR"/>
        </w:rPr>
        <w:t xml:space="preserve"> أخذ الناس عنه كثيرا</w:t>
      </w:r>
      <w:r w:rsidR="002A5F64">
        <w:rPr>
          <w:rFonts w:hint="cs"/>
          <w:rtl/>
          <w:lang w:bidi="fa-IR"/>
        </w:rPr>
        <w:t>ً</w:t>
      </w:r>
      <w:r>
        <w:rPr>
          <w:rtl/>
          <w:lang w:bidi="fa-IR"/>
        </w:rPr>
        <w:t>،</w:t>
      </w:r>
      <w:r w:rsidRPr="005E3721">
        <w:rPr>
          <w:rtl/>
          <w:lang w:bidi="fa-IR"/>
        </w:rPr>
        <w:t xml:space="preserve"> وكانت الرحلة في وقته إليه</w:t>
      </w:r>
      <w:r>
        <w:rPr>
          <w:rtl/>
          <w:lang w:bidi="fa-IR"/>
        </w:rPr>
        <w:t xml:space="preserve"> ..</w:t>
      </w:r>
      <w:r w:rsidRPr="005E3721">
        <w:rPr>
          <w:rtl/>
          <w:lang w:bidi="fa-IR"/>
        </w:rPr>
        <w:t>. وتوفي سنة</w:t>
      </w:r>
      <w:r>
        <w:rPr>
          <w:rtl/>
          <w:lang w:bidi="fa-IR"/>
        </w:rPr>
        <w:t xml:space="preserve"> </w:t>
      </w:r>
      <w:r w:rsidRPr="005E3721">
        <w:rPr>
          <w:rtl/>
          <w:lang w:bidi="fa-IR"/>
        </w:rPr>
        <w:t>476</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 xml:space="preserve">السيوطي </w:t>
      </w:r>
      <w:r w:rsidRPr="005E3721">
        <w:rPr>
          <w:rtl/>
          <w:lang w:bidi="fa-IR"/>
        </w:rPr>
        <w:t xml:space="preserve">كذلك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تحصيل عين الذهب من معدن جوهر الأدب في علم مجازات العرب.</w:t>
      </w:r>
    </w:p>
    <w:p w:rsidR="009F4BD3" w:rsidRPr="005E3721" w:rsidRDefault="00BE6A48" w:rsidP="00F638FC">
      <w:pPr>
        <w:pStyle w:val="libFootnote0"/>
        <w:rPr>
          <w:rtl/>
          <w:lang w:bidi="fa-IR"/>
        </w:rPr>
      </w:pPr>
      <w:r w:rsidRPr="00F638FC">
        <w:rPr>
          <w:rtl/>
        </w:rPr>
        <w:t>(2).</w:t>
      </w:r>
      <w:r w:rsidR="009F4BD3" w:rsidRPr="005E3721">
        <w:rPr>
          <w:rtl/>
          <w:lang w:bidi="ar-IQ"/>
        </w:rPr>
        <w:t xml:space="preserve"> وفيات الأعيان</w:t>
      </w:r>
      <w:r w:rsidR="009F4BD3">
        <w:rPr>
          <w:rtl/>
          <w:lang w:bidi="ar-IQ"/>
        </w:rPr>
        <w:t xml:space="preserve"> </w:t>
      </w:r>
      <w:r w:rsidR="009F4BD3" w:rsidRPr="005E3721">
        <w:rPr>
          <w:rtl/>
          <w:lang w:bidi="ar-IQ"/>
        </w:rPr>
        <w:t>6 /</w:t>
      </w:r>
      <w:r w:rsidR="009F4BD3">
        <w:rPr>
          <w:rtl/>
          <w:lang w:bidi="ar-IQ"/>
        </w:rPr>
        <w:t xml:space="preserve"> </w:t>
      </w:r>
      <w:r w:rsidR="009F4BD3" w:rsidRPr="005E3721">
        <w:rPr>
          <w:rtl/>
          <w:lang w:bidi="ar-IQ"/>
        </w:rPr>
        <w:t>79.</w:t>
      </w:r>
    </w:p>
    <w:p w:rsidR="009F4BD3" w:rsidRPr="005E3721" w:rsidRDefault="00BE6A48" w:rsidP="00F638FC">
      <w:pPr>
        <w:pStyle w:val="libFootnote0"/>
        <w:rPr>
          <w:rtl/>
          <w:lang w:bidi="fa-IR"/>
        </w:rPr>
      </w:pPr>
      <w:r w:rsidRPr="00F638FC">
        <w:rPr>
          <w:rtl/>
        </w:rPr>
        <w:t>(3).</w:t>
      </w:r>
      <w:r w:rsidR="009F4BD3" w:rsidRPr="005E3721">
        <w:rPr>
          <w:rtl/>
          <w:lang w:bidi="ar-IQ"/>
        </w:rPr>
        <w:t xml:space="preserve"> بغية الوعاة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356 وترجم له في مرآة الجنان فيمن مات سنة</w:t>
      </w:r>
      <w:r w:rsidR="009F4BD3">
        <w:rPr>
          <w:rtl/>
          <w:lang w:bidi="ar-IQ"/>
        </w:rPr>
        <w:t xml:space="preserve"> </w:t>
      </w:r>
      <w:r w:rsidR="009F4BD3" w:rsidRPr="005E3721">
        <w:rPr>
          <w:rtl/>
          <w:lang w:bidi="ar-IQ"/>
        </w:rPr>
        <w:t>496 وهو سهو.</w:t>
      </w:r>
    </w:p>
    <w:p w:rsidR="009F4BD3"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50" w:name="_Toc318626804"/>
      <w:bookmarkStart w:id="151" w:name="_Toc318627104"/>
      <w:bookmarkStart w:id="152" w:name="_Toc407221832"/>
      <w:bookmarkStart w:id="153" w:name="_Toc87202685"/>
      <w:r w:rsidRPr="00AB3175">
        <w:rPr>
          <w:rStyle w:val="libNormalChar"/>
          <w:rtl/>
        </w:rPr>
        <w:lastRenderedPageBreak/>
        <w:t>(16)</w:t>
      </w:r>
      <w:r w:rsidRPr="00AB3175">
        <w:rPr>
          <w:rStyle w:val="libNormalChar"/>
          <w:rtl/>
        </w:rPr>
        <w:cr/>
      </w:r>
      <w:r w:rsidRPr="005E3721">
        <w:rPr>
          <w:rtl/>
          <w:lang w:bidi="fa-IR"/>
        </w:rPr>
        <w:t>القاضي الزوزني</w:t>
      </w:r>
      <w:bookmarkEnd w:id="150"/>
      <w:bookmarkEnd w:id="151"/>
      <w:bookmarkEnd w:id="152"/>
      <w:bookmarkEnd w:id="153"/>
    </w:p>
    <w:p w:rsidR="009F4BD3" w:rsidRPr="005E3721" w:rsidRDefault="009F4BD3" w:rsidP="009F4BD3">
      <w:pPr>
        <w:pStyle w:val="libNormal"/>
        <w:rPr>
          <w:rtl/>
          <w:lang w:bidi="fa-IR"/>
        </w:rPr>
      </w:pPr>
      <w:r w:rsidRPr="005E3721">
        <w:rPr>
          <w:rtl/>
          <w:lang w:bidi="fa-IR"/>
        </w:rPr>
        <w:t>وأما تفسير حسين بن أحمد الزوزني ( المولى )</w:t>
      </w:r>
      <w:r>
        <w:rPr>
          <w:rtl/>
          <w:lang w:bidi="fa-IR"/>
        </w:rPr>
        <w:t xml:space="preserve"> بـ </w:t>
      </w:r>
      <w:r w:rsidRPr="005E3721">
        <w:rPr>
          <w:rtl/>
          <w:lang w:bidi="fa-IR"/>
        </w:rPr>
        <w:t>( الأولى ) فهو في شرح المعلّقات</w:t>
      </w:r>
      <w:r>
        <w:rPr>
          <w:rtl/>
          <w:lang w:bidi="fa-IR"/>
        </w:rPr>
        <w:t>،</w:t>
      </w:r>
      <w:r w:rsidRPr="005E3721">
        <w:rPr>
          <w:rtl/>
          <w:lang w:bidi="fa-IR"/>
        </w:rPr>
        <w:t xml:space="preserve"> بشرح بيت لبيد المذكور حيث قال</w:t>
      </w:r>
      <w:r>
        <w:rPr>
          <w:rtl/>
          <w:lang w:bidi="fa-IR"/>
        </w:rPr>
        <w:t>:</w:t>
      </w:r>
      <w:r w:rsidRPr="005E3721">
        <w:rPr>
          <w:rtl/>
          <w:lang w:bidi="fa-IR"/>
        </w:rPr>
        <w:t xml:space="preserve"> «</w:t>
      </w:r>
      <w:r>
        <w:rPr>
          <w:rtl/>
          <w:lang w:bidi="fa-IR"/>
        </w:rPr>
        <w:t xml:space="preserve"> ..</w:t>
      </w:r>
      <w:r w:rsidRPr="005E3721">
        <w:rPr>
          <w:rtl/>
          <w:lang w:bidi="fa-IR"/>
        </w:rPr>
        <w:t>. وقال ثعلب</w:t>
      </w:r>
      <w:r>
        <w:rPr>
          <w:rtl/>
          <w:lang w:bidi="fa-IR"/>
        </w:rPr>
        <w:t>:</w:t>
      </w:r>
      <w:r w:rsidRPr="005E3721">
        <w:rPr>
          <w:rtl/>
          <w:lang w:bidi="fa-IR"/>
        </w:rPr>
        <w:t xml:space="preserve"> إن المولى في هذا البيت بمعنى الأولى بالشيء</w:t>
      </w:r>
      <w:r>
        <w:rPr>
          <w:rtl/>
          <w:lang w:bidi="fa-IR"/>
        </w:rPr>
        <w:t>،</w:t>
      </w:r>
      <w:r w:rsidRPr="005E3721">
        <w:rPr>
          <w:rtl/>
          <w:lang w:bidi="fa-IR"/>
        </w:rPr>
        <w:t xml:space="preserve"> كقوله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اي</w:t>
      </w:r>
      <w:r>
        <w:rPr>
          <w:rtl/>
          <w:lang w:bidi="fa-IR"/>
        </w:rPr>
        <w:t>:</w:t>
      </w:r>
      <w:r w:rsidRPr="005E3721">
        <w:rPr>
          <w:rtl/>
          <w:lang w:bidi="fa-IR"/>
        </w:rPr>
        <w:t xml:space="preserve"> هي الأولى بكم يقول</w:t>
      </w:r>
      <w:r>
        <w:rPr>
          <w:rtl/>
          <w:lang w:bidi="fa-IR"/>
        </w:rPr>
        <w:t>:</w:t>
      </w:r>
      <w:r w:rsidRPr="005E3721">
        <w:rPr>
          <w:rtl/>
          <w:lang w:bidi="fa-IR"/>
        </w:rPr>
        <w:t xml:space="preserve"> فغدت البقرة وهي تحسب أن كلا فرجيها مولى المخافة</w:t>
      </w:r>
      <w:r>
        <w:rPr>
          <w:rtl/>
          <w:lang w:bidi="fa-IR"/>
        </w:rPr>
        <w:t>،</w:t>
      </w:r>
      <w:r w:rsidRPr="005E3721">
        <w:rPr>
          <w:rtl/>
          <w:lang w:bidi="fa-IR"/>
        </w:rPr>
        <w:t xml:space="preserve"> أي موضعها وصاحبها أو تحسب أن كل فرج من فرجيها هو الأولى بالمخافة</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Bold1"/>
        <w:rPr>
          <w:rtl/>
          <w:lang w:bidi="fa-IR"/>
        </w:rPr>
      </w:pPr>
      <w:r w:rsidRPr="005E3721">
        <w:rPr>
          <w:rtl/>
          <w:lang w:bidi="fa-IR"/>
        </w:rPr>
        <w:t>ترجمة الزوزني</w:t>
      </w:r>
    </w:p>
    <w:p w:rsidR="009F4BD3" w:rsidRPr="005E3721"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الحسين بن أحمد الزوزني القاضي أبو عبد الله قال عبد الغافر</w:t>
      </w:r>
      <w:r>
        <w:rPr>
          <w:rtl/>
          <w:lang w:bidi="fa-IR"/>
        </w:rPr>
        <w:t>:</w:t>
      </w:r>
      <w:r w:rsidRPr="005E3721">
        <w:rPr>
          <w:rtl/>
          <w:lang w:bidi="fa-IR"/>
        </w:rPr>
        <w:t xml:space="preserve"> إمام عصره في النحو واللغة والعربية. مات سنة</w:t>
      </w:r>
      <w:r>
        <w:rPr>
          <w:rtl/>
          <w:lang w:bidi="fa-IR"/>
        </w:rPr>
        <w:t xml:space="preserve"> </w:t>
      </w:r>
      <w:r w:rsidRPr="005E3721">
        <w:rPr>
          <w:rtl/>
          <w:lang w:bidi="fa-IR"/>
        </w:rPr>
        <w:t xml:space="preserve">486 » </w:t>
      </w:r>
      <w:r w:rsidRPr="003532AF">
        <w:rPr>
          <w:rStyle w:val="libFootnotenumChar"/>
          <w:rtl/>
        </w:rPr>
        <w:t>(2)</w:t>
      </w:r>
      <w:r>
        <w:rPr>
          <w:rtl/>
          <w:lang w:bidi="fa-IR"/>
        </w:rPr>
        <w:t>.</w:t>
      </w:r>
    </w:p>
    <w:p w:rsidR="00B66041" w:rsidRDefault="009F4BD3" w:rsidP="009F4BD3">
      <w:pPr>
        <w:pStyle w:val="Heading2Center"/>
        <w:rPr>
          <w:rtl/>
          <w:lang w:bidi="fa-IR"/>
        </w:rPr>
      </w:pPr>
      <w:bookmarkStart w:id="154" w:name="_Toc318626805"/>
      <w:bookmarkStart w:id="155" w:name="_Toc318627105"/>
      <w:bookmarkStart w:id="156" w:name="_Toc407221833"/>
      <w:bookmarkStart w:id="157" w:name="_Toc87202686"/>
      <w:r w:rsidRPr="00AB3175">
        <w:rPr>
          <w:rStyle w:val="libNormalChar"/>
          <w:rtl/>
        </w:rPr>
        <w:t>(17)</w:t>
      </w:r>
      <w:r w:rsidRPr="00AB3175">
        <w:rPr>
          <w:rStyle w:val="libNormalChar"/>
          <w:rtl/>
        </w:rPr>
        <w:cr/>
      </w:r>
      <w:r w:rsidRPr="005E3721">
        <w:rPr>
          <w:rtl/>
          <w:lang w:bidi="fa-IR"/>
        </w:rPr>
        <w:t>أبو زكريا الخطيب</w:t>
      </w:r>
      <w:bookmarkEnd w:id="154"/>
      <w:bookmarkEnd w:id="155"/>
      <w:bookmarkEnd w:id="156"/>
      <w:bookmarkEnd w:id="157"/>
    </w:p>
    <w:p w:rsidR="009F4BD3" w:rsidRPr="005E3721" w:rsidRDefault="009F4BD3" w:rsidP="009F4BD3">
      <w:pPr>
        <w:pStyle w:val="libNormal"/>
        <w:rPr>
          <w:rtl/>
          <w:lang w:bidi="fa-IR"/>
        </w:rPr>
      </w:pPr>
      <w:r w:rsidRPr="005E3721">
        <w:rPr>
          <w:rtl/>
          <w:lang w:bidi="fa-IR"/>
        </w:rPr>
        <w:t>وأما تصريح يحيى بن علي أبو زكريا ابن الخطيب التبريزي بمجيء ( المولى ) بمعنى ( الأولى ) فقد جاء بشرح الحماسي</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المعلّقات</w:t>
      </w:r>
      <w:r w:rsidR="009F4BD3">
        <w:rPr>
          <w:rtl/>
          <w:lang w:bidi="ar-IQ"/>
        </w:rPr>
        <w:t xml:space="preserve"> </w:t>
      </w:r>
      <w:r w:rsidR="009F4BD3" w:rsidRPr="005E3721">
        <w:rPr>
          <w:rtl/>
          <w:lang w:bidi="ar-IQ"/>
        </w:rPr>
        <w:t>91.</w:t>
      </w:r>
    </w:p>
    <w:p w:rsidR="009F4BD3" w:rsidRPr="005E3721" w:rsidRDefault="00BE6A48" w:rsidP="00F638FC">
      <w:pPr>
        <w:pStyle w:val="libFootnote0"/>
        <w:rPr>
          <w:rtl/>
          <w:lang w:bidi="fa-IR"/>
        </w:rPr>
      </w:pPr>
      <w:r w:rsidRPr="00F638FC">
        <w:rPr>
          <w:rtl/>
        </w:rPr>
        <w:t>(2).</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531.</w:t>
      </w:r>
    </w:p>
    <w:p w:rsidR="009F4BD3" w:rsidRDefault="009F4BD3" w:rsidP="00A307F9">
      <w:pPr>
        <w:pStyle w:val="libNormal"/>
        <w:rPr>
          <w:rtl/>
          <w:lang w:bidi="fa-IR"/>
        </w:rPr>
      </w:pPr>
      <w:r>
        <w:rPr>
          <w:rtl/>
          <w:lang w:bidi="fa-IR"/>
        </w:rPr>
        <w:br w:type="page"/>
      </w:r>
    </w:p>
    <w:tbl>
      <w:tblPr>
        <w:tblStyle w:val="TableGrid"/>
        <w:bidiVisual/>
        <w:tblW w:w="5000" w:type="pct"/>
        <w:tblInd w:w="276" w:type="dxa"/>
        <w:tblLook w:val="01E0" w:firstRow="1" w:lastRow="1" w:firstColumn="1" w:lastColumn="1" w:noHBand="0" w:noVBand="0"/>
      </w:tblPr>
      <w:tblGrid>
        <w:gridCol w:w="3778"/>
        <w:gridCol w:w="276"/>
        <w:gridCol w:w="3742"/>
      </w:tblGrid>
      <w:tr w:rsidR="0090343D" w:rsidTr="0090343D">
        <w:trPr>
          <w:trHeight w:val="350"/>
        </w:trPr>
        <w:tc>
          <w:tcPr>
            <w:tcW w:w="3778" w:type="dxa"/>
            <w:shd w:val="clear" w:color="auto" w:fill="auto"/>
          </w:tcPr>
          <w:p w:rsidR="0090343D" w:rsidRDefault="0090343D" w:rsidP="004F754F">
            <w:pPr>
              <w:pStyle w:val="libPoem"/>
            </w:pPr>
            <w:r>
              <w:rPr>
                <w:rtl/>
                <w:lang w:bidi="ar-IQ"/>
              </w:rPr>
              <w:lastRenderedPageBreak/>
              <w:t xml:space="preserve">( </w:t>
            </w:r>
            <w:r>
              <w:rPr>
                <w:rFonts w:hint="cs"/>
                <w:rtl/>
                <w:lang w:bidi="ar-IQ"/>
              </w:rPr>
              <w:t>ا</w:t>
            </w:r>
            <w:r w:rsidRPr="005E3721">
              <w:rPr>
                <w:rtl/>
                <w:lang w:bidi="ar-IQ"/>
              </w:rPr>
              <w:t>لهف</w:t>
            </w:r>
            <w:r>
              <w:rPr>
                <w:rFonts w:hint="cs"/>
                <w:rtl/>
                <w:lang w:bidi="ar-IQ"/>
              </w:rPr>
              <w:t>ى</w:t>
            </w:r>
            <w:r w:rsidRPr="005E3721">
              <w:rPr>
                <w:rtl/>
                <w:lang w:bidi="ar-IQ"/>
              </w:rPr>
              <w:t xml:space="preserve"> بقري سحبل حين أجلت</w:t>
            </w:r>
            <w:r w:rsidRPr="00725071">
              <w:rPr>
                <w:rStyle w:val="libPoemTiniChar0"/>
                <w:rtl/>
              </w:rPr>
              <w:br/>
              <w:t> </w:t>
            </w:r>
          </w:p>
        </w:tc>
        <w:tc>
          <w:tcPr>
            <w:tcW w:w="276" w:type="dxa"/>
            <w:shd w:val="clear" w:color="auto" w:fill="auto"/>
          </w:tcPr>
          <w:p w:rsidR="0090343D" w:rsidRDefault="0090343D" w:rsidP="004F754F">
            <w:pPr>
              <w:pStyle w:val="libPoem"/>
              <w:rPr>
                <w:rtl/>
              </w:rPr>
            </w:pPr>
          </w:p>
        </w:tc>
        <w:tc>
          <w:tcPr>
            <w:tcW w:w="3742" w:type="dxa"/>
            <w:shd w:val="clear" w:color="auto" w:fill="auto"/>
          </w:tcPr>
          <w:p w:rsidR="0090343D" w:rsidRDefault="0090343D" w:rsidP="004F754F">
            <w:pPr>
              <w:pStyle w:val="libPoem"/>
            </w:pPr>
            <w:r w:rsidRPr="005E3721">
              <w:rPr>
                <w:rtl/>
                <w:lang w:bidi="fa-IR"/>
              </w:rPr>
              <w:t>علينا الولايا والعدو المباسل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حيث قال</w:t>
      </w:r>
      <w:r>
        <w:rPr>
          <w:rtl/>
          <w:lang w:bidi="fa-IR"/>
        </w:rPr>
        <w:t>:</w:t>
      </w:r>
      <w:r w:rsidRPr="005E3721">
        <w:rPr>
          <w:rtl/>
          <w:lang w:bidi="fa-IR"/>
        </w:rPr>
        <w:t xml:space="preserve"> « والمولى على وجوه</w:t>
      </w:r>
      <w:r>
        <w:rPr>
          <w:rtl/>
          <w:lang w:bidi="fa-IR"/>
        </w:rPr>
        <w:t>،</w:t>
      </w:r>
      <w:r w:rsidRPr="005E3721">
        <w:rPr>
          <w:rtl/>
          <w:lang w:bidi="fa-IR"/>
        </w:rPr>
        <w:t xml:space="preserve"> هو</w:t>
      </w:r>
      <w:r>
        <w:rPr>
          <w:rtl/>
          <w:lang w:bidi="fa-IR"/>
        </w:rPr>
        <w:t>:</w:t>
      </w:r>
      <w:r w:rsidRPr="005E3721">
        <w:rPr>
          <w:rtl/>
          <w:lang w:bidi="fa-IR"/>
        </w:rPr>
        <w:t xml:space="preserve"> العبد والسيد وابن العم والصهر والجار والحليف والولي والأولى بالشيء » </w:t>
      </w:r>
      <w:r w:rsidRPr="003532AF">
        <w:rPr>
          <w:rStyle w:val="libFootnotenumChar"/>
          <w:rtl/>
        </w:rPr>
        <w:t>(1)</w:t>
      </w:r>
      <w:r>
        <w:rPr>
          <w:rtl/>
          <w:lang w:bidi="fa-IR"/>
        </w:rPr>
        <w:t>.</w:t>
      </w:r>
    </w:p>
    <w:p w:rsidR="009F4BD3" w:rsidRPr="005E3721" w:rsidRDefault="009F4BD3" w:rsidP="004F754F">
      <w:pPr>
        <w:pStyle w:val="libBold1"/>
        <w:rPr>
          <w:rtl/>
        </w:rPr>
      </w:pPr>
      <w:r w:rsidRPr="005E3721">
        <w:rPr>
          <w:rtl/>
          <w:lang w:bidi="fa-IR"/>
        </w:rPr>
        <w:t>ترجمة أبي زكريا التبريزي</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أبو زكريا يحيى بن علي بن محمد بن الحسن بن بسطام الشيباني التبريزي قاطن بغداد</w:t>
      </w:r>
      <w:r>
        <w:rPr>
          <w:rtl/>
          <w:lang w:bidi="fa-IR"/>
        </w:rPr>
        <w:t>،</w:t>
      </w:r>
      <w:r w:rsidRPr="005E3721">
        <w:rPr>
          <w:rtl/>
          <w:lang w:bidi="fa-IR"/>
        </w:rPr>
        <w:t xml:space="preserve"> أحد أئمة اللغة وكانت له معرفة تامة بالأدب والنحو</w:t>
      </w:r>
      <w:r>
        <w:rPr>
          <w:rtl/>
          <w:lang w:bidi="fa-IR"/>
        </w:rPr>
        <w:t>،</w:t>
      </w:r>
      <w:r w:rsidRPr="005E3721">
        <w:rPr>
          <w:rtl/>
          <w:lang w:bidi="fa-IR"/>
        </w:rPr>
        <w:t xml:space="preserve"> قرأ على أبي العلاء أحمد بن عبد الله بن سليمان المعرّي وغيره من الشاميين</w:t>
      </w:r>
      <w:r>
        <w:rPr>
          <w:rtl/>
          <w:lang w:bidi="fa-IR"/>
        </w:rPr>
        <w:t xml:space="preserve"> ..</w:t>
      </w:r>
      <w:r w:rsidRPr="005E3721">
        <w:rPr>
          <w:rtl/>
          <w:lang w:bidi="fa-IR"/>
        </w:rPr>
        <w:t>. وحدث عنه الإمام أبو بكر أحمد بن علي بن ثابت الخطيب وغيره</w:t>
      </w:r>
      <w:r>
        <w:rPr>
          <w:rtl/>
          <w:lang w:bidi="fa-IR"/>
        </w:rPr>
        <w:t xml:space="preserve"> ..</w:t>
      </w:r>
      <w:r w:rsidRPr="005E3721">
        <w:rPr>
          <w:rtl/>
          <w:lang w:bidi="fa-IR"/>
        </w:rPr>
        <w:t>. ومات في جمادى الآخرة سنة</w:t>
      </w:r>
      <w:r>
        <w:rPr>
          <w:rtl/>
          <w:lang w:bidi="fa-IR"/>
        </w:rPr>
        <w:t xml:space="preserve"> </w:t>
      </w:r>
      <w:r w:rsidRPr="005E3721">
        <w:rPr>
          <w:rtl/>
          <w:lang w:bidi="fa-IR"/>
        </w:rPr>
        <w:t xml:space="preserve">502 ببغداد ودفن بتبريز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أبو زكريا التبريزي الخطيب صاحب اللغة</w:t>
      </w:r>
      <w:r>
        <w:rPr>
          <w:rtl/>
          <w:lang w:bidi="fa-IR"/>
        </w:rPr>
        <w:t>،</w:t>
      </w:r>
      <w:r w:rsidRPr="005E3721">
        <w:rPr>
          <w:rtl/>
          <w:lang w:bidi="fa-IR"/>
        </w:rPr>
        <w:t xml:space="preserve"> يحيى بن علي ابن محمد الشيباني صاحب التصانيف</w:t>
      </w:r>
      <w:r>
        <w:rPr>
          <w:rtl/>
          <w:lang w:bidi="fa-IR"/>
        </w:rPr>
        <w:t>،</w:t>
      </w:r>
      <w:r w:rsidRPr="005E3721">
        <w:rPr>
          <w:rtl/>
          <w:lang w:bidi="fa-IR"/>
        </w:rPr>
        <w:t xml:space="preserve"> أخذ اللغة عن أبي العلاء المعرّي</w:t>
      </w:r>
      <w:r>
        <w:rPr>
          <w:rtl/>
          <w:lang w:bidi="fa-IR"/>
        </w:rPr>
        <w:t>،</w:t>
      </w:r>
      <w:r w:rsidRPr="005E3721">
        <w:rPr>
          <w:rtl/>
          <w:lang w:bidi="fa-IR"/>
        </w:rPr>
        <w:t xml:space="preserve"> وسمع من سليم بن أيوب بصور</w:t>
      </w:r>
      <w:r>
        <w:rPr>
          <w:rtl/>
          <w:lang w:bidi="fa-IR"/>
        </w:rPr>
        <w:t>،</w:t>
      </w:r>
      <w:r w:rsidRPr="005E3721">
        <w:rPr>
          <w:rtl/>
          <w:lang w:bidi="fa-IR"/>
        </w:rPr>
        <w:t xml:space="preserve"> وكان شيخ بغداد في الأدب. توفي في جمادى الآخرة عن </w:t>
      </w:r>
      <w:r w:rsidR="004F754F">
        <w:rPr>
          <w:rFonts w:hint="cs"/>
          <w:rtl/>
          <w:lang w:bidi="fa-IR"/>
        </w:rPr>
        <w:t>ا</w:t>
      </w:r>
      <w:r w:rsidRPr="005E3721">
        <w:rPr>
          <w:rtl/>
          <w:lang w:bidi="fa-IR"/>
        </w:rPr>
        <w:t xml:space="preserve">حدى وثمانين سنة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sidRPr="005E3721">
        <w:rPr>
          <w:rtl/>
          <w:lang w:bidi="fa-IR"/>
        </w:rPr>
        <w:t xml:space="preserve"> كذلك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وفيها مات إمام اللغة ببغداد أبو زكريا</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ديوان الحماسة.</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الأنساب</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446.</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العبر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502.</w:t>
      </w:r>
    </w:p>
    <w:p w:rsidR="009F4BD3" w:rsidRPr="005E3721" w:rsidRDefault="00BE6A48" w:rsidP="00F638FC">
      <w:pPr>
        <w:pStyle w:val="libFootnote0"/>
        <w:rPr>
          <w:rtl/>
          <w:lang w:bidi="fa-IR"/>
        </w:rPr>
      </w:pPr>
      <w:r w:rsidRPr="00F638FC">
        <w:rPr>
          <w:rtl/>
        </w:rPr>
        <w:t>(4).</w:t>
      </w:r>
      <w:r w:rsidR="009F4BD3" w:rsidRPr="005E3721">
        <w:rPr>
          <w:rtl/>
          <w:lang w:bidi="ar-IQ"/>
        </w:rPr>
        <w:t xml:space="preserve"> مرآة الجنان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502.</w:t>
      </w:r>
    </w:p>
    <w:p w:rsidR="009F4BD3" w:rsidRPr="005E3721" w:rsidRDefault="00BE6A48" w:rsidP="00F638FC">
      <w:pPr>
        <w:pStyle w:val="libFootnote0"/>
        <w:rPr>
          <w:rtl/>
          <w:lang w:bidi="fa-IR"/>
        </w:rPr>
      </w:pPr>
      <w:r w:rsidRPr="00F638FC">
        <w:rPr>
          <w:rtl/>
        </w:rPr>
        <w:t>(5).</w:t>
      </w:r>
      <w:r w:rsidR="009F4BD3" w:rsidRPr="005E3721">
        <w:rPr>
          <w:rtl/>
          <w:lang w:bidi="ar-IQ"/>
        </w:rPr>
        <w:t xml:space="preserve"> دول ال</w:t>
      </w:r>
      <w:r w:rsidR="004F754F">
        <w:rPr>
          <w:rFonts w:hint="cs"/>
          <w:rtl/>
          <w:lang w:bidi="ar-IQ"/>
        </w:rPr>
        <w:t>ا</w:t>
      </w:r>
      <w:r w:rsidR="009F4BD3" w:rsidRPr="005E3721">
        <w:rPr>
          <w:rtl/>
          <w:lang w:bidi="ar-IQ"/>
        </w:rPr>
        <w:t>سلام</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502.</w:t>
      </w:r>
    </w:p>
    <w:p w:rsidR="009F4BD3"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58" w:name="_Toc318626806"/>
      <w:bookmarkStart w:id="159" w:name="_Toc318627106"/>
      <w:bookmarkStart w:id="160" w:name="_Toc407221834"/>
      <w:bookmarkStart w:id="161" w:name="_Toc87202687"/>
      <w:r w:rsidRPr="00670795">
        <w:rPr>
          <w:rStyle w:val="libNormalChar"/>
          <w:rtl/>
        </w:rPr>
        <w:lastRenderedPageBreak/>
        <w:t>(18)</w:t>
      </w:r>
      <w:r w:rsidRPr="00DF2378">
        <w:rPr>
          <w:rStyle w:val="libNormalChar"/>
          <w:rtl/>
        </w:rPr>
        <w:cr/>
      </w:r>
      <w:r w:rsidRPr="005E3721">
        <w:rPr>
          <w:rtl/>
          <w:lang w:bidi="fa-IR"/>
        </w:rPr>
        <w:t>الفرّاء البغوي</w:t>
      </w:r>
      <w:bookmarkEnd w:id="158"/>
      <w:bookmarkEnd w:id="159"/>
      <w:bookmarkEnd w:id="160"/>
      <w:bookmarkEnd w:id="161"/>
    </w:p>
    <w:p w:rsidR="009F4BD3" w:rsidRPr="005E3721" w:rsidRDefault="009F4BD3" w:rsidP="009F4BD3">
      <w:pPr>
        <w:pStyle w:val="libNormal"/>
        <w:rPr>
          <w:rtl/>
          <w:lang w:bidi="fa-IR"/>
        </w:rPr>
      </w:pPr>
      <w:r w:rsidRPr="005E3721">
        <w:rPr>
          <w:rtl/>
          <w:lang w:bidi="fa-IR"/>
        </w:rPr>
        <w:t>وأمّا تفسير حسين بن مسعود الفرّاء البغوي ( المولى )</w:t>
      </w:r>
      <w:r>
        <w:rPr>
          <w:rtl/>
          <w:lang w:bidi="fa-IR"/>
        </w:rPr>
        <w:t xml:space="preserve"> بـ </w:t>
      </w:r>
      <w:r w:rsidRPr="005E3721">
        <w:rPr>
          <w:rtl/>
          <w:lang w:bidi="fa-IR"/>
        </w:rPr>
        <w:t>( الأولى ) فهو بتفسير الآية المباركة</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 </w:t>
      </w:r>
      <w:r w:rsidRPr="00CA73BD">
        <w:rPr>
          <w:rStyle w:val="libAlaemChar"/>
          <w:rtl/>
        </w:rPr>
        <w:t>)</w:t>
      </w:r>
      <w:r w:rsidRPr="005E3721">
        <w:rPr>
          <w:rtl/>
          <w:lang w:bidi="fa-IR"/>
        </w:rPr>
        <w:t xml:space="preserve"> قال</w:t>
      </w:r>
      <w:r>
        <w:rPr>
          <w:rtl/>
          <w:lang w:bidi="fa-IR"/>
        </w:rPr>
        <w:t>:</w:t>
      </w:r>
      <w:r w:rsidRPr="005E3721">
        <w:rPr>
          <w:rtl/>
          <w:lang w:bidi="fa-IR"/>
        </w:rPr>
        <w:t xml:space="preserve"> « مأواكم النار هي مولاكم.</w:t>
      </w:r>
      <w:r>
        <w:rPr>
          <w:rFonts w:hint="cs"/>
          <w:rtl/>
          <w:lang w:bidi="fa-IR"/>
        </w:rPr>
        <w:t xml:space="preserve"> </w:t>
      </w:r>
      <w:r w:rsidRPr="005E3721">
        <w:rPr>
          <w:rtl/>
          <w:lang w:bidi="fa-IR"/>
        </w:rPr>
        <w:t xml:space="preserve">صاحبتكم وأولى بكم لما أسلفتم من الذنوب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البغوي</w:t>
      </w:r>
    </w:p>
    <w:p w:rsidR="009F4BD3" w:rsidRPr="005E3721" w:rsidRDefault="009F4BD3" w:rsidP="009F4BD3">
      <w:pPr>
        <w:pStyle w:val="libNormal"/>
        <w:rPr>
          <w:rtl/>
          <w:lang w:bidi="fa-IR"/>
        </w:rPr>
      </w:pPr>
      <w:r w:rsidRPr="005E3721">
        <w:rPr>
          <w:rtl/>
          <w:lang w:bidi="fa-IR"/>
        </w:rPr>
        <w:t>وهذا موجز كلام ابن خلكان بترجمة البغوي</w:t>
      </w:r>
      <w:r>
        <w:rPr>
          <w:rtl/>
          <w:lang w:bidi="fa-IR"/>
        </w:rPr>
        <w:t>:</w:t>
      </w:r>
    </w:p>
    <w:p w:rsidR="009F4BD3" w:rsidRPr="005E3721" w:rsidRDefault="009F4BD3" w:rsidP="009F4BD3">
      <w:pPr>
        <w:pStyle w:val="libNormal"/>
        <w:rPr>
          <w:rtl/>
          <w:lang w:bidi="fa-IR"/>
        </w:rPr>
      </w:pPr>
      <w:r w:rsidRPr="005E3721">
        <w:rPr>
          <w:rtl/>
          <w:lang w:bidi="fa-IR"/>
        </w:rPr>
        <w:t>« أبو محمد الحسين بن مسعود بن محمد المعروف بالفرّاء البغوي</w:t>
      </w:r>
      <w:r>
        <w:rPr>
          <w:rtl/>
          <w:lang w:bidi="fa-IR"/>
        </w:rPr>
        <w:t>،</w:t>
      </w:r>
      <w:r w:rsidRPr="005E3721">
        <w:rPr>
          <w:rtl/>
          <w:lang w:bidi="fa-IR"/>
        </w:rPr>
        <w:t xml:space="preserve"> الفقيه الشافعي المحدّث المفسّر</w:t>
      </w:r>
      <w:r>
        <w:rPr>
          <w:rtl/>
          <w:lang w:bidi="fa-IR"/>
        </w:rPr>
        <w:t>،</w:t>
      </w:r>
      <w:r w:rsidRPr="005E3721">
        <w:rPr>
          <w:rtl/>
          <w:lang w:bidi="fa-IR"/>
        </w:rPr>
        <w:t xml:space="preserve"> كان بحرا</w:t>
      </w:r>
      <w:r w:rsidR="00B66041">
        <w:rPr>
          <w:rFonts w:hint="cs"/>
          <w:rtl/>
          <w:lang w:bidi="fa-IR"/>
        </w:rPr>
        <w:t>ً</w:t>
      </w:r>
      <w:r w:rsidRPr="005E3721">
        <w:rPr>
          <w:rtl/>
          <w:lang w:bidi="fa-IR"/>
        </w:rPr>
        <w:t xml:space="preserve"> في العلوم</w:t>
      </w:r>
      <w:r>
        <w:rPr>
          <w:rtl/>
          <w:lang w:bidi="fa-IR"/>
        </w:rPr>
        <w:t>،</w:t>
      </w:r>
      <w:r w:rsidRPr="005E3721">
        <w:rPr>
          <w:rtl/>
          <w:lang w:bidi="fa-IR"/>
        </w:rPr>
        <w:t xml:space="preserve"> وأخذ الفقه عن القاضي حسين ابن محمد كما تقدّم في ترجمته</w:t>
      </w:r>
      <w:r>
        <w:rPr>
          <w:rtl/>
          <w:lang w:bidi="fa-IR"/>
        </w:rPr>
        <w:t>،</w:t>
      </w:r>
      <w:r w:rsidRPr="005E3721">
        <w:rPr>
          <w:rtl/>
          <w:lang w:bidi="fa-IR"/>
        </w:rPr>
        <w:t xml:space="preserve"> وصنّف في تفسير كلام الله تعالى</w:t>
      </w:r>
      <w:r>
        <w:rPr>
          <w:rtl/>
          <w:lang w:bidi="fa-IR"/>
        </w:rPr>
        <w:t>،</w:t>
      </w:r>
      <w:r w:rsidRPr="005E3721">
        <w:rPr>
          <w:rtl/>
          <w:lang w:bidi="fa-IR"/>
        </w:rPr>
        <w:t xml:space="preserve"> وأوضح المشكلات من قول النبي </w:t>
      </w:r>
      <w:r w:rsidR="00B66041" w:rsidRPr="00B66041">
        <w:rPr>
          <w:rStyle w:val="libAlaemChar"/>
          <w:rtl/>
        </w:rPr>
        <w:t>صلى‌الله‌عليه‌وآله‌وسلم</w:t>
      </w:r>
      <w:r>
        <w:rPr>
          <w:rtl/>
          <w:lang w:bidi="fa-IR"/>
        </w:rPr>
        <w:t>،</w:t>
      </w:r>
      <w:r w:rsidRPr="005E3721">
        <w:rPr>
          <w:rtl/>
          <w:lang w:bidi="fa-IR"/>
        </w:rPr>
        <w:t xml:space="preserve"> وروى الحديث ودرّس</w:t>
      </w:r>
      <w:r>
        <w:rPr>
          <w:rtl/>
          <w:lang w:bidi="fa-IR"/>
        </w:rPr>
        <w:t>،</w:t>
      </w:r>
      <w:r w:rsidRPr="005E3721">
        <w:rPr>
          <w:rtl/>
          <w:lang w:bidi="fa-IR"/>
        </w:rPr>
        <w:t xml:space="preserve"> وكان لا يلقي الدرس إل</w:t>
      </w:r>
      <w:r w:rsidR="00B66041">
        <w:rPr>
          <w:rFonts w:hint="cs"/>
          <w:rtl/>
          <w:lang w:bidi="fa-IR"/>
        </w:rPr>
        <w:t>ّ</w:t>
      </w:r>
      <w:r w:rsidRPr="005E3721">
        <w:rPr>
          <w:rtl/>
          <w:lang w:bidi="fa-IR"/>
        </w:rPr>
        <w:t>ا على الطهارة</w:t>
      </w:r>
      <w:r>
        <w:rPr>
          <w:rtl/>
          <w:lang w:bidi="fa-IR"/>
        </w:rPr>
        <w:t>،</w:t>
      </w:r>
      <w:r w:rsidRPr="005E3721">
        <w:rPr>
          <w:rtl/>
          <w:lang w:bidi="fa-IR"/>
        </w:rPr>
        <w:t xml:space="preserve"> وصنّف كتبا</w:t>
      </w:r>
      <w:r w:rsidR="00B66041">
        <w:rPr>
          <w:rFonts w:hint="cs"/>
          <w:rtl/>
          <w:lang w:bidi="fa-IR"/>
        </w:rPr>
        <w:t>ً</w:t>
      </w:r>
      <w:r w:rsidRPr="005E3721">
        <w:rPr>
          <w:rtl/>
          <w:lang w:bidi="fa-IR"/>
        </w:rPr>
        <w:t xml:space="preserve"> كثيرة</w:t>
      </w:r>
      <w:r>
        <w:rPr>
          <w:rtl/>
          <w:lang w:bidi="fa-IR"/>
        </w:rPr>
        <w:t xml:space="preserve"> ..</w:t>
      </w:r>
      <w:r w:rsidRPr="005E3721">
        <w:rPr>
          <w:rtl/>
          <w:lang w:bidi="fa-IR"/>
        </w:rPr>
        <w:t>. توفي في شوال سنة</w:t>
      </w:r>
      <w:r>
        <w:rPr>
          <w:rtl/>
          <w:lang w:bidi="fa-IR"/>
        </w:rPr>
        <w:t xml:space="preserve"> </w:t>
      </w:r>
      <w:r w:rsidRPr="005E3721">
        <w:rPr>
          <w:rtl/>
          <w:lang w:bidi="fa-IR"/>
        </w:rPr>
        <w:t>510</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معالم التنزيل</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29.</w:t>
      </w:r>
    </w:p>
    <w:p w:rsidR="009F4BD3" w:rsidRPr="005E3721" w:rsidRDefault="00BE6A48" w:rsidP="00F638FC">
      <w:pPr>
        <w:pStyle w:val="libFootnote0"/>
        <w:rPr>
          <w:rtl/>
          <w:lang w:bidi="fa-IR"/>
        </w:rPr>
      </w:pPr>
      <w:r w:rsidRPr="00F638FC">
        <w:rPr>
          <w:rtl/>
        </w:rPr>
        <w:t>(2).</w:t>
      </w:r>
      <w:r w:rsidR="009F4BD3" w:rsidRPr="005E3721">
        <w:rPr>
          <w:rtl/>
          <w:lang w:bidi="ar-IQ"/>
        </w:rPr>
        <w:t xml:space="preserve"> وفيات الأعيان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402.</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62" w:name="_Toc318626807"/>
      <w:bookmarkStart w:id="163" w:name="_Toc318627107"/>
      <w:bookmarkStart w:id="164" w:name="_Toc407221835"/>
      <w:bookmarkStart w:id="165" w:name="_Toc87202688"/>
      <w:r w:rsidRPr="00DF2378">
        <w:rPr>
          <w:rStyle w:val="libNormalChar"/>
          <w:rtl/>
        </w:rPr>
        <w:lastRenderedPageBreak/>
        <w:t>(19)</w:t>
      </w:r>
      <w:r w:rsidRPr="00DF2378">
        <w:rPr>
          <w:rStyle w:val="libNormalChar"/>
          <w:rtl/>
        </w:rPr>
        <w:cr/>
      </w:r>
      <w:r w:rsidRPr="005E3721">
        <w:rPr>
          <w:rtl/>
          <w:lang w:bidi="fa-IR"/>
        </w:rPr>
        <w:t>جار الله الزمخشري</w:t>
      </w:r>
      <w:bookmarkEnd w:id="162"/>
      <w:bookmarkEnd w:id="163"/>
      <w:bookmarkEnd w:id="164"/>
      <w:bookmarkEnd w:id="165"/>
    </w:p>
    <w:p w:rsidR="009F4BD3" w:rsidRPr="005E3721" w:rsidRDefault="009F4BD3" w:rsidP="009F4BD3">
      <w:pPr>
        <w:pStyle w:val="libNormal"/>
        <w:rPr>
          <w:rtl/>
          <w:lang w:bidi="fa-IR"/>
        </w:rPr>
      </w:pPr>
      <w:r w:rsidRPr="005E3721">
        <w:rPr>
          <w:rtl/>
          <w:lang w:bidi="fa-IR"/>
        </w:rPr>
        <w:t>وأمّا تصريح أبي القاسم محمود بن عمر الزمخشري بمجيء ( المولى ) بمعنى ( الأولى ) فقد جاء في ( أساس البلاغة )</w:t>
      </w:r>
      <w:r>
        <w:rPr>
          <w:rtl/>
          <w:lang w:bidi="fa-IR"/>
        </w:rPr>
        <w:t>:</w:t>
      </w:r>
      <w:r w:rsidRPr="005E3721">
        <w:rPr>
          <w:rtl/>
          <w:lang w:bidi="fa-IR"/>
        </w:rPr>
        <w:t xml:space="preserve"> « ومولاي</w:t>
      </w:r>
      <w:r>
        <w:rPr>
          <w:rtl/>
          <w:lang w:bidi="fa-IR"/>
        </w:rPr>
        <w:t>:</w:t>
      </w:r>
      <w:r w:rsidRPr="005E3721">
        <w:rPr>
          <w:rtl/>
          <w:lang w:bidi="fa-IR"/>
        </w:rPr>
        <w:t xml:space="preserve"> سيدي</w:t>
      </w:r>
      <w:r>
        <w:rPr>
          <w:rtl/>
          <w:lang w:bidi="fa-IR"/>
        </w:rPr>
        <w:t>،</w:t>
      </w:r>
      <w:r w:rsidRPr="005E3721">
        <w:rPr>
          <w:rtl/>
          <w:lang w:bidi="fa-IR"/>
        </w:rPr>
        <w:t xml:space="preserve"> وعبدي</w:t>
      </w:r>
      <w:r>
        <w:rPr>
          <w:rtl/>
          <w:lang w:bidi="fa-IR"/>
        </w:rPr>
        <w:t>،</w:t>
      </w:r>
      <w:r w:rsidRPr="005E3721">
        <w:rPr>
          <w:rtl/>
          <w:lang w:bidi="fa-IR"/>
        </w:rPr>
        <w:t xml:space="preserve"> ومولى بين الولاية ناصر</w:t>
      </w:r>
      <w:r>
        <w:rPr>
          <w:rtl/>
          <w:lang w:bidi="fa-IR"/>
        </w:rPr>
        <w:t>،</w:t>
      </w:r>
      <w:r w:rsidRPr="005E3721">
        <w:rPr>
          <w:rtl/>
          <w:lang w:bidi="fa-IR"/>
        </w:rPr>
        <w:t xml:space="preserve"> وهو أولى به » </w:t>
      </w:r>
      <w:r w:rsidRPr="003532AF">
        <w:rPr>
          <w:rStyle w:val="libFootnotenumChar"/>
          <w:rtl/>
        </w:rPr>
        <w:t>(1)</w:t>
      </w:r>
      <w:r>
        <w:rPr>
          <w:rtl/>
          <w:lang w:bidi="fa-IR"/>
        </w:rPr>
        <w:t>.</w:t>
      </w:r>
    </w:p>
    <w:p w:rsidR="009F4BD3" w:rsidRDefault="009F4BD3" w:rsidP="009F4BD3">
      <w:pPr>
        <w:pStyle w:val="libNormal"/>
        <w:rPr>
          <w:rtl/>
          <w:lang w:bidi="fa-IR"/>
        </w:rPr>
      </w:pPr>
      <w:r w:rsidRPr="005E3721">
        <w:rPr>
          <w:rtl/>
          <w:lang w:bidi="fa-IR"/>
        </w:rPr>
        <w:t>وفي ( الكشاف )</w:t>
      </w:r>
      <w:r>
        <w:rPr>
          <w:rFonts w:hint="cs"/>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قيل</w:t>
      </w:r>
      <w:r>
        <w:rPr>
          <w:rtl/>
          <w:lang w:bidi="fa-IR"/>
        </w:rPr>
        <w:t>:</w:t>
      </w:r>
      <w:r w:rsidRPr="005E3721">
        <w:rPr>
          <w:rtl/>
          <w:lang w:bidi="fa-IR"/>
        </w:rPr>
        <w:t xml:space="preserve"> هي أولى بكم</w:t>
      </w:r>
      <w:r>
        <w:rPr>
          <w:rtl/>
          <w:lang w:bidi="fa-IR"/>
        </w:rPr>
        <w:t>،</w:t>
      </w:r>
      <w:r w:rsidRPr="005E3721">
        <w:rPr>
          <w:rtl/>
          <w:lang w:bidi="fa-IR"/>
        </w:rPr>
        <w:t xml:space="preserve"> وأنشد بيت لبيد</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B66041" w:rsidTr="00BE33B6">
        <w:trPr>
          <w:trHeight w:val="350"/>
        </w:trPr>
        <w:tc>
          <w:tcPr>
            <w:tcW w:w="3920" w:type="dxa"/>
            <w:shd w:val="clear" w:color="auto" w:fill="auto"/>
          </w:tcPr>
          <w:p w:rsidR="00B66041" w:rsidRDefault="00B66041" w:rsidP="00BE33B6">
            <w:pPr>
              <w:pStyle w:val="libPoem"/>
            </w:pPr>
            <w:r w:rsidRPr="005E3721">
              <w:rPr>
                <w:rtl/>
                <w:lang w:bidi="fa-IR"/>
              </w:rPr>
              <w:t>فغدت كلا الفرجين تحسب انه</w:t>
            </w:r>
            <w:r w:rsidRPr="00725071">
              <w:rPr>
                <w:rStyle w:val="libPoemTiniChar0"/>
                <w:rtl/>
              </w:rPr>
              <w:br/>
              <w:t> </w:t>
            </w:r>
          </w:p>
        </w:tc>
        <w:tc>
          <w:tcPr>
            <w:tcW w:w="279" w:type="dxa"/>
            <w:shd w:val="clear" w:color="auto" w:fill="auto"/>
          </w:tcPr>
          <w:p w:rsidR="00B66041" w:rsidRDefault="00B66041" w:rsidP="00BE33B6">
            <w:pPr>
              <w:pStyle w:val="libPoem"/>
              <w:rPr>
                <w:rtl/>
              </w:rPr>
            </w:pPr>
          </w:p>
        </w:tc>
        <w:tc>
          <w:tcPr>
            <w:tcW w:w="3881" w:type="dxa"/>
            <w:shd w:val="clear" w:color="auto" w:fill="auto"/>
          </w:tcPr>
          <w:p w:rsidR="00B66041" w:rsidRDefault="00B66041" w:rsidP="00BE33B6">
            <w:pPr>
              <w:pStyle w:val="libPoem"/>
            </w:pPr>
            <w:r w:rsidRPr="005E3721">
              <w:rPr>
                <w:rtl/>
                <w:lang w:bidi="fa-IR"/>
              </w:rPr>
              <w:t>مولى المخافة خلفها وأمامها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وحقيقة مولاكم محراكم ومقمنكم</w:t>
      </w:r>
      <w:r>
        <w:rPr>
          <w:rtl/>
          <w:lang w:bidi="fa-IR"/>
        </w:rPr>
        <w:t>،</w:t>
      </w:r>
      <w:r w:rsidRPr="005E3721">
        <w:rPr>
          <w:rtl/>
          <w:lang w:bidi="fa-IR"/>
        </w:rPr>
        <w:t xml:space="preserve"> أي</w:t>
      </w:r>
      <w:r>
        <w:rPr>
          <w:rtl/>
          <w:lang w:bidi="fa-IR"/>
        </w:rPr>
        <w:t>:</w:t>
      </w:r>
      <w:r w:rsidRPr="005E3721">
        <w:rPr>
          <w:rtl/>
          <w:lang w:bidi="fa-IR"/>
        </w:rPr>
        <w:t xml:space="preserve"> مكانكم الذي يقال فيه</w:t>
      </w:r>
      <w:r>
        <w:rPr>
          <w:rtl/>
          <w:lang w:bidi="fa-IR"/>
        </w:rPr>
        <w:t>:</w:t>
      </w:r>
      <w:r w:rsidRPr="005E3721">
        <w:rPr>
          <w:rtl/>
          <w:lang w:bidi="fa-IR"/>
        </w:rPr>
        <w:t xml:space="preserve"> هو أولى بكم. كما قيل</w:t>
      </w:r>
      <w:r>
        <w:rPr>
          <w:rtl/>
          <w:lang w:bidi="fa-IR"/>
        </w:rPr>
        <w:t>:</w:t>
      </w:r>
      <w:r w:rsidRPr="005E3721">
        <w:rPr>
          <w:rtl/>
          <w:lang w:bidi="fa-IR"/>
        </w:rPr>
        <w:t xml:space="preserve"> هو مئنة للكرم</w:t>
      </w:r>
      <w:r>
        <w:rPr>
          <w:rtl/>
          <w:lang w:bidi="fa-IR"/>
        </w:rPr>
        <w:t>،</w:t>
      </w:r>
      <w:r w:rsidRPr="005E3721">
        <w:rPr>
          <w:rtl/>
          <w:lang w:bidi="fa-IR"/>
        </w:rPr>
        <w:t xml:space="preserve"> أي مكان لقول القائل إنّه لكريم</w:t>
      </w:r>
      <w:r>
        <w:rPr>
          <w:rtl/>
          <w:lang w:bidi="fa-IR"/>
        </w:rPr>
        <w:t>،</w:t>
      </w:r>
      <w:r w:rsidRPr="005E3721">
        <w:rPr>
          <w:rtl/>
          <w:lang w:bidi="fa-IR"/>
        </w:rPr>
        <w:t xml:space="preserve"> ويجوز أن يراد</w:t>
      </w:r>
      <w:r>
        <w:rPr>
          <w:rtl/>
          <w:lang w:bidi="fa-IR"/>
        </w:rPr>
        <w:t>:</w:t>
      </w:r>
      <w:r w:rsidRPr="005E3721">
        <w:rPr>
          <w:rtl/>
          <w:lang w:bidi="fa-IR"/>
        </w:rPr>
        <w:t xml:space="preserve"> هي ناصركم</w:t>
      </w:r>
      <w:r>
        <w:rPr>
          <w:rtl/>
          <w:lang w:bidi="fa-IR"/>
        </w:rPr>
        <w:t>،</w:t>
      </w:r>
      <w:r w:rsidRPr="005E3721">
        <w:rPr>
          <w:rtl/>
          <w:lang w:bidi="fa-IR"/>
        </w:rPr>
        <w:t xml:space="preserve"> أي</w:t>
      </w:r>
      <w:r>
        <w:rPr>
          <w:rtl/>
          <w:lang w:bidi="fa-IR"/>
        </w:rPr>
        <w:t>:</w:t>
      </w:r>
      <w:r w:rsidRPr="005E3721">
        <w:rPr>
          <w:rtl/>
          <w:lang w:bidi="fa-IR"/>
        </w:rPr>
        <w:t xml:space="preserve"> لا ناصر لكم غيرها</w:t>
      </w:r>
      <w:r>
        <w:rPr>
          <w:rtl/>
          <w:lang w:bidi="fa-IR"/>
        </w:rPr>
        <w:t>،</w:t>
      </w:r>
      <w:r w:rsidRPr="005E3721">
        <w:rPr>
          <w:rtl/>
          <w:lang w:bidi="fa-IR"/>
        </w:rPr>
        <w:t xml:space="preserve"> والمراد نفي الناصر على البتات</w:t>
      </w:r>
      <w:r>
        <w:rPr>
          <w:rtl/>
          <w:lang w:bidi="fa-IR"/>
        </w:rPr>
        <w:t>،</w:t>
      </w:r>
      <w:r w:rsidRPr="005E3721">
        <w:rPr>
          <w:rtl/>
          <w:lang w:bidi="fa-IR"/>
        </w:rPr>
        <w:t xml:space="preserve"> ونحوه قوله</w:t>
      </w:r>
      <w:r>
        <w:rPr>
          <w:rtl/>
          <w:lang w:bidi="fa-IR"/>
        </w:rPr>
        <w:t>:</w:t>
      </w:r>
      <w:r w:rsidRPr="005E3721">
        <w:rPr>
          <w:rtl/>
          <w:lang w:bidi="fa-IR"/>
        </w:rPr>
        <w:t xml:space="preserve"> قد أصيب فلان بكذا فاستنصر الجزع. ومنه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يُغاثُوا بِماءٍ كَالْمُهْلِ </w:t>
      </w:r>
      <w:r w:rsidRPr="00CA73BD">
        <w:rPr>
          <w:rStyle w:val="libAlaemChar"/>
          <w:rtl/>
        </w:rPr>
        <w:t>)</w:t>
      </w:r>
      <w:r w:rsidRPr="005E3721">
        <w:rPr>
          <w:rtl/>
          <w:lang w:bidi="fa-IR"/>
        </w:rPr>
        <w:t xml:space="preserve"> وقيل</w:t>
      </w:r>
      <w:r>
        <w:rPr>
          <w:rtl/>
          <w:lang w:bidi="fa-IR"/>
        </w:rPr>
        <w:t>:</w:t>
      </w:r>
      <w:r w:rsidRPr="005E3721">
        <w:rPr>
          <w:rtl/>
          <w:lang w:bidi="fa-IR"/>
        </w:rPr>
        <w:t xml:space="preserve"> تتولاكم كما تولّيتم في الدنيا أعمال أهل النار » </w:t>
      </w:r>
      <w:r w:rsidRPr="003532AF">
        <w:rPr>
          <w:rStyle w:val="libFootnotenumChar"/>
          <w:rtl/>
        </w:rPr>
        <w:t>(2)</w:t>
      </w:r>
      <w:r>
        <w:rPr>
          <w:rtl/>
          <w:lang w:bidi="fa-IR"/>
        </w:rPr>
        <w:t>.</w:t>
      </w:r>
    </w:p>
    <w:p w:rsidR="00B66041" w:rsidRDefault="009F4BD3" w:rsidP="009F4BD3">
      <w:pPr>
        <w:pStyle w:val="Heading3"/>
        <w:rPr>
          <w:rtl/>
          <w:lang w:bidi="fa-IR"/>
        </w:rPr>
      </w:pPr>
      <w:bookmarkStart w:id="166" w:name="_Toc318626808"/>
      <w:bookmarkStart w:id="167" w:name="_Toc318627108"/>
      <w:bookmarkStart w:id="168" w:name="_Toc407221836"/>
      <w:bookmarkStart w:id="169" w:name="_Toc87202689"/>
      <w:r w:rsidRPr="005E3721">
        <w:rPr>
          <w:rtl/>
          <w:lang w:bidi="fa-IR"/>
        </w:rPr>
        <w:t>ترجمة الزمخشري</w:t>
      </w:r>
      <w:bookmarkEnd w:id="166"/>
      <w:bookmarkEnd w:id="167"/>
      <w:bookmarkEnd w:id="168"/>
      <w:bookmarkEnd w:id="169"/>
    </w:p>
    <w:p w:rsidR="009F4BD3" w:rsidRPr="005E3721" w:rsidRDefault="009F4BD3" w:rsidP="009F4BD3">
      <w:pPr>
        <w:pStyle w:val="libNormal"/>
        <w:rPr>
          <w:rtl/>
          <w:lang w:bidi="fa-IR"/>
        </w:rPr>
      </w:pPr>
      <w:r w:rsidRPr="005E3721">
        <w:rPr>
          <w:rtl/>
          <w:lang w:bidi="fa-IR"/>
        </w:rPr>
        <w:t>وستأتي ترجمة الزمخشري بالتفصيل</w:t>
      </w:r>
      <w:r>
        <w:rPr>
          <w:rtl/>
          <w:lang w:bidi="fa-IR"/>
        </w:rPr>
        <w:t>،</w:t>
      </w:r>
      <w:r w:rsidRPr="005E3721">
        <w:rPr>
          <w:rtl/>
          <w:lang w:bidi="fa-IR"/>
        </w:rPr>
        <w:t xml:space="preserve"> كما تقدمت ترجمته عن ( الجواهر المضيّة في طبقات الحنفية )</w:t>
      </w:r>
      <w:r>
        <w:rPr>
          <w:rtl/>
          <w:lang w:bidi="fa-IR"/>
        </w:rPr>
        <w:t>،</w:t>
      </w:r>
      <w:r w:rsidRPr="005E3721">
        <w:rPr>
          <w:rtl/>
          <w:lang w:bidi="fa-IR"/>
        </w:rPr>
        <w:t xml:space="preserve"> وهذا بعض الثناء عليه</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الكفوي</w:t>
      </w:r>
      <w:r>
        <w:rPr>
          <w:rStyle w:val="libBold2Char"/>
          <w:rtl/>
        </w:rPr>
        <w:t>:</w:t>
      </w:r>
      <w:r w:rsidRPr="003532AF">
        <w:rPr>
          <w:rStyle w:val="libBold2Char"/>
          <w:rtl/>
        </w:rPr>
        <w:t xml:space="preserve"> </w:t>
      </w:r>
      <w:r w:rsidRPr="005E3721">
        <w:rPr>
          <w:rtl/>
          <w:lang w:bidi="fa-IR"/>
        </w:rPr>
        <w:t>« الشيخ الامام الفهّامة جار الله العل</w:t>
      </w:r>
      <w:r w:rsidR="00BE33B6">
        <w:rPr>
          <w:rFonts w:hint="cs"/>
          <w:rtl/>
          <w:lang w:bidi="fa-IR"/>
        </w:rPr>
        <w:t>ّ</w:t>
      </w:r>
      <w:r w:rsidRPr="005E3721">
        <w:rPr>
          <w:rtl/>
          <w:lang w:bidi="fa-IR"/>
        </w:rPr>
        <w:t>امة أبو القاسم محمود ابن عمر بن مجد الدين الزمخشري. إمام عصره بلا مدافعة</w:t>
      </w:r>
      <w:r>
        <w:rPr>
          <w:rtl/>
          <w:lang w:bidi="fa-IR"/>
        </w:rPr>
        <w:t>،</w:t>
      </w:r>
      <w:r w:rsidRPr="005E3721">
        <w:rPr>
          <w:rtl/>
          <w:lang w:bidi="fa-IR"/>
        </w:rPr>
        <w:t xml:space="preserve"> كان نحويا</w:t>
      </w:r>
      <w:r w:rsidR="00BE33B6">
        <w:rPr>
          <w:rFonts w:hint="cs"/>
          <w:rtl/>
          <w:lang w:bidi="fa-IR"/>
        </w:rPr>
        <w:t>ً</w:t>
      </w:r>
      <w:r w:rsidRPr="005E3721">
        <w:rPr>
          <w:rtl/>
          <w:lang w:bidi="fa-IR"/>
        </w:rPr>
        <w:t xml:space="preserve"> ذكيا</w:t>
      </w:r>
      <w:r w:rsidR="00BE33B6">
        <w:rPr>
          <w:rFonts w:hint="cs"/>
          <w:rtl/>
          <w:lang w:bidi="fa-IR"/>
        </w:rPr>
        <w:t>ً</w:t>
      </w:r>
      <w:r w:rsidRPr="005E3721">
        <w:rPr>
          <w:rtl/>
          <w:lang w:bidi="fa-IR"/>
        </w:rPr>
        <w:t xml:space="preserve"> خبيرا</w:t>
      </w:r>
      <w:r w:rsidR="00BE33B6">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أساس البلاغة</w:t>
      </w:r>
      <w:r w:rsidR="009F4BD3">
        <w:rPr>
          <w:rtl/>
          <w:lang w:bidi="ar-IQ"/>
        </w:rPr>
        <w:t>:</w:t>
      </w:r>
      <w:r w:rsidR="009F4BD3" w:rsidRPr="005E3721">
        <w:rPr>
          <w:rtl/>
          <w:lang w:bidi="ar-IQ"/>
        </w:rPr>
        <w:t xml:space="preserve"> ولي</w:t>
      </w:r>
      <w:r w:rsidR="009F4BD3">
        <w:rPr>
          <w:rtl/>
          <w:lang w:bidi="ar-IQ"/>
        </w:rPr>
        <w:t xml:space="preserve"> </w:t>
      </w:r>
      <w:r w:rsidR="009F4BD3" w:rsidRPr="005E3721">
        <w:rPr>
          <w:rtl/>
          <w:lang w:bidi="ar-IQ"/>
        </w:rPr>
        <w:t>689.</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الكشاف</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476.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بالمعاني والبيان</w:t>
      </w:r>
      <w:r>
        <w:rPr>
          <w:rtl/>
          <w:lang w:bidi="fa-IR"/>
        </w:rPr>
        <w:t>،</w:t>
      </w:r>
      <w:r w:rsidRPr="005E3721">
        <w:rPr>
          <w:rtl/>
          <w:lang w:bidi="fa-IR"/>
        </w:rPr>
        <w:t xml:space="preserve"> فقيها</w:t>
      </w:r>
      <w:r w:rsidR="00BE33B6">
        <w:rPr>
          <w:rFonts w:hint="cs"/>
          <w:rtl/>
          <w:lang w:bidi="fa-IR"/>
        </w:rPr>
        <w:t>ً</w:t>
      </w:r>
      <w:r w:rsidRPr="005E3721">
        <w:rPr>
          <w:rtl/>
          <w:lang w:bidi="fa-IR"/>
        </w:rPr>
        <w:t xml:space="preserve"> مناظرا</w:t>
      </w:r>
      <w:r w:rsidR="00BE33B6">
        <w:rPr>
          <w:rFonts w:hint="cs"/>
          <w:rtl/>
          <w:lang w:bidi="fa-IR"/>
        </w:rPr>
        <w:t>ً</w:t>
      </w:r>
      <w:r>
        <w:rPr>
          <w:rtl/>
          <w:lang w:bidi="fa-IR"/>
        </w:rPr>
        <w:t>،</w:t>
      </w:r>
      <w:r w:rsidRPr="005E3721">
        <w:rPr>
          <w:rtl/>
          <w:lang w:bidi="fa-IR"/>
        </w:rPr>
        <w:t xml:space="preserve"> متكلّما</w:t>
      </w:r>
      <w:r w:rsidR="00BE33B6">
        <w:rPr>
          <w:rFonts w:hint="cs"/>
          <w:rtl/>
          <w:lang w:bidi="fa-IR"/>
        </w:rPr>
        <w:t>ً</w:t>
      </w:r>
      <w:r w:rsidRPr="005E3721">
        <w:rPr>
          <w:rtl/>
          <w:lang w:bidi="fa-IR"/>
        </w:rPr>
        <w:t xml:space="preserve"> نظّارا</w:t>
      </w:r>
      <w:r w:rsidR="00BE33B6">
        <w:rPr>
          <w:rFonts w:hint="cs"/>
          <w:rtl/>
          <w:lang w:bidi="fa-IR"/>
        </w:rPr>
        <w:t>ً</w:t>
      </w:r>
      <w:r>
        <w:rPr>
          <w:rtl/>
          <w:lang w:bidi="fa-IR"/>
        </w:rPr>
        <w:t>،</w:t>
      </w:r>
      <w:r w:rsidRPr="005E3721">
        <w:rPr>
          <w:rtl/>
          <w:lang w:bidi="fa-IR"/>
        </w:rPr>
        <w:t xml:space="preserve"> أديبا</w:t>
      </w:r>
      <w:r w:rsidR="00BE33B6">
        <w:rPr>
          <w:rFonts w:hint="cs"/>
          <w:rtl/>
          <w:lang w:bidi="fa-IR"/>
        </w:rPr>
        <w:t>ً</w:t>
      </w:r>
      <w:r>
        <w:rPr>
          <w:rtl/>
          <w:lang w:bidi="fa-IR"/>
        </w:rPr>
        <w:t>،</w:t>
      </w:r>
      <w:r w:rsidRPr="005E3721">
        <w:rPr>
          <w:rtl/>
          <w:lang w:bidi="fa-IR"/>
        </w:rPr>
        <w:t xml:space="preserve"> شاعرا</w:t>
      </w:r>
      <w:r>
        <w:rPr>
          <w:rtl/>
          <w:lang w:bidi="fa-IR"/>
        </w:rPr>
        <w:t>،</w:t>
      </w:r>
      <w:r w:rsidRPr="005E3721">
        <w:rPr>
          <w:rtl/>
          <w:lang w:bidi="fa-IR"/>
        </w:rPr>
        <w:t xml:space="preserve"> محدّثا</w:t>
      </w:r>
      <w:r w:rsidR="00BE33B6">
        <w:rPr>
          <w:rFonts w:hint="cs"/>
          <w:rtl/>
          <w:lang w:bidi="fa-IR"/>
        </w:rPr>
        <w:t>ً</w:t>
      </w:r>
      <w:r>
        <w:rPr>
          <w:rtl/>
          <w:lang w:bidi="fa-IR"/>
        </w:rPr>
        <w:t>،</w:t>
      </w:r>
      <w:r w:rsidRPr="005E3721">
        <w:rPr>
          <w:rtl/>
          <w:lang w:bidi="fa-IR"/>
        </w:rPr>
        <w:t xml:space="preserve"> مفسرا</w:t>
      </w:r>
      <w:r w:rsidR="00BE33B6">
        <w:rPr>
          <w:rFonts w:hint="cs"/>
          <w:rtl/>
          <w:lang w:bidi="fa-IR"/>
        </w:rPr>
        <w:t>ً</w:t>
      </w:r>
      <w:r w:rsidRPr="005E3721">
        <w:rPr>
          <w:rtl/>
          <w:lang w:bidi="fa-IR"/>
        </w:rPr>
        <w:t>.</w:t>
      </w:r>
      <w:r>
        <w:rPr>
          <w:rFonts w:hint="cs"/>
          <w:rtl/>
          <w:lang w:bidi="fa-IR"/>
        </w:rPr>
        <w:t xml:space="preserve"> </w:t>
      </w:r>
      <w:r w:rsidRPr="005E3721">
        <w:rPr>
          <w:rtl/>
          <w:lang w:bidi="fa-IR"/>
        </w:rPr>
        <w:t>أستاذ زمانه في الأدب ومجتهد أوانه في المذهب</w:t>
      </w:r>
      <w:r>
        <w:rPr>
          <w:rtl/>
          <w:lang w:bidi="fa-IR"/>
        </w:rPr>
        <w:t>،</w:t>
      </w:r>
      <w:r w:rsidRPr="005E3721">
        <w:rPr>
          <w:rtl/>
          <w:lang w:bidi="fa-IR"/>
        </w:rPr>
        <w:t xml:space="preserve"> له في العلوم آثار ما ليس لغيره من أهل عصره</w:t>
      </w:r>
      <w:r>
        <w:rPr>
          <w:rtl/>
          <w:lang w:bidi="fa-IR"/>
        </w:rPr>
        <w:t>،</w:t>
      </w:r>
      <w:r w:rsidRPr="005E3721">
        <w:rPr>
          <w:rtl/>
          <w:lang w:bidi="fa-IR"/>
        </w:rPr>
        <w:t xml:space="preserve"> وكان من الفصاحة والبلاغة بالمحلّ الأعلى الذي تشهد به تصنيفاته</w:t>
      </w:r>
      <w:r>
        <w:rPr>
          <w:rtl/>
          <w:lang w:bidi="fa-IR"/>
        </w:rPr>
        <w:t>،</w:t>
      </w:r>
      <w:r w:rsidRPr="005E3721">
        <w:rPr>
          <w:rtl/>
          <w:lang w:bidi="fa-IR"/>
        </w:rPr>
        <w:t xml:space="preserve"> سيّما الكشاف في التفسير</w:t>
      </w:r>
      <w:r>
        <w:rPr>
          <w:rtl/>
          <w:lang w:bidi="fa-IR"/>
        </w:rPr>
        <w:t xml:space="preserve"> ..</w:t>
      </w:r>
      <w:r w:rsidRPr="005E3721">
        <w:rPr>
          <w:rtl/>
          <w:lang w:bidi="fa-IR"/>
        </w:rPr>
        <w:t xml:space="preserve">. » </w:t>
      </w:r>
      <w:r w:rsidR="00B57C68" w:rsidRPr="00AB3175">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الأثير</w:t>
      </w:r>
      <w:r>
        <w:rPr>
          <w:rStyle w:val="libBold2Char"/>
          <w:rtl/>
        </w:rPr>
        <w:t>:</w:t>
      </w:r>
      <w:r w:rsidRPr="003532AF">
        <w:rPr>
          <w:rStyle w:val="libBold2Char"/>
          <w:rtl/>
        </w:rPr>
        <w:t xml:space="preserve"> </w:t>
      </w:r>
      <w:r w:rsidRPr="005E3721">
        <w:rPr>
          <w:rtl/>
          <w:lang w:bidi="fa-IR"/>
        </w:rPr>
        <w:t>« أبو القاسم محمود بن عمر الزمخشري الخوارزمي</w:t>
      </w:r>
      <w:r>
        <w:rPr>
          <w:rtl/>
          <w:lang w:bidi="fa-IR"/>
        </w:rPr>
        <w:t>،</w:t>
      </w:r>
      <w:r w:rsidRPr="005E3721">
        <w:rPr>
          <w:rtl/>
          <w:lang w:bidi="fa-IR"/>
        </w:rPr>
        <w:t xml:space="preserve"> الحنفي مذهبا</w:t>
      </w:r>
      <w:r w:rsidR="00BE33B6">
        <w:rPr>
          <w:rFonts w:hint="cs"/>
          <w:rtl/>
          <w:lang w:bidi="fa-IR"/>
        </w:rPr>
        <w:t>ً</w:t>
      </w:r>
      <w:r>
        <w:rPr>
          <w:rtl/>
          <w:lang w:bidi="fa-IR"/>
        </w:rPr>
        <w:t>،</w:t>
      </w:r>
      <w:r w:rsidRPr="005E3721">
        <w:rPr>
          <w:rtl/>
          <w:lang w:bidi="fa-IR"/>
        </w:rPr>
        <w:t xml:space="preserve"> صاحب التصانيف العجيبة</w:t>
      </w:r>
      <w:r>
        <w:rPr>
          <w:rtl/>
          <w:lang w:bidi="fa-IR"/>
        </w:rPr>
        <w:t>،</w:t>
      </w:r>
      <w:r w:rsidRPr="005E3721">
        <w:rPr>
          <w:rtl/>
          <w:lang w:bidi="fa-IR"/>
        </w:rPr>
        <w:t xml:space="preserve"> والتأليفات الغريبة</w:t>
      </w:r>
      <w:r>
        <w:rPr>
          <w:rtl/>
          <w:lang w:bidi="fa-IR"/>
        </w:rPr>
        <w:t>،</w:t>
      </w:r>
      <w:r w:rsidRPr="005E3721">
        <w:rPr>
          <w:rtl/>
          <w:lang w:bidi="fa-IR"/>
        </w:rPr>
        <w:t xml:space="preserve"> مثل</w:t>
      </w:r>
      <w:r>
        <w:rPr>
          <w:rtl/>
          <w:lang w:bidi="fa-IR"/>
        </w:rPr>
        <w:t>:</w:t>
      </w:r>
      <w:r w:rsidRPr="005E3721">
        <w:rPr>
          <w:rtl/>
          <w:lang w:bidi="fa-IR"/>
        </w:rPr>
        <w:t xml:space="preserve"> الفائق في غريب الحديث</w:t>
      </w:r>
      <w:r>
        <w:rPr>
          <w:rtl/>
          <w:lang w:bidi="fa-IR"/>
        </w:rPr>
        <w:t>،</w:t>
      </w:r>
      <w:r w:rsidRPr="005E3721">
        <w:rPr>
          <w:rtl/>
          <w:lang w:bidi="fa-IR"/>
        </w:rPr>
        <w:t xml:space="preserve"> والكشاف في تفسير القرآن</w:t>
      </w:r>
      <w:r>
        <w:rPr>
          <w:rtl/>
          <w:lang w:bidi="fa-IR"/>
        </w:rPr>
        <w:t>،</w:t>
      </w:r>
      <w:r w:rsidRPr="005E3721">
        <w:rPr>
          <w:rtl/>
          <w:lang w:bidi="fa-IR"/>
        </w:rPr>
        <w:t xml:space="preserve"> والأمثال</w:t>
      </w:r>
      <w:r>
        <w:rPr>
          <w:rtl/>
          <w:lang w:bidi="fa-IR"/>
        </w:rPr>
        <w:t>،</w:t>
      </w:r>
      <w:r w:rsidRPr="005E3721">
        <w:rPr>
          <w:rtl/>
          <w:lang w:bidi="fa-IR"/>
        </w:rPr>
        <w:t xml:space="preserve"> والمفصّل في النحو. وله اليد الباسطة واللسان الفصيح في علوم الأدب</w:t>
      </w:r>
      <w:r>
        <w:rPr>
          <w:rtl/>
          <w:lang w:bidi="fa-IR"/>
        </w:rPr>
        <w:t>،</w:t>
      </w:r>
      <w:r w:rsidRPr="005E3721">
        <w:rPr>
          <w:rtl/>
          <w:lang w:bidi="fa-IR"/>
        </w:rPr>
        <w:t xml:space="preserve"> لغتها ونحوها وشعرها ورسائلها</w:t>
      </w:r>
      <w:r>
        <w:rPr>
          <w:rtl/>
          <w:lang w:bidi="fa-IR"/>
        </w:rPr>
        <w:t>،</w:t>
      </w:r>
      <w:r w:rsidRPr="005E3721">
        <w:rPr>
          <w:rtl/>
          <w:lang w:bidi="fa-IR"/>
        </w:rPr>
        <w:t xml:space="preserve"> وعلم البيان</w:t>
      </w:r>
      <w:r>
        <w:rPr>
          <w:rtl/>
          <w:lang w:bidi="fa-IR"/>
        </w:rPr>
        <w:t>،</w:t>
      </w:r>
      <w:r w:rsidRPr="005E3721">
        <w:rPr>
          <w:rtl/>
          <w:lang w:bidi="fa-IR"/>
        </w:rPr>
        <w:t xml:space="preserve"> انتهت هذه الفضائل وبه ختمت. وأقام بمكّة دهرا حتى صار يعرف بجار الله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وفيها العل</w:t>
      </w:r>
      <w:r w:rsidR="00BE33B6">
        <w:rPr>
          <w:rFonts w:hint="cs"/>
          <w:rtl/>
          <w:lang w:bidi="fa-IR"/>
        </w:rPr>
        <w:t>ّ</w:t>
      </w:r>
      <w:r w:rsidRPr="005E3721">
        <w:rPr>
          <w:rtl/>
          <w:lang w:bidi="fa-IR"/>
        </w:rPr>
        <w:t>امة النحوي اللغوي المفسّر المعتزلي</w:t>
      </w:r>
      <w:r>
        <w:rPr>
          <w:rtl/>
          <w:lang w:bidi="fa-IR"/>
        </w:rPr>
        <w:t xml:space="preserve"> ..</w:t>
      </w:r>
      <w:r w:rsidRPr="005E3721">
        <w:rPr>
          <w:rtl/>
          <w:lang w:bidi="fa-IR"/>
        </w:rPr>
        <w:t>. كان متقنا</w:t>
      </w:r>
      <w:r w:rsidR="00BE33B6">
        <w:rPr>
          <w:rFonts w:hint="cs"/>
          <w:rtl/>
          <w:lang w:bidi="fa-IR"/>
        </w:rPr>
        <w:t>ً</w:t>
      </w:r>
      <w:r w:rsidRPr="005E3721">
        <w:rPr>
          <w:rtl/>
          <w:lang w:bidi="fa-IR"/>
        </w:rPr>
        <w:t xml:space="preserve"> في التفسير والحديث والنحو واللغة وعلم البيان</w:t>
      </w:r>
      <w:r>
        <w:rPr>
          <w:rtl/>
          <w:lang w:bidi="fa-IR"/>
        </w:rPr>
        <w:t>،</w:t>
      </w:r>
      <w:r w:rsidRPr="005E3721">
        <w:rPr>
          <w:rtl/>
          <w:lang w:bidi="fa-IR"/>
        </w:rPr>
        <w:t xml:space="preserve"> إمام عصره في فنونه</w:t>
      </w:r>
      <w:r>
        <w:rPr>
          <w:rtl/>
          <w:lang w:bidi="fa-IR"/>
        </w:rPr>
        <w:t>،</w:t>
      </w:r>
      <w:r w:rsidRPr="005E3721">
        <w:rPr>
          <w:rtl/>
          <w:lang w:bidi="fa-IR"/>
        </w:rPr>
        <w:t xml:space="preserve"> وله التصانيف البديعة الكثيرة الممدوحة الشهيرة</w:t>
      </w:r>
      <w:r>
        <w:rPr>
          <w:rtl/>
          <w:lang w:bidi="fa-IR"/>
        </w:rPr>
        <w:t xml:space="preserve"> ..</w:t>
      </w:r>
      <w:r w:rsidRPr="005E3721">
        <w:rPr>
          <w:rtl/>
          <w:lang w:bidi="fa-IR"/>
        </w:rPr>
        <w:t xml:space="preserve">. » </w:t>
      </w:r>
      <w:r w:rsidRPr="003532AF">
        <w:rPr>
          <w:rStyle w:val="libFootnotenumChar"/>
          <w:rtl/>
        </w:rPr>
        <w:t>(3)</w:t>
      </w:r>
      <w:r>
        <w:rPr>
          <w:rtl/>
          <w:lang w:bidi="fa-IR"/>
        </w:rPr>
        <w:t>.</w:t>
      </w:r>
    </w:p>
    <w:p w:rsidR="00B66041" w:rsidRDefault="009F4BD3" w:rsidP="009F4BD3">
      <w:pPr>
        <w:pStyle w:val="Heading2Center"/>
        <w:rPr>
          <w:rtl/>
          <w:lang w:bidi="fa-IR"/>
        </w:rPr>
      </w:pPr>
      <w:bookmarkStart w:id="170" w:name="_Toc318626809"/>
      <w:bookmarkStart w:id="171" w:name="_Toc318627109"/>
      <w:bookmarkStart w:id="172" w:name="_Toc407221837"/>
      <w:bookmarkStart w:id="173" w:name="_Toc87202690"/>
      <w:r w:rsidRPr="00670795">
        <w:rPr>
          <w:rStyle w:val="libNormalChar"/>
          <w:rtl/>
        </w:rPr>
        <w:t>(20)</w:t>
      </w:r>
      <w:r w:rsidRPr="00670795">
        <w:rPr>
          <w:rStyle w:val="libNormalChar"/>
          <w:rtl/>
        </w:rPr>
        <w:cr/>
      </w:r>
      <w:r w:rsidRPr="005E3721">
        <w:rPr>
          <w:rtl/>
          <w:lang w:bidi="fa-IR"/>
        </w:rPr>
        <w:t>أبو الفرج ابن الجوزي</w:t>
      </w:r>
      <w:bookmarkEnd w:id="170"/>
      <w:bookmarkEnd w:id="171"/>
      <w:bookmarkEnd w:id="172"/>
      <w:bookmarkEnd w:id="173"/>
    </w:p>
    <w:p w:rsidR="009F4BD3" w:rsidRPr="005E3721" w:rsidRDefault="009F4BD3" w:rsidP="009F4BD3">
      <w:pPr>
        <w:pStyle w:val="libNormal"/>
        <w:rPr>
          <w:rtl/>
          <w:lang w:bidi="fa-IR"/>
        </w:rPr>
      </w:pPr>
      <w:r w:rsidRPr="005E3721">
        <w:rPr>
          <w:rtl/>
          <w:lang w:bidi="fa-IR"/>
        </w:rPr>
        <w:t>وأمّا ذكر أبي الفرج عبد الرحمن بن علي المعروف بابن الجوزي تفسير ( المولى )</w:t>
      </w:r>
      <w:r>
        <w:rPr>
          <w:rtl/>
          <w:lang w:bidi="fa-IR"/>
        </w:rPr>
        <w:t xml:space="preserve"> بـ </w:t>
      </w:r>
      <w:r w:rsidRPr="005E3721">
        <w:rPr>
          <w:rtl/>
          <w:lang w:bidi="fa-IR"/>
        </w:rPr>
        <w:t>( الأولى )</w:t>
      </w:r>
      <w:r>
        <w:rPr>
          <w:rtl/>
          <w:lang w:bidi="fa-IR"/>
        </w:rPr>
        <w:t>،</w:t>
      </w:r>
      <w:r w:rsidRPr="005E3721">
        <w:rPr>
          <w:rtl/>
          <w:lang w:bidi="fa-IR"/>
        </w:rPr>
        <w:t xml:space="preserve"> فقد جاء بتفسير الآية المباركة حيث قال</w:t>
      </w:r>
      <w:r>
        <w:rPr>
          <w:rtl/>
          <w:lang w:bidi="fa-IR"/>
        </w:rPr>
        <w:t>:</w:t>
      </w:r>
      <w:r w:rsidRPr="005E3721">
        <w:rPr>
          <w:rtl/>
          <w:lang w:bidi="fa-IR"/>
        </w:rPr>
        <w:t xml:space="preserve"> « قوله </w:t>
      </w:r>
      <w:r w:rsidRPr="00CA73BD">
        <w:rPr>
          <w:rStyle w:val="libAlaemChar"/>
          <w:rtl/>
        </w:rPr>
        <w:t>(</w:t>
      </w:r>
      <w:r w:rsidRPr="003532AF">
        <w:rPr>
          <w:rStyle w:val="libAieChar"/>
          <w:rtl/>
        </w:rPr>
        <w:t xml:space="preserve"> مَوْلاكُمْ </w:t>
      </w:r>
      <w:r w:rsidRPr="00CA73BD">
        <w:rPr>
          <w:rStyle w:val="libAlaemChar"/>
          <w:rtl/>
        </w:rPr>
        <w:t>)</w:t>
      </w:r>
      <w:r w:rsidRPr="005E3721">
        <w:rPr>
          <w:rtl/>
          <w:lang w:bidi="fa-IR"/>
        </w:rPr>
        <w:t xml:space="preserve"> قال أبو عبيدة</w:t>
      </w:r>
      <w:r>
        <w:rPr>
          <w:rtl/>
          <w:lang w:bidi="fa-IR"/>
        </w:rPr>
        <w:t>:</w:t>
      </w:r>
      <w:r w:rsidRPr="005E3721">
        <w:rPr>
          <w:rtl/>
          <w:lang w:bidi="fa-IR"/>
        </w:rPr>
        <w:t xml:space="preserve"> أي أولى بكم»</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كتائب أعلام الأخيار من فقهاء مذهب النعمان المختار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جامع الأصول لابن الأثير الجزري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مرآة الجنان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 سنة</w:t>
      </w:r>
      <w:r w:rsidR="009F4BD3">
        <w:rPr>
          <w:rtl/>
          <w:lang w:bidi="ar-IQ"/>
        </w:rPr>
        <w:t xml:space="preserve"> </w:t>
      </w:r>
      <w:r w:rsidR="009F4BD3" w:rsidRPr="005E3721">
        <w:rPr>
          <w:rtl/>
          <w:lang w:bidi="ar-IQ"/>
        </w:rPr>
        <w:t>538.</w:t>
      </w:r>
    </w:p>
    <w:p w:rsidR="009F4BD3" w:rsidRPr="005E3721" w:rsidRDefault="00BE6A48" w:rsidP="00F638FC">
      <w:pPr>
        <w:pStyle w:val="libFootnote0"/>
        <w:rPr>
          <w:rtl/>
          <w:lang w:bidi="fa-IR"/>
        </w:rPr>
      </w:pPr>
      <w:r w:rsidRPr="00F638FC">
        <w:rPr>
          <w:rtl/>
        </w:rPr>
        <w:t>(4).</w:t>
      </w:r>
      <w:r w:rsidR="009F4BD3" w:rsidRPr="005E3721">
        <w:rPr>
          <w:rtl/>
          <w:lang w:bidi="ar-IQ"/>
        </w:rPr>
        <w:t xml:space="preserve"> زاد المسير في التفسير</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167.</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174" w:name="_Toc318626810"/>
      <w:bookmarkStart w:id="175" w:name="_Toc318627110"/>
      <w:bookmarkStart w:id="176" w:name="_Toc407221838"/>
      <w:bookmarkStart w:id="177" w:name="_Toc87202691"/>
      <w:r w:rsidRPr="005E3721">
        <w:rPr>
          <w:rtl/>
          <w:lang w:bidi="fa-IR"/>
        </w:rPr>
        <w:lastRenderedPageBreak/>
        <w:t>ترجمة ابن الجوزي</w:t>
      </w:r>
      <w:bookmarkEnd w:id="174"/>
      <w:bookmarkEnd w:id="175"/>
      <w:bookmarkEnd w:id="176"/>
      <w:bookmarkEnd w:id="177"/>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أبو الفرج عبد الرحمن</w:t>
      </w:r>
      <w:r>
        <w:rPr>
          <w:rtl/>
          <w:lang w:bidi="fa-IR"/>
        </w:rPr>
        <w:t>،</w:t>
      </w:r>
      <w:r w:rsidRPr="005E3721">
        <w:rPr>
          <w:rtl/>
          <w:lang w:bidi="fa-IR"/>
        </w:rPr>
        <w:t xml:space="preserve"> الفقيه الحنبلي الواعظ الملقّب جمال الدين الحافظ. كان عل</w:t>
      </w:r>
      <w:r w:rsidR="00BE33B6">
        <w:rPr>
          <w:rFonts w:hint="cs"/>
          <w:rtl/>
          <w:lang w:bidi="fa-IR"/>
        </w:rPr>
        <w:t>ّ</w:t>
      </w:r>
      <w:r w:rsidRPr="005E3721">
        <w:rPr>
          <w:rtl/>
          <w:lang w:bidi="fa-IR"/>
        </w:rPr>
        <w:t>امة عصره وإمام وقته في الحديث وصناعة الوعظ</w:t>
      </w:r>
      <w:r>
        <w:rPr>
          <w:rtl/>
          <w:lang w:bidi="fa-IR"/>
        </w:rPr>
        <w:t>،</w:t>
      </w:r>
      <w:r w:rsidRPr="005E3721">
        <w:rPr>
          <w:rtl/>
          <w:lang w:bidi="fa-IR"/>
        </w:rPr>
        <w:t xml:space="preserve"> صنّف في فنون عديدة</w:t>
      </w:r>
      <w:r>
        <w:rPr>
          <w:rtl/>
          <w:lang w:bidi="fa-IR"/>
        </w:rPr>
        <w:t>،</w:t>
      </w:r>
      <w:r w:rsidRPr="005E3721">
        <w:rPr>
          <w:rtl/>
          <w:lang w:bidi="fa-IR"/>
        </w:rPr>
        <w:t xml:space="preserve"> منها</w:t>
      </w:r>
      <w:r>
        <w:rPr>
          <w:rtl/>
          <w:lang w:bidi="fa-IR"/>
        </w:rPr>
        <w:t>:</w:t>
      </w:r>
      <w:r w:rsidRPr="005E3721">
        <w:rPr>
          <w:rtl/>
          <w:lang w:bidi="fa-IR"/>
        </w:rPr>
        <w:t xml:space="preserve"> زاد المسير في علم التفسير.</w:t>
      </w:r>
    </w:p>
    <w:p w:rsidR="009F4BD3" w:rsidRPr="005E3721" w:rsidRDefault="009F4BD3" w:rsidP="009F4BD3">
      <w:pPr>
        <w:pStyle w:val="libNormal"/>
        <w:rPr>
          <w:rtl/>
          <w:lang w:bidi="fa-IR"/>
        </w:rPr>
      </w:pPr>
      <w:r w:rsidRPr="005E3721">
        <w:rPr>
          <w:rtl/>
          <w:lang w:bidi="fa-IR"/>
        </w:rPr>
        <w:t>وتوفي ليلة الجمعة ثاني عشر شهر رمضان سنة</w:t>
      </w:r>
      <w:r>
        <w:rPr>
          <w:rtl/>
          <w:lang w:bidi="fa-IR"/>
        </w:rPr>
        <w:t xml:space="preserve"> </w:t>
      </w:r>
      <w:r w:rsidRPr="005E3721">
        <w:rPr>
          <w:rtl/>
          <w:lang w:bidi="fa-IR"/>
        </w:rPr>
        <w:t>597 ببغداد</w:t>
      </w:r>
      <w:r>
        <w:rPr>
          <w:rtl/>
          <w:lang w:bidi="fa-IR"/>
        </w:rPr>
        <w:t>،</w:t>
      </w:r>
      <w:r w:rsidRPr="005E3721">
        <w:rPr>
          <w:rtl/>
          <w:lang w:bidi="fa-IR"/>
        </w:rPr>
        <w:t xml:space="preserve"> ودفن بباب حرب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وأبو الفرج ابن الجوزي عبد الرحمن بن علي محمد بن علي الحافظ الكبير</w:t>
      </w:r>
      <w:r>
        <w:rPr>
          <w:rtl/>
          <w:lang w:bidi="fa-IR"/>
        </w:rPr>
        <w:t>،</w:t>
      </w:r>
      <w:r w:rsidRPr="005E3721">
        <w:rPr>
          <w:rtl/>
          <w:lang w:bidi="fa-IR"/>
        </w:rPr>
        <w:t xml:space="preserve"> جمال الدين التيمي البكري</w:t>
      </w:r>
      <w:r>
        <w:rPr>
          <w:rtl/>
          <w:lang w:bidi="fa-IR"/>
        </w:rPr>
        <w:t>،</w:t>
      </w:r>
      <w:r w:rsidRPr="005E3721">
        <w:rPr>
          <w:rtl/>
          <w:lang w:bidi="fa-IR"/>
        </w:rPr>
        <w:t xml:space="preserve"> البغدادي</w:t>
      </w:r>
      <w:r>
        <w:rPr>
          <w:rtl/>
          <w:lang w:bidi="fa-IR"/>
        </w:rPr>
        <w:t>،</w:t>
      </w:r>
      <w:r w:rsidRPr="005E3721">
        <w:rPr>
          <w:rtl/>
          <w:lang w:bidi="fa-IR"/>
        </w:rPr>
        <w:t xml:space="preserve"> الحنبلي</w:t>
      </w:r>
      <w:r>
        <w:rPr>
          <w:rtl/>
          <w:lang w:bidi="fa-IR"/>
        </w:rPr>
        <w:t>،</w:t>
      </w:r>
      <w:r w:rsidRPr="005E3721">
        <w:rPr>
          <w:rtl/>
          <w:lang w:bidi="fa-IR"/>
        </w:rPr>
        <w:t xml:space="preserve"> الواعظ</w:t>
      </w:r>
      <w:r>
        <w:rPr>
          <w:rtl/>
          <w:lang w:bidi="fa-IR"/>
        </w:rPr>
        <w:t>،</w:t>
      </w:r>
      <w:r w:rsidRPr="005E3721">
        <w:rPr>
          <w:rtl/>
          <w:lang w:bidi="fa-IR"/>
        </w:rPr>
        <w:t xml:space="preserve"> المتقن</w:t>
      </w:r>
      <w:r>
        <w:rPr>
          <w:rtl/>
          <w:lang w:bidi="fa-IR"/>
        </w:rPr>
        <w:t>،</w:t>
      </w:r>
      <w:r w:rsidRPr="005E3721">
        <w:rPr>
          <w:rtl/>
          <w:lang w:bidi="fa-IR"/>
        </w:rPr>
        <w:t xml:space="preserve"> صاحب التصانيف الكثيرة الشهيرة في أنواع العلم</w:t>
      </w:r>
      <w:r>
        <w:rPr>
          <w:rtl/>
          <w:lang w:bidi="fa-IR"/>
        </w:rPr>
        <w:t>،</w:t>
      </w:r>
      <w:r w:rsidRPr="005E3721">
        <w:rPr>
          <w:rtl/>
          <w:lang w:bidi="fa-IR"/>
        </w:rPr>
        <w:t xml:space="preserve"> من التفسير والحديث والفقه والزهد</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ابن الجوزي الامام العل</w:t>
      </w:r>
      <w:r w:rsidR="00BE33B6">
        <w:rPr>
          <w:rFonts w:hint="cs"/>
          <w:rtl/>
          <w:lang w:bidi="fa-IR"/>
        </w:rPr>
        <w:t>ّ</w:t>
      </w:r>
      <w:r w:rsidRPr="005E3721">
        <w:rPr>
          <w:rtl/>
          <w:lang w:bidi="fa-IR"/>
        </w:rPr>
        <w:t>امة الحافظ</w:t>
      </w:r>
      <w:r>
        <w:rPr>
          <w:rtl/>
          <w:lang w:bidi="fa-IR"/>
        </w:rPr>
        <w:t>،</w:t>
      </w:r>
      <w:r w:rsidRPr="005E3721">
        <w:rPr>
          <w:rtl/>
          <w:lang w:bidi="fa-IR"/>
        </w:rPr>
        <w:t xml:space="preserve"> عالم العراق وواعظ الآفاق</w:t>
      </w:r>
      <w:r>
        <w:rPr>
          <w:rtl/>
          <w:lang w:bidi="fa-IR"/>
        </w:rPr>
        <w:t xml:space="preserve"> ..</w:t>
      </w:r>
      <w:r w:rsidRPr="005E3721">
        <w:rPr>
          <w:rtl/>
          <w:lang w:bidi="fa-IR"/>
        </w:rPr>
        <w:t>. ما علمت أحدا</w:t>
      </w:r>
      <w:r w:rsidR="00BE33B6">
        <w:rPr>
          <w:rFonts w:hint="cs"/>
          <w:rtl/>
          <w:lang w:bidi="fa-IR"/>
        </w:rPr>
        <w:t>ً</w:t>
      </w:r>
      <w:r w:rsidRPr="005E3721">
        <w:rPr>
          <w:rtl/>
          <w:lang w:bidi="fa-IR"/>
        </w:rPr>
        <w:t xml:space="preserve"> من العلماء صنّف ما صنّف</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Heading2Center"/>
        <w:rPr>
          <w:rtl/>
          <w:lang w:bidi="fa-IR"/>
        </w:rPr>
      </w:pPr>
      <w:bookmarkStart w:id="178" w:name="_Toc318626811"/>
      <w:bookmarkStart w:id="179" w:name="_Toc318627111"/>
      <w:bookmarkStart w:id="180" w:name="_Toc407221839"/>
      <w:bookmarkStart w:id="181" w:name="_Toc87202692"/>
      <w:r w:rsidRPr="00BE33B6">
        <w:rPr>
          <w:rStyle w:val="libNormalChar"/>
          <w:rtl/>
        </w:rPr>
        <w:t>(21)</w:t>
      </w:r>
      <w:r w:rsidRPr="00BE33B6">
        <w:rPr>
          <w:rStyle w:val="libNormalChar"/>
          <w:rtl/>
        </w:rPr>
        <w:cr/>
      </w:r>
      <w:r w:rsidRPr="005E3721">
        <w:rPr>
          <w:rtl/>
          <w:lang w:bidi="fa-IR"/>
        </w:rPr>
        <w:t>أبو نصر الدرواجكي الزاهد</w:t>
      </w:r>
      <w:bookmarkEnd w:id="178"/>
      <w:bookmarkEnd w:id="179"/>
      <w:bookmarkEnd w:id="180"/>
      <w:bookmarkEnd w:id="181"/>
    </w:p>
    <w:p w:rsidR="009F4BD3" w:rsidRPr="005E3721" w:rsidRDefault="009F4BD3" w:rsidP="009F4BD3">
      <w:pPr>
        <w:pStyle w:val="libNormal"/>
        <w:rPr>
          <w:rtl/>
          <w:lang w:bidi="fa-IR"/>
        </w:rPr>
      </w:pPr>
      <w:r w:rsidRPr="005E3721">
        <w:rPr>
          <w:rtl/>
          <w:lang w:bidi="fa-IR"/>
        </w:rPr>
        <w:t>وأمّا تفسير أحمد بن الحسن بن أحمد بن الزاهد الدرواجكي ( المولى )</w:t>
      </w:r>
      <w:r>
        <w:rPr>
          <w:rtl/>
          <w:lang w:bidi="fa-IR"/>
        </w:rPr>
        <w:t xml:space="preserve"> بـ </w:t>
      </w:r>
      <w:r w:rsidRPr="005E3721">
        <w:rPr>
          <w:rtl/>
          <w:lang w:bidi="fa-IR"/>
        </w:rPr>
        <w:t>( الأولى ) فهو في تفسيره المشهور</w:t>
      </w:r>
      <w:r>
        <w:rPr>
          <w:rtl/>
          <w:lang w:bidi="fa-IR"/>
        </w:rPr>
        <w:t xml:space="preserve"> بـ </w:t>
      </w:r>
      <w:r w:rsidRPr="005E3721">
        <w:rPr>
          <w:rtl/>
          <w:lang w:bidi="fa-IR"/>
        </w:rPr>
        <w:t>( تفسير الزّاهدي ) حيث قال</w:t>
      </w:r>
      <w:r>
        <w:rPr>
          <w:rtl/>
          <w:lang w:bidi="fa-IR"/>
        </w:rPr>
        <w:t>:</w:t>
      </w:r>
      <w:r w:rsidRPr="005E3721">
        <w:rPr>
          <w:rtl/>
          <w:lang w:bidi="fa-IR"/>
        </w:rPr>
        <w:t xml:space="preserve"> « قوله تعالى </w:t>
      </w:r>
      <w:r w:rsidRPr="00CA73BD">
        <w:rPr>
          <w:rStyle w:val="libAlaemChar"/>
          <w:rtl/>
        </w:rPr>
        <w:t>(</w:t>
      </w:r>
      <w:r w:rsidRPr="003532AF">
        <w:rPr>
          <w:rStyle w:val="libAieChar"/>
          <w:rtl/>
        </w:rPr>
        <w:t xml:space="preserve"> بَلِ اللهُ مَوْلاكُمْ </w:t>
      </w:r>
      <w:r w:rsidRPr="00CA73BD">
        <w:rPr>
          <w:rStyle w:val="libAlaemChar"/>
          <w:rtl/>
        </w:rPr>
        <w:t>)</w:t>
      </w:r>
      <w:r w:rsidRPr="005E3721">
        <w:rPr>
          <w:rtl/>
          <w:lang w:bidi="fa-IR"/>
        </w:rPr>
        <w:t xml:space="preserve"> الآية. أي</w:t>
      </w:r>
      <w:r>
        <w:rPr>
          <w:rtl/>
          <w:lang w:bidi="fa-IR"/>
        </w:rPr>
        <w:t>:</w:t>
      </w:r>
      <w:r w:rsidRPr="005E3721">
        <w:rPr>
          <w:rtl/>
          <w:lang w:bidi="fa-IR"/>
        </w:rPr>
        <w:t xml:space="preserve"> الله أولى أن يطاع</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321.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العبر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597.</w:t>
      </w:r>
    </w:p>
    <w:p w:rsidR="009F4BD3" w:rsidRPr="005E3721" w:rsidRDefault="00BE6A48" w:rsidP="00F638FC">
      <w:pPr>
        <w:pStyle w:val="libFootnote0"/>
        <w:rPr>
          <w:rtl/>
          <w:lang w:bidi="fa-IR"/>
        </w:rPr>
      </w:pPr>
      <w:r w:rsidRPr="00F638FC">
        <w:rPr>
          <w:rtl/>
        </w:rPr>
        <w:t>(3).</w:t>
      </w:r>
      <w:r w:rsidR="009F4BD3" w:rsidRPr="005E3721">
        <w:rPr>
          <w:rtl/>
          <w:lang w:bidi="ar-IQ"/>
        </w:rPr>
        <w:t xml:space="preserve"> طبقات الحفاظ</w:t>
      </w:r>
      <w:r w:rsidR="009F4BD3">
        <w:rPr>
          <w:rtl/>
          <w:lang w:bidi="ar-IQ"/>
        </w:rPr>
        <w:t xml:space="preserve">: </w:t>
      </w:r>
      <w:r w:rsidR="009F4BD3" w:rsidRPr="005E3721">
        <w:rPr>
          <w:rtl/>
          <w:lang w:bidi="ar-IQ"/>
        </w:rPr>
        <w:t>477.</w:t>
      </w:r>
    </w:p>
    <w:p w:rsidR="009F4BD3" w:rsidRPr="005E3721" w:rsidRDefault="00BE6A48" w:rsidP="00F638FC">
      <w:pPr>
        <w:pStyle w:val="libFootnote0"/>
        <w:rPr>
          <w:rtl/>
          <w:lang w:bidi="fa-IR"/>
        </w:rPr>
      </w:pPr>
      <w:r w:rsidRPr="00F638FC">
        <w:rPr>
          <w:rtl/>
        </w:rPr>
        <w:t>(4).</w:t>
      </w:r>
      <w:r w:rsidR="009F4BD3" w:rsidRPr="005E3721">
        <w:rPr>
          <w:rtl/>
          <w:lang w:bidi="ar-IQ"/>
        </w:rPr>
        <w:t xml:space="preserve"> تفسير الزاهدي لأبي نصر الدرواجكي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الدرواجكي</w:t>
      </w:r>
    </w:p>
    <w:p w:rsidR="009F4BD3" w:rsidRPr="005E3721" w:rsidRDefault="009F4BD3" w:rsidP="009F4BD3">
      <w:pPr>
        <w:pStyle w:val="libNormal"/>
        <w:rPr>
          <w:rtl/>
          <w:lang w:bidi="fa-IR"/>
        </w:rPr>
      </w:pPr>
      <w:r w:rsidRPr="005E3721">
        <w:rPr>
          <w:rtl/>
          <w:lang w:bidi="fa-IR"/>
        </w:rPr>
        <w:t>وهذا التفسير قد جاء في أوّله</w:t>
      </w:r>
      <w:r>
        <w:rPr>
          <w:rtl/>
          <w:lang w:bidi="fa-IR"/>
        </w:rPr>
        <w:t>:</w:t>
      </w:r>
      <w:r w:rsidRPr="005E3721">
        <w:rPr>
          <w:rtl/>
          <w:lang w:bidi="fa-IR"/>
        </w:rPr>
        <w:t xml:space="preserve"> « الحمد لله الذي أنزل الفرقان نورا</w:t>
      </w:r>
      <w:r w:rsidR="00BE33B6">
        <w:rPr>
          <w:rFonts w:hint="cs"/>
          <w:rtl/>
          <w:lang w:bidi="fa-IR"/>
        </w:rPr>
        <w:t>ً</w:t>
      </w:r>
      <w:r w:rsidRPr="005E3721">
        <w:rPr>
          <w:rtl/>
          <w:lang w:bidi="fa-IR"/>
        </w:rPr>
        <w:t xml:space="preserve"> مضيئا</w:t>
      </w:r>
      <w:r w:rsidR="00BE33B6">
        <w:rPr>
          <w:rFonts w:hint="cs"/>
          <w:rtl/>
          <w:lang w:bidi="fa-IR"/>
        </w:rPr>
        <w:t>ً</w:t>
      </w:r>
      <w:r w:rsidRPr="005E3721">
        <w:rPr>
          <w:rtl/>
          <w:lang w:bidi="fa-IR"/>
        </w:rPr>
        <w:t xml:space="preserve"> وجعل اتّباعه دينا</w:t>
      </w:r>
      <w:r w:rsidR="00BE33B6">
        <w:rPr>
          <w:rFonts w:hint="cs"/>
          <w:rtl/>
          <w:lang w:bidi="fa-IR"/>
        </w:rPr>
        <w:t>ً</w:t>
      </w:r>
      <w:r w:rsidRPr="005E3721">
        <w:rPr>
          <w:rtl/>
          <w:lang w:bidi="fa-IR"/>
        </w:rPr>
        <w:t xml:space="preserve"> رضيّا</w:t>
      </w:r>
      <w:r w:rsidR="00BE33B6">
        <w:rPr>
          <w:rFonts w:hint="cs"/>
          <w:rtl/>
          <w:lang w:bidi="fa-IR"/>
        </w:rPr>
        <w:t>ً</w:t>
      </w:r>
      <w:r>
        <w:rPr>
          <w:rtl/>
          <w:lang w:bidi="fa-IR"/>
        </w:rPr>
        <w:t>،</w:t>
      </w:r>
      <w:r w:rsidRPr="005E3721">
        <w:rPr>
          <w:rtl/>
          <w:lang w:bidi="fa-IR"/>
        </w:rPr>
        <w:t xml:space="preserve"> ووعد المؤتمرين والعباد المعتدّين لتكليف المحجوجين</w:t>
      </w:r>
      <w:r>
        <w:rPr>
          <w:rtl/>
          <w:lang w:bidi="fa-IR"/>
        </w:rPr>
        <w:t>،</w:t>
      </w:r>
      <w:r w:rsidRPr="005E3721">
        <w:rPr>
          <w:rtl/>
          <w:lang w:bidi="fa-IR"/>
        </w:rPr>
        <w:t xml:space="preserve"> والصلاة على رسوله محمد وآله أجمعين. قال الشيخ الامام الأجل العالم الزاهد المجاهد سيف الملة والدين</w:t>
      </w:r>
      <w:r>
        <w:rPr>
          <w:rtl/>
          <w:lang w:bidi="fa-IR"/>
        </w:rPr>
        <w:t>،</w:t>
      </w:r>
      <w:r w:rsidRPr="005E3721">
        <w:rPr>
          <w:rtl/>
          <w:lang w:bidi="fa-IR"/>
        </w:rPr>
        <w:t xml:space="preserve"> مقتدى الإسلام والمسلمين ناصر السنّة قامع البدعة فخر الأئمة جمال الإسلام تاج المفسّرين أبو نصر أحمد بن الحسن بن أحمد الدرواجكي في تفسير كلام الله إملاء ببخارا</w:t>
      </w:r>
      <w:r>
        <w:rPr>
          <w:rtl/>
          <w:lang w:bidi="fa-IR"/>
        </w:rPr>
        <w:t>،</w:t>
      </w:r>
      <w:r w:rsidRPr="005E3721">
        <w:rPr>
          <w:rtl/>
          <w:lang w:bidi="fa-IR"/>
        </w:rPr>
        <w:t xml:space="preserve"> في اليوم التاسع من شوال سنة تسع وخمسمائة</w:t>
      </w:r>
      <w:r>
        <w:rPr>
          <w:rtl/>
          <w:lang w:bidi="fa-IR"/>
        </w:rPr>
        <w:t>،</w:t>
      </w:r>
      <w:r w:rsidRPr="005E3721">
        <w:rPr>
          <w:rtl/>
          <w:lang w:bidi="fa-IR"/>
        </w:rPr>
        <w:t xml:space="preserve"> سقاه الله صوب غفرانه وكساه ثوب رضوانه</w:t>
      </w:r>
      <w:r>
        <w:rPr>
          <w:rtl/>
          <w:lang w:bidi="fa-IR"/>
        </w:rPr>
        <w:t>،</w:t>
      </w:r>
      <w:r w:rsidRPr="005E3721">
        <w:rPr>
          <w:rtl/>
          <w:lang w:bidi="fa-IR"/>
        </w:rPr>
        <w:t xml:space="preserve"> وإنه تعالى على ما يشاء قدير »</w:t>
      </w:r>
      <w:r>
        <w:rPr>
          <w:rtl/>
          <w:lang w:bidi="fa-IR"/>
        </w:rPr>
        <w:t>.</w:t>
      </w:r>
    </w:p>
    <w:p w:rsidR="009F4BD3" w:rsidRPr="005E3721" w:rsidRDefault="009F4BD3" w:rsidP="009F4BD3">
      <w:pPr>
        <w:pStyle w:val="libNormal"/>
        <w:rPr>
          <w:rtl/>
          <w:lang w:bidi="fa-IR"/>
        </w:rPr>
      </w:pPr>
      <w:r w:rsidRPr="005E3721">
        <w:rPr>
          <w:rtl/>
          <w:lang w:bidi="fa-IR"/>
        </w:rPr>
        <w:t>وذكر الدرواجكي عبد القادر القرشي بقوله</w:t>
      </w:r>
      <w:r>
        <w:rPr>
          <w:rtl/>
          <w:lang w:bidi="fa-IR"/>
        </w:rPr>
        <w:t>:</w:t>
      </w:r>
      <w:r w:rsidRPr="005E3721">
        <w:rPr>
          <w:rtl/>
          <w:lang w:bidi="fa-IR"/>
        </w:rPr>
        <w:t xml:space="preserve"> « أحمد بن الحسن بن أحمد أبو نصر الدرواجكي الزاهد</w:t>
      </w:r>
      <w:r>
        <w:rPr>
          <w:rtl/>
          <w:lang w:bidi="fa-IR"/>
        </w:rPr>
        <w:t>،</w:t>
      </w:r>
      <w:r w:rsidRPr="005E3721">
        <w:rPr>
          <w:rtl/>
          <w:lang w:bidi="fa-IR"/>
        </w:rPr>
        <w:t xml:space="preserve"> عرف بفخر ال</w:t>
      </w:r>
      <w:r w:rsidR="00BE33B6">
        <w:rPr>
          <w:rFonts w:hint="cs"/>
          <w:rtl/>
          <w:lang w:bidi="fa-IR"/>
        </w:rPr>
        <w:t>ا</w:t>
      </w:r>
      <w:r w:rsidRPr="005E3721">
        <w:rPr>
          <w:rtl/>
          <w:lang w:bidi="fa-IR"/>
        </w:rPr>
        <w:t>سلام</w:t>
      </w:r>
      <w:r>
        <w:rPr>
          <w:rtl/>
          <w:lang w:bidi="fa-IR"/>
        </w:rPr>
        <w:t>،</w:t>
      </w:r>
      <w:r w:rsidRPr="005E3721">
        <w:rPr>
          <w:rtl/>
          <w:lang w:bidi="fa-IR"/>
        </w:rPr>
        <w:t xml:space="preserve"> أستاد العقيلي. ولم يذكر السمعاني هذه النسبة » </w:t>
      </w:r>
      <w:r w:rsidRPr="003532AF">
        <w:rPr>
          <w:rStyle w:val="libFootnotenumChar"/>
          <w:rtl/>
        </w:rPr>
        <w:t>(1)</w:t>
      </w:r>
      <w:r>
        <w:rPr>
          <w:rtl/>
          <w:lang w:bidi="fa-IR"/>
        </w:rPr>
        <w:t>.</w:t>
      </w:r>
    </w:p>
    <w:p w:rsidR="00B66041" w:rsidRDefault="009F4BD3" w:rsidP="009F4BD3">
      <w:pPr>
        <w:pStyle w:val="Heading3"/>
        <w:rPr>
          <w:rtl/>
          <w:lang w:bidi="fa-IR"/>
        </w:rPr>
      </w:pPr>
      <w:bookmarkStart w:id="182" w:name="_Toc318626812"/>
      <w:bookmarkStart w:id="183" w:name="_Toc318627112"/>
      <w:bookmarkStart w:id="184" w:name="_Toc407221840"/>
      <w:bookmarkStart w:id="185" w:name="_Toc87202693"/>
      <w:r w:rsidRPr="005E3721">
        <w:rPr>
          <w:rtl/>
          <w:lang w:bidi="fa-IR"/>
        </w:rPr>
        <w:t>ترجمة تلميذه العقيلي</w:t>
      </w:r>
      <w:bookmarkEnd w:id="182"/>
      <w:bookmarkEnd w:id="183"/>
      <w:bookmarkEnd w:id="184"/>
      <w:bookmarkEnd w:id="185"/>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القرشي</w:t>
      </w:r>
      <w:r>
        <w:rPr>
          <w:rStyle w:val="libBold2Char"/>
          <w:rtl/>
        </w:rPr>
        <w:t>:</w:t>
      </w:r>
      <w:r w:rsidRPr="003532AF">
        <w:rPr>
          <w:rStyle w:val="libBold2Char"/>
          <w:rtl/>
        </w:rPr>
        <w:t xml:space="preserve"> </w:t>
      </w:r>
      <w:r w:rsidRPr="005E3721">
        <w:rPr>
          <w:rtl/>
          <w:lang w:bidi="fa-IR"/>
        </w:rPr>
        <w:t>« عمر بن محمد بن عمر بن محمد بن أحمد شرف الدين أبو حفص العقيلي الأنصاري جد شمس الدين أحمد بن محمد</w:t>
      </w:r>
      <w:r>
        <w:rPr>
          <w:rtl/>
          <w:lang w:bidi="fa-IR"/>
        </w:rPr>
        <w:t xml:space="preserve"> </w:t>
      </w:r>
      <w:r w:rsidR="00FE0D4C">
        <w:rPr>
          <w:rtl/>
          <w:lang w:bidi="fa-IR"/>
        </w:rPr>
        <w:t>-</w:t>
      </w:r>
      <w:r>
        <w:rPr>
          <w:rtl/>
          <w:lang w:bidi="fa-IR"/>
        </w:rPr>
        <w:t xml:space="preserve"> </w:t>
      </w:r>
      <w:r w:rsidRPr="005E3721">
        <w:rPr>
          <w:rtl/>
          <w:lang w:bidi="fa-IR"/>
        </w:rPr>
        <w:t>وقد تقدم</w:t>
      </w:r>
      <w:r>
        <w:rPr>
          <w:rtl/>
          <w:lang w:bidi="fa-IR"/>
        </w:rPr>
        <w:t xml:space="preserve"> </w:t>
      </w:r>
      <w:r w:rsidR="00FE0D4C">
        <w:rPr>
          <w:rtl/>
          <w:lang w:bidi="fa-IR"/>
        </w:rPr>
        <w:t>-</w:t>
      </w:r>
      <w:r>
        <w:rPr>
          <w:rtl/>
          <w:lang w:bidi="fa-IR"/>
        </w:rPr>
        <w:t>.</w:t>
      </w:r>
      <w:r w:rsidRPr="005E3721">
        <w:rPr>
          <w:rtl/>
          <w:lang w:bidi="fa-IR"/>
        </w:rPr>
        <w:t xml:space="preserve"> قال الذهبي</w:t>
      </w:r>
      <w:r>
        <w:rPr>
          <w:rtl/>
          <w:lang w:bidi="fa-IR"/>
        </w:rPr>
        <w:t>:</w:t>
      </w:r>
      <w:r w:rsidRPr="005E3721">
        <w:rPr>
          <w:rtl/>
          <w:lang w:bidi="fa-IR"/>
        </w:rPr>
        <w:t xml:space="preserve"> العل</w:t>
      </w:r>
      <w:r w:rsidR="00BE33B6">
        <w:rPr>
          <w:rFonts w:hint="cs"/>
          <w:rtl/>
          <w:lang w:bidi="fa-IR"/>
        </w:rPr>
        <w:t>ّ</w:t>
      </w:r>
      <w:r w:rsidRPr="005E3721">
        <w:rPr>
          <w:rtl/>
          <w:lang w:bidi="fa-IR"/>
        </w:rPr>
        <w:t>امة شرف الدين كان من كبار حنفية بخارا وعلمائها. قدم بغداد حاجّا</w:t>
      </w:r>
      <w:r w:rsidR="00BE33B6">
        <w:rPr>
          <w:rFonts w:hint="cs"/>
          <w:rtl/>
          <w:lang w:bidi="fa-IR"/>
        </w:rPr>
        <w:t>ً</w:t>
      </w:r>
      <w:r w:rsidRPr="005E3721">
        <w:rPr>
          <w:rtl/>
          <w:lang w:bidi="fa-IR"/>
        </w:rPr>
        <w:t xml:space="preserve"> في سنة</w:t>
      </w:r>
      <w:r>
        <w:rPr>
          <w:rtl/>
          <w:lang w:bidi="fa-IR"/>
        </w:rPr>
        <w:t xml:space="preserve"> </w:t>
      </w:r>
      <w:r w:rsidRPr="005E3721">
        <w:rPr>
          <w:rtl/>
          <w:lang w:bidi="fa-IR"/>
        </w:rPr>
        <w:t>588</w:t>
      </w:r>
      <w:r>
        <w:rPr>
          <w:rtl/>
          <w:lang w:bidi="fa-IR"/>
        </w:rPr>
        <w:t>،</w:t>
      </w:r>
      <w:r w:rsidRPr="005E3721">
        <w:rPr>
          <w:rtl/>
          <w:lang w:bidi="fa-IR"/>
        </w:rPr>
        <w:t xml:space="preserve"> وحجّ ثم رجع وحدّث. روى عن الصدر الأجل الشهيد حسام الدين أبي المفاخر برهان الأئمة عمر بن الصدر الماضي عبد العزيز بن عمر ابن مازة. وقد تقدم</w:t>
      </w:r>
      <w:r>
        <w:rPr>
          <w:rtl/>
          <w:lang w:bidi="fa-IR"/>
        </w:rPr>
        <w:t xml:space="preserve"> ..</w:t>
      </w:r>
      <w:r w:rsidRPr="005E3721">
        <w:rPr>
          <w:rtl/>
          <w:lang w:bidi="fa-IR"/>
        </w:rPr>
        <w:t>. توفي ببخارا وقت صلاة الفجر من يوم الثلاثاء الخامس من جمادى الأولى سنة</w:t>
      </w:r>
      <w:r>
        <w:rPr>
          <w:rtl/>
          <w:lang w:bidi="fa-IR"/>
        </w:rPr>
        <w:t xml:space="preserve"> </w:t>
      </w:r>
      <w:r w:rsidRPr="005E3721">
        <w:rPr>
          <w:rtl/>
          <w:lang w:bidi="fa-IR"/>
        </w:rPr>
        <w:t>596</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الجواهر المضية في طبقات الحنفية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63.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الجواهر المضية في طبقات الحنفية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397.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الكفوي</w:t>
      </w:r>
      <w:r>
        <w:rPr>
          <w:rStyle w:val="libBold2Char"/>
          <w:rtl/>
        </w:rPr>
        <w:t>:</w:t>
      </w:r>
      <w:r w:rsidRPr="003532AF">
        <w:rPr>
          <w:rStyle w:val="libBold2Char"/>
          <w:rtl/>
        </w:rPr>
        <w:t xml:space="preserve"> </w:t>
      </w:r>
      <w:r w:rsidRPr="005E3721">
        <w:rPr>
          <w:rtl/>
          <w:lang w:bidi="fa-IR"/>
        </w:rPr>
        <w:t>« الشيخ الامام شرف الدين</w:t>
      </w:r>
      <w:r>
        <w:rPr>
          <w:rtl/>
          <w:lang w:bidi="fa-IR"/>
        </w:rPr>
        <w:t xml:space="preserve"> ..</w:t>
      </w:r>
      <w:r w:rsidRPr="005E3721">
        <w:rPr>
          <w:rtl/>
          <w:lang w:bidi="fa-IR"/>
        </w:rPr>
        <w:t>. من كبار الأئمة الحنفية وأعيان فقهاء الملة الحنفية</w:t>
      </w:r>
      <w:r>
        <w:rPr>
          <w:rtl/>
          <w:lang w:bidi="fa-IR"/>
        </w:rPr>
        <w:t>،</w:t>
      </w:r>
      <w:r w:rsidRPr="005E3721">
        <w:rPr>
          <w:rtl/>
          <w:lang w:bidi="fa-IR"/>
        </w:rPr>
        <w:t xml:space="preserve"> وله اليد الباسطة في المذهب والخلاف</w:t>
      </w:r>
      <w:r>
        <w:rPr>
          <w:rtl/>
          <w:lang w:bidi="fa-IR"/>
        </w:rPr>
        <w:t>،</w:t>
      </w:r>
      <w:r w:rsidRPr="005E3721">
        <w:rPr>
          <w:rtl/>
          <w:lang w:bidi="fa-IR"/>
        </w:rPr>
        <w:t xml:space="preserve"> وكان على أحسن طريقة سلكها الأشراف</w:t>
      </w:r>
      <w:r>
        <w:rPr>
          <w:rtl/>
          <w:lang w:bidi="fa-IR"/>
        </w:rPr>
        <w:t>،</w:t>
      </w:r>
      <w:r w:rsidRPr="005E3721">
        <w:rPr>
          <w:rtl/>
          <w:lang w:bidi="fa-IR"/>
        </w:rPr>
        <w:t xml:space="preserve"> وله تصانيف حسنة منها المنهاج</w:t>
      </w:r>
      <w:r>
        <w:rPr>
          <w:rtl/>
          <w:lang w:bidi="fa-IR"/>
        </w:rPr>
        <w:t xml:space="preserve"> ..</w:t>
      </w:r>
      <w:r w:rsidRPr="005E3721">
        <w:rPr>
          <w:rtl/>
          <w:lang w:bidi="fa-IR"/>
        </w:rPr>
        <w:t xml:space="preserve">. ذكره ابن النجار في تاريخه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وقد اعتمد على ( تفسير الزّاهدي ) الامام العلائي في كتابه ( ترغيب الصّلاة )</w:t>
      </w:r>
      <w:r>
        <w:rPr>
          <w:rtl/>
          <w:lang w:bidi="fa-IR"/>
        </w:rPr>
        <w:t xml:space="preserve"> ..</w:t>
      </w:r>
      <w:r w:rsidRPr="005E3721">
        <w:rPr>
          <w:rtl/>
          <w:lang w:bidi="fa-IR"/>
        </w:rPr>
        <w:t>. ففي ( كشف الظنون )</w:t>
      </w:r>
      <w:r>
        <w:rPr>
          <w:rtl/>
          <w:lang w:bidi="fa-IR"/>
        </w:rPr>
        <w:t>:</w:t>
      </w:r>
      <w:r w:rsidRPr="005E3721">
        <w:rPr>
          <w:rtl/>
          <w:lang w:bidi="fa-IR"/>
        </w:rPr>
        <w:t xml:space="preserve"> « تفسير الزاهدي ذكره صاحب ترغيب الصّلاة » </w:t>
      </w:r>
      <w:r w:rsidRPr="003532AF">
        <w:rPr>
          <w:rStyle w:val="libFootnotenumChar"/>
          <w:rtl/>
        </w:rPr>
        <w:t>(2)</w:t>
      </w:r>
      <w:r>
        <w:rPr>
          <w:rtl/>
          <w:lang w:bidi="fa-IR"/>
        </w:rPr>
        <w:t>.</w:t>
      </w:r>
    </w:p>
    <w:p w:rsidR="00B66041" w:rsidRDefault="009F4BD3" w:rsidP="009F4BD3">
      <w:pPr>
        <w:pStyle w:val="libBold1"/>
        <w:rPr>
          <w:rtl/>
          <w:lang w:bidi="fa-IR"/>
        </w:rPr>
      </w:pPr>
      <w:r w:rsidRPr="005E3721">
        <w:rPr>
          <w:rtl/>
          <w:lang w:bidi="fa-IR"/>
        </w:rPr>
        <w:t>ترجمة الزاهد العلائي</w:t>
      </w:r>
    </w:p>
    <w:p w:rsidR="009F4BD3" w:rsidRPr="005E3721" w:rsidRDefault="009F4BD3" w:rsidP="009F4BD3">
      <w:pPr>
        <w:pStyle w:val="libNormal"/>
        <w:rPr>
          <w:rtl/>
          <w:lang w:bidi="fa-IR"/>
        </w:rPr>
      </w:pPr>
      <w:r w:rsidRPr="005E3721">
        <w:rPr>
          <w:rtl/>
          <w:lang w:bidi="fa-IR"/>
        </w:rPr>
        <w:t>وقال في ( كشف الظنون )</w:t>
      </w:r>
      <w:r>
        <w:rPr>
          <w:rtl/>
          <w:lang w:bidi="fa-IR"/>
        </w:rPr>
        <w:t>:</w:t>
      </w:r>
      <w:r w:rsidRPr="005E3721">
        <w:rPr>
          <w:rtl/>
          <w:lang w:bidi="fa-IR"/>
        </w:rPr>
        <w:t xml:space="preserve"> « ترغيب الصّلاة</w:t>
      </w:r>
      <w:r>
        <w:rPr>
          <w:rtl/>
          <w:lang w:bidi="fa-IR"/>
        </w:rPr>
        <w:t xml:space="preserve"> </w:t>
      </w:r>
      <w:r w:rsidR="00FE0D4C">
        <w:rPr>
          <w:rtl/>
          <w:lang w:bidi="fa-IR"/>
        </w:rPr>
        <w:t>-</w:t>
      </w:r>
      <w:r>
        <w:rPr>
          <w:rtl/>
          <w:lang w:bidi="fa-IR"/>
        </w:rPr>
        <w:t xml:space="preserve"> </w:t>
      </w:r>
      <w:r w:rsidRPr="005E3721">
        <w:rPr>
          <w:rtl/>
          <w:lang w:bidi="fa-IR"/>
        </w:rPr>
        <w:t>فارسي لمحمد بن أحمد الزاهد. جمعه من نحو مائة كتاب</w:t>
      </w:r>
      <w:r>
        <w:rPr>
          <w:rtl/>
          <w:lang w:bidi="fa-IR"/>
        </w:rPr>
        <w:t>،</w:t>
      </w:r>
      <w:r w:rsidRPr="005E3721">
        <w:rPr>
          <w:rtl/>
          <w:lang w:bidi="fa-IR"/>
        </w:rPr>
        <w:t xml:space="preserve"> ورتّبه على ثلاثة أقسام</w:t>
      </w:r>
      <w:r>
        <w:rPr>
          <w:rtl/>
          <w:lang w:bidi="fa-IR"/>
        </w:rPr>
        <w:t>،</w:t>
      </w:r>
      <w:r w:rsidRPr="005E3721">
        <w:rPr>
          <w:rtl/>
          <w:lang w:bidi="fa-IR"/>
        </w:rPr>
        <w:t xml:space="preserve"> الأول</w:t>
      </w:r>
      <w:r>
        <w:rPr>
          <w:rtl/>
          <w:lang w:bidi="fa-IR"/>
        </w:rPr>
        <w:t>:</w:t>
      </w:r>
      <w:r w:rsidRPr="005E3721">
        <w:rPr>
          <w:rtl/>
          <w:lang w:bidi="fa-IR"/>
        </w:rPr>
        <w:t xml:space="preserve"> في فرضية الصلاة. والثاني</w:t>
      </w:r>
      <w:r>
        <w:rPr>
          <w:rtl/>
          <w:lang w:bidi="fa-IR"/>
        </w:rPr>
        <w:t>:</w:t>
      </w:r>
      <w:r w:rsidRPr="005E3721">
        <w:rPr>
          <w:rtl/>
          <w:lang w:bidi="fa-IR"/>
        </w:rPr>
        <w:t xml:space="preserve"> في الطهارة. والثالث</w:t>
      </w:r>
      <w:r>
        <w:rPr>
          <w:rtl/>
          <w:lang w:bidi="fa-IR"/>
        </w:rPr>
        <w:t>:</w:t>
      </w:r>
      <w:r w:rsidRPr="005E3721">
        <w:rPr>
          <w:rtl/>
          <w:lang w:bidi="fa-IR"/>
        </w:rPr>
        <w:t xml:space="preserve"> في نواقض الوضوء » </w:t>
      </w:r>
      <w:r w:rsidRPr="003532AF">
        <w:rPr>
          <w:rStyle w:val="libFootnotenumChar"/>
          <w:rtl/>
        </w:rPr>
        <w:t>(3)</w:t>
      </w:r>
      <w:r>
        <w:rPr>
          <w:rtl/>
          <w:lang w:bidi="fa-IR"/>
        </w:rPr>
        <w:t>.</w:t>
      </w:r>
    </w:p>
    <w:p w:rsidR="00B66041" w:rsidRDefault="009F4BD3" w:rsidP="009F4BD3">
      <w:pPr>
        <w:pStyle w:val="libBold1"/>
        <w:rPr>
          <w:rtl/>
          <w:lang w:bidi="fa-IR"/>
        </w:rPr>
      </w:pPr>
      <w:r>
        <w:rPr>
          <w:rtl/>
          <w:lang w:bidi="fa-IR"/>
        </w:rPr>
        <w:t>و</w:t>
      </w:r>
      <w:r w:rsidRPr="005E3721">
        <w:rPr>
          <w:rtl/>
          <w:lang w:bidi="fa-IR"/>
        </w:rPr>
        <w:t>ترجم له</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السمعاني</w:t>
      </w:r>
      <w:r>
        <w:rPr>
          <w:rStyle w:val="libBold2Char"/>
          <w:rtl/>
        </w:rPr>
        <w:t>:</w:t>
      </w:r>
      <w:r w:rsidRPr="003532AF">
        <w:rPr>
          <w:rStyle w:val="libBold2Char"/>
          <w:rtl/>
        </w:rPr>
        <w:t xml:space="preserve"> </w:t>
      </w:r>
      <w:r w:rsidRPr="005E3721">
        <w:rPr>
          <w:rtl/>
          <w:lang w:bidi="fa-IR"/>
        </w:rPr>
        <w:t>« ومن المتأخرين الامام الزاهد محمد بن عبد الرحمن العلائي</w:t>
      </w:r>
      <w:r>
        <w:rPr>
          <w:rtl/>
          <w:lang w:bidi="fa-IR"/>
        </w:rPr>
        <w:t>،</w:t>
      </w:r>
      <w:r w:rsidRPr="005E3721">
        <w:rPr>
          <w:rtl/>
          <w:lang w:bidi="fa-IR"/>
        </w:rPr>
        <w:t xml:space="preserve"> واعظ من أهل بخارا ومفسّرهم</w:t>
      </w:r>
      <w:r>
        <w:rPr>
          <w:rtl/>
          <w:lang w:bidi="fa-IR"/>
        </w:rPr>
        <w:t>،</w:t>
      </w:r>
      <w:r w:rsidRPr="005E3721">
        <w:rPr>
          <w:rtl/>
          <w:lang w:bidi="fa-IR"/>
        </w:rPr>
        <w:t xml:space="preserve"> وكان فصيحا</w:t>
      </w:r>
      <w:r w:rsidR="00902C43">
        <w:rPr>
          <w:rFonts w:hint="cs"/>
          <w:rtl/>
          <w:lang w:bidi="fa-IR"/>
        </w:rPr>
        <w:t>ً</w:t>
      </w:r>
      <w:r w:rsidRPr="005E3721">
        <w:rPr>
          <w:rtl/>
          <w:lang w:bidi="fa-IR"/>
        </w:rPr>
        <w:t xml:space="preserve"> حسن الأداء</w:t>
      </w:r>
      <w:r>
        <w:rPr>
          <w:rtl/>
          <w:lang w:bidi="fa-IR"/>
        </w:rPr>
        <w:t>،</w:t>
      </w:r>
      <w:r w:rsidRPr="005E3721">
        <w:rPr>
          <w:rtl/>
          <w:lang w:bidi="fa-IR"/>
        </w:rPr>
        <w:t xml:space="preserve"> مقبولا</w:t>
      </w:r>
      <w:r w:rsidR="00902C43">
        <w:rPr>
          <w:rFonts w:hint="cs"/>
          <w:rtl/>
          <w:lang w:bidi="fa-IR"/>
        </w:rPr>
        <w:t>ً</w:t>
      </w:r>
      <w:r w:rsidRPr="005E3721">
        <w:rPr>
          <w:rtl/>
          <w:lang w:bidi="fa-IR"/>
        </w:rPr>
        <w:t xml:space="preserve"> عند الخاص والعام. حدّث وسمع منه</w:t>
      </w:r>
      <w:r>
        <w:rPr>
          <w:rtl/>
          <w:lang w:bidi="fa-IR"/>
        </w:rPr>
        <w:t>،</w:t>
      </w:r>
      <w:r w:rsidRPr="005E3721">
        <w:rPr>
          <w:rtl/>
          <w:lang w:bidi="fa-IR"/>
        </w:rPr>
        <w:t xml:space="preserve"> وما أدركته حيّا</w:t>
      </w:r>
      <w:r w:rsidR="00902C43">
        <w:rPr>
          <w:rFonts w:hint="cs"/>
          <w:rtl/>
          <w:lang w:bidi="fa-IR"/>
        </w:rPr>
        <w:t>ً</w:t>
      </w:r>
      <w:r w:rsidRPr="005E3721">
        <w:rPr>
          <w:rtl/>
          <w:lang w:bidi="fa-IR"/>
        </w:rPr>
        <w:t xml:space="preserve"> ببخارا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القرشي</w:t>
      </w:r>
      <w:r>
        <w:rPr>
          <w:rStyle w:val="libBold2Char"/>
          <w:rtl/>
        </w:rPr>
        <w:t>:</w:t>
      </w:r>
      <w:r w:rsidRPr="003532AF">
        <w:rPr>
          <w:rStyle w:val="libBold2Char"/>
          <w:rtl/>
        </w:rPr>
        <w:t xml:space="preserve"> </w:t>
      </w:r>
      <w:r w:rsidRPr="005E3721">
        <w:rPr>
          <w:rtl/>
          <w:lang w:bidi="fa-IR"/>
        </w:rPr>
        <w:t>« محمد بن عبد الرحمن بن أحمد أبو عبد الله البخاري الملقب بالزاهد العلاء</w:t>
      </w:r>
      <w:r>
        <w:rPr>
          <w:rtl/>
          <w:lang w:bidi="fa-IR"/>
        </w:rPr>
        <w:t>،</w:t>
      </w:r>
      <w:r w:rsidRPr="005E3721">
        <w:rPr>
          <w:rtl/>
          <w:lang w:bidi="fa-IR"/>
        </w:rPr>
        <w:t xml:space="preserve"> قال السمعاني</w:t>
      </w:r>
      <w:r>
        <w:rPr>
          <w:rtl/>
          <w:lang w:bidi="fa-IR"/>
        </w:rPr>
        <w:t>:</w:t>
      </w:r>
      <w:r w:rsidRPr="005E3721">
        <w:rPr>
          <w:rtl/>
          <w:lang w:bidi="fa-IR"/>
        </w:rPr>
        <w:t xml:space="preserve"> كان فقيها</w:t>
      </w:r>
      <w:r w:rsidR="00902C43">
        <w:rPr>
          <w:rFonts w:hint="cs"/>
          <w:rtl/>
          <w:lang w:bidi="fa-IR"/>
        </w:rPr>
        <w:t>ً</w:t>
      </w:r>
      <w:r w:rsidRPr="005E3721">
        <w:rPr>
          <w:rtl/>
          <w:lang w:bidi="fa-IR"/>
        </w:rPr>
        <w:t xml:space="preserve"> فاضلا</w:t>
      </w:r>
      <w:r w:rsidR="00902C43">
        <w:rPr>
          <w:rFonts w:hint="cs"/>
          <w:rtl/>
          <w:lang w:bidi="fa-IR"/>
        </w:rPr>
        <w:t>ً</w:t>
      </w:r>
      <w:r w:rsidRPr="005E3721">
        <w:rPr>
          <w:rtl/>
          <w:lang w:bidi="fa-IR"/>
        </w:rPr>
        <w:t xml:space="preserve"> متقنا</w:t>
      </w:r>
      <w:r w:rsidR="00902C43">
        <w:rPr>
          <w:rFonts w:hint="cs"/>
          <w:rtl/>
          <w:lang w:bidi="fa-IR"/>
        </w:rPr>
        <w:t>ً</w:t>
      </w:r>
      <w:r w:rsidRPr="005E3721">
        <w:rPr>
          <w:rtl/>
          <w:lang w:bidi="fa-IR"/>
        </w:rPr>
        <w:t xml:space="preserve"> [ مفتيا</w:t>
      </w:r>
      <w:r w:rsidR="00902C43">
        <w:rPr>
          <w:rFonts w:hint="cs"/>
          <w:rtl/>
          <w:lang w:bidi="fa-IR"/>
        </w:rPr>
        <w:t>ً</w:t>
      </w:r>
      <w:r w:rsidRPr="005E3721">
        <w:rPr>
          <w:rtl/>
          <w:lang w:bidi="fa-IR"/>
        </w:rPr>
        <w:t xml:space="preserve"> ] مذاكرا</w:t>
      </w:r>
      <w:r w:rsidR="00902C43">
        <w:rPr>
          <w:rFonts w:hint="cs"/>
          <w:rtl/>
          <w:lang w:bidi="fa-IR"/>
        </w:rPr>
        <w:t>ً</w:t>
      </w:r>
      <w:r w:rsidRPr="005E3721">
        <w:rPr>
          <w:rtl/>
          <w:lang w:bidi="fa-IR"/>
        </w:rPr>
        <w:t xml:space="preserve"> أصوليّا</w:t>
      </w:r>
      <w:r w:rsidR="00902C43">
        <w:rPr>
          <w:rFonts w:hint="cs"/>
          <w:rtl/>
          <w:lang w:bidi="fa-IR"/>
        </w:rPr>
        <w:t>ً</w:t>
      </w:r>
      <w:r w:rsidRPr="005E3721">
        <w:rPr>
          <w:rtl/>
          <w:lang w:bidi="fa-IR"/>
        </w:rPr>
        <w:t xml:space="preserve"> متكلّما</w:t>
      </w:r>
      <w:r w:rsidR="00902C43">
        <w:rPr>
          <w:rFonts w:hint="cs"/>
          <w:rtl/>
          <w:lang w:bidi="fa-IR"/>
        </w:rPr>
        <w:t>ً</w:t>
      </w:r>
      <w:r>
        <w:rPr>
          <w:rtl/>
          <w:lang w:bidi="fa-IR"/>
        </w:rPr>
        <w:t>،</w:t>
      </w:r>
      <w:r w:rsidRPr="005E3721">
        <w:rPr>
          <w:rtl/>
          <w:lang w:bidi="fa-IR"/>
        </w:rPr>
        <w:t xml:space="preserve"> قيل</w:t>
      </w:r>
      <w:r>
        <w:rPr>
          <w:rtl/>
          <w:lang w:bidi="fa-IR"/>
        </w:rPr>
        <w:t>:</w:t>
      </w:r>
      <w:r w:rsidRPr="005E3721">
        <w:rPr>
          <w:rtl/>
          <w:lang w:bidi="fa-IR"/>
        </w:rPr>
        <w:t xml:space="preserve"> إنّه صنّف في التفسير كتابا</w:t>
      </w:r>
      <w:r w:rsidR="00902C43">
        <w:rPr>
          <w:rFonts w:hint="cs"/>
          <w:rtl/>
          <w:lang w:bidi="fa-IR"/>
        </w:rPr>
        <w:t>ً</w:t>
      </w:r>
      <w:r w:rsidRPr="005E3721">
        <w:rPr>
          <w:rtl/>
          <w:lang w:bidi="fa-IR"/>
        </w:rPr>
        <w:t xml:space="preserve"> أكثر من ألف جزء</w:t>
      </w:r>
      <w:r>
        <w:rPr>
          <w:rtl/>
          <w:lang w:bidi="fa-IR"/>
        </w:rPr>
        <w:t>،</w:t>
      </w:r>
      <w:r w:rsidRPr="005E3721">
        <w:rPr>
          <w:rtl/>
          <w:lang w:bidi="fa-IR"/>
        </w:rPr>
        <w:t xml:space="preserve"> وأملى في آخر عمره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كتائب أعلام الأخيار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448.</w:t>
      </w:r>
    </w:p>
    <w:p w:rsidR="009F4BD3" w:rsidRPr="005E3721" w:rsidRDefault="00BE6A48" w:rsidP="00F638FC">
      <w:pPr>
        <w:pStyle w:val="libFootnote0"/>
        <w:rPr>
          <w:rtl/>
          <w:lang w:bidi="fa-IR"/>
        </w:rPr>
      </w:pPr>
      <w:r w:rsidRPr="00F638FC">
        <w:rPr>
          <w:rtl/>
        </w:rPr>
        <w:t>(3).</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399.</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البخاري.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كتب إليّ بالاجازة ولم ألحقه ببخارا</w:t>
      </w:r>
      <w:r>
        <w:rPr>
          <w:rtl/>
          <w:lang w:bidi="fa-IR"/>
        </w:rPr>
        <w:t>،</w:t>
      </w:r>
      <w:r w:rsidRPr="005E3721">
        <w:rPr>
          <w:rtl/>
          <w:lang w:bidi="fa-IR"/>
        </w:rPr>
        <w:t xml:space="preserve"> لأنه توفي ليلة الثاني عشر من جمادى الآخرة سنة</w:t>
      </w:r>
      <w:r>
        <w:rPr>
          <w:rtl/>
          <w:lang w:bidi="fa-IR"/>
        </w:rPr>
        <w:t xml:space="preserve"> </w:t>
      </w:r>
      <w:r w:rsidRPr="005E3721">
        <w:rPr>
          <w:rtl/>
          <w:lang w:bidi="fa-IR"/>
        </w:rPr>
        <w:t>546.</w:t>
      </w:r>
    </w:p>
    <w:p w:rsidR="009F4BD3" w:rsidRPr="005E3721" w:rsidRDefault="009F4BD3" w:rsidP="009F4BD3">
      <w:pPr>
        <w:pStyle w:val="libNormal"/>
        <w:rPr>
          <w:rtl/>
          <w:lang w:bidi="fa-IR"/>
        </w:rPr>
      </w:pPr>
      <w:r w:rsidRPr="005E3721">
        <w:rPr>
          <w:rtl/>
          <w:lang w:bidi="fa-IR"/>
        </w:rPr>
        <w:t>ومحمد بن عبد الرحمن هذا من مشايخ صاحب الهداية وقد ذكره في مشيخته وقال</w:t>
      </w:r>
      <w:r>
        <w:rPr>
          <w:rtl/>
          <w:lang w:bidi="fa-IR"/>
        </w:rPr>
        <w:t>:</w:t>
      </w:r>
      <w:r w:rsidRPr="005E3721">
        <w:rPr>
          <w:rtl/>
          <w:lang w:bidi="fa-IR"/>
        </w:rPr>
        <w:t xml:space="preserve"> أجاز لي رواية جميع ما صحّ من مسموعاته</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الكفوي</w:t>
      </w:r>
      <w:r>
        <w:rPr>
          <w:rStyle w:val="libBold2Char"/>
          <w:rtl/>
        </w:rPr>
        <w:t>:</w:t>
      </w:r>
      <w:r w:rsidRPr="003532AF">
        <w:rPr>
          <w:rStyle w:val="libBold2Char"/>
          <w:rtl/>
        </w:rPr>
        <w:t xml:space="preserve"> </w:t>
      </w:r>
      <w:r w:rsidRPr="005E3721">
        <w:rPr>
          <w:rtl/>
          <w:lang w:bidi="fa-IR"/>
        </w:rPr>
        <w:t>« الامام الزاهد علاء الدين محمد بن عبد الرحمن البخاري المفسر المعروف بعلاء الزاهد</w:t>
      </w:r>
      <w:r>
        <w:rPr>
          <w:rtl/>
          <w:lang w:bidi="fa-IR"/>
        </w:rPr>
        <w:t>،</w:t>
      </w:r>
      <w:r w:rsidRPr="005E3721">
        <w:rPr>
          <w:rtl/>
          <w:lang w:bidi="fa-IR"/>
        </w:rPr>
        <w:t xml:space="preserve"> له تفسير كبير مشتمل على مجلدات ضخام</w:t>
      </w:r>
      <w:r>
        <w:rPr>
          <w:rtl/>
          <w:lang w:bidi="fa-IR"/>
        </w:rPr>
        <w:t xml:space="preserve"> ..</w:t>
      </w:r>
      <w:r w:rsidRPr="005E3721">
        <w:rPr>
          <w:rtl/>
          <w:lang w:bidi="fa-IR"/>
        </w:rPr>
        <w:t xml:space="preserve">. » </w:t>
      </w:r>
      <w:r w:rsidRPr="003532AF">
        <w:rPr>
          <w:rStyle w:val="libFootnotenumChar"/>
          <w:rtl/>
        </w:rPr>
        <w:t>(2)</w:t>
      </w:r>
      <w:r>
        <w:rPr>
          <w:rtl/>
          <w:lang w:bidi="fa-IR"/>
        </w:rPr>
        <w:t>.</w:t>
      </w:r>
    </w:p>
    <w:p w:rsidR="00B66041" w:rsidRDefault="009F4BD3" w:rsidP="009F4BD3">
      <w:pPr>
        <w:pStyle w:val="Heading2Center"/>
        <w:rPr>
          <w:rtl/>
          <w:lang w:bidi="fa-IR"/>
        </w:rPr>
      </w:pPr>
      <w:bookmarkStart w:id="186" w:name="_Toc318626813"/>
      <w:bookmarkStart w:id="187" w:name="_Toc318627113"/>
      <w:bookmarkStart w:id="188" w:name="_Toc407221841"/>
      <w:bookmarkStart w:id="189" w:name="_Toc87202694"/>
      <w:r w:rsidRPr="00902C43">
        <w:rPr>
          <w:rStyle w:val="libNormalChar"/>
          <w:rtl/>
        </w:rPr>
        <w:t>(22)</w:t>
      </w:r>
      <w:r w:rsidRPr="00902C43">
        <w:rPr>
          <w:rStyle w:val="libNormalChar"/>
          <w:rtl/>
        </w:rPr>
        <w:cr/>
      </w:r>
      <w:r w:rsidRPr="005E3721">
        <w:rPr>
          <w:rtl/>
          <w:lang w:bidi="fa-IR"/>
        </w:rPr>
        <w:t>نظام الدين النيسابوري</w:t>
      </w:r>
      <w:bookmarkEnd w:id="186"/>
      <w:bookmarkEnd w:id="187"/>
      <w:bookmarkEnd w:id="188"/>
      <w:bookmarkEnd w:id="189"/>
    </w:p>
    <w:p w:rsidR="009F4BD3" w:rsidRPr="005E3721" w:rsidRDefault="009F4BD3" w:rsidP="009F4BD3">
      <w:pPr>
        <w:pStyle w:val="libNormal"/>
        <w:rPr>
          <w:rtl/>
          <w:lang w:bidi="fa-IR"/>
        </w:rPr>
      </w:pPr>
      <w:r w:rsidRPr="005E3721">
        <w:rPr>
          <w:rtl/>
          <w:lang w:bidi="fa-IR"/>
        </w:rPr>
        <w:t>وأمّا ذكر نظام الدين الحسن بن محمد النيسابوري مجيء ( المولى ) بمعنى ( الأولى ) فقد قال</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قيل</w:t>
      </w:r>
      <w:r>
        <w:rPr>
          <w:rtl/>
          <w:lang w:bidi="fa-IR"/>
        </w:rPr>
        <w:t>:</w:t>
      </w:r>
      <w:r w:rsidRPr="005E3721">
        <w:rPr>
          <w:rtl/>
          <w:lang w:bidi="fa-IR"/>
        </w:rPr>
        <w:t xml:space="preserve"> المراد أنّها تتولى أموركم كما تولّيتم في الدنيا أعمال أهل النار. وقيل</w:t>
      </w:r>
      <w:r>
        <w:rPr>
          <w:rtl/>
          <w:lang w:bidi="fa-IR"/>
        </w:rPr>
        <w:t>:</w:t>
      </w:r>
      <w:r w:rsidRPr="005E3721">
        <w:rPr>
          <w:rtl/>
          <w:lang w:bidi="fa-IR"/>
        </w:rPr>
        <w:t xml:space="preserve"> أراد هي أولى بكم</w:t>
      </w:r>
      <w:r>
        <w:rPr>
          <w:rtl/>
          <w:lang w:bidi="fa-IR"/>
        </w:rPr>
        <w:t>،</w:t>
      </w:r>
      <w:r w:rsidRPr="005E3721">
        <w:rPr>
          <w:rtl/>
          <w:lang w:bidi="fa-IR"/>
        </w:rPr>
        <w:t xml:space="preserve"> قال جار الله</w:t>
      </w:r>
      <w:r>
        <w:rPr>
          <w:rtl/>
          <w:lang w:bidi="fa-IR"/>
        </w:rPr>
        <w:t>:</w:t>
      </w:r>
      <w:r w:rsidRPr="005E3721">
        <w:rPr>
          <w:rtl/>
          <w:lang w:bidi="fa-IR"/>
        </w:rPr>
        <w:t xml:space="preserve"> حقيقته هي محراكم ومقمنكم أي مكانكم الذي يقال فيه هو أولى بكم</w:t>
      </w:r>
      <w:r>
        <w:rPr>
          <w:rtl/>
          <w:lang w:bidi="fa-IR"/>
        </w:rPr>
        <w:t>،</w:t>
      </w:r>
      <w:r w:rsidRPr="005E3721">
        <w:rPr>
          <w:rtl/>
          <w:lang w:bidi="fa-IR"/>
        </w:rPr>
        <w:t xml:space="preserve"> كما قيل</w:t>
      </w:r>
      <w:r>
        <w:rPr>
          <w:rtl/>
          <w:lang w:bidi="fa-IR"/>
        </w:rPr>
        <w:t>:</w:t>
      </w:r>
      <w:r w:rsidRPr="005E3721">
        <w:rPr>
          <w:rtl/>
          <w:lang w:bidi="fa-IR"/>
        </w:rPr>
        <w:t xml:space="preserve"> هو مئنة للكرم</w:t>
      </w:r>
      <w:r>
        <w:rPr>
          <w:rtl/>
          <w:lang w:bidi="fa-IR"/>
        </w:rPr>
        <w:t>،</w:t>
      </w:r>
      <w:r w:rsidRPr="005E3721">
        <w:rPr>
          <w:rtl/>
          <w:lang w:bidi="fa-IR"/>
        </w:rPr>
        <w:t xml:space="preserve"> أي</w:t>
      </w:r>
      <w:r>
        <w:rPr>
          <w:rtl/>
          <w:lang w:bidi="fa-IR"/>
        </w:rPr>
        <w:t>:</w:t>
      </w:r>
      <w:r w:rsidRPr="005E3721">
        <w:rPr>
          <w:rtl/>
          <w:lang w:bidi="fa-IR"/>
        </w:rPr>
        <w:t xml:space="preserve"> مكان لقول القائل إنه لكريم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w:t>
      </w:r>
      <w:r w:rsidRPr="00CA73BD">
        <w:rPr>
          <w:rStyle w:val="libAlaemChar"/>
          <w:rtl/>
        </w:rPr>
        <w:t>(</w:t>
      </w:r>
      <w:r w:rsidRPr="003532AF">
        <w:rPr>
          <w:rStyle w:val="libAieChar"/>
          <w:rtl/>
        </w:rPr>
        <w:t xml:space="preserve"> وَاللهُ مَوْلاكُمْ </w:t>
      </w:r>
      <w:r w:rsidRPr="00CA73BD">
        <w:rPr>
          <w:rStyle w:val="libAlaemChar"/>
          <w:rtl/>
        </w:rPr>
        <w:t>)</w:t>
      </w:r>
      <w:r w:rsidRPr="005E3721">
        <w:rPr>
          <w:rtl/>
          <w:lang w:bidi="fa-IR"/>
        </w:rPr>
        <w:t xml:space="preserve"> متولّي أموركم. وقيل</w:t>
      </w:r>
      <w:r>
        <w:rPr>
          <w:rtl/>
          <w:lang w:bidi="fa-IR"/>
        </w:rPr>
        <w:t>:</w:t>
      </w:r>
      <w:r w:rsidRPr="005E3721">
        <w:rPr>
          <w:rtl/>
          <w:lang w:bidi="fa-IR"/>
        </w:rPr>
        <w:t xml:space="preserve"> أولى بكم من أنفسكم</w:t>
      </w:r>
      <w:r>
        <w:rPr>
          <w:rtl/>
          <w:lang w:bidi="fa-IR"/>
        </w:rPr>
        <w:t>،</w:t>
      </w:r>
      <w:r w:rsidRPr="005E3721">
        <w:rPr>
          <w:rtl/>
          <w:lang w:bidi="fa-IR"/>
        </w:rPr>
        <w:t xml:space="preserve"> ونصيحته أنفع لكم من نصائحكم لأنفسكم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الجواهر المضية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76.</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كتائب أعلام الأخيار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تفسير النيسابوري هامش الطبري</w:t>
      </w:r>
      <w:r w:rsidR="009F4BD3">
        <w:rPr>
          <w:rtl/>
          <w:lang w:bidi="ar-IQ"/>
        </w:rPr>
        <w:t xml:space="preserve"> </w:t>
      </w:r>
      <w:r w:rsidR="009F4BD3" w:rsidRPr="005E3721">
        <w:rPr>
          <w:rtl/>
          <w:lang w:bidi="ar-IQ"/>
        </w:rPr>
        <w:t>27 /</w:t>
      </w:r>
      <w:r w:rsidR="009F4BD3">
        <w:rPr>
          <w:rtl/>
          <w:lang w:bidi="ar-IQ"/>
        </w:rPr>
        <w:t xml:space="preserve"> </w:t>
      </w:r>
      <w:r w:rsidR="009F4BD3" w:rsidRPr="005E3721">
        <w:rPr>
          <w:rtl/>
          <w:lang w:bidi="ar-IQ"/>
        </w:rPr>
        <w:t>131.</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المصدر نفسه</w:t>
      </w:r>
      <w:r w:rsidR="009F4BD3">
        <w:rPr>
          <w:rtl/>
          <w:lang w:bidi="ar-IQ"/>
        </w:rPr>
        <w:t xml:space="preserve"> </w:t>
      </w:r>
      <w:r w:rsidR="009F4BD3" w:rsidRPr="005E3721">
        <w:rPr>
          <w:rtl/>
          <w:lang w:bidi="ar-IQ"/>
        </w:rPr>
        <w:t>28 /</w:t>
      </w:r>
      <w:r w:rsidR="009F4BD3">
        <w:rPr>
          <w:rtl/>
          <w:lang w:bidi="ar-IQ"/>
        </w:rPr>
        <w:t xml:space="preserve"> </w:t>
      </w:r>
      <w:r w:rsidR="009F4BD3" w:rsidRPr="005E3721">
        <w:rPr>
          <w:rtl/>
          <w:lang w:bidi="ar-IQ"/>
        </w:rPr>
        <w:t>101.</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90" w:name="_Toc318626814"/>
      <w:bookmarkStart w:id="191" w:name="_Toc318627114"/>
      <w:bookmarkStart w:id="192" w:name="_Toc407221842"/>
      <w:bookmarkStart w:id="193" w:name="_Toc87202695"/>
      <w:r w:rsidRPr="00902C43">
        <w:rPr>
          <w:rStyle w:val="libNormalChar"/>
          <w:rtl/>
        </w:rPr>
        <w:lastRenderedPageBreak/>
        <w:t>(23)</w:t>
      </w:r>
      <w:r w:rsidRPr="00902C43">
        <w:rPr>
          <w:rStyle w:val="libNormalChar"/>
          <w:rtl/>
        </w:rPr>
        <w:cr/>
      </w:r>
      <w:r w:rsidRPr="005E3721">
        <w:rPr>
          <w:rtl/>
          <w:lang w:bidi="fa-IR"/>
        </w:rPr>
        <w:t>ابن طلحة القرشي</w:t>
      </w:r>
      <w:bookmarkEnd w:id="190"/>
      <w:bookmarkEnd w:id="191"/>
      <w:bookmarkEnd w:id="192"/>
      <w:bookmarkEnd w:id="193"/>
    </w:p>
    <w:p w:rsidR="009F4BD3" w:rsidRPr="005E3721" w:rsidRDefault="009F4BD3" w:rsidP="009F4BD3">
      <w:pPr>
        <w:pStyle w:val="libNormal"/>
        <w:rPr>
          <w:rtl/>
          <w:lang w:bidi="fa-IR"/>
        </w:rPr>
      </w:pPr>
      <w:r w:rsidRPr="005E3721">
        <w:rPr>
          <w:rtl/>
          <w:lang w:bidi="fa-IR"/>
        </w:rPr>
        <w:t>وأمّا ذكر أبي سالم محمد بن طلحة القرشي النصيبي مجيء ( المولى ) بمعنى ( الأولى ) فهو حيث قال</w:t>
      </w:r>
      <w:r>
        <w:rPr>
          <w:rtl/>
          <w:lang w:bidi="fa-IR"/>
        </w:rPr>
        <w:t>:</w:t>
      </w:r>
      <w:r w:rsidRPr="005E3721">
        <w:rPr>
          <w:rtl/>
          <w:lang w:bidi="fa-IR"/>
        </w:rPr>
        <w:t xml:space="preserve"> « واشتمل</w:t>
      </w:r>
      <w:r>
        <w:rPr>
          <w:rtl/>
          <w:lang w:bidi="fa-IR"/>
        </w:rPr>
        <w:t xml:space="preserve"> </w:t>
      </w:r>
      <w:r w:rsidR="00FE0D4C">
        <w:rPr>
          <w:rtl/>
          <w:lang w:bidi="fa-IR"/>
        </w:rPr>
        <w:t>-</w:t>
      </w:r>
      <w:r>
        <w:rPr>
          <w:rtl/>
          <w:lang w:bidi="fa-IR"/>
        </w:rPr>
        <w:t xml:space="preserve"> </w:t>
      </w:r>
      <w:r w:rsidRPr="005E3721">
        <w:rPr>
          <w:rtl/>
          <w:lang w:bidi="fa-IR"/>
        </w:rPr>
        <w:t>أي حديث الغدير</w:t>
      </w:r>
      <w:r>
        <w:rPr>
          <w:rtl/>
          <w:lang w:bidi="fa-IR"/>
        </w:rPr>
        <w:t xml:space="preserve"> </w:t>
      </w:r>
      <w:r w:rsidR="00FE0D4C">
        <w:rPr>
          <w:rtl/>
          <w:lang w:bidi="fa-IR"/>
        </w:rPr>
        <w:t>-</w:t>
      </w:r>
      <w:r>
        <w:rPr>
          <w:rtl/>
          <w:lang w:bidi="fa-IR"/>
        </w:rPr>
        <w:t xml:space="preserve"> </w:t>
      </w:r>
      <w:r w:rsidRPr="005E3721">
        <w:rPr>
          <w:rtl/>
          <w:lang w:bidi="fa-IR"/>
        </w:rPr>
        <w:t>على لفظة المولى</w:t>
      </w:r>
      <w:r>
        <w:rPr>
          <w:rtl/>
          <w:lang w:bidi="fa-IR"/>
        </w:rPr>
        <w:t>،</w:t>
      </w:r>
      <w:r w:rsidRPr="005E3721">
        <w:rPr>
          <w:rtl/>
          <w:lang w:bidi="fa-IR"/>
        </w:rPr>
        <w:t xml:space="preserve"> وهي لفظة مستعملة بإزاء معان متعددة قد ورد القرآن الكريم بها</w:t>
      </w:r>
      <w:r>
        <w:rPr>
          <w:rtl/>
          <w:lang w:bidi="fa-IR"/>
        </w:rPr>
        <w:t>،</w:t>
      </w:r>
      <w:r w:rsidRPr="005E3721">
        <w:rPr>
          <w:rtl/>
          <w:lang w:bidi="fa-IR"/>
        </w:rPr>
        <w:t xml:space="preserve"> فتارة تكون بمعنى أولى. قال الله تعالى في حق المنافقين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معناه</w:t>
      </w:r>
      <w:r>
        <w:rPr>
          <w:rtl/>
          <w:lang w:bidi="fa-IR"/>
        </w:rPr>
        <w:t>:</w:t>
      </w:r>
      <w:r w:rsidRPr="005E3721">
        <w:rPr>
          <w:rtl/>
          <w:lang w:bidi="fa-IR"/>
        </w:rPr>
        <w:t xml:space="preserve"> هي أولى بكم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وسنذكر ترجمة ابن طلحة فيما سيأتي إن</w:t>
      </w:r>
      <w:r w:rsidR="00902C43">
        <w:rPr>
          <w:rFonts w:hint="cs"/>
          <w:rtl/>
          <w:lang w:bidi="fa-IR"/>
        </w:rPr>
        <w:t>ْ</w:t>
      </w:r>
      <w:r w:rsidRPr="005E3721">
        <w:rPr>
          <w:rtl/>
          <w:lang w:bidi="fa-IR"/>
        </w:rPr>
        <w:t xml:space="preserve"> شاء الله تعالى.</w:t>
      </w:r>
    </w:p>
    <w:p w:rsidR="00B66041" w:rsidRDefault="009F4BD3" w:rsidP="009F4BD3">
      <w:pPr>
        <w:pStyle w:val="Heading2Center"/>
        <w:rPr>
          <w:rtl/>
          <w:lang w:bidi="fa-IR"/>
        </w:rPr>
      </w:pPr>
      <w:bookmarkStart w:id="194" w:name="_Toc318626815"/>
      <w:bookmarkStart w:id="195" w:name="_Toc318627115"/>
      <w:bookmarkStart w:id="196" w:name="_Toc407221843"/>
      <w:bookmarkStart w:id="197" w:name="_Toc87202696"/>
      <w:r w:rsidRPr="00902C43">
        <w:rPr>
          <w:rStyle w:val="libNormalChar"/>
          <w:rtl/>
        </w:rPr>
        <w:t>(24)</w:t>
      </w:r>
      <w:r w:rsidRPr="00902C43">
        <w:rPr>
          <w:rStyle w:val="libNormalChar"/>
          <w:rtl/>
        </w:rPr>
        <w:cr/>
      </w:r>
      <w:r w:rsidRPr="005E3721">
        <w:rPr>
          <w:rtl/>
          <w:lang w:bidi="fa-IR"/>
        </w:rPr>
        <w:t>سبط ابن الجوزي</w:t>
      </w:r>
      <w:bookmarkEnd w:id="194"/>
      <w:bookmarkEnd w:id="195"/>
      <w:bookmarkEnd w:id="196"/>
      <w:bookmarkEnd w:id="197"/>
    </w:p>
    <w:p w:rsidR="009F4BD3" w:rsidRPr="005E3721" w:rsidRDefault="009F4BD3" w:rsidP="009F4BD3">
      <w:pPr>
        <w:pStyle w:val="libNormal"/>
        <w:rPr>
          <w:rtl/>
          <w:lang w:bidi="fa-IR"/>
        </w:rPr>
      </w:pPr>
      <w:r w:rsidRPr="005E3721">
        <w:rPr>
          <w:rtl/>
          <w:lang w:bidi="fa-IR"/>
        </w:rPr>
        <w:t>وأمّا ذكر شمس الدين أبي المظفّر يوسف بن قزغلي سبط ابن الجوزي مجيء ( المولى ) بمعنى ( الأولى ) فهو حيث قال في ذكر معاني ( المولى )</w:t>
      </w:r>
      <w:r>
        <w:rPr>
          <w:rFonts w:hint="cs"/>
          <w:rtl/>
          <w:lang w:bidi="fa-IR"/>
        </w:rPr>
        <w:t>:</w:t>
      </w:r>
    </w:p>
    <w:p w:rsidR="009F4BD3" w:rsidRPr="005E3721" w:rsidRDefault="009F4BD3" w:rsidP="009F4BD3">
      <w:pPr>
        <w:pStyle w:val="libNormal"/>
        <w:rPr>
          <w:rtl/>
          <w:lang w:bidi="fa-IR"/>
        </w:rPr>
      </w:pPr>
      <w:r w:rsidRPr="005E3721">
        <w:rPr>
          <w:rtl/>
          <w:lang w:bidi="fa-IR"/>
        </w:rPr>
        <w:t>« العاشر بمعنى الأولى.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فَالْيَوْمَ لا يُؤْخَذُ مِنْكُمْ فِدْيَةٌ وَلا مِنَ الَّذِينَ كَفَرُوا مَأْواكُمُ النَّارُ هِيَ مَوْلاكُمْ </w:t>
      </w:r>
      <w:r w:rsidRPr="00CA73BD">
        <w:rPr>
          <w:rStyle w:val="libAlaemChar"/>
          <w:rtl/>
        </w:rPr>
        <w:t>)</w:t>
      </w:r>
      <w:r w:rsidRPr="005E3721">
        <w:rPr>
          <w:rtl/>
          <w:lang w:bidi="fa-IR"/>
        </w:rPr>
        <w:t xml:space="preserve"> أي</w:t>
      </w:r>
      <w:r>
        <w:rPr>
          <w:rtl/>
          <w:lang w:bidi="fa-IR"/>
        </w:rPr>
        <w:t>:</w:t>
      </w:r>
      <w:r w:rsidRPr="005E3721">
        <w:rPr>
          <w:rtl/>
          <w:lang w:bidi="fa-IR"/>
        </w:rPr>
        <w:t xml:space="preserve"> أولى بكم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وسنترجم لسبط ابن الجوزي فيما سيأتي بالتفصيل.</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مطالب السئول في مناقب آل الرسول</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45.</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خواص الأمة في معرفة الأئمة</w:t>
      </w:r>
      <w:r w:rsidR="009F4BD3">
        <w:rPr>
          <w:rtl/>
          <w:lang w:bidi="ar-IQ"/>
        </w:rPr>
        <w:t xml:space="preserve">: </w:t>
      </w:r>
      <w:r w:rsidR="009F4BD3" w:rsidRPr="005E3721">
        <w:rPr>
          <w:rtl/>
          <w:lang w:bidi="ar-IQ"/>
        </w:rPr>
        <w:t>32.</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98" w:name="_Toc318626816"/>
      <w:bookmarkStart w:id="199" w:name="_Toc318627116"/>
      <w:bookmarkStart w:id="200" w:name="_Toc407221844"/>
      <w:bookmarkStart w:id="201" w:name="_Toc87202697"/>
      <w:r w:rsidRPr="00AB3175">
        <w:rPr>
          <w:rStyle w:val="libNormalChar"/>
          <w:rtl/>
        </w:rPr>
        <w:lastRenderedPageBreak/>
        <w:t>(25)</w:t>
      </w:r>
      <w:r w:rsidRPr="00AB3175">
        <w:rPr>
          <w:rStyle w:val="libNormalChar"/>
          <w:rtl/>
        </w:rPr>
        <w:cr/>
      </w:r>
      <w:r w:rsidRPr="005E3721">
        <w:rPr>
          <w:rtl/>
          <w:lang w:bidi="fa-IR"/>
        </w:rPr>
        <w:t>القاضي البيضاوي</w:t>
      </w:r>
      <w:bookmarkEnd w:id="198"/>
      <w:bookmarkEnd w:id="199"/>
      <w:bookmarkEnd w:id="200"/>
      <w:bookmarkEnd w:id="201"/>
    </w:p>
    <w:p w:rsidR="009F4BD3" w:rsidRDefault="009F4BD3" w:rsidP="009F4BD3">
      <w:pPr>
        <w:pStyle w:val="libNormal"/>
        <w:rPr>
          <w:rtl/>
          <w:lang w:bidi="fa-IR"/>
        </w:rPr>
      </w:pPr>
      <w:r w:rsidRPr="005E3721">
        <w:rPr>
          <w:rtl/>
          <w:lang w:bidi="fa-IR"/>
        </w:rPr>
        <w:t>وأمّا تفسير القاضي ناصر الدين عبد الله بن عمر البيضاوي ( المولى )</w:t>
      </w:r>
      <w:r>
        <w:rPr>
          <w:rtl/>
          <w:lang w:bidi="fa-IR"/>
        </w:rPr>
        <w:t xml:space="preserve"> بـ </w:t>
      </w:r>
      <w:r w:rsidRPr="005E3721">
        <w:rPr>
          <w:rtl/>
          <w:lang w:bidi="fa-IR"/>
        </w:rPr>
        <w:t>( الأولى ) فقد جاء في ( تفسيره ) حيث قال</w:t>
      </w:r>
      <w:r>
        <w:rPr>
          <w:rtl/>
          <w:lang w:bidi="fa-IR"/>
        </w:rPr>
        <w:t>:</w:t>
      </w:r>
      <w:r w:rsidRPr="005E3721">
        <w:rPr>
          <w:rtl/>
          <w:lang w:bidi="fa-IR"/>
        </w:rPr>
        <w:t xml:space="preserve"> </w:t>
      </w:r>
      <w:r w:rsidRPr="00CA73BD">
        <w:rPr>
          <w:rStyle w:val="libAlaemChar"/>
          <w:rtl/>
        </w:rPr>
        <w:t>(</w:t>
      </w:r>
      <w:r w:rsidRPr="003532AF">
        <w:rPr>
          <w:rStyle w:val="libAieChar"/>
          <w:rtl/>
        </w:rPr>
        <w:t xml:space="preserve"> مَوْلاكُمْ </w:t>
      </w:r>
      <w:r w:rsidRPr="00CA73BD">
        <w:rPr>
          <w:rStyle w:val="libAlaemChar"/>
          <w:rtl/>
        </w:rPr>
        <w:t>)</w:t>
      </w:r>
      <w:r w:rsidRPr="005E3721">
        <w:rPr>
          <w:rtl/>
          <w:lang w:bidi="fa-IR"/>
        </w:rPr>
        <w:t xml:space="preserve"> هي أولى بكم كقول لبيد</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DF2378" w:rsidTr="00855CC5">
        <w:trPr>
          <w:trHeight w:val="350"/>
        </w:trPr>
        <w:tc>
          <w:tcPr>
            <w:tcW w:w="3920" w:type="dxa"/>
            <w:shd w:val="clear" w:color="auto" w:fill="auto"/>
          </w:tcPr>
          <w:p w:rsidR="00DF2378" w:rsidRDefault="00DF2378" w:rsidP="00855CC5">
            <w:pPr>
              <w:pStyle w:val="libPoem"/>
            </w:pPr>
            <w:r w:rsidRPr="005E3721">
              <w:rPr>
                <w:rtl/>
                <w:lang w:bidi="fa-IR"/>
              </w:rPr>
              <w:t>فغدت كلا الفرجين تحسب أنه</w:t>
            </w:r>
            <w:r w:rsidRPr="00725071">
              <w:rPr>
                <w:rStyle w:val="libPoemTiniChar0"/>
                <w:rtl/>
              </w:rPr>
              <w:br/>
              <w:t> </w:t>
            </w:r>
          </w:p>
        </w:tc>
        <w:tc>
          <w:tcPr>
            <w:tcW w:w="279" w:type="dxa"/>
            <w:shd w:val="clear" w:color="auto" w:fill="auto"/>
          </w:tcPr>
          <w:p w:rsidR="00DF2378" w:rsidRDefault="00DF2378" w:rsidP="00855CC5">
            <w:pPr>
              <w:pStyle w:val="libPoem"/>
              <w:rPr>
                <w:rtl/>
              </w:rPr>
            </w:pPr>
          </w:p>
        </w:tc>
        <w:tc>
          <w:tcPr>
            <w:tcW w:w="3881" w:type="dxa"/>
            <w:shd w:val="clear" w:color="auto" w:fill="auto"/>
          </w:tcPr>
          <w:p w:rsidR="00DF2378" w:rsidRDefault="00DF2378" w:rsidP="00855CC5">
            <w:pPr>
              <w:pStyle w:val="libPoem"/>
            </w:pPr>
            <w:r w:rsidRPr="005E3721">
              <w:rPr>
                <w:rtl/>
                <w:lang w:bidi="fa-IR"/>
              </w:rPr>
              <w:t>مولى المخافة خلفها وأمامها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وحقيقته</w:t>
      </w:r>
      <w:r>
        <w:rPr>
          <w:rtl/>
          <w:lang w:bidi="fa-IR"/>
        </w:rPr>
        <w:t>:</w:t>
      </w:r>
      <w:r w:rsidRPr="005E3721">
        <w:rPr>
          <w:rtl/>
          <w:lang w:bidi="fa-IR"/>
        </w:rPr>
        <w:t xml:space="preserve"> محراكم</w:t>
      </w:r>
      <w:r>
        <w:rPr>
          <w:rtl/>
          <w:lang w:bidi="fa-IR"/>
        </w:rPr>
        <w:t>،</w:t>
      </w:r>
      <w:r w:rsidRPr="005E3721">
        <w:rPr>
          <w:rtl/>
          <w:lang w:bidi="fa-IR"/>
        </w:rPr>
        <w:t xml:space="preserve"> أي مكانكم الذي يقال فيه أولى بكم » </w:t>
      </w:r>
      <w:r w:rsidRPr="003532AF">
        <w:rPr>
          <w:rStyle w:val="libFootnotenumChar"/>
          <w:rtl/>
        </w:rPr>
        <w:t>(1)</w:t>
      </w:r>
      <w:r>
        <w:rPr>
          <w:rtl/>
          <w:lang w:bidi="fa-IR"/>
        </w:rPr>
        <w:t>.</w:t>
      </w:r>
    </w:p>
    <w:p w:rsidR="00B66041" w:rsidRDefault="009F4BD3" w:rsidP="009F4BD3">
      <w:pPr>
        <w:pStyle w:val="Heading3"/>
        <w:rPr>
          <w:rtl/>
          <w:lang w:bidi="fa-IR"/>
        </w:rPr>
      </w:pPr>
      <w:bookmarkStart w:id="202" w:name="_Toc318626817"/>
      <w:bookmarkStart w:id="203" w:name="_Toc318627117"/>
      <w:bookmarkStart w:id="204" w:name="_Toc407221845"/>
      <w:bookmarkStart w:id="205" w:name="_Toc87202698"/>
      <w:r w:rsidRPr="005E3721">
        <w:rPr>
          <w:rtl/>
          <w:lang w:bidi="fa-IR"/>
        </w:rPr>
        <w:t>ترجمة البيضاوي</w:t>
      </w:r>
      <w:bookmarkEnd w:id="202"/>
      <w:bookmarkEnd w:id="203"/>
      <w:bookmarkEnd w:id="204"/>
      <w:bookmarkEnd w:id="205"/>
    </w:p>
    <w:p w:rsidR="009F4BD3" w:rsidRPr="005E3721" w:rsidRDefault="009F4BD3" w:rsidP="009F4BD3">
      <w:pPr>
        <w:pStyle w:val="libNormal"/>
        <w:rPr>
          <w:rtl/>
          <w:lang w:bidi="fa-IR"/>
        </w:rPr>
      </w:pPr>
      <w:r w:rsidRPr="005E3721">
        <w:rPr>
          <w:rtl/>
          <w:lang w:bidi="fa-IR"/>
        </w:rPr>
        <w:t>وسيأتي تفصيل ترجمة البيضاوي إن شاء الله. ونقتصر هنا بخلاصة ما ترجمه به اليافعي حيث قال</w:t>
      </w:r>
      <w:r>
        <w:rPr>
          <w:rtl/>
          <w:lang w:bidi="fa-IR"/>
        </w:rPr>
        <w:t>:</w:t>
      </w:r>
      <w:r w:rsidRPr="005E3721">
        <w:rPr>
          <w:rtl/>
          <w:lang w:bidi="fa-IR"/>
        </w:rPr>
        <w:t xml:space="preserve"> « وفيها</w:t>
      </w:r>
      <w:r>
        <w:rPr>
          <w:rtl/>
          <w:lang w:bidi="fa-IR"/>
        </w:rPr>
        <w:t>:</w:t>
      </w:r>
      <w:r w:rsidRPr="005E3721">
        <w:rPr>
          <w:rtl/>
          <w:lang w:bidi="fa-IR"/>
        </w:rPr>
        <w:t xml:space="preserve"> الإ</w:t>
      </w:r>
      <w:r w:rsidR="00DF2378">
        <w:rPr>
          <w:rFonts w:hint="cs"/>
          <w:rtl/>
          <w:lang w:bidi="fa-IR"/>
        </w:rPr>
        <w:t>ِ</w:t>
      </w:r>
      <w:r w:rsidRPr="005E3721">
        <w:rPr>
          <w:rtl/>
          <w:lang w:bidi="fa-IR"/>
        </w:rPr>
        <w:t>مام أعلم العلماء الأعلام</w:t>
      </w:r>
      <w:r>
        <w:rPr>
          <w:rtl/>
          <w:lang w:bidi="fa-IR"/>
        </w:rPr>
        <w:t>،</w:t>
      </w:r>
      <w:r w:rsidRPr="005E3721">
        <w:rPr>
          <w:rtl/>
          <w:lang w:bidi="fa-IR"/>
        </w:rPr>
        <w:t xml:space="preserve"> ذو التصانيف المفيدة المحققة</w:t>
      </w:r>
      <w:r>
        <w:rPr>
          <w:rtl/>
          <w:lang w:bidi="fa-IR"/>
        </w:rPr>
        <w:t>،</w:t>
      </w:r>
      <w:r w:rsidRPr="005E3721">
        <w:rPr>
          <w:rtl/>
          <w:lang w:bidi="fa-IR"/>
        </w:rPr>
        <w:t xml:space="preserve"> والمباحث الحميدة المدققة</w:t>
      </w:r>
      <w:r>
        <w:rPr>
          <w:rtl/>
          <w:lang w:bidi="fa-IR"/>
        </w:rPr>
        <w:t>،</w:t>
      </w:r>
      <w:r w:rsidRPr="005E3721">
        <w:rPr>
          <w:rtl/>
          <w:lang w:bidi="fa-IR"/>
        </w:rPr>
        <w:t xml:space="preserve"> قاضي القضاة ناصر الدين</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السيالكوتي</w:t>
      </w:r>
      <w:r>
        <w:rPr>
          <w:rtl/>
          <w:lang w:bidi="fa-IR"/>
        </w:rPr>
        <w:t>:</w:t>
      </w:r>
      <w:r w:rsidRPr="005E3721">
        <w:rPr>
          <w:rtl/>
          <w:lang w:bidi="fa-IR"/>
        </w:rPr>
        <w:t xml:space="preserve"> « إنّ التفسير العتيق والبحر العميق المسمى بأنوار التنزيل للإمام الهمام قدوة علماء ال</w:t>
      </w:r>
      <w:r w:rsidR="00DF2378">
        <w:rPr>
          <w:rFonts w:hint="cs"/>
          <w:rtl/>
          <w:lang w:bidi="fa-IR"/>
        </w:rPr>
        <w:t>ا</w:t>
      </w:r>
      <w:r w:rsidRPr="005E3721">
        <w:rPr>
          <w:rtl/>
          <w:lang w:bidi="fa-IR"/>
        </w:rPr>
        <w:t>سلام</w:t>
      </w:r>
      <w:r>
        <w:rPr>
          <w:rtl/>
          <w:lang w:bidi="fa-IR"/>
        </w:rPr>
        <w:t>،</w:t>
      </w:r>
      <w:r w:rsidRPr="005E3721">
        <w:rPr>
          <w:rtl/>
          <w:lang w:bidi="fa-IR"/>
        </w:rPr>
        <w:t xml:space="preserve"> سلطان المحققين وبرهان المدققين</w:t>
      </w:r>
      <w:r>
        <w:rPr>
          <w:rtl/>
          <w:lang w:bidi="fa-IR"/>
        </w:rPr>
        <w:t>،</w:t>
      </w:r>
      <w:r w:rsidRPr="005E3721">
        <w:rPr>
          <w:rtl/>
          <w:lang w:bidi="fa-IR"/>
        </w:rPr>
        <w:t xml:space="preserve"> القاضي ناصر الدين عبد الله البيضاوي</w:t>
      </w:r>
      <w:r>
        <w:rPr>
          <w:rtl/>
          <w:lang w:bidi="fa-IR"/>
        </w:rPr>
        <w:t>،</w:t>
      </w:r>
      <w:r w:rsidRPr="005E3721">
        <w:rPr>
          <w:rtl/>
          <w:lang w:bidi="fa-IR"/>
        </w:rPr>
        <w:t xml:space="preserve"> قد استهتر العلماء بحلّ مشكلاته</w:t>
      </w:r>
      <w:r>
        <w:rPr>
          <w:rtl/>
          <w:lang w:bidi="fa-IR"/>
        </w:rPr>
        <w:t>،</w:t>
      </w:r>
      <w:r w:rsidRPr="005E3721">
        <w:rPr>
          <w:rtl/>
          <w:lang w:bidi="fa-IR"/>
        </w:rPr>
        <w:t xml:space="preserve"> وأسهر الأذكياء أحداقهم بفتح مغلقاته</w:t>
      </w:r>
      <w:r>
        <w:rPr>
          <w:rtl/>
          <w:lang w:bidi="fa-IR"/>
        </w:rPr>
        <w:t>،</w:t>
      </w:r>
      <w:r w:rsidRPr="005E3721">
        <w:rPr>
          <w:rtl/>
          <w:lang w:bidi="fa-IR"/>
        </w:rPr>
        <w:t xml:space="preserve"> إل</w:t>
      </w:r>
      <w:r w:rsidR="00DF2378">
        <w:rPr>
          <w:rFonts w:hint="cs"/>
          <w:rtl/>
          <w:lang w:bidi="fa-IR"/>
        </w:rPr>
        <w:t>ّ</w:t>
      </w:r>
      <w:r w:rsidRPr="005E3721">
        <w:rPr>
          <w:rtl/>
          <w:lang w:bidi="fa-IR"/>
        </w:rPr>
        <w:t>ا أنّه لوجازة العبارات واحتوائه على ال</w:t>
      </w:r>
      <w:r w:rsidR="00DF2378">
        <w:rPr>
          <w:rFonts w:hint="cs"/>
          <w:rtl/>
          <w:lang w:bidi="fa-IR"/>
        </w:rPr>
        <w:t>ا</w:t>
      </w:r>
      <w:r w:rsidRPr="005E3721">
        <w:rPr>
          <w:rtl/>
          <w:lang w:bidi="fa-IR"/>
        </w:rPr>
        <w:t>شارات جلّ عن أن</w:t>
      </w:r>
      <w:r w:rsidR="00DF2378">
        <w:rPr>
          <w:rFonts w:hint="cs"/>
          <w:rtl/>
          <w:lang w:bidi="fa-IR"/>
        </w:rPr>
        <w:t>ْ</w:t>
      </w:r>
      <w:r w:rsidRPr="005E3721">
        <w:rPr>
          <w:rtl/>
          <w:lang w:bidi="fa-IR"/>
        </w:rPr>
        <w:t xml:space="preserve"> يكون شريعة لكلّ وارد</w:t>
      </w:r>
      <w:r>
        <w:rPr>
          <w:rtl/>
          <w:lang w:bidi="fa-IR"/>
        </w:rPr>
        <w:t>،</w:t>
      </w:r>
      <w:r w:rsidRPr="005E3721">
        <w:rPr>
          <w:rtl/>
          <w:lang w:bidi="fa-IR"/>
        </w:rPr>
        <w:t xml:space="preserve"> وأن</w:t>
      </w:r>
      <w:r w:rsidR="00DF2378">
        <w:rPr>
          <w:rFonts w:hint="cs"/>
          <w:rtl/>
          <w:lang w:bidi="fa-IR"/>
        </w:rPr>
        <w:t>ْ</w:t>
      </w:r>
      <w:r w:rsidRPr="005E3721">
        <w:rPr>
          <w:rtl/>
          <w:lang w:bidi="fa-IR"/>
        </w:rPr>
        <w:t xml:space="preserve"> يطّلع عليه إل</w:t>
      </w:r>
      <w:r w:rsidR="00DF2378">
        <w:rPr>
          <w:rFonts w:hint="cs"/>
          <w:rtl/>
          <w:lang w:bidi="fa-IR"/>
        </w:rPr>
        <w:t>ّ</w:t>
      </w:r>
      <w:r w:rsidRPr="005E3721">
        <w:rPr>
          <w:rtl/>
          <w:lang w:bidi="fa-IR"/>
        </w:rPr>
        <w:t>ا واحد بعد واحد</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البيضاوي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أنوار التنزيل</w:t>
      </w:r>
      <w:r w:rsidR="009F4BD3">
        <w:rPr>
          <w:rtl/>
          <w:lang w:bidi="ar-IQ"/>
        </w:rPr>
        <w:t xml:space="preserve">: </w:t>
      </w:r>
      <w:r w:rsidR="009F4BD3" w:rsidRPr="005E3721">
        <w:rPr>
          <w:rtl/>
          <w:lang w:bidi="ar-IQ"/>
        </w:rPr>
        <w:t>716.</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w:t>
      </w:r>
      <w:r w:rsidR="009F4BD3">
        <w:rPr>
          <w:rtl/>
          <w:lang w:bidi="ar-IQ"/>
        </w:rPr>
        <w:t xml:space="preserve"> </w:t>
      </w:r>
      <w:r w:rsidR="009F4BD3" w:rsidRPr="005E3721">
        <w:rPr>
          <w:rtl/>
          <w:lang w:bidi="ar-IQ"/>
        </w:rPr>
        <w:t>692.</w:t>
      </w:r>
    </w:p>
    <w:p w:rsidR="009F4BD3" w:rsidRPr="005E3721" w:rsidRDefault="00BE6A48" w:rsidP="00F638FC">
      <w:pPr>
        <w:pStyle w:val="libFootnote0"/>
        <w:rPr>
          <w:rtl/>
          <w:lang w:bidi="fa-IR"/>
        </w:rPr>
      </w:pPr>
      <w:r w:rsidRPr="00F638FC">
        <w:rPr>
          <w:rtl/>
        </w:rPr>
        <w:t>(3).</w:t>
      </w:r>
      <w:r w:rsidR="009F4BD3" w:rsidRPr="005E3721">
        <w:rPr>
          <w:rtl/>
          <w:lang w:bidi="ar-IQ"/>
        </w:rPr>
        <w:t xml:space="preserve"> حاشية السيالكوتي على تفسير البيضاوي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خطبة الكتاب.</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206" w:name="_Toc318626818"/>
      <w:bookmarkStart w:id="207" w:name="_Toc318627118"/>
      <w:bookmarkStart w:id="208" w:name="_Toc407221846"/>
      <w:bookmarkStart w:id="209" w:name="_Toc87202699"/>
      <w:r w:rsidRPr="00DF2378">
        <w:rPr>
          <w:rStyle w:val="libNormalChar"/>
          <w:rtl/>
        </w:rPr>
        <w:lastRenderedPageBreak/>
        <w:t>(26)</w:t>
      </w:r>
      <w:r w:rsidRPr="00DF2378">
        <w:rPr>
          <w:rStyle w:val="libNormalChar"/>
          <w:rtl/>
        </w:rPr>
        <w:cr/>
      </w:r>
      <w:r w:rsidRPr="005E3721">
        <w:rPr>
          <w:rtl/>
          <w:lang w:bidi="fa-IR"/>
        </w:rPr>
        <w:t>ابن سمين الحلبي</w:t>
      </w:r>
      <w:bookmarkEnd w:id="206"/>
      <w:bookmarkEnd w:id="207"/>
      <w:bookmarkEnd w:id="208"/>
      <w:bookmarkEnd w:id="209"/>
    </w:p>
    <w:p w:rsidR="009F4BD3" w:rsidRPr="005E3721" w:rsidRDefault="009F4BD3" w:rsidP="009F4BD3">
      <w:pPr>
        <w:pStyle w:val="libNormal"/>
        <w:rPr>
          <w:rtl/>
          <w:lang w:bidi="fa-IR"/>
        </w:rPr>
      </w:pPr>
      <w:r w:rsidRPr="005E3721">
        <w:rPr>
          <w:rtl/>
          <w:lang w:bidi="fa-IR"/>
        </w:rPr>
        <w:t>وأمّا تصريح أحمد بن يوسف بن عبد الدائم الحلبي المعروف بابن سمين بمجيء ( المولى ) بمعنى ( الأولى ) فقد جاء في ( الدر المصون ) حيث قال</w:t>
      </w:r>
      <w:r>
        <w:rPr>
          <w:rtl/>
          <w:lang w:bidi="fa-IR"/>
        </w:rPr>
        <w:t>:</w:t>
      </w:r>
      <w:r w:rsidRPr="005E3721">
        <w:rPr>
          <w:rtl/>
          <w:lang w:bidi="fa-IR"/>
        </w:rPr>
        <w:t xml:space="preserve"> « قوله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يجوز أن يكون مصدرا</w:t>
      </w:r>
      <w:r w:rsidR="00DF2378">
        <w:rPr>
          <w:rFonts w:hint="cs"/>
          <w:rtl/>
          <w:lang w:bidi="fa-IR"/>
        </w:rPr>
        <w:t>ً</w:t>
      </w:r>
      <w:r>
        <w:rPr>
          <w:rtl/>
          <w:lang w:bidi="fa-IR"/>
        </w:rPr>
        <w:t>،</w:t>
      </w:r>
      <w:r w:rsidRPr="005E3721">
        <w:rPr>
          <w:rtl/>
          <w:lang w:bidi="fa-IR"/>
        </w:rPr>
        <w:t xml:space="preserve"> أي ولايتكم أي ذات ولايتكم</w:t>
      </w:r>
      <w:r>
        <w:rPr>
          <w:rtl/>
          <w:lang w:bidi="fa-IR"/>
        </w:rPr>
        <w:t>،</w:t>
      </w:r>
      <w:r w:rsidRPr="005E3721">
        <w:rPr>
          <w:rtl/>
          <w:lang w:bidi="fa-IR"/>
        </w:rPr>
        <w:t xml:space="preserve"> وأن يكون مكانا</w:t>
      </w:r>
      <w:r w:rsidR="00DF2378">
        <w:rPr>
          <w:rFonts w:hint="cs"/>
          <w:rtl/>
          <w:lang w:bidi="fa-IR"/>
        </w:rPr>
        <w:t>ً</w:t>
      </w:r>
      <w:r>
        <w:rPr>
          <w:rtl/>
          <w:lang w:bidi="fa-IR"/>
        </w:rPr>
        <w:t>،</w:t>
      </w:r>
      <w:r w:rsidRPr="005E3721">
        <w:rPr>
          <w:rtl/>
          <w:lang w:bidi="fa-IR"/>
        </w:rPr>
        <w:t xml:space="preserve"> أي مكان ولايتكم</w:t>
      </w:r>
      <w:r>
        <w:rPr>
          <w:rtl/>
          <w:lang w:bidi="fa-IR"/>
        </w:rPr>
        <w:t>،</w:t>
      </w:r>
      <w:r w:rsidRPr="005E3721">
        <w:rPr>
          <w:rtl/>
          <w:lang w:bidi="fa-IR"/>
        </w:rPr>
        <w:t xml:space="preserve"> وأن يكون أولى بكم كقولك</w:t>
      </w:r>
      <w:r>
        <w:rPr>
          <w:rtl/>
          <w:lang w:bidi="fa-IR"/>
        </w:rPr>
        <w:t>:</w:t>
      </w:r>
      <w:r w:rsidRPr="005E3721">
        <w:rPr>
          <w:rtl/>
          <w:lang w:bidi="fa-IR"/>
        </w:rPr>
        <w:t xml:space="preserve"> هو مولاه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ابن سمين</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العسقلاني</w:t>
      </w:r>
      <w:r>
        <w:rPr>
          <w:rStyle w:val="libBold2Char"/>
          <w:rtl/>
        </w:rPr>
        <w:t>:</w:t>
      </w:r>
      <w:r w:rsidRPr="003532AF">
        <w:rPr>
          <w:rStyle w:val="libBold2Char"/>
          <w:rtl/>
        </w:rPr>
        <w:t xml:space="preserve"> </w:t>
      </w:r>
      <w:r w:rsidRPr="005E3721">
        <w:rPr>
          <w:rtl/>
          <w:lang w:bidi="fa-IR"/>
        </w:rPr>
        <w:t>« أحمد بن يوسف بن عبد الدائم بن محمد الحلبي</w:t>
      </w:r>
      <w:r>
        <w:rPr>
          <w:rtl/>
          <w:lang w:bidi="fa-IR"/>
        </w:rPr>
        <w:t>،</w:t>
      </w:r>
      <w:r w:rsidRPr="005E3721">
        <w:rPr>
          <w:rtl/>
          <w:lang w:bidi="fa-IR"/>
        </w:rPr>
        <w:t xml:space="preserve"> شهاب الدين</w:t>
      </w:r>
      <w:r>
        <w:rPr>
          <w:rtl/>
          <w:lang w:bidi="fa-IR"/>
        </w:rPr>
        <w:t>،</w:t>
      </w:r>
      <w:r w:rsidRPr="005E3721">
        <w:rPr>
          <w:rtl/>
          <w:lang w:bidi="fa-IR"/>
        </w:rPr>
        <w:t xml:space="preserve"> المقري النحوي نزيل القاهرة</w:t>
      </w:r>
      <w:r>
        <w:rPr>
          <w:rtl/>
          <w:lang w:bidi="fa-IR"/>
        </w:rPr>
        <w:t>،</w:t>
      </w:r>
      <w:r w:rsidRPr="005E3721">
        <w:rPr>
          <w:rtl/>
          <w:lang w:bidi="fa-IR"/>
        </w:rPr>
        <w:t xml:space="preserve"> تعانى النحو فمهر فيه</w:t>
      </w:r>
      <w:r>
        <w:rPr>
          <w:rtl/>
          <w:lang w:bidi="fa-IR"/>
        </w:rPr>
        <w:t>،</w:t>
      </w:r>
      <w:r w:rsidRPr="005E3721">
        <w:rPr>
          <w:rtl/>
          <w:lang w:bidi="fa-IR"/>
        </w:rPr>
        <w:t xml:space="preserve"> ولازم أبا حيان إلى أن</w:t>
      </w:r>
      <w:r w:rsidR="00DF2378">
        <w:rPr>
          <w:rFonts w:hint="cs"/>
          <w:rtl/>
          <w:lang w:bidi="fa-IR"/>
        </w:rPr>
        <w:t>ْ</w:t>
      </w:r>
      <w:r w:rsidRPr="005E3721">
        <w:rPr>
          <w:rtl/>
          <w:lang w:bidi="fa-IR"/>
        </w:rPr>
        <w:t xml:space="preserve"> فاق أقرانه</w:t>
      </w:r>
      <w:r>
        <w:rPr>
          <w:rtl/>
          <w:lang w:bidi="fa-IR"/>
        </w:rPr>
        <w:t>،</w:t>
      </w:r>
      <w:r w:rsidRPr="005E3721">
        <w:rPr>
          <w:rtl/>
          <w:lang w:bidi="fa-IR"/>
        </w:rPr>
        <w:t xml:space="preserve"> وأخذ القراءات عن التقي الصائغ ومهر فيها</w:t>
      </w:r>
      <w:r>
        <w:rPr>
          <w:rtl/>
          <w:lang w:bidi="fa-IR"/>
        </w:rPr>
        <w:t>،</w:t>
      </w:r>
      <w:r w:rsidRPr="005E3721">
        <w:rPr>
          <w:rtl/>
          <w:lang w:bidi="fa-IR"/>
        </w:rPr>
        <w:t xml:space="preserve"> وسمع الحديث من يونس الدبوسي وغيره</w:t>
      </w:r>
      <w:r>
        <w:rPr>
          <w:rtl/>
          <w:lang w:bidi="fa-IR"/>
        </w:rPr>
        <w:t>،</w:t>
      </w:r>
      <w:r w:rsidRPr="005E3721">
        <w:rPr>
          <w:rtl/>
          <w:lang w:bidi="fa-IR"/>
        </w:rPr>
        <w:t xml:space="preserve"> وولّى تصدير القراءات بجامع ابن طولون</w:t>
      </w:r>
      <w:r>
        <w:rPr>
          <w:rtl/>
          <w:lang w:bidi="fa-IR"/>
        </w:rPr>
        <w:t>،</w:t>
      </w:r>
      <w:r w:rsidRPr="005E3721">
        <w:rPr>
          <w:rtl/>
          <w:lang w:bidi="fa-IR"/>
        </w:rPr>
        <w:t xml:space="preserve"> وأعاد بالشافعي</w:t>
      </w:r>
      <w:r>
        <w:rPr>
          <w:rtl/>
          <w:lang w:bidi="fa-IR"/>
        </w:rPr>
        <w:t>،</w:t>
      </w:r>
      <w:r w:rsidRPr="005E3721">
        <w:rPr>
          <w:rtl/>
          <w:lang w:bidi="fa-IR"/>
        </w:rPr>
        <w:t xml:space="preserve"> وناب في الحكم</w:t>
      </w:r>
      <w:r>
        <w:rPr>
          <w:rtl/>
          <w:lang w:bidi="fa-IR"/>
        </w:rPr>
        <w:t>،</w:t>
      </w:r>
      <w:r w:rsidRPr="005E3721">
        <w:rPr>
          <w:rtl/>
          <w:lang w:bidi="fa-IR"/>
        </w:rPr>
        <w:t xml:space="preserve"> ووليّ نظر الأوقاف</w:t>
      </w:r>
      <w:r>
        <w:rPr>
          <w:rtl/>
          <w:lang w:bidi="fa-IR"/>
        </w:rPr>
        <w:t>،</w:t>
      </w:r>
      <w:r w:rsidRPr="005E3721">
        <w:rPr>
          <w:rtl/>
          <w:lang w:bidi="fa-IR"/>
        </w:rPr>
        <w:t xml:space="preserve"> وله تفسير القرآن في عشرين مجلدة رأيته بخطه</w:t>
      </w:r>
      <w:r>
        <w:rPr>
          <w:rtl/>
          <w:lang w:bidi="fa-IR"/>
        </w:rPr>
        <w:t>،</w:t>
      </w:r>
      <w:r w:rsidRPr="005E3721">
        <w:rPr>
          <w:rtl/>
          <w:lang w:bidi="fa-IR"/>
        </w:rPr>
        <w:t xml:space="preserve"> والإ</w:t>
      </w:r>
      <w:r w:rsidR="00DF2378">
        <w:rPr>
          <w:rFonts w:hint="cs"/>
          <w:rtl/>
          <w:lang w:bidi="fa-IR"/>
        </w:rPr>
        <w:t>ِ</w:t>
      </w:r>
      <w:r w:rsidRPr="005E3721">
        <w:rPr>
          <w:rtl/>
          <w:lang w:bidi="fa-IR"/>
        </w:rPr>
        <w:t>عراب سماه الدرّ المصون في ثلاثة أسفار بخطه</w:t>
      </w:r>
      <w:r>
        <w:rPr>
          <w:rtl/>
          <w:lang w:bidi="fa-IR"/>
        </w:rPr>
        <w:t>،</w:t>
      </w:r>
      <w:r w:rsidRPr="005E3721">
        <w:rPr>
          <w:rtl/>
          <w:lang w:bidi="fa-IR"/>
        </w:rPr>
        <w:t xml:space="preserve"> صنّفه في حياة شيخه وناقشه فيه ناقشات كثيرة غالبها جيدة</w:t>
      </w:r>
      <w:r>
        <w:rPr>
          <w:rtl/>
          <w:lang w:bidi="fa-IR"/>
        </w:rPr>
        <w:t>،</w:t>
      </w:r>
      <w:r w:rsidRPr="005E3721">
        <w:rPr>
          <w:rtl/>
          <w:lang w:bidi="fa-IR"/>
        </w:rPr>
        <w:t xml:space="preserve"> وجمع كتابا</w:t>
      </w:r>
      <w:r w:rsidR="00DF2378">
        <w:rPr>
          <w:rFonts w:hint="cs"/>
          <w:rtl/>
          <w:lang w:bidi="fa-IR"/>
        </w:rPr>
        <w:t>ً</w:t>
      </w:r>
      <w:r w:rsidRPr="005E3721">
        <w:rPr>
          <w:rtl/>
          <w:lang w:bidi="fa-IR"/>
        </w:rPr>
        <w:t xml:space="preserve"> في أحكام القرآن</w:t>
      </w:r>
      <w:r>
        <w:rPr>
          <w:rtl/>
          <w:lang w:bidi="fa-IR"/>
        </w:rPr>
        <w:t>،</w:t>
      </w:r>
      <w:r w:rsidRPr="005E3721">
        <w:rPr>
          <w:rtl/>
          <w:lang w:bidi="fa-IR"/>
        </w:rPr>
        <w:t xml:space="preserve"> وشرح التسهيل</w:t>
      </w:r>
      <w:r>
        <w:rPr>
          <w:rtl/>
          <w:lang w:bidi="fa-IR"/>
        </w:rPr>
        <w:t>،</w:t>
      </w:r>
      <w:r w:rsidRPr="005E3721">
        <w:rPr>
          <w:rtl/>
          <w:lang w:bidi="fa-IR"/>
        </w:rPr>
        <w:t xml:space="preserve"> والشاطبية.</w:t>
      </w:r>
    </w:p>
    <w:p w:rsidR="009F4BD3" w:rsidRPr="005E3721" w:rsidRDefault="009F4BD3" w:rsidP="009F4BD3">
      <w:pPr>
        <w:pStyle w:val="libNormal"/>
        <w:rPr>
          <w:rtl/>
          <w:lang w:bidi="fa-IR"/>
        </w:rPr>
      </w:pPr>
      <w:r w:rsidRPr="005E3721">
        <w:rPr>
          <w:rtl/>
          <w:lang w:bidi="fa-IR"/>
        </w:rPr>
        <w:t>قال الأسنوي في الطبقات</w:t>
      </w:r>
      <w:r>
        <w:rPr>
          <w:rtl/>
          <w:lang w:bidi="fa-IR"/>
        </w:rPr>
        <w:t>:</w:t>
      </w:r>
      <w:r w:rsidRPr="005E3721">
        <w:rPr>
          <w:rtl/>
          <w:lang w:bidi="fa-IR"/>
        </w:rPr>
        <w:t xml:space="preserve"> كان فقيها</w:t>
      </w:r>
      <w:r w:rsidR="00DF2378">
        <w:rPr>
          <w:rFonts w:hint="cs"/>
          <w:rtl/>
          <w:lang w:bidi="fa-IR"/>
        </w:rPr>
        <w:t>ً</w:t>
      </w:r>
      <w:r w:rsidRPr="005E3721">
        <w:rPr>
          <w:rtl/>
          <w:lang w:bidi="fa-IR"/>
        </w:rPr>
        <w:t xml:space="preserve"> بارعا</w:t>
      </w:r>
      <w:r w:rsidR="00DF2378">
        <w:rPr>
          <w:rFonts w:hint="cs"/>
          <w:rtl/>
          <w:lang w:bidi="fa-IR"/>
        </w:rPr>
        <w:t>ً</w:t>
      </w:r>
      <w:r w:rsidRPr="005E3721">
        <w:rPr>
          <w:rtl/>
          <w:lang w:bidi="fa-IR"/>
        </w:rPr>
        <w:t xml:space="preserve"> في النحو والقراآت</w:t>
      </w:r>
      <w:r>
        <w:rPr>
          <w:rtl/>
          <w:lang w:bidi="fa-IR"/>
        </w:rPr>
        <w:t>،</w:t>
      </w:r>
      <w:r w:rsidRPr="005E3721">
        <w:rPr>
          <w:rtl/>
          <w:lang w:bidi="fa-IR"/>
        </w:rPr>
        <w:t xml:space="preserve"> ويتكلم في الأصول</w:t>
      </w:r>
      <w:r>
        <w:rPr>
          <w:rtl/>
          <w:lang w:bidi="fa-IR"/>
        </w:rPr>
        <w:t>،</w:t>
      </w:r>
      <w:r w:rsidRPr="005E3721">
        <w:rPr>
          <w:rtl/>
          <w:lang w:bidi="fa-IR"/>
        </w:rPr>
        <w:t xml:space="preserve"> خيّرا</w:t>
      </w:r>
      <w:r w:rsidR="00DF2378">
        <w:rPr>
          <w:rFonts w:hint="cs"/>
          <w:rtl/>
          <w:lang w:bidi="fa-IR"/>
        </w:rPr>
        <w:t>ً</w:t>
      </w:r>
      <w:r w:rsidRPr="005E3721">
        <w:rPr>
          <w:rtl/>
          <w:lang w:bidi="fa-IR"/>
        </w:rPr>
        <w:t xml:space="preserve"> أديبا</w:t>
      </w:r>
      <w:r w:rsidR="00DF2378">
        <w:rPr>
          <w:rFonts w:hint="cs"/>
          <w:rtl/>
          <w:lang w:bidi="fa-IR"/>
        </w:rPr>
        <w:t>ً</w:t>
      </w:r>
      <w:r>
        <w:rPr>
          <w:rtl/>
          <w:lang w:bidi="fa-IR"/>
        </w:rPr>
        <w:t>،</w:t>
      </w:r>
      <w:r w:rsidRPr="005E3721">
        <w:rPr>
          <w:rtl/>
          <w:lang w:bidi="fa-IR"/>
        </w:rPr>
        <w:t xml:space="preserve"> مات في جمادى الآخرة</w:t>
      </w:r>
      <w:r>
        <w:rPr>
          <w:rtl/>
          <w:lang w:bidi="fa-IR"/>
        </w:rPr>
        <w:t>،</w:t>
      </w:r>
      <w:r w:rsidRPr="005E3721">
        <w:rPr>
          <w:rtl/>
          <w:lang w:bidi="fa-IR"/>
        </w:rPr>
        <w:t xml:space="preserve"> وقيل في شعبان سنة</w:t>
      </w:r>
      <w:r>
        <w:rPr>
          <w:rtl/>
          <w:lang w:bidi="fa-IR"/>
        </w:rPr>
        <w:t xml:space="preserve"> </w:t>
      </w:r>
      <w:r w:rsidRPr="005E3721">
        <w:rPr>
          <w:rtl/>
          <w:lang w:bidi="fa-IR"/>
        </w:rPr>
        <w:t xml:space="preserve">756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 المصون في علم الكتاب المكنون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الدرر الكامنة في أعيان المائة الثامنة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360.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أبو بكر تقي الدين ابن قاضي شهبة</w:t>
      </w:r>
      <w:r w:rsidRPr="005E3721">
        <w:rPr>
          <w:rtl/>
          <w:lang w:bidi="fa-IR"/>
        </w:rPr>
        <w:t xml:space="preserve"> كذلك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السمين</w:t>
      </w:r>
      <w:r>
        <w:rPr>
          <w:rtl/>
          <w:lang w:bidi="fa-IR"/>
        </w:rPr>
        <w:t>،</w:t>
      </w:r>
      <w:r w:rsidRPr="005E3721">
        <w:rPr>
          <w:rtl/>
          <w:lang w:bidi="fa-IR"/>
        </w:rPr>
        <w:t xml:space="preserve"> صاحب الإ</w:t>
      </w:r>
      <w:r w:rsidR="00DF2378">
        <w:rPr>
          <w:rFonts w:hint="cs"/>
          <w:rtl/>
          <w:lang w:bidi="fa-IR"/>
        </w:rPr>
        <w:t>ِ</w:t>
      </w:r>
      <w:r w:rsidRPr="005E3721">
        <w:rPr>
          <w:rtl/>
          <w:lang w:bidi="fa-IR"/>
        </w:rPr>
        <w:t xml:space="preserve">عراب المشهور » ثم أورد كلام ابن حجر العسقلاني المذكور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 xml:space="preserve">وقد ذكر </w:t>
      </w:r>
      <w:r w:rsidRPr="003532AF">
        <w:rPr>
          <w:rStyle w:val="libBold2Char"/>
          <w:rtl/>
        </w:rPr>
        <w:t>تاج الدين الدّهان</w:t>
      </w:r>
      <w:r w:rsidRPr="005E3721">
        <w:rPr>
          <w:rtl/>
          <w:lang w:bidi="fa-IR"/>
        </w:rPr>
        <w:t xml:space="preserve"> سند رواية تفسير ابن السمين واصفا</w:t>
      </w:r>
      <w:r w:rsidR="00DF2378">
        <w:rPr>
          <w:rFonts w:hint="cs"/>
          <w:rtl/>
          <w:lang w:bidi="fa-IR"/>
        </w:rPr>
        <w:t>ً</w:t>
      </w:r>
      <w:r w:rsidRPr="005E3721">
        <w:rPr>
          <w:rtl/>
          <w:lang w:bidi="fa-IR"/>
        </w:rPr>
        <w:t xml:space="preserve"> إياه بالإ</w:t>
      </w:r>
      <w:r w:rsidR="00DF2378">
        <w:rPr>
          <w:rFonts w:hint="cs"/>
          <w:rtl/>
          <w:lang w:bidi="fa-IR"/>
        </w:rPr>
        <w:t>ِ</w:t>
      </w:r>
      <w:r w:rsidRPr="005E3721">
        <w:rPr>
          <w:rtl/>
          <w:lang w:bidi="fa-IR"/>
        </w:rPr>
        <w:t xml:space="preserve">مام </w:t>
      </w:r>
      <w:r w:rsidRPr="003532AF">
        <w:rPr>
          <w:rStyle w:val="libFootnotenumChar"/>
          <w:rtl/>
        </w:rPr>
        <w:t>(3)</w:t>
      </w:r>
      <w:r>
        <w:rPr>
          <w:rtl/>
          <w:lang w:bidi="fa-IR"/>
        </w:rPr>
        <w:t>.</w:t>
      </w:r>
    </w:p>
    <w:p w:rsidR="00B66041" w:rsidRDefault="009F4BD3" w:rsidP="009F4BD3">
      <w:pPr>
        <w:pStyle w:val="Heading2Center"/>
        <w:rPr>
          <w:rtl/>
          <w:lang w:bidi="fa-IR"/>
        </w:rPr>
      </w:pPr>
      <w:bookmarkStart w:id="210" w:name="_Toc318626819"/>
      <w:bookmarkStart w:id="211" w:name="_Toc318627119"/>
      <w:bookmarkStart w:id="212" w:name="_Toc407221847"/>
      <w:bookmarkStart w:id="213" w:name="_Toc87202700"/>
      <w:r w:rsidRPr="00DF2378">
        <w:rPr>
          <w:rStyle w:val="libNormalChar"/>
          <w:rtl/>
        </w:rPr>
        <w:t>(27)</w:t>
      </w:r>
      <w:r w:rsidRPr="00DF2378">
        <w:rPr>
          <w:rStyle w:val="libNormalChar"/>
          <w:rtl/>
        </w:rPr>
        <w:cr/>
      </w:r>
      <w:r w:rsidRPr="005E3721">
        <w:rPr>
          <w:rtl/>
          <w:lang w:bidi="fa-IR"/>
        </w:rPr>
        <w:t>محمد بن أبي بكر الرازي</w:t>
      </w:r>
      <w:bookmarkEnd w:id="210"/>
      <w:bookmarkEnd w:id="211"/>
      <w:bookmarkEnd w:id="212"/>
      <w:bookmarkEnd w:id="213"/>
    </w:p>
    <w:p w:rsidR="009F4BD3" w:rsidRPr="005E3721" w:rsidRDefault="009F4BD3" w:rsidP="009F4BD3">
      <w:pPr>
        <w:pStyle w:val="libNormal"/>
        <w:rPr>
          <w:rtl/>
          <w:lang w:bidi="fa-IR"/>
        </w:rPr>
      </w:pPr>
      <w:r w:rsidRPr="005E3721">
        <w:rPr>
          <w:rtl/>
          <w:lang w:bidi="fa-IR"/>
        </w:rPr>
        <w:t>وأمّا تصريح محمد بن أبي بكر الرازي بمجيء ( المولى ) بمعنى ( الأولى ) وتفسيره الكلمة بهذا المعنى فهو حيث قال</w:t>
      </w:r>
      <w:r>
        <w:rPr>
          <w:rtl/>
          <w:lang w:bidi="fa-IR"/>
        </w:rPr>
        <w:t>:</w:t>
      </w:r>
      <w:r w:rsidRPr="005E3721">
        <w:rPr>
          <w:rtl/>
          <w:lang w:bidi="fa-IR"/>
        </w:rPr>
        <w:t xml:space="preserve"> « والمولى الذي هو أولى بالشيء</w:t>
      </w:r>
      <w:r>
        <w:rPr>
          <w:rtl/>
          <w:lang w:bidi="fa-IR"/>
        </w:rPr>
        <w:t>،</w:t>
      </w:r>
      <w:r w:rsidRPr="005E3721">
        <w:rPr>
          <w:rtl/>
          <w:lang w:bidi="fa-IR"/>
        </w:rPr>
        <w:t xml:space="preserve"> ومنه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 هي أولى بكم. والمولى في اللغة على ثمانية أوجه</w:t>
      </w:r>
      <w:r>
        <w:rPr>
          <w:rtl/>
          <w:lang w:bidi="fa-IR"/>
        </w:rPr>
        <w:t>:</w:t>
      </w:r>
      <w:r w:rsidRPr="005E3721">
        <w:rPr>
          <w:rtl/>
          <w:lang w:bidi="fa-IR"/>
        </w:rPr>
        <w:t xml:space="preserve"> المعتق وابن العم والناصر والجار والحليف ويقال العقيد والصهر والأولى بالشيء » </w:t>
      </w:r>
      <w:r w:rsidRPr="003532AF">
        <w:rPr>
          <w:rStyle w:val="libFootnotenumChar"/>
          <w:rtl/>
        </w:rPr>
        <w:t>(4)</w:t>
      </w:r>
      <w:r>
        <w:rPr>
          <w:rtl/>
          <w:lang w:bidi="fa-IR"/>
        </w:rPr>
        <w:t>.</w:t>
      </w:r>
    </w:p>
    <w:p w:rsidR="009F4BD3" w:rsidRPr="005E3721" w:rsidRDefault="009F4BD3" w:rsidP="009F4BD3">
      <w:pPr>
        <w:pStyle w:val="libBold1"/>
        <w:rPr>
          <w:rtl/>
          <w:lang w:bidi="fa-IR"/>
        </w:rPr>
      </w:pPr>
      <w:r w:rsidRPr="005E3721">
        <w:rPr>
          <w:rtl/>
          <w:lang w:bidi="fa-IR"/>
        </w:rPr>
        <w:t>كتاب غريب القرآن.</w:t>
      </w:r>
    </w:p>
    <w:p w:rsidR="009F4BD3" w:rsidRPr="005E3721" w:rsidRDefault="009F4BD3" w:rsidP="009F4BD3">
      <w:pPr>
        <w:pStyle w:val="libNormal"/>
        <w:rPr>
          <w:rtl/>
          <w:lang w:bidi="fa-IR"/>
        </w:rPr>
      </w:pPr>
      <w:r w:rsidRPr="005E3721">
        <w:rPr>
          <w:rtl/>
          <w:lang w:bidi="fa-IR"/>
        </w:rPr>
        <w:t>وكتاب ( غريب القرآن ) لمحمد بن أبي بكر الرازي أوله</w:t>
      </w:r>
      <w:r>
        <w:rPr>
          <w:rtl/>
          <w:lang w:bidi="fa-IR"/>
        </w:rPr>
        <w:t>:</w:t>
      </w:r>
      <w:r w:rsidRPr="005E3721">
        <w:rPr>
          <w:rtl/>
          <w:lang w:bidi="fa-IR"/>
        </w:rPr>
        <w:t xml:space="preserve"> « الحمد لله بجميع محامده على جميع نعمه</w:t>
      </w:r>
      <w:r>
        <w:rPr>
          <w:rtl/>
          <w:lang w:bidi="fa-IR"/>
        </w:rPr>
        <w:t>،</w:t>
      </w:r>
      <w:r w:rsidRPr="005E3721">
        <w:rPr>
          <w:rtl/>
          <w:lang w:bidi="fa-IR"/>
        </w:rPr>
        <w:t xml:space="preserve"> وصلاته على نبيه المبعوث بجوامع أحكامه ولوامع حكمه</w:t>
      </w:r>
      <w:r>
        <w:rPr>
          <w:rtl/>
          <w:lang w:bidi="fa-IR"/>
        </w:rPr>
        <w:t>،</w:t>
      </w:r>
      <w:r w:rsidRPr="005E3721">
        <w:rPr>
          <w:rtl/>
          <w:lang w:bidi="fa-IR"/>
        </w:rPr>
        <w:t xml:space="preserve"> وعلى آله وصحبه المهتدين بأخلاقه وشيمه. قال الامام الأجل الأفضل</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الشافعية</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18.</w:t>
      </w:r>
    </w:p>
    <w:p w:rsidR="009F4BD3" w:rsidRPr="005E3721" w:rsidRDefault="00BE6A48" w:rsidP="00F638FC">
      <w:pPr>
        <w:pStyle w:val="libFootnote0"/>
        <w:rPr>
          <w:rtl/>
          <w:lang w:bidi="fa-IR"/>
        </w:rPr>
      </w:pPr>
      <w:r w:rsidRPr="00F638FC">
        <w:rPr>
          <w:rtl/>
        </w:rPr>
        <w:t>(2).</w:t>
      </w:r>
      <w:r w:rsidR="009F4BD3" w:rsidRPr="005E3721">
        <w:rPr>
          <w:rtl/>
          <w:lang w:bidi="ar-IQ"/>
        </w:rPr>
        <w:t xml:space="preserve"> حسن المحاضرة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536.</w:t>
      </w:r>
    </w:p>
    <w:p w:rsidR="009F4BD3" w:rsidRPr="005E3721" w:rsidRDefault="00BE6A48" w:rsidP="00F638FC">
      <w:pPr>
        <w:pStyle w:val="libFootnote0"/>
        <w:rPr>
          <w:rtl/>
          <w:lang w:bidi="fa-IR"/>
        </w:rPr>
      </w:pPr>
      <w:r w:rsidRPr="00F638FC">
        <w:rPr>
          <w:rtl/>
        </w:rPr>
        <w:t>(3).</w:t>
      </w:r>
      <w:r w:rsidR="009F4BD3" w:rsidRPr="005E3721">
        <w:rPr>
          <w:rtl/>
          <w:lang w:bidi="ar-IQ"/>
        </w:rPr>
        <w:t xml:space="preserve"> كفاية المتطلع</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غريب القرآن</w:t>
      </w:r>
      <w:r w:rsidR="009F4BD3">
        <w:rPr>
          <w:rtl/>
          <w:lang w:bidi="ar-IQ"/>
        </w:rPr>
        <w:t>:</w:t>
      </w:r>
      <w:r w:rsidR="009F4BD3" w:rsidRPr="005E3721">
        <w:rPr>
          <w:rtl/>
          <w:lang w:bidi="ar-IQ"/>
        </w:rPr>
        <w:t xml:space="preserve"> ولي.</w:t>
      </w:r>
    </w:p>
    <w:p w:rsidR="009F4BD3" w:rsidRDefault="009F4BD3" w:rsidP="00A307F9">
      <w:pPr>
        <w:pStyle w:val="libNormal"/>
        <w:rPr>
          <w:rtl/>
          <w:lang w:bidi="fa-IR"/>
        </w:rPr>
      </w:pPr>
      <w:r>
        <w:rPr>
          <w:rtl/>
          <w:lang w:bidi="fa-IR"/>
        </w:rPr>
        <w:br w:type="page"/>
      </w:r>
    </w:p>
    <w:p w:rsidR="009F4BD3" w:rsidRPr="005E3721" w:rsidRDefault="009F4BD3" w:rsidP="00AB3175">
      <w:pPr>
        <w:pStyle w:val="libNormal0"/>
        <w:rPr>
          <w:rtl/>
          <w:lang w:bidi="fa-IR"/>
        </w:rPr>
      </w:pPr>
      <w:r w:rsidRPr="005E3721">
        <w:rPr>
          <w:rtl/>
          <w:lang w:bidi="fa-IR"/>
        </w:rPr>
        <w:lastRenderedPageBreak/>
        <w:t>العل</w:t>
      </w:r>
      <w:r w:rsidR="00DF2378">
        <w:rPr>
          <w:rFonts w:hint="cs"/>
          <w:rtl/>
          <w:lang w:bidi="fa-IR"/>
        </w:rPr>
        <w:t>ّ</w:t>
      </w:r>
      <w:r w:rsidRPr="005E3721">
        <w:rPr>
          <w:rtl/>
          <w:lang w:bidi="fa-IR"/>
        </w:rPr>
        <w:t xml:space="preserve">امة ملك المفسرين شيخ العرب والعجم محمد بن أبي بكر الرازي </w:t>
      </w:r>
      <w:r w:rsidRPr="00CA73BD">
        <w:rPr>
          <w:rStyle w:val="libAlaemChar"/>
          <w:rtl/>
        </w:rPr>
        <w:t>رحمه‌الله</w:t>
      </w:r>
      <w:r w:rsidRPr="005E3721">
        <w:rPr>
          <w:rtl/>
          <w:lang w:bidi="fa-IR"/>
        </w:rPr>
        <w:t xml:space="preserve"> وعفا عنه</w:t>
      </w:r>
      <w:r>
        <w:rPr>
          <w:rtl/>
          <w:lang w:bidi="fa-IR"/>
        </w:rPr>
        <w:t>:</w:t>
      </w:r>
      <w:r w:rsidRPr="005E3721">
        <w:rPr>
          <w:rtl/>
          <w:lang w:bidi="fa-IR"/>
        </w:rPr>
        <w:t xml:space="preserve"> سألني بعض إخواني من طلبة العلم وحملة القرآن العظيم أن</w:t>
      </w:r>
      <w:r w:rsidR="0095449D">
        <w:rPr>
          <w:rFonts w:hint="cs"/>
          <w:rtl/>
          <w:lang w:bidi="fa-IR"/>
        </w:rPr>
        <w:t>ْ</w:t>
      </w:r>
      <w:r w:rsidRPr="005E3721">
        <w:rPr>
          <w:rtl/>
          <w:lang w:bidi="fa-IR"/>
        </w:rPr>
        <w:t xml:space="preserve"> أجمع لهم تفسير غرائب القرآن جمعا يشتمل على حسن الترتيب وسهولته</w:t>
      </w:r>
      <w:r>
        <w:rPr>
          <w:rtl/>
          <w:lang w:bidi="fa-IR"/>
        </w:rPr>
        <w:t>،</w:t>
      </w:r>
      <w:r w:rsidRPr="005E3721">
        <w:rPr>
          <w:rtl/>
          <w:lang w:bidi="fa-IR"/>
        </w:rPr>
        <w:t xml:space="preserve"> وعلى استيعاب كلّ الألفاظ العربية التي في الكتاب العزيز</w:t>
      </w:r>
      <w:r>
        <w:rPr>
          <w:rtl/>
          <w:lang w:bidi="fa-IR"/>
        </w:rPr>
        <w:t>،</w:t>
      </w:r>
      <w:r w:rsidRPr="005E3721">
        <w:rPr>
          <w:rtl/>
          <w:lang w:bidi="fa-IR"/>
        </w:rPr>
        <w:t xml:space="preserve"> ويعرى عن تكرار تفسير الألفاظ وإعادتها</w:t>
      </w:r>
      <w:r>
        <w:rPr>
          <w:rtl/>
          <w:lang w:bidi="fa-IR"/>
        </w:rPr>
        <w:t>،</w:t>
      </w:r>
      <w:r w:rsidRPr="005E3721">
        <w:rPr>
          <w:rtl/>
          <w:lang w:bidi="fa-IR"/>
        </w:rPr>
        <w:t xml:space="preserve"> فأجبتهم إلى ذلك</w:t>
      </w:r>
      <w:r>
        <w:rPr>
          <w:rtl/>
          <w:lang w:bidi="fa-IR"/>
        </w:rPr>
        <w:t>،</w:t>
      </w:r>
      <w:r w:rsidRPr="005E3721">
        <w:rPr>
          <w:rtl/>
          <w:lang w:bidi="fa-IR"/>
        </w:rPr>
        <w:t xml:space="preserve"> وجمعت هذا المختصر متميزا عن كلّ ما صنف في هذا الفن بهذه الفوائد الثلاث.</w:t>
      </w:r>
    </w:p>
    <w:p w:rsidR="009F4BD3" w:rsidRPr="005E3721" w:rsidRDefault="009F4BD3" w:rsidP="009F4BD3">
      <w:pPr>
        <w:pStyle w:val="libNormal"/>
        <w:rPr>
          <w:rtl/>
          <w:lang w:bidi="fa-IR"/>
        </w:rPr>
      </w:pPr>
      <w:r w:rsidRPr="005E3721">
        <w:rPr>
          <w:rtl/>
          <w:lang w:bidi="fa-IR"/>
        </w:rPr>
        <w:t>وجميع ما أودعته فيه إنما نقلته عن الأئمة المجمع على درايتهم</w:t>
      </w:r>
      <w:r>
        <w:rPr>
          <w:rtl/>
          <w:lang w:bidi="fa-IR"/>
        </w:rPr>
        <w:t>،</w:t>
      </w:r>
      <w:r w:rsidRPr="005E3721">
        <w:rPr>
          <w:rtl/>
          <w:lang w:bidi="fa-IR"/>
        </w:rPr>
        <w:t xml:space="preserve"> وصحة روايتهم</w:t>
      </w:r>
      <w:r>
        <w:rPr>
          <w:rtl/>
          <w:lang w:bidi="fa-IR"/>
        </w:rPr>
        <w:t>،</w:t>
      </w:r>
      <w:r w:rsidRPr="005E3721">
        <w:rPr>
          <w:rtl/>
          <w:lang w:bidi="fa-IR"/>
        </w:rPr>
        <w:t xml:space="preserve"> كالزجاج</w:t>
      </w:r>
      <w:r>
        <w:rPr>
          <w:rtl/>
          <w:lang w:bidi="fa-IR"/>
        </w:rPr>
        <w:t>،</w:t>
      </w:r>
      <w:r w:rsidRPr="005E3721">
        <w:rPr>
          <w:rtl/>
          <w:lang w:bidi="fa-IR"/>
        </w:rPr>
        <w:t xml:space="preserve"> والفراء</w:t>
      </w:r>
      <w:r>
        <w:rPr>
          <w:rtl/>
          <w:lang w:bidi="fa-IR"/>
        </w:rPr>
        <w:t>،</w:t>
      </w:r>
      <w:r w:rsidRPr="005E3721">
        <w:rPr>
          <w:rtl/>
          <w:lang w:bidi="fa-IR"/>
        </w:rPr>
        <w:t xml:space="preserve"> والأزهري</w:t>
      </w:r>
      <w:r>
        <w:rPr>
          <w:rtl/>
          <w:lang w:bidi="fa-IR"/>
        </w:rPr>
        <w:t>،</w:t>
      </w:r>
      <w:r w:rsidRPr="005E3721">
        <w:rPr>
          <w:rtl/>
          <w:lang w:bidi="fa-IR"/>
        </w:rPr>
        <w:t xml:space="preserve"> والزمخشري</w:t>
      </w:r>
      <w:r>
        <w:rPr>
          <w:rtl/>
          <w:lang w:bidi="fa-IR"/>
        </w:rPr>
        <w:t>،</w:t>
      </w:r>
      <w:r w:rsidRPr="005E3721">
        <w:rPr>
          <w:rtl/>
          <w:lang w:bidi="fa-IR"/>
        </w:rPr>
        <w:t xml:space="preserve"> والعزيزي</w:t>
      </w:r>
      <w:r>
        <w:rPr>
          <w:rtl/>
          <w:lang w:bidi="fa-IR"/>
        </w:rPr>
        <w:t>،</w:t>
      </w:r>
      <w:r w:rsidRPr="005E3721">
        <w:rPr>
          <w:rtl/>
          <w:lang w:bidi="fa-IR"/>
        </w:rPr>
        <w:t xml:space="preserve"> والهروي</w:t>
      </w:r>
      <w:r>
        <w:rPr>
          <w:rtl/>
          <w:lang w:bidi="fa-IR"/>
        </w:rPr>
        <w:t>،</w:t>
      </w:r>
      <w:r w:rsidRPr="005E3721">
        <w:rPr>
          <w:rtl/>
          <w:lang w:bidi="fa-IR"/>
        </w:rPr>
        <w:t xml:space="preserve"> ومن شابههم. وضممت في بعض المواضع إلى تفسير اللغة شيئا</w:t>
      </w:r>
      <w:r w:rsidR="0095449D">
        <w:rPr>
          <w:rFonts w:hint="cs"/>
          <w:rtl/>
          <w:lang w:bidi="fa-IR"/>
        </w:rPr>
        <w:t>ً</w:t>
      </w:r>
      <w:r w:rsidRPr="005E3721">
        <w:rPr>
          <w:rtl/>
          <w:lang w:bidi="fa-IR"/>
        </w:rPr>
        <w:t xml:space="preserve"> من فوائد الإ</w:t>
      </w:r>
      <w:r w:rsidR="0095449D">
        <w:rPr>
          <w:rFonts w:hint="cs"/>
          <w:rtl/>
          <w:lang w:bidi="fa-IR"/>
        </w:rPr>
        <w:t>ِ</w:t>
      </w:r>
      <w:r w:rsidRPr="005E3721">
        <w:rPr>
          <w:rtl/>
          <w:lang w:bidi="fa-IR"/>
        </w:rPr>
        <w:t>عراب والمعاني</w:t>
      </w:r>
      <w:r>
        <w:rPr>
          <w:rtl/>
          <w:lang w:bidi="fa-IR"/>
        </w:rPr>
        <w:t>،</w:t>
      </w:r>
      <w:r w:rsidRPr="005E3721">
        <w:rPr>
          <w:rtl/>
          <w:lang w:bidi="fa-IR"/>
        </w:rPr>
        <w:t xml:space="preserve"> لئلا يكون حافظه جامدا</w:t>
      </w:r>
      <w:r w:rsidR="0095449D">
        <w:rPr>
          <w:rFonts w:hint="cs"/>
          <w:rtl/>
          <w:lang w:bidi="fa-IR"/>
        </w:rPr>
        <w:t>ً</w:t>
      </w:r>
      <w:r w:rsidRPr="005E3721">
        <w:rPr>
          <w:rtl/>
          <w:lang w:bidi="fa-IR"/>
        </w:rPr>
        <w:t xml:space="preserve"> على مجرّد الألفاظ »</w:t>
      </w:r>
      <w:r>
        <w:rPr>
          <w:rtl/>
          <w:lang w:bidi="fa-IR"/>
        </w:rPr>
        <w:t>.</w:t>
      </w:r>
    </w:p>
    <w:p w:rsidR="009F4BD3" w:rsidRPr="005E3721" w:rsidRDefault="009F4BD3" w:rsidP="009F4BD3">
      <w:pPr>
        <w:pStyle w:val="libNormal"/>
        <w:rPr>
          <w:rtl/>
          <w:lang w:bidi="fa-IR"/>
        </w:rPr>
      </w:pPr>
      <w:r w:rsidRPr="005E3721">
        <w:rPr>
          <w:rtl/>
          <w:lang w:bidi="fa-IR"/>
        </w:rPr>
        <w:t xml:space="preserve">وذكره في ( كشف الظنون ) في ذكر المصنّفين في غريب القرآن </w:t>
      </w:r>
      <w:r w:rsidRPr="003532AF">
        <w:rPr>
          <w:rStyle w:val="libFootnotenumChar"/>
          <w:rtl/>
        </w:rPr>
        <w:t>(1)</w:t>
      </w:r>
      <w:r>
        <w:rPr>
          <w:rtl/>
          <w:lang w:bidi="fa-IR"/>
        </w:rPr>
        <w:t>.</w:t>
      </w:r>
    </w:p>
    <w:p w:rsidR="00B66041" w:rsidRDefault="009F4BD3" w:rsidP="009F4BD3">
      <w:pPr>
        <w:pStyle w:val="Heading2Center"/>
        <w:rPr>
          <w:rtl/>
          <w:lang w:bidi="fa-IR"/>
        </w:rPr>
      </w:pPr>
      <w:bookmarkStart w:id="214" w:name="_Toc318626820"/>
      <w:bookmarkStart w:id="215" w:name="_Toc318627120"/>
      <w:bookmarkStart w:id="216" w:name="_Toc407221848"/>
      <w:bookmarkStart w:id="217" w:name="_Toc87202701"/>
      <w:r w:rsidRPr="0095449D">
        <w:rPr>
          <w:rStyle w:val="libNormalChar"/>
          <w:rtl/>
        </w:rPr>
        <w:t>(28)</w:t>
      </w:r>
      <w:r w:rsidRPr="0095449D">
        <w:rPr>
          <w:rStyle w:val="libNormalChar"/>
          <w:rtl/>
        </w:rPr>
        <w:cr/>
      </w:r>
      <w:r w:rsidRPr="005E3721">
        <w:rPr>
          <w:rtl/>
          <w:lang w:bidi="fa-IR"/>
        </w:rPr>
        <w:t>جلال الدين الخجندي</w:t>
      </w:r>
      <w:bookmarkEnd w:id="214"/>
      <w:bookmarkEnd w:id="215"/>
      <w:bookmarkEnd w:id="216"/>
      <w:bookmarkEnd w:id="217"/>
    </w:p>
    <w:p w:rsidR="009F4BD3" w:rsidRPr="005E3721" w:rsidRDefault="009F4BD3" w:rsidP="009F4BD3">
      <w:pPr>
        <w:pStyle w:val="libNormal"/>
        <w:rPr>
          <w:rtl/>
          <w:lang w:bidi="fa-IR"/>
        </w:rPr>
      </w:pPr>
      <w:r w:rsidRPr="005E3721">
        <w:rPr>
          <w:rtl/>
          <w:lang w:bidi="fa-IR"/>
        </w:rPr>
        <w:t>وصرّح جلال الدين أحمد الخجندي بمجيء ( المولى ) بمعنى ( الأولى ) على ما نقل عنه شهاب الدين أحمد حيث قال</w:t>
      </w:r>
      <w:r>
        <w:rPr>
          <w:rtl/>
          <w:lang w:bidi="fa-IR"/>
        </w:rPr>
        <w:t>:</w:t>
      </w:r>
      <w:r w:rsidRPr="005E3721">
        <w:rPr>
          <w:rtl/>
          <w:lang w:bidi="fa-IR"/>
        </w:rPr>
        <w:t xml:space="preserve"> « قال الشيخ الامام جلال الدين أحمد الخجندي</w:t>
      </w:r>
      <w:r>
        <w:rPr>
          <w:rtl/>
          <w:lang w:bidi="fa-IR"/>
        </w:rPr>
        <w:t xml:space="preserve"> </w:t>
      </w:r>
      <w:r w:rsidRPr="00CA73BD">
        <w:rPr>
          <w:rStyle w:val="libAlaemChar"/>
          <w:rtl/>
        </w:rPr>
        <w:t>قدس‌سره</w:t>
      </w:r>
      <w:r>
        <w:rPr>
          <w:rtl/>
          <w:lang w:bidi="fa-IR"/>
        </w:rPr>
        <w:t>:</w:t>
      </w:r>
      <w:r w:rsidRPr="005E3721">
        <w:rPr>
          <w:rtl/>
          <w:lang w:bidi="fa-IR"/>
        </w:rPr>
        <w:t xml:space="preserve"> المولى يطلق على معان</w:t>
      </w:r>
      <w:r>
        <w:rPr>
          <w:rtl/>
          <w:lang w:bidi="fa-IR"/>
        </w:rPr>
        <w:t>:</w:t>
      </w:r>
      <w:r w:rsidRPr="005E3721">
        <w:rPr>
          <w:rtl/>
          <w:lang w:bidi="fa-IR"/>
        </w:rPr>
        <w:t xml:space="preserve"> منها الناصر ومنها الجار بمعنى المجير لا المجار ومنها السيد المطاع</w:t>
      </w:r>
      <w:r>
        <w:rPr>
          <w:rtl/>
          <w:lang w:bidi="fa-IR"/>
        </w:rPr>
        <w:t>،</w:t>
      </w:r>
      <w:r w:rsidRPr="005E3721">
        <w:rPr>
          <w:rtl/>
          <w:lang w:bidi="fa-IR"/>
        </w:rPr>
        <w:t xml:space="preserve"> ومنها الأولى</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أي أولى بكم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وستأتي ترجمة الخجندي إن</w:t>
      </w:r>
      <w:r w:rsidR="0095449D">
        <w:rPr>
          <w:rFonts w:hint="cs"/>
          <w:rtl/>
          <w:lang w:bidi="fa-IR"/>
        </w:rPr>
        <w:t>ْ</w:t>
      </w:r>
      <w:r w:rsidRPr="005E3721">
        <w:rPr>
          <w:rtl/>
          <w:lang w:bidi="fa-IR"/>
        </w:rPr>
        <w:t xml:space="preserve"> شاء الله تعالى.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الظنون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1208.</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توضيح الدلائل على ترجيح الفضائل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855CC5" w:rsidRDefault="009F4BD3" w:rsidP="00855CC5">
      <w:pPr>
        <w:pStyle w:val="libCenter"/>
        <w:rPr>
          <w:rtl/>
          <w:lang w:bidi="fa-IR"/>
        </w:rPr>
      </w:pPr>
      <w:bookmarkStart w:id="218" w:name="_Toc318626821"/>
      <w:bookmarkStart w:id="219" w:name="_Toc318627121"/>
      <w:bookmarkStart w:id="220" w:name="_Toc407221849"/>
      <w:r w:rsidRPr="005E3721">
        <w:rPr>
          <w:rtl/>
          <w:lang w:bidi="fa-IR"/>
        </w:rPr>
        <w:lastRenderedPageBreak/>
        <w:t>(29</w:t>
      </w:r>
      <w:r>
        <w:rPr>
          <w:rtl/>
          <w:lang w:bidi="fa-IR"/>
        </w:rPr>
        <w:t>)</w:t>
      </w:r>
    </w:p>
    <w:p w:rsidR="00B66041" w:rsidRDefault="009F4BD3" w:rsidP="00855CC5">
      <w:pPr>
        <w:pStyle w:val="Heading2Center"/>
        <w:rPr>
          <w:rtl/>
          <w:lang w:bidi="fa-IR"/>
        </w:rPr>
      </w:pPr>
      <w:bookmarkStart w:id="221" w:name="_Toc87202702"/>
      <w:r w:rsidRPr="005E3721">
        <w:rPr>
          <w:rtl/>
          <w:lang w:bidi="fa-IR"/>
        </w:rPr>
        <w:t>أبو البركات النسفي</w:t>
      </w:r>
      <w:bookmarkEnd w:id="218"/>
      <w:bookmarkEnd w:id="219"/>
      <w:bookmarkEnd w:id="220"/>
      <w:bookmarkEnd w:id="221"/>
    </w:p>
    <w:p w:rsidR="009F4BD3" w:rsidRPr="005E3721" w:rsidRDefault="009F4BD3" w:rsidP="009F4BD3">
      <w:pPr>
        <w:pStyle w:val="libNormal"/>
        <w:rPr>
          <w:rtl/>
          <w:lang w:bidi="fa-IR"/>
        </w:rPr>
      </w:pPr>
      <w:r w:rsidRPr="005E3721">
        <w:rPr>
          <w:rtl/>
          <w:lang w:bidi="fa-IR"/>
        </w:rPr>
        <w:t>أما تفسير حافظ الدين عبد الله بن أحمد النسفي ( المولى )</w:t>
      </w:r>
      <w:r>
        <w:rPr>
          <w:rtl/>
          <w:lang w:bidi="fa-IR"/>
        </w:rPr>
        <w:t xml:space="preserve"> بـ </w:t>
      </w:r>
      <w:r w:rsidRPr="005E3721">
        <w:rPr>
          <w:rtl/>
          <w:lang w:bidi="fa-IR"/>
        </w:rPr>
        <w:t>( الأولى )</w:t>
      </w:r>
      <w:r>
        <w:rPr>
          <w:rtl/>
          <w:lang w:bidi="fa-IR"/>
        </w:rPr>
        <w:t>،</w:t>
      </w:r>
      <w:r w:rsidRPr="005E3721">
        <w:rPr>
          <w:rtl/>
          <w:lang w:bidi="fa-IR"/>
        </w:rPr>
        <w:t xml:space="preserve"> فقد جاء في تفسيره للآية المباركة</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هي أولى بكم. حقيقة مولاكم محراكم أي مكانكم الذي يقال فيه أولى بكم » </w:t>
      </w:r>
      <w:r w:rsidRPr="003532AF">
        <w:rPr>
          <w:rStyle w:val="libFootnotenumChar"/>
          <w:rtl/>
        </w:rPr>
        <w:t>(1)</w:t>
      </w:r>
      <w:r>
        <w:rPr>
          <w:rtl/>
          <w:lang w:bidi="fa-IR"/>
        </w:rPr>
        <w:t>.</w:t>
      </w:r>
    </w:p>
    <w:p w:rsidR="00B66041" w:rsidRDefault="009F4BD3" w:rsidP="009F4BD3">
      <w:pPr>
        <w:pStyle w:val="Heading3"/>
        <w:rPr>
          <w:rtl/>
          <w:lang w:bidi="fa-IR"/>
        </w:rPr>
      </w:pPr>
      <w:bookmarkStart w:id="222" w:name="_Toc318626822"/>
      <w:bookmarkStart w:id="223" w:name="_Toc318627122"/>
      <w:bookmarkStart w:id="224" w:name="_Toc407221850"/>
      <w:bookmarkStart w:id="225" w:name="_Toc87202703"/>
      <w:r w:rsidRPr="005E3721">
        <w:rPr>
          <w:rtl/>
          <w:lang w:bidi="fa-IR"/>
        </w:rPr>
        <w:t>ترجمة النسفي</w:t>
      </w:r>
      <w:bookmarkEnd w:id="222"/>
      <w:bookmarkEnd w:id="223"/>
      <w:bookmarkEnd w:id="224"/>
      <w:bookmarkEnd w:id="225"/>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القرشي</w:t>
      </w:r>
      <w:r>
        <w:rPr>
          <w:rStyle w:val="libBold2Char"/>
          <w:rtl/>
        </w:rPr>
        <w:t>:</w:t>
      </w:r>
      <w:r w:rsidRPr="003532AF">
        <w:rPr>
          <w:rStyle w:val="libBold2Char"/>
          <w:rtl/>
        </w:rPr>
        <w:t xml:space="preserve"> </w:t>
      </w:r>
      <w:r w:rsidRPr="005E3721">
        <w:rPr>
          <w:rtl/>
          <w:lang w:bidi="fa-IR"/>
        </w:rPr>
        <w:t>« عبد الله بن أحمد بن محمود حافظ الدين أبو البركات النسفي أحد الزّهاد المتأخرين</w:t>
      </w:r>
      <w:r>
        <w:rPr>
          <w:rtl/>
          <w:lang w:bidi="fa-IR"/>
        </w:rPr>
        <w:t>،</w:t>
      </w:r>
      <w:r w:rsidRPr="005E3721">
        <w:rPr>
          <w:rtl/>
          <w:lang w:bidi="fa-IR"/>
        </w:rPr>
        <w:t xml:space="preserve"> صاحب التصانيف المفيدة في الفقه والأصول</w:t>
      </w:r>
      <w:r>
        <w:rPr>
          <w:rtl/>
          <w:lang w:bidi="fa-IR"/>
        </w:rPr>
        <w:t xml:space="preserve"> ..</w:t>
      </w:r>
      <w:r w:rsidRPr="005E3721">
        <w:rPr>
          <w:rtl/>
          <w:lang w:bidi="fa-IR"/>
        </w:rPr>
        <w:t>. توفي ليلة الجمعة في شهر ربيع الأول سنة</w:t>
      </w:r>
      <w:r>
        <w:rPr>
          <w:rtl/>
          <w:lang w:bidi="fa-IR"/>
        </w:rPr>
        <w:t xml:space="preserve"> </w:t>
      </w:r>
      <w:r w:rsidRPr="005E3721">
        <w:rPr>
          <w:rtl/>
          <w:lang w:bidi="fa-IR"/>
        </w:rPr>
        <w:t>701</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الكفوي</w:t>
      </w:r>
      <w:r>
        <w:rPr>
          <w:rStyle w:val="libBold2Char"/>
          <w:rtl/>
        </w:rPr>
        <w:t>:</w:t>
      </w:r>
      <w:r w:rsidRPr="003532AF">
        <w:rPr>
          <w:rStyle w:val="libBold2Char"/>
          <w:rtl/>
        </w:rPr>
        <w:t xml:space="preserve"> </w:t>
      </w:r>
      <w:r w:rsidRPr="005E3721">
        <w:rPr>
          <w:rtl/>
          <w:lang w:bidi="fa-IR"/>
        </w:rPr>
        <w:t>« علم الهدى عل</w:t>
      </w:r>
      <w:r w:rsidR="00855CC5">
        <w:rPr>
          <w:rFonts w:hint="cs"/>
          <w:rtl/>
          <w:lang w:bidi="fa-IR"/>
        </w:rPr>
        <w:t>ّ</w:t>
      </w:r>
      <w:r w:rsidRPr="005E3721">
        <w:rPr>
          <w:rtl/>
          <w:lang w:bidi="fa-IR"/>
        </w:rPr>
        <w:t>امه الورى</w:t>
      </w:r>
      <w:r>
        <w:rPr>
          <w:rtl/>
          <w:lang w:bidi="fa-IR"/>
        </w:rPr>
        <w:t>،</w:t>
      </w:r>
      <w:r w:rsidRPr="005E3721">
        <w:rPr>
          <w:rtl/>
          <w:lang w:bidi="fa-IR"/>
        </w:rPr>
        <w:t xml:space="preserve"> مفتى الدهر قدوة ما وراء النهر</w:t>
      </w:r>
      <w:r>
        <w:rPr>
          <w:rtl/>
          <w:lang w:bidi="fa-IR"/>
        </w:rPr>
        <w:t>،</w:t>
      </w:r>
      <w:r w:rsidRPr="005E3721">
        <w:rPr>
          <w:rtl/>
          <w:lang w:bidi="fa-IR"/>
        </w:rPr>
        <w:t xml:space="preserve"> أبو البركات حافظ الملة والدين</w:t>
      </w:r>
      <w:r>
        <w:rPr>
          <w:rtl/>
          <w:lang w:bidi="fa-IR"/>
        </w:rPr>
        <w:t>،</w:t>
      </w:r>
      <w:r w:rsidRPr="005E3721">
        <w:rPr>
          <w:rtl/>
          <w:lang w:bidi="fa-IR"/>
        </w:rPr>
        <w:t xml:space="preserve"> ناصر الإسلام والمسلمين</w:t>
      </w:r>
      <w:r>
        <w:rPr>
          <w:rtl/>
          <w:lang w:bidi="fa-IR"/>
        </w:rPr>
        <w:t>،</w:t>
      </w:r>
      <w:r w:rsidRPr="005E3721">
        <w:rPr>
          <w:rtl/>
          <w:lang w:bidi="fa-IR"/>
        </w:rPr>
        <w:t xml:space="preserve"> ناصح الملوك والسلاطين</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كان إماما</w:t>
      </w:r>
      <w:r w:rsidR="00855CC5">
        <w:rPr>
          <w:rFonts w:hint="cs"/>
          <w:rtl/>
          <w:lang w:bidi="fa-IR"/>
        </w:rPr>
        <w:t>ً</w:t>
      </w:r>
      <w:r w:rsidRPr="005E3721">
        <w:rPr>
          <w:rtl/>
          <w:lang w:bidi="fa-IR"/>
        </w:rPr>
        <w:t xml:space="preserve"> كاملا</w:t>
      </w:r>
      <w:r w:rsidR="00855CC5">
        <w:rPr>
          <w:rFonts w:hint="cs"/>
          <w:rtl/>
          <w:lang w:bidi="fa-IR"/>
        </w:rPr>
        <w:t>ً</w:t>
      </w:r>
      <w:r w:rsidRPr="005E3721">
        <w:rPr>
          <w:rtl/>
          <w:lang w:bidi="fa-IR"/>
        </w:rPr>
        <w:t xml:space="preserve"> عديم النظر في زمانه</w:t>
      </w:r>
      <w:r>
        <w:rPr>
          <w:rtl/>
          <w:lang w:bidi="fa-IR"/>
        </w:rPr>
        <w:t>،</w:t>
      </w:r>
      <w:r w:rsidRPr="005E3721">
        <w:rPr>
          <w:rtl/>
          <w:lang w:bidi="fa-IR"/>
        </w:rPr>
        <w:t xml:space="preserve"> ورأسا</w:t>
      </w:r>
      <w:r w:rsidR="00855CC5">
        <w:rPr>
          <w:rFonts w:hint="cs"/>
          <w:rtl/>
          <w:lang w:bidi="fa-IR"/>
        </w:rPr>
        <w:t>ً</w:t>
      </w:r>
      <w:r w:rsidRPr="005E3721">
        <w:rPr>
          <w:rtl/>
          <w:lang w:bidi="fa-IR"/>
        </w:rPr>
        <w:t xml:space="preserve"> فقيد المثيل في الأصول والفروع في أوانه</w:t>
      </w:r>
      <w:r>
        <w:rPr>
          <w:rtl/>
          <w:lang w:bidi="fa-IR"/>
        </w:rPr>
        <w:t>،</w:t>
      </w:r>
      <w:r w:rsidRPr="005E3721">
        <w:rPr>
          <w:rtl/>
          <w:lang w:bidi="fa-IR"/>
        </w:rPr>
        <w:t xml:space="preserve"> بارعا</w:t>
      </w:r>
      <w:r w:rsidR="00855CC5">
        <w:rPr>
          <w:rFonts w:hint="cs"/>
          <w:rtl/>
          <w:lang w:bidi="fa-IR"/>
        </w:rPr>
        <w:t>ً</w:t>
      </w:r>
      <w:r w:rsidRPr="005E3721">
        <w:rPr>
          <w:rtl/>
          <w:lang w:bidi="fa-IR"/>
        </w:rPr>
        <w:t xml:space="preserve"> في الحديث ومعانيه</w:t>
      </w:r>
      <w:r>
        <w:rPr>
          <w:rtl/>
          <w:lang w:bidi="fa-IR"/>
        </w:rPr>
        <w:t>،</w:t>
      </w:r>
      <w:r w:rsidRPr="005E3721">
        <w:rPr>
          <w:rtl/>
          <w:lang w:bidi="fa-IR"/>
        </w:rPr>
        <w:t xml:space="preserve"> ماهرا</w:t>
      </w:r>
      <w:r w:rsidR="00855CC5">
        <w:rPr>
          <w:rFonts w:hint="cs"/>
          <w:rtl/>
          <w:lang w:bidi="fa-IR"/>
        </w:rPr>
        <w:t>ً</w:t>
      </w:r>
      <w:r w:rsidRPr="005E3721">
        <w:rPr>
          <w:rtl/>
          <w:lang w:bidi="fa-IR"/>
        </w:rPr>
        <w:t xml:space="preserve"> في فنون الأدب ومبانيه</w:t>
      </w:r>
      <w:r>
        <w:rPr>
          <w:rtl/>
          <w:lang w:bidi="fa-IR"/>
        </w:rPr>
        <w:t>،</w:t>
      </w:r>
      <w:r w:rsidRPr="005E3721">
        <w:rPr>
          <w:rtl/>
          <w:lang w:bidi="fa-IR"/>
        </w:rPr>
        <w:t xml:space="preserve"> وله مقامات سنيّة في العلوم العقلية ومقالات بهية في الفنون النقلية</w:t>
      </w:r>
      <w:r>
        <w:rPr>
          <w:rtl/>
          <w:lang w:bidi="fa-IR"/>
        </w:rPr>
        <w:t>،</w:t>
      </w:r>
      <w:r w:rsidRPr="005E3721">
        <w:rPr>
          <w:rtl/>
          <w:lang w:bidi="fa-IR"/>
        </w:rPr>
        <w:t xml:space="preserve"> وله التوسع في الكلام والفصاحة في الجدل والخصام</w:t>
      </w:r>
      <w:r>
        <w:rPr>
          <w:rtl/>
          <w:lang w:bidi="fa-IR"/>
        </w:rPr>
        <w:t>،</w:t>
      </w:r>
      <w:r w:rsidRPr="005E3721">
        <w:rPr>
          <w:rtl/>
          <w:lang w:bidi="fa-IR"/>
        </w:rPr>
        <w:t xml:space="preserve"> كثير العلم مرتفع المكان</w:t>
      </w:r>
      <w:r>
        <w:rPr>
          <w:rtl/>
          <w:lang w:bidi="fa-IR"/>
        </w:rPr>
        <w:t>،</w:t>
      </w:r>
      <w:r w:rsidRPr="005E3721">
        <w:rPr>
          <w:rtl/>
          <w:lang w:bidi="fa-IR"/>
        </w:rPr>
        <w:t xml:space="preserve"> بدائعه تجلّ عن بيان لسان العصر فياض البنان</w:t>
      </w:r>
      <w:r>
        <w:rPr>
          <w:rtl/>
          <w:lang w:bidi="fa-IR"/>
        </w:rPr>
        <w:t>،</w:t>
      </w:r>
      <w:r w:rsidRPr="005E3721">
        <w:rPr>
          <w:rtl/>
          <w:lang w:bidi="fa-IR"/>
        </w:rPr>
        <w:t xml:space="preserve"> فريد ما له في الفضل مبار</w:t>
      </w:r>
      <w:r>
        <w:rPr>
          <w:rtl/>
          <w:lang w:bidi="fa-IR"/>
        </w:rPr>
        <w:t>،</w:t>
      </w:r>
      <w:r w:rsidRPr="005E3721">
        <w:rPr>
          <w:rtl/>
          <w:lang w:bidi="fa-IR"/>
        </w:rPr>
        <w:t xml:space="preserve"> له في العلوم آثار ما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النسفي</w:t>
      </w:r>
      <w:r w:rsidR="009F4BD3">
        <w:rPr>
          <w:rtl/>
          <w:lang w:bidi="ar-IQ"/>
        </w:rPr>
        <w:t>:</w:t>
      </w:r>
      <w:r w:rsidR="009F4BD3" w:rsidRPr="005E3721">
        <w:rPr>
          <w:rtl/>
          <w:lang w:bidi="ar-IQ"/>
        </w:rPr>
        <w:t xml:space="preserve"> مدارك التنزيل</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226.</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الجواهر المضية في طبقات الحنفية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270.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ليس لغيره من أهل عصره</w:t>
      </w:r>
      <w:r>
        <w:rPr>
          <w:rtl/>
          <w:lang w:bidi="fa-IR"/>
        </w:rPr>
        <w:t>،</w:t>
      </w:r>
      <w:r w:rsidRPr="005E3721">
        <w:rPr>
          <w:rtl/>
          <w:lang w:bidi="fa-IR"/>
        </w:rPr>
        <w:t xml:space="preserve"> أخذ العلوم من أفواه الرجال حتى صار مضرب الأمثال</w:t>
      </w:r>
      <w:r>
        <w:rPr>
          <w:rtl/>
          <w:lang w:bidi="fa-IR"/>
        </w:rPr>
        <w:t xml:space="preserve"> ..</w:t>
      </w:r>
      <w:r w:rsidRPr="005E3721">
        <w:rPr>
          <w:rtl/>
          <w:lang w:bidi="fa-IR"/>
        </w:rPr>
        <w:t>. وله تصانيف معتبرة مشهورة مفيدة</w:t>
      </w:r>
      <w:r>
        <w:rPr>
          <w:rtl/>
          <w:lang w:bidi="fa-IR"/>
        </w:rPr>
        <w:t xml:space="preserve"> ..</w:t>
      </w:r>
      <w:r w:rsidRPr="005E3721">
        <w:rPr>
          <w:rtl/>
          <w:lang w:bidi="fa-IR"/>
        </w:rPr>
        <w:t xml:space="preserve">. » </w:t>
      </w:r>
      <w:r w:rsidR="00B57C68" w:rsidRPr="00B57C68">
        <w:rPr>
          <w:rStyle w:val="libFootnote0Char"/>
          <w:rtl/>
        </w:rPr>
        <w:t>(1).</w:t>
      </w:r>
    </w:p>
    <w:p w:rsidR="00B66041" w:rsidRDefault="009F4BD3" w:rsidP="009F4BD3">
      <w:pPr>
        <w:pStyle w:val="libBold1"/>
        <w:rPr>
          <w:rtl/>
          <w:lang w:bidi="fa-IR"/>
        </w:rPr>
      </w:pPr>
      <w:r w:rsidRPr="005E3721">
        <w:rPr>
          <w:rtl/>
          <w:lang w:bidi="fa-IR"/>
        </w:rPr>
        <w:t>تفسيره</w:t>
      </w:r>
    </w:p>
    <w:p w:rsidR="009F4BD3" w:rsidRPr="005E3721" w:rsidRDefault="009F4BD3" w:rsidP="009F4BD3">
      <w:pPr>
        <w:pStyle w:val="libNormal"/>
        <w:rPr>
          <w:rtl/>
          <w:lang w:bidi="fa-IR"/>
        </w:rPr>
      </w:pPr>
      <w:r w:rsidRPr="005E3721">
        <w:rPr>
          <w:rtl/>
          <w:lang w:bidi="fa-IR"/>
        </w:rPr>
        <w:t>وقد ذكر تفسيره في ( كشف الظنون ) بقوله</w:t>
      </w:r>
      <w:r>
        <w:rPr>
          <w:rtl/>
          <w:lang w:bidi="fa-IR"/>
        </w:rPr>
        <w:t>:</w:t>
      </w:r>
      <w:r w:rsidRPr="005E3721">
        <w:rPr>
          <w:rtl/>
          <w:lang w:bidi="fa-IR"/>
        </w:rPr>
        <w:t xml:space="preserve"> « مدارك التنزيل وحقائق التأويل للإمام حافظ الدين عبد الله بن أحمد النسفي المتوفى سنة</w:t>
      </w:r>
      <w:r>
        <w:rPr>
          <w:rtl/>
          <w:lang w:bidi="fa-IR"/>
        </w:rPr>
        <w:t xml:space="preserve"> </w:t>
      </w:r>
      <w:r w:rsidRPr="005E3721">
        <w:rPr>
          <w:rtl/>
          <w:lang w:bidi="fa-IR"/>
        </w:rPr>
        <w:t>701 وقيل</w:t>
      </w:r>
      <w:r>
        <w:rPr>
          <w:rtl/>
          <w:lang w:bidi="fa-IR"/>
        </w:rPr>
        <w:t xml:space="preserve"> </w:t>
      </w:r>
      <w:r w:rsidRPr="005E3721">
        <w:rPr>
          <w:rtl/>
          <w:lang w:bidi="fa-IR"/>
        </w:rPr>
        <w:t>710. أوّله</w:t>
      </w:r>
      <w:r>
        <w:rPr>
          <w:rtl/>
          <w:lang w:bidi="fa-IR"/>
        </w:rPr>
        <w:t>:</w:t>
      </w:r>
      <w:r w:rsidRPr="005E3721">
        <w:rPr>
          <w:rtl/>
          <w:lang w:bidi="fa-IR"/>
        </w:rPr>
        <w:t xml:space="preserve"> الحمد لله المتفرد بذاته عن إشارة الأوهام </w:t>
      </w:r>
      <w:r w:rsidR="00930EDD">
        <w:rPr>
          <w:rFonts w:hint="cs"/>
          <w:rtl/>
          <w:lang w:bidi="fa-IR"/>
        </w:rPr>
        <w:t>ا</w:t>
      </w:r>
      <w:r w:rsidRPr="005E3721">
        <w:rPr>
          <w:rtl/>
          <w:lang w:bidi="fa-IR"/>
        </w:rPr>
        <w:t>لخ. وهو كتاب وسط في التأويلات جامع لوجوه الإ</w:t>
      </w:r>
      <w:r w:rsidR="00930EDD">
        <w:rPr>
          <w:rFonts w:hint="cs"/>
          <w:rtl/>
          <w:lang w:bidi="fa-IR"/>
        </w:rPr>
        <w:t>ِ</w:t>
      </w:r>
      <w:r w:rsidRPr="005E3721">
        <w:rPr>
          <w:rtl/>
          <w:lang w:bidi="fa-IR"/>
        </w:rPr>
        <w:t>عراب والقراءات</w:t>
      </w:r>
      <w:r>
        <w:rPr>
          <w:rtl/>
          <w:lang w:bidi="fa-IR"/>
        </w:rPr>
        <w:t>،</w:t>
      </w:r>
      <w:r w:rsidRPr="005E3721">
        <w:rPr>
          <w:rtl/>
          <w:lang w:bidi="fa-IR"/>
        </w:rPr>
        <w:t xml:space="preserve"> متضمن لدقائق علم البديع والإشارات</w:t>
      </w:r>
      <w:r>
        <w:rPr>
          <w:rtl/>
          <w:lang w:bidi="fa-IR"/>
        </w:rPr>
        <w:t>،</w:t>
      </w:r>
      <w:r w:rsidRPr="005E3721">
        <w:rPr>
          <w:rtl/>
          <w:lang w:bidi="fa-IR"/>
        </w:rPr>
        <w:t xml:space="preserve"> موشح بأقاويل أهل السنة والجماعة</w:t>
      </w:r>
      <w:r>
        <w:rPr>
          <w:rtl/>
          <w:lang w:bidi="fa-IR"/>
        </w:rPr>
        <w:t>،</w:t>
      </w:r>
      <w:r w:rsidRPr="005E3721">
        <w:rPr>
          <w:rtl/>
          <w:lang w:bidi="fa-IR"/>
        </w:rPr>
        <w:t xml:space="preserve"> خال عن أباطيل أهل البدع والضلالة</w:t>
      </w:r>
      <w:r>
        <w:rPr>
          <w:rtl/>
          <w:lang w:bidi="fa-IR"/>
        </w:rPr>
        <w:t>،</w:t>
      </w:r>
      <w:r w:rsidRPr="005E3721">
        <w:rPr>
          <w:rtl/>
          <w:lang w:bidi="fa-IR"/>
        </w:rPr>
        <w:t xml:space="preserve"> ليس بالطويل الممل ولا بالقصير المخل » </w:t>
      </w:r>
      <w:r w:rsidRPr="003532AF">
        <w:rPr>
          <w:rStyle w:val="libFootnotenumChar"/>
          <w:rtl/>
        </w:rPr>
        <w:t>(2)</w:t>
      </w:r>
      <w:r>
        <w:rPr>
          <w:rtl/>
          <w:lang w:bidi="fa-IR"/>
        </w:rPr>
        <w:t>.</w:t>
      </w:r>
    </w:p>
    <w:p w:rsidR="00B66041" w:rsidRDefault="009F4BD3" w:rsidP="009F4BD3">
      <w:pPr>
        <w:pStyle w:val="Heading2Center"/>
        <w:rPr>
          <w:rtl/>
          <w:lang w:bidi="fa-IR"/>
        </w:rPr>
      </w:pPr>
      <w:bookmarkStart w:id="226" w:name="_Toc318626823"/>
      <w:bookmarkStart w:id="227" w:name="_Toc318627123"/>
      <w:bookmarkStart w:id="228" w:name="_Toc407221851"/>
      <w:bookmarkStart w:id="229" w:name="_Toc87202704"/>
      <w:r w:rsidRPr="00AB3175">
        <w:rPr>
          <w:rStyle w:val="libNormalChar"/>
          <w:rtl/>
        </w:rPr>
        <w:t>(30)</w:t>
      </w:r>
      <w:r w:rsidRPr="00AB3175">
        <w:rPr>
          <w:rStyle w:val="libNormalChar"/>
          <w:rtl/>
        </w:rPr>
        <w:cr/>
      </w:r>
      <w:r w:rsidRPr="005E3721">
        <w:rPr>
          <w:rtl/>
          <w:lang w:bidi="fa-IR"/>
        </w:rPr>
        <w:t>عمر الفارسي القزويني</w:t>
      </w:r>
      <w:bookmarkEnd w:id="226"/>
      <w:bookmarkEnd w:id="227"/>
      <w:bookmarkEnd w:id="228"/>
      <w:bookmarkEnd w:id="229"/>
    </w:p>
    <w:p w:rsidR="009F4BD3" w:rsidRDefault="009F4BD3" w:rsidP="009F4BD3">
      <w:pPr>
        <w:pStyle w:val="libNormal"/>
        <w:rPr>
          <w:rtl/>
          <w:lang w:bidi="fa-IR"/>
        </w:rPr>
      </w:pPr>
      <w:r w:rsidRPr="005E3721">
        <w:rPr>
          <w:rtl/>
          <w:lang w:bidi="fa-IR"/>
        </w:rPr>
        <w:t>وأما تفسير عمر بن عبد الرحمن الفارسي القزويني ( المولى )</w:t>
      </w:r>
      <w:r>
        <w:rPr>
          <w:rtl/>
          <w:lang w:bidi="fa-IR"/>
        </w:rPr>
        <w:t xml:space="preserve"> بـ </w:t>
      </w:r>
      <w:r w:rsidRPr="005E3721">
        <w:rPr>
          <w:rtl/>
          <w:lang w:bidi="fa-IR"/>
        </w:rPr>
        <w:t>( الأولى ) فهو حيث قال</w:t>
      </w:r>
      <w:r>
        <w:rPr>
          <w:rtl/>
          <w:lang w:bidi="fa-IR"/>
        </w:rPr>
        <w:t>:</w:t>
      </w:r>
      <w:r w:rsidRPr="005E3721">
        <w:rPr>
          <w:rtl/>
          <w:lang w:bidi="fa-IR"/>
        </w:rPr>
        <w:t xml:space="preserve"> « قوله</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976ABA" w:rsidTr="00952389">
        <w:trPr>
          <w:trHeight w:val="350"/>
        </w:trPr>
        <w:tc>
          <w:tcPr>
            <w:tcW w:w="3920" w:type="dxa"/>
            <w:shd w:val="clear" w:color="auto" w:fill="auto"/>
          </w:tcPr>
          <w:p w:rsidR="00976ABA" w:rsidRDefault="00976ABA" w:rsidP="00952389">
            <w:pPr>
              <w:pStyle w:val="libPoem"/>
            </w:pPr>
            <w:r w:rsidRPr="005E3721">
              <w:rPr>
                <w:rtl/>
                <w:lang w:bidi="fa-IR"/>
              </w:rPr>
              <w:t>فغدت كلا الفرجين تحسب أنه</w:t>
            </w:r>
            <w:r w:rsidRPr="00725071">
              <w:rPr>
                <w:rStyle w:val="libPoemTiniChar0"/>
                <w:rtl/>
              </w:rPr>
              <w:br/>
              <w:t> </w:t>
            </w:r>
          </w:p>
        </w:tc>
        <w:tc>
          <w:tcPr>
            <w:tcW w:w="279" w:type="dxa"/>
            <w:shd w:val="clear" w:color="auto" w:fill="auto"/>
          </w:tcPr>
          <w:p w:rsidR="00976ABA" w:rsidRDefault="00976ABA" w:rsidP="00952389">
            <w:pPr>
              <w:pStyle w:val="libPoem"/>
              <w:rPr>
                <w:rtl/>
              </w:rPr>
            </w:pPr>
          </w:p>
        </w:tc>
        <w:tc>
          <w:tcPr>
            <w:tcW w:w="3881" w:type="dxa"/>
            <w:shd w:val="clear" w:color="auto" w:fill="auto"/>
          </w:tcPr>
          <w:p w:rsidR="00976ABA" w:rsidRDefault="00976ABA" w:rsidP="00952389">
            <w:pPr>
              <w:pStyle w:val="libPoem"/>
            </w:pPr>
            <w:r w:rsidRPr="005E3721">
              <w:rPr>
                <w:rtl/>
                <w:lang w:bidi="fa-IR"/>
              </w:rPr>
              <w:t>مولى المخافة خلفها وأمامها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يصف بقرة وحشية نفرت من توجس ركز الصائد فزعة لا تدري أقدّامها الصائد أم خلفها. يقول فغدت البقرة كلا جانبيها الخلف والأمام</w:t>
      </w:r>
      <w:r>
        <w:rPr>
          <w:rtl/>
          <w:lang w:bidi="fa-IR"/>
        </w:rPr>
        <w:t>،</w:t>
      </w:r>
      <w:r w:rsidRPr="005E3721">
        <w:rPr>
          <w:rtl/>
          <w:lang w:bidi="fa-IR"/>
        </w:rPr>
        <w:t xml:space="preserve"> تحسب أنه أولى وأحرى بأن</w:t>
      </w:r>
      <w:r w:rsidR="00976ABA">
        <w:rPr>
          <w:rFonts w:hint="cs"/>
          <w:rtl/>
          <w:lang w:bidi="fa-IR"/>
        </w:rPr>
        <w:t>ْ</w:t>
      </w:r>
      <w:r w:rsidRPr="005E3721">
        <w:rPr>
          <w:rtl/>
          <w:lang w:bidi="fa-IR"/>
        </w:rPr>
        <w:t xml:space="preserve"> يكون فيه الخوف</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كتائب أعلام الأخيار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كشف الظنون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1640.</w:t>
      </w:r>
    </w:p>
    <w:p w:rsidR="009F4BD3" w:rsidRPr="005E3721" w:rsidRDefault="00BE6A48" w:rsidP="00F638FC">
      <w:pPr>
        <w:pStyle w:val="libFootnote0"/>
        <w:rPr>
          <w:rtl/>
          <w:lang w:bidi="fa-IR"/>
        </w:rPr>
      </w:pPr>
      <w:r w:rsidRPr="00F638FC">
        <w:rPr>
          <w:rtl/>
        </w:rPr>
        <w:t>(3).</w:t>
      </w:r>
      <w:r w:rsidR="009F4BD3" w:rsidRPr="005E3721">
        <w:rPr>
          <w:rtl/>
          <w:lang w:bidi="ar-IQ"/>
        </w:rPr>
        <w:t xml:space="preserve"> كشف الكشاف</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عمر القزويني وكتابه</w:t>
      </w:r>
    </w:p>
    <w:p w:rsidR="009F4BD3" w:rsidRPr="005E3721" w:rsidRDefault="009F4BD3" w:rsidP="009F4BD3">
      <w:pPr>
        <w:pStyle w:val="libNormal"/>
        <w:rPr>
          <w:rtl/>
          <w:lang w:bidi="fa-IR"/>
        </w:rPr>
      </w:pPr>
      <w:r w:rsidRPr="005E3721">
        <w:rPr>
          <w:rtl/>
          <w:lang w:bidi="fa-IR"/>
        </w:rPr>
        <w:t>وقد ذكر في ( كشف الظنون ) كتاب ( كشف الكشاف لعمر الفارسي القزويني ) حيث قال في ذكر حواشي الكشاف</w:t>
      </w:r>
      <w:r>
        <w:rPr>
          <w:rtl/>
          <w:lang w:bidi="fa-IR"/>
        </w:rPr>
        <w:t>:</w:t>
      </w:r>
      <w:r w:rsidRPr="005E3721">
        <w:rPr>
          <w:rtl/>
          <w:lang w:bidi="fa-IR"/>
        </w:rPr>
        <w:t xml:space="preserve"> « وممن كتب أيضا</w:t>
      </w:r>
      <w:r w:rsidR="00976ABA">
        <w:rPr>
          <w:rFonts w:hint="cs"/>
          <w:rtl/>
          <w:lang w:bidi="fa-IR"/>
        </w:rPr>
        <w:t>ً</w:t>
      </w:r>
      <w:r w:rsidRPr="005E3721">
        <w:rPr>
          <w:rtl/>
          <w:lang w:bidi="fa-IR"/>
        </w:rPr>
        <w:t xml:space="preserve"> غير ما ذكره السيوطي</w:t>
      </w:r>
      <w:r>
        <w:rPr>
          <w:rtl/>
          <w:lang w:bidi="fa-IR"/>
        </w:rPr>
        <w:t>:</w:t>
      </w:r>
      <w:r w:rsidRPr="005E3721">
        <w:rPr>
          <w:rtl/>
          <w:lang w:bidi="fa-IR"/>
        </w:rPr>
        <w:t xml:space="preserve"> الامام العل</w:t>
      </w:r>
      <w:r w:rsidR="00976ABA">
        <w:rPr>
          <w:rFonts w:hint="cs"/>
          <w:rtl/>
          <w:lang w:bidi="fa-IR"/>
        </w:rPr>
        <w:t>ّ</w:t>
      </w:r>
      <w:r w:rsidRPr="005E3721">
        <w:rPr>
          <w:rtl/>
          <w:lang w:bidi="fa-IR"/>
        </w:rPr>
        <w:t>امة عمر بن عبد الرحمن الفارسي القزويني حاشية في مجلّد سماها الكشف. وتوفي سنة</w:t>
      </w:r>
      <w:r>
        <w:rPr>
          <w:rtl/>
          <w:lang w:bidi="fa-IR"/>
        </w:rPr>
        <w:t xml:space="preserve"> </w:t>
      </w:r>
      <w:r w:rsidRPr="005E3721">
        <w:rPr>
          <w:rtl/>
          <w:lang w:bidi="fa-IR"/>
        </w:rPr>
        <w:t>745. أولها</w:t>
      </w:r>
      <w:r>
        <w:rPr>
          <w:rtl/>
          <w:lang w:bidi="fa-IR"/>
        </w:rPr>
        <w:t>:</w:t>
      </w:r>
      <w:r w:rsidRPr="005E3721">
        <w:rPr>
          <w:rtl/>
          <w:lang w:bidi="fa-IR"/>
        </w:rPr>
        <w:t xml:space="preserve"> الحمد لله الذي أنار الأعيان بنور الوجود إلخ. وذكر أنه أشار إلى تأليفها من أمره مطاع</w:t>
      </w:r>
      <w:r>
        <w:rPr>
          <w:rtl/>
          <w:lang w:bidi="fa-IR"/>
        </w:rPr>
        <w:t>،</w:t>
      </w:r>
      <w:r w:rsidRPr="005E3721">
        <w:rPr>
          <w:rtl/>
          <w:lang w:bidi="fa-IR"/>
        </w:rPr>
        <w:t xml:space="preserve"> فشرع وكتب فيها ما تلقّفه من الأئمة الماضين أو استنبطه بميامين أنوارهم</w:t>
      </w:r>
      <w:r>
        <w:rPr>
          <w:rtl/>
          <w:lang w:bidi="fa-IR"/>
        </w:rPr>
        <w:t>،</w:t>
      </w:r>
      <w:r w:rsidRPr="005E3721">
        <w:rPr>
          <w:rtl/>
          <w:lang w:bidi="fa-IR"/>
        </w:rPr>
        <w:t xml:space="preserve"> وليس فيه التسمية وانما قال</w:t>
      </w:r>
      <w:r>
        <w:rPr>
          <w:rtl/>
          <w:lang w:bidi="fa-IR"/>
        </w:rPr>
        <w:t>:</w:t>
      </w:r>
      <w:r w:rsidRPr="005E3721">
        <w:rPr>
          <w:rtl/>
          <w:lang w:bidi="fa-IR"/>
        </w:rPr>
        <w:t xml:space="preserve"> أشار إليّ أن</w:t>
      </w:r>
      <w:r w:rsidR="003B07ED">
        <w:rPr>
          <w:rFonts w:hint="cs"/>
          <w:rtl/>
          <w:lang w:bidi="fa-IR"/>
        </w:rPr>
        <w:t>ْ</w:t>
      </w:r>
      <w:r w:rsidRPr="005E3721">
        <w:rPr>
          <w:rtl/>
          <w:lang w:bidi="fa-IR"/>
        </w:rPr>
        <w:t xml:space="preserve"> أحرّر في الكشف عن مشكلات الكشاف » </w:t>
      </w:r>
      <w:r w:rsidRPr="003532AF">
        <w:rPr>
          <w:rStyle w:val="libFootnotenumChar"/>
          <w:rtl/>
        </w:rPr>
        <w:t>(1)</w:t>
      </w:r>
      <w:r>
        <w:rPr>
          <w:rtl/>
          <w:lang w:bidi="fa-IR"/>
        </w:rPr>
        <w:t>.</w:t>
      </w:r>
    </w:p>
    <w:p w:rsidR="003B07ED" w:rsidRDefault="009F4BD3" w:rsidP="00AB3175">
      <w:pPr>
        <w:pStyle w:val="libCenterBold1"/>
        <w:rPr>
          <w:rtl/>
          <w:lang w:bidi="fa-IR"/>
        </w:rPr>
      </w:pPr>
      <w:bookmarkStart w:id="230" w:name="_Toc318626824"/>
      <w:bookmarkStart w:id="231" w:name="_Toc318627124"/>
      <w:bookmarkStart w:id="232" w:name="_Toc407221852"/>
      <w:r w:rsidRPr="005E3721">
        <w:rPr>
          <w:rtl/>
          <w:lang w:bidi="fa-IR"/>
        </w:rPr>
        <w:t>(31</w:t>
      </w:r>
      <w:r>
        <w:rPr>
          <w:rtl/>
          <w:lang w:bidi="fa-IR"/>
        </w:rPr>
        <w:t>)</w:t>
      </w:r>
    </w:p>
    <w:p w:rsidR="00B66041" w:rsidRDefault="009F4BD3" w:rsidP="003B07ED">
      <w:pPr>
        <w:pStyle w:val="Heading2Center"/>
        <w:rPr>
          <w:rtl/>
          <w:lang w:bidi="fa-IR"/>
        </w:rPr>
      </w:pPr>
      <w:bookmarkStart w:id="233" w:name="_Toc87202705"/>
      <w:r w:rsidRPr="005E3721">
        <w:rPr>
          <w:rtl/>
          <w:lang w:bidi="fa-IR"/>
        </w:rPr>
        <w:t>ابن الصبّاغ المالكي</w:t>
      </w:r>
      <w:bookmarkEnd w:id="230"/>
      <w:bookmarkEnd w:id="231"/>
      <w:bookmarkEnd w:id="232"/>
      <w:bookmarkEnd w:id="233"/>
    </w:p>
    <w:p w:rsidR="009F4BD3" w:rsidRPr="005E3721" w:rsidRDefault="009F4BD3" w:rsidP="009F4BD3">
      <w:pPr>
        <w:pStyle w:val="libNormal"/>
        <w:rPr>
          <w:rtl/>
          <w:lang w:bidi="fa-IR"/>
        </w:rPr>
      </w:pPr>
      <w:r w:rsidRPr="005E3721">
        <w:rPr>
          <w:rtl/>
          <w:lang w:bidi="fa-IR"/>
        </w:rPr>
        <w:t>وأمّا ذكر نور الدين علي المعروف بابن الصباغ المالكي مجيء ( المولى ) بمعنى ( الأولى ) فهذا نص كلامه</w:t>
      </w:r>
      <w:r>
        <w:rPr>
          <w:rtl/>
          <w:lang w:bidi="fa-IR"/>
        </w:rPr>
        <w:t>:</w:t>
      </w:r>
      <w:r w:rsidRPr="005E3721">
        <w:rPr>
          <w:rtl/>
          <w:lang w:bidi="fa-IR"/>
        </w:rPr>
        <w:t xml:space="preserve"> « قال العلماء</w:t>
      </w:r>
      <w:r>
        <w:rPr>
          <w:rtl/>
          <w:lang w:bidi="fa-IR"/>
        </w:rPr>
        <w:t>:</w:t>
      </w:r>
      <w:r w:rsidRPr="005E3721">
        <w:rPr>
          <w:rtl/>
          <w:lang w:bidi="fa-IR"/>
        </w:rPr>
        <w:t xml:space="preserve"> لفظة المولى مستعملة ب</w:t>
      </w:r>
      <w:r w:rsidR="003B07ED">
        <w:rPr>
          <w:rFonts w:hint="cs"/>
          <w:rtl/>
          <w:lang w:bidi="fa-IR"/>
        </w:rPr>
        <w:t>أ</w:t>
      </w:r>
      <w:r w:rsidRPr="005E3721">
        <w:rPr>
          <w:rtl/>
          <w:lang w:bidi="fa-IR"/>
        </w:rPr>
        <w:t>زاء معان متعددة</w:t>
      </w:r>
      <w:r>
        <w:rPr>
          <w:rtl/>
          <w:lang w:bidi="fa-IR"/>
        </w:rPr>
        <w:t>،</w:t>
      </w:r>
      <w:r w:rsidRPr="005E3721">
        <w:rPr>
          <w:rtl/>
          <w:lang w:bidi="fa-IR"/>
        </w:rPr>
        <w:t xml:space="preserve"> وقد ورد القرآن العظيم بها</w:t>
      </w:r>
      <w:r>
        <w:rPr>
          <w:rtl/>
          <w:lang w:bidi="fa-IR"/>
        </w:rPr>
        <w:t>،</w:t>
      </w:r>
      <w:r w:rsidRPr="005E3721">
        <w:rPr>
          <w:rtl/>
          <w:lang w:bidi="fa-IR"/>
        </w:rPr>
        <w:t xml:space="preserve"> فتارة تكون بمعنى أولى قال الله تعالى في حق المنافقين</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معناه أولى بكم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وسيأتي ذكر ترجمة ابن الصباغ فيما بعد إن</w:t>
      </w:r>
      <w:r w:rsidR="003B07ED">
        <w:rPr>
          <w:rFonts w:hint="cs"/>
          <w:rtl/>
          <w:lang w:bidi="fa-IR"/>
        </w:rPr>
        <w:t>ْ</w:t>
      </w:r>
      <w:r w:rsidRPr="005E3721">
        <w:rPr>
          <w:rtl/>
          <w:lang w:bidi="fa-IR"/>
        </w:rPr>
        <w:t xml:space="preserve"> شاء الله تعالى.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الظنون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1480 وله ترجمة في طبقات المفسرين للداودي</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5</w:t>
      </w:r>
      <w:r w:rsidR="009F4BD3">
        <w:rPr>
          <w:rtl/>
          <w:lang w:bidi="ar-IQ"/>
        </w:rPr>
        <w:t>،</w:t>
      </w:r>
      <w:r w:rsidR="009F4BD3" w:rsidRPr="005E3721">
        <w:rPr>
          <w:rtl/>
          <w:lang w:bidi="ar-IQ"/>
        </w:rPr>
        <w:t xml:space="preserve"> الدرر الكامنة</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256</w:t>
      </w:r>
      <w:r w:rsidR="009F4BD3">
        <w:rPr>
          <w:rtl/>
          <w:lang w:bidi="ar-IQ"/>
        </w:rPr>
        <w:t>،</w:t>
      </w:r>
      <w:r w:rsidR="009F4BD3" w:rsidRPr="005E3721">
        <w:rPr>
          <w:rtl/>
          <w:lang w:bidi="ar-IQ"/>
        </w:rPr>
        <w:t xml:space="preserve"> شذرات الذهب</w:t>
      </w:r>
      <w:r w:rsidR="009F4BD3">
        <w:rPr>
          <w:rtl/>
          <w:lang w:bidi="ar-IQ"/>
        </w:rPr>
        <w:t xml:space="preserve"> </w:t>
      </w:r>
      <w:r w:rsidR="009F4BD3" w:rsidRPr="005E3721">
        <w:rPr>
          <w:rtl/>
          <w:lang w:bidi="ar-IQ"/>
        </w:rPr>
        <w:t>6 /</w:t>
      </w:r>
      <w:r w:rsidR="009F4BD3">
        <w:rPr>
          <w:rtl/>
          <w:lang w:bidi="ar-IQ"/>
        </w:rPr>
        <w:t xml:space="preserve"> </w:t>
      </w:r>
      <w:r w:rsidR="009F4BD3" w:rsidRPr="005E3721">
        <w:rPr>
          <w:rtl/>
          <w:lang w:bidi="ar-IQ"/>
        </w:rPr>
        <w:t>143</w:t>
      </w:r>
      <w:r w:rsidR="009F4BD3">
        <w:rPr>
          <w:rtl/>
          <w:lang w:bidi="ar-IQ"/>
        </w:rPr>
        <w:t>،</w:t>
      </w:r>
      <w:r w:rsidR="009F4BD3" w:rsidRPr="005E3721">
        <w:rPr>
          <w:rtl/>
          <w:lang w:bidi="ar-IQ"/>
        </w:rPr>
        <w:t xml:space="preserve"> طبقات القراء</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594.</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الفصول المهمة في معرفة الأئمة</w:t>
      </w:r>
      <w:r w:rsidR="009F4BD3">
        <w:rPr>
          <w:rtl/>
          <w:lang w:bidi="ar-IQ"/>
        </w:rPr>
        <w:t xml:space="preserve">: </w:t>
      </w:r>
      <w:r w:rsidR="009F4BD3" w:rsidRPr="005E3721">
        <w:rPr>
          <w:rtl/>
          <w:lang w:bidi="ar-IQ"/>
        </w:rPr>
        <w:t>43.</w:t>
      </w:r>
    </w:p>
    <w:p w:rsidR="00B66041" w:rsidRDefault="009F4BD3" w:rsidP="00A307F9">
      <w:pPr>
        <w:pStyle w:val="libNormal"/>
        <w:rPr>
          <w:rtl/>
          <w:lang w:bidi="fa-IR"/>
        </w:rPr>
      </w:pPr>
      <w:r>
        <w:rPr>
          <w:rtl/>
          <w:lang w:bidi="fa-IR"/>
        </w:rPr>
        <w:br w:type="page"/>
      </w:r>
    </w:p>
    <w:p w:rsidR="00B31E88" w:rsidRDefault="009F4BD3" w:rsidP="00AB3175">
      <w:pPr>
        <w:pStyle w:val="libCenterBold1"/>
        <w:rPr>
          <w:rtl/>
          <w:lang w:bidi="fa-IR"/>
        </w:rPr>
      </w:pPr>
      <w:bookmarkStart w:id="234" w:name="_Toc318626825"/>
      <w:bookmarkStart w:id="235" w:name="_Toc318627125"/>
      <w:bookmarkStart w:id="236" w:name="_Toc407221853"/>
      <w:r w:rsidRPr="005E3721">
        <w:rPr>
          <w:rtl/>
          <w:lang w:bidi="fa-IR"/>
        </w:rPr>
        <w:lastRenderedPageBreak/>
        <w:t>(32</w:t>
      </w:r>
      <w:r>
        <w:rPr>
          <w:rtl/>
          <w:lang w:bidi="fa-IR"/>
        </w:rPr>
        <w:t>)</w:t>
      </w:r>
    </w:p>
    <w:p w:rsidR="00B66041" w:rsidRDefault="009F4BD3" w:rsidP="00B31E88">
      <w:pPr>
        <w:pStyle w:val="Heading2Center"/>
        <w:rPr>
          <w:rtl/>
          <w:lang w:bidi="fa-IR"/>
        </w:rPr>
      </w:pPr>
      <w:bookmarkStart w:id="237" w:name="_Toc87202706"/>
      <w:r w:rsidRPr="005E3721">
        <w:rPr>
          <w:rtl/>
          <w:lang w:bidi="fa-IR"/>
        </w:rPr>
        <w:t>جلال الدين المحلّي</w:t>
      </w:r>
      <w:bookmarkEnd w:id="234"/>
      <w:bookmarkEnd w:id="235"/>
      <w:bookmarkEnd w:id="236"/>
      <w:bookmarkEnd w:id="237"/>
    </w:p>
    <w:p w:rsidR="009F4BD3" w:rsidRPr="005E3721" w:rsidRDefault="009F4BD3" w:rsidP="009F4BD3">
      <w:pPr>
        <w:pStyle w:val="libNormal"/>
        <w:rPr>
          <w:rtl/>
          <w:lang w:bidi="fa-IR"/>
        </w:rPr>
      </w:pPr>
      <w:r w:rsidRPr="005E3721">
        <w:rPr>
          <w:rtl/>
          <w:lang w:bidi="fa-IR"/>
        </w:rPr>
        <w:t>وفسّر جلال الدين محمد بن أحمد المحلي ( المولى )</w:t>
      </w:r>
      <w:r>
        <w:rPr>
          <w:rtl/>
          <w:lang w:bidi="fa-IR"/>
        </w:rPr>
        <w:t xml:space="preserve"> بـ </w:t>
      </w:r>
      <w:r w:rsidRPr="005E3721">
        <w:rPr>
          <w:rtl/>
          <w:lang w:bidi="fa-IR"/>
        </w:rPr>
        <w:t>( الأولى ) حيث قال</w:t>
      </w:r>
      <w:r>
        <w:rPr>
          <w:rtl/>
          <w:lang w:bidi="fa-IR"/>
        </w:rPr>
        <w:t>:</w:t>
      </w:r>
      <w:r>
        <w:rPr>
          <w:rFonts w:hint="cs"/>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أولى بكم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تفسير الجلالين</w:t>
      </w:r>
    </w:p>
    <w:p w:rsidR="009F4BD3" w:rsidRPr="005E3721" w:rsidRDefault="009F4BD3" w:rsidP="009F4BD3">
      <w:pPr>
        <w:pStyle w:val="libNormal"/>
        <w:rPr>
          <w:rtl/>
          <w:lang w:bidi="fa-IR"/>
        </w:rPr>
      </w:pPr>
      <w:r w:rsidRPr="005E3721">
        <w:rPr>
          <w:rtl/>
          <w:lang w:bidi="fa-IR"/>
        </w:rPr>
        <w:t>و</w:t>
      </w:r>
      <w:r>
        <w:rPr>
          <w:rFonts w:hint="cs"/>
          <w:rtl/>
          <w:lang w:bidi="fa-IR"/>
        </w:rPr>
        <w:t xml:space="preserve"> </w:t>
      </w:r>
      <w:r w:rsidRPr="005E3721">
        <w:rPr>
          <w:rtl/>
          <w:lang w:bidi="fa-IR"/>
        </w:rPr>
        <w:t>« تفسير الجلالين » الذي اشترك في تأليفه جلال الدين السيوطي وجلال الدين المحلي من التفاسير المشهورة المعتبرة</w:t>
      </w:r>
      <w:r>
        <w:rPr>
          <w:rtl/>
          <w:lang w:bidi="fa-IR"/>
        </w:rPr>
        <w:t>،</w:t>
      </w:r>
      <w:r w:rsidRPr="005E3721">
        <w:rPr>
          <w:rtl/>
          <w:lang w:bidi="fa-IR"/>
        </w:rPr>
        <w:t xml:space="preserve"> قال تاج الدين الدهان في ( كفاية المتطلع في مرويات الشيخ حسن العجيمي )</w:t>
      </w:r>
      <w:r>
        <w:rPr>
          <w:rtl/>
          <w:lang w:bidi="fa-IR"/>
        </w:rPr>
        <w:t>:</w:t>
      </w:r>
      <w:r w:rsidRPr="005E3721">
        <w:rPr>
          <w:rtl/>
          <w:lang w:bidi="fa-IR"/>
        </w:rPr>
        <w:t xml:space="preserve"> « التفسير المعروف بالجلالين العلامتين الامام المحقق جلال الدين أبي عبد الله محمد بن أحمد بن محمد المحلّي الأخباري</w:t>
      </w:r>
      <w:r>
        <w:rPr>
          <w:rtl/>
          <w:lang w:bidi="fa-IR"/>
        </w:rPr>
        <w:t>،</w:t>
      </w:r>
      <w:r w:rsidRPr="005E3721">
        <w:rPr>
          <w:rtl/>
          <w:lang w:bidi="fa-IR"/>
        </w:rPr>
        <w:t xml:space="preserve"> والحافظ العمدة جلال الدين أبي الفضل عبد الرحمن بن أبي بكر السيوطي</w:t>
      </w:r>
      <w:r>
        <w:rPr>
          <w:rtl/>
          <w:lang w:bidi="fa-IR"/>
        </w:rPr>
        <w:t>،</w:t>
      </w:r>
      <w:r w:rsidRPr="005E3721">
        <w:rPr>
          <w:rtl/>
          <w:lang w:bidi="fa-IR"/>
        </w:rPr>
        <w:t xml:space="preserve"> والدر المنثور في التفسير بالمأثور للحافظ السيوطي. وقد شرع الجلال المحلي من سورة مريم إلى آخر الكتاب العزيز</w:t>
      </w:r>
      <w:r>
        <w:rPr>
          <w:rtl/>
          <w:lang w:bidi="fa-IR"/>
        </w:rPr>
        <w:t>،</w:t>
      </w:r>
      <w:r w:rsidRPr="005E3721">
        <w:rPr>
          <w:rtl/>
          <w:lang w:bidi="fa-IR"/>
        </w:rPr>
        <w:t xml:space="preserve"> ثم شرع في تفسير النصف الأول فمات بعد تفسير الفاتحة</w:t>
      </w:r>
      <w:r>
        <w:rPr>
          <w:rtl/>
          <w:lang w:bidi="fa-IR"/>
        </w:rPr>
        <w:t>،</w:t>
      </w:r>
      <w:r w:rsidRPr="005E3721">
        <w:rPr>
          <w:rtl/>
          <w:lang w:bidi="fa-IR"/>
        </w:rPr>
        <w:t xml:space="preserve"> فأتمّه الحافظ السيوطي من أول سورة البقرة إلى آخر سورة الكهف. أخبر بها</w:t>
      </w:r>
      <w:r>
        <w:rPr>
          <w:rtl/>
          <w:lang w:bidi="fa-IR"/>
        </w:rPr>
        <w:t xml:space="preserve"> ..</w:t>
      </w:r>
      <w:r w:rsidRPr="005E3721">
        <w:rPr>
          <w:rtl/>
          <w:lang w:bidi="fa-IR"/>
        </w:rPr>
        <w:t xml:space="preserve">. » </w:t>
      </w:r>
      <w:r w:rsidRPr="003532AF">
        <w:rPr>
          <w:rStyle w:val="libFootnotenumChar"/>
          <w:rtl/>
        </w:rPr>
        <w:t>(2)</w:t>
      </w:r>
      <w:r>
        <w:rPr>
          <w:rtl/>
          <w:lang w:bidi="fa-IR"/>
        </w:rPr>
        <w:t>.</w:t>
      </w:r>
    </w:p>
    <w:p w:rsidR="00B66041" w:rsidRDefault="009F4BD3" w:rsidP="009F4BD3">
      <w:pPr>
        <w:pStyle w:val="libBold1"/>
        <w:rPr>
          <w:rtl/>
          <w:lang w:bidi="fa-IR"/>
        </w:rPr>
      </w:pPr>
      <w:r w:rsidRPr="005E3721">
        <w:rPr>
          <w:rtl/>
          <w:lang w:bidi="fa-IR"/>
        </w:rPr>
        <w:t>ترجمة الجلال المحلّي</w:t>
      </w:r>
    </w:p>
    <w:p w:rsidR="009F4BD3" w:rsidRPr="005E3721" w:rsidRDefault="009F4BD3" w:rsidP="009F4BD3">
      <w:pPr>
        <w:pStyle w:val="libNormal"/>
        <w:rPr>
          <w:rtl/>
          <w:lang w:bidi="fa-IR"/>
        </w:rPr>
      </w:pPr>
      <w:r w:rsidRPr="005E3721">
        <w:rPr>
          <w:rtl/>
          <w:lang w:bidi="fa-IR"/>
        </w:rPr>
        <w:t>وقد ترجم للجلال المحلي شمس الدين السخاوي بما هذا ملخّصه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الجلالين</w:t>
      </w:r>
      <w:r w:rsidR="009F4BD3">
        <w:rPr>
          <w:rtl/>
          <w:lang w:bidi="ar-IQ"/>
        </w:rPr>
        <w:t xml:space="preserve">: </w:t>
      </w:r>
      <w:r w:rsidR="009F4BD3" w:rsidRPr="005E3721">
        <w:rPr>
          <w:rtl/>
          <w:lang w:bidi="ar-IQ"/>
        </w:rPr>
        <w:t>716.</w:t>
      </w:r>
    </w:p>
    <w:p w:rsidR="009F4BD3" w:rsidRPr="005E3721" w:rsidRDefault="00BE6A48" w:rsidP="00F638FC">
      <w:pPr>
        <w:pStyle w:val="libFootnote0"/>
        <w:rPr>
          <w:rtl/>
          <w:lang w:bidi="fa-IR"/>
        </w:rPr>
      </w:pPr>
      <w:r w:rsidRPr="00F638FC">
        <w:rPr>
          <w:rtl/>
        </w:rPr>
        <w:t>(2).</w:t>
      </w:r>
      <w:r w:rsidR="009F4BD3" w:rsidRPr="005E3721">
        <w:rPr>
          <w:rtl/>
          <w:lang w:bidi="ar-IQ"/>
        </w:rPr>
        <w:t xml:space="preserve"> كفاية المتطلع لتاج الدين الذهان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محمد بن أحمد بن محمد بن إبراهيم بن أحمد بن هاشم</w:t>
      </w:r>
      <w:r>
        <w:rPr>
          <w:rtl/>
          <w:lang w:bidi="fa-IR"/>
        </w:rPr>
        <w:t>،</w:t>
      </w:r>
      <w:r w:rsidRPr="005E3721">
        <w:rPr>
          <w:rtl/>
          <w:lang w:bidi="fa-IR"/>
        </w:rPr>
        <w:t xml:space="preserve"> الجلال أبو عبد الله ابن الشهاب أبي العباس بن الكمال الأنصاري</w:t>
      </w:r>
      <w:r>
        <w:rPr>
          <w:rtl/>
          <w:lang w:bidi="fa-IR"/>
        </w:rPr>
        <w:t>،</w:t>
      </w:r>
      <w:r w:rsidRPr="005E3721">
        <w:rPr>
          <w:rtl/>
          <w:lang w:bidi="fa-IR"/>
        </w:rPr>
        <w:t xml:space="preserve"> المحلّي الأصل</w:t>
      </w:r>
      <w:r>
        <w:rPr>
          <w:rtl/>
          <w:lang w:bidi="fa-IR"/>
        </w:rPr>
        <w:t xml:space="preserve"> </w:t>
      </w:r>
      <w:r w:rsidR="00FE0D4C">
        <w:rPr>
          <w:rtl/>
          <w:lang w:bidi="fa-IR"/>
        </w:rPr>
        <w:t>-</w:t>
      </w:r>
      <w:r>
        <w:rPr>
          <w:rtl/>
          <w:lang w:bidi="fa-IR"/>
        </w:rPr>
        <w:t xml:space="preserve"> </w:t>
      </w:r>
      <w:r w:rsidRPr="005E3721">
        <w:rPr>
          <w:rtl/>
          <w:lang w:bidi="fa-IR"/>
        </w:rPr>
        <w:t>نسبة للمحلة الكبرى من الغربيّة</w:t>
      </w:r>
      <w:r>
        <w:rPr>
          <w:rtl/>
          <w:lang w:bidi="fa-IR"/>
        </w:rPr>
        <w:t xml:space="preserve"> </w:t>
      </w:r>
      <w:r w:rsidR="00FE0D4C">
        <w:rPr>
          <w:rtl/>
          <w:lang w:bidi="fa-IR"/>
        </w:rPr>
        <w:t>-</w:t>
      </w:r>
      <w:r>
        <w:rPr>
          <w:rtl/>
          <w:lang w:bidi="fa-IR"/>
        </w:rPr>
        <w:t xml:space="preserve"> </w:t>
      </w:r>
      <w:r w:rsidRPr="005E3721">
        <w:rPr>
          <w:rtl/>
          <w:lang w:bidi="fa-IR"/>
        </w:rPr>
        <w:t>القاهري الشافعي ولد كما رأيته بخطه في مستهل شوال سنة</w:t>
      </w:r>
      <w:r>
        <w:rPr>
          <w:rtl/>
          <w:lang w:bidi="fa-IR"/>
        </w:rPr>
        <w:t xml:space="preserve"> </w:t>
      </w:r>
      <w:r w:rsidRPr="005E3721">
        <w:rPr>
          <w:rtl/>
          <w:lang w:bidi="fa-IR"/>
        </w:rPr>
        <w:t>791 بالقاهرة ونشأ بها. فقرأ القرآن وكتبا</w:t>
      </w:r>
      <w:r w:rsidR="00B31E88">
        <w:rPr>
          <w:rFonts w:hint="cs"/>
          <w:rtl/>
          <w:lang w:bidi="fa-IR"/>
        </w:rPr>
        <w:t>ً</w:t>
      </w:r>
      <w:r w:rsidRPr="005E3721">
        <w:rPr>
          <w:rtl/>
          <w:lang w:bidi="fa-IR"/>
        </w:rPr>
        <w:t xml:space="preserve"> واشتغل في فنون ومهر وتقدّم على غالب أقرانه</w:t>
      </w:r>
      <w:r>
        <w:rPr>
          <w:rtl/>
          <w:lang w:bidi="fa-IR"/>
        </w:rPr>
        <w:t>،</w:t>
      </w:r>
      <w:r w:rsidRPr="005E3721">
        <w:rPr>
          <w:rtl/>
          <w:lang w:bidi="fa-IR"/>
        </w:rPr>
        <w:t xml:space="preserve"> وتفنّن في العلوم العقلية والنقلية</w:t>
      </w:r>
      <w:r>
        <w:rPr>
          <w:rtl/>
          <w:lang w:bidi="fa-IR"/>
        </w:rPr>
        <w:t>،</w:t>
      </w:r>
      <w:r w:rsidRPr="005E3721">
        <w:rPr>
          <w:rtl/>
          <w:lang w:bidi="fa-IR"/>
        </w:rPr>
        <w:t xml:space="preserve"> وتصدى للتصنيف والتدريس والاقراء</w:t>
      </w:r>
      <w:r>
        <w:rPr>
          <w:rtl/>
          <w:lang w:bidi="fa-IR"/>
        </w:rPr>
        <w:t>،</w:t>
      </w:r>
      <w:r w:rsidRPr="005E3721">
        <w:rPr>
          <w:rtl/>
          <w:lang w:bidi="fa-IR"/>
        </w:rPr>
        <w:t xml:space="preserve"> ورغب الأئمة في تحصيل تصانيفه وقراءتها وإقرائها</w:t>
      </w:r>
      <w:r>
        <w:rPr>
          <w:rtl/>
          <w:lang w:bidi="fa-IR"/>
        </w:rPr>
        <w:t>،</w:t>
      </w:r>
      <w:r w:rsidRPr="005E3721">
        <w:rPr>
          <w:rtl/>
          <w:lang w:bidi="fa-IR"/>
        </w:rPr>
        <w:t xml:space="preserve"> وارتحل الفضلاء للأخذ عنه</w:t>
      </w:r>
      <w:r>
        <w:rPr>
          <w:rtl/>
          <w:lang w:bidi="fa-IR"/>
        </w:rPr>
        <w:t>،</w:t>
      </w:r>
      <w:r w:rsidRPr="005E3721">
        <w:rPr>
          <w:rtl/>
          <w:lang w:bidi="fa-IR"/>
        </w:rPr>
        <w:t xml:space="preserve"> وتخرّج به جماعة درسوا في حياته.</w:t>
      </w:r>
    </w:p>
    <w:p w:rsidR="009F4BD3" w:rsidRPr="005E3721" w:rsidRDefault="009F4BD3" w:rsidP="009F4BD3">
      <w:pPr>
        <w:pStyle w:val="libNormal"/>
        <w:rPr>
          <w:rtl/>
          <w:lang w:bidi="fa-IR"/>
        </w:rPr>
      </w:pPr>
      <w:r w:rsidRPr="005E3721">
        <w:rPr>
          <w:rtl/>
          <w:lang w:bidi="fa-IR"/>
        </w:rPr>
        <w:t>وكان إماما</w:t>
      </w:r>
      <w:r w:rsidR="00B31E88">
        <w:rPr>
          <w:rFonts w:hint="cs"/>
          <w:rtl/>
          <w:lang w:bidi="fa-IR"/>
        </w:rPr>
        <w:t>ً</w:t>
      </w:r>
      <w:r>
        <w:rPr>
          <w:rtl/>
          <w:lang w:bidi="fa-IR"/>
        </w:rPr>
        <w:t>،</w:t>
      </w:r>
      <w:r w:rsidRPr="005E3721">
        <w:rPr>
          <w:rtl/>
          <w:lang w:bidi="fa-IR"/>
        </w:rPr>
        <w:t xml:space="preserve"> عل</w:t>
      </w:r>
      <w:r w:rsidR="00B31E88">
        <w:rPr>
          <w:rFonts w:hint="cs"/>
          <w:rtl/>
          <w:lang w:bidi="fa-IR"/>
        </w:rPr>
        <w:t>ّ</w:t>
      </w:r>
      <w:r w:rsidRPr="005E3721">
        <w:rPr>
          <w:rtl/>
          <w:lang w:bidi="fa-IR"/>
        </w:rPr>
        <w:t>امة</w:t>
      </w:r>
      <w:r>
        <w:rPr>
          <w:rtl/>
          <w:lang w:bidi="fa-IR"/>
        </w:rPr>
        <w:t>،</w:t>
      </w:r>
      <w:r w:rsidRPr="005E3721">
        <w:rPr>
          <w:rtl/>
          <w:lang w:bidi="fa-IR"/>
        </w:rPr>
        <w:t xml:space="preserve"> محققا</w:t>
      </w:r>
      <w:r w:rsidR="008020F7">
        <w:rPr>
          <w:rFonts w:hint="cs"/>
          <w:rtl/>
          <w:lang w:bidi="fa-IR"/>
        </w:rPr>
        <w:t>ً</w:t>
      </w:r>
      <w:r>
        <w:rPr>
          <w:rtl/>
          <w:lang w:bidi="fa-IR"/>
        </w:rPr>
        <w:t>،</w:t>
      </w:r>
      <w:r w:rsidRPr="005E3721">
        <w:rPr>
          <w:rtl/>
          <w:lang w:bidi="fa-IR"/>
        </w:rPr>
        <w:t xml:space="preserve"> نظّارا</w:t>
      </w:r>
      <w:r w:rsidR="008020F7">
        <w:rPr>
          <w:rFonts w:hint="cs"/>
          <w:rtl/>
          <w:lang w:bidi="fa-IR"/>
        </w:rPr>
        <w:t>ً</w:t>
      </w:r>
      <w:r>
        <w:rPr>
          <w:rtl/>
          <w:lang w:bidi="fa-IR"/>
        </w:rPr>
        <w:t>،</w:t>
      </w:r>
      <w:r w:rsidRPr="005E3721">
        <w:rPr>
          <w:rtl/>
          <w:lang w:bidi="fa-IR"/>
        </w:rPr>
        <w:t xml:space="preserve"> مفرط الذكاء</w:t>
      </w:r>
      <w:r>
        <w:rPr>
          <w:rtl/>
          <w:lang w:bidi="fa-IR"/>
        </w:rPr>
        <w:t>،</w:t>
      </w:r>
      <w:r w:rsidRPr="005E3721">
        <w:rPr>
          <w:rtl/>
          <w:lang w:bidi="fa-IR"/>
        </w:rPr>
        <w:t xml:space="preserve"> صحيح الذهن</w:t>
      </w:r>
      <w:r>
        <w:rPr>
          <w:rtl/>
          <w:lang w:bidi="fa-IR"/>
        </w:rPr>
        <w:t>،</w:t>
      </w:r>
      <w:r w:rsidRPr="005E3721">
        <w:rPr>
          <w:rtl/>
          <w:lang w:bidi="fa-IR"/>
        </w:rPr>
        <w:t xml:space="preserve"> معظّما</w:t>
      </w:r>
      <w:r w:rsidR="008020F7">
        <w:rPr>
          <w:rFonts w:hint="cs"/>
          <w:rtl/>
          <w:lang w:bidi="fa-IR"/>
        </w:rPr>
        <w:t>ً</w:t>
      </w:r>
      <w:r w:rsidRPr="005E3721">
        <w:rPr>
          <w:rtl/>
          <w:lang w:bidi="fa-IR"/>
        </w:rPr>
        <w:t xml:space="preserve"> بين الخاصة والعامة</w:t>
      </w:r>
      <w:r>
        <w:rPr>
          <w:rtl/>
          <w:lang w:bidi="fa-IR"/>
        </w:rPr>
        <w:t>،</w:t>
      </w:r>
      <w:r w:rsidRPr="005E3721">
        <w:rPr>
          <w:rtl/>
          <w:lang w:bidi="fa-IR"/>
        </w:rPr>
        <w:t xml:space="preserve"> مهابا</w:t>
      </w:r>
      <w:r w:rsidR="008020F7">
        <w:rPr>
          <w:rFonts w:hint="cs"/>
          <w:rtl/>
          <w:lang w:bidi="fa-IR"/>
        </w:rPr>
        <w:t>ً</w:t>
      </w:r>
      <w:r>
        <w:rPr>
          <w:rtl/>
          <w:lang w:bidi="fa-IR"/>
        </w:rPr>
        <w:t>،</w:t>
      </w:r>
      <w:r w:rsidRPr="005E3721">
        <w:rPr>
          <w:rtl/>
          <w:lang w:bidi="fa-IR"/>
        </w:rPr>
        <w:t xml:space="preserve"> وقورا</w:t>
      </w:r>
      <w:r w:rsidR="008020F7">
        <w:rPr>
          <w:rFonts w:hint="cs"/>
          <w:rtl/>
          <w:lang w:bidi="fa-IR"/>
        </w:rPr>
        <w:t>ً</w:t>
      </w:r>
      <w:r>
        <w:rPr>
          <w:rtl/>
          <w:lang w:bidi="fa-IR"/>
        </w:rPr>
        <w:t>،</w:t>
      </w:r>
      <w:r w:rsidRPr="005E3721">
        <w:rPr>
          <w:rtl/>
          <w:lang w:bidi="fa-IR"/>
        </w:rPr>
        <w:t xml:space="preserve"> عليه سيما الخير</w:t>
      </w:r>
      <w:r>
        <w:rPr>
          <w:rtl/>
          <w:lang w:bidi="fa-IR"/>
        </w:rPr>
        <w:t>،</w:t>
      </w:r>
      <w:r w:rsidRPr="005E3721">
        <w:rPr>
          <w:rtl/>
          <w:lang w:bidi="fa-IR"/>
        </w:rPr>
        <w:t xml:space="preserve"> اشتهر ذكره وبعد صيته</w:t>
      </w:r>
      <w:r>
        <w:rPr>
          <w:rtl/>
          <w:lang w:bidi="fa-IR"/>
        </w:rPr>
        <w:t>،</w:t>
      </w:r>
      <w:r w:rsidRPr="005E3721">
        <w:rPr>
          <w:rtl/>
          <w:lang w:bidi="fa-IR"/>
        </w:rPr>
        <w:t xml:space="preserve"> وقصد بالفتاوى من الأماكن النائية</w:t>
      </w:r>
      <w:r>
        <w:rPr>
          <w:rtl/>
          <w:lang w:bidi="fa-IR"/>
        </w:rPr>
        <w:t>،</w:t>
      </w:r>
      <w:r w:rsidRPr="005E3721">
        <w:rPr>
          <w:rtl/>
          <w:lang w:bidi="fa-IR"/>
        </w:rPr>
        <w:t xml:space="preserve"> وهرع إليه غير واحد من الأعيان بقصد الزيارة والتبرك. هذا</w:t>
      </w:r>
      <w:r>
        <w:rPr>
          <w:rtl/>
          <w:lang w:bidi="fa-IR"/>
        </w:rPr>
        <w:t>،</w:t>
      </w:r>
      <w:r w:rsidRPr="005E3721">
        <w:rPr>
          <w:rtl/>
          <w:lang w:bidi="fa-IR"/>
        </w:rPr>
        <w:t xml:space="preserve"> ولم أكن أقصر به عن درجة الولاية. وترجمته يحتمل كراريس</w:t>
      </w:r>
      <w:r>
        <w:rPr>
          <w:rtl/>
          <w:lang w:bidi="fa-IR"/>
        </w:rPr>
        <w:t>،</w:t>
      </w:r>
      <w:r w:rsidRPr="005E3721">
        <w:rPr>
          <w:rtl/>
          <w:lang w:bidi="fa-IR"/>
        </w:rPr>
        <w:t xml:space="preserve"> مع أني قد أطلتها في معجمي. وقد حجّ مرارا</w:t>
      </w:r>
      <w:r w:rsidR="008020F7">
        <w:rPr>
          <w:rFonts w:hint="cs"/>
          <w:rtl/>
          <w:lang w:bidi="fa-IR"/>
        </w:rPr>
        <w:t>ً</w:t>
      </w:r>
      <w:r w:rsidRPr="005E3721">
        <w:rPr>
          <w:rtl/>
          <w:lang w:bidi="fa-IR"/>
        </w:rPr>
        <w:t xml:space="preserve">. ومات سنة أربع وستّين » </w:t>
      </w:r>
      <w:r w:rsidRPr="003532AF">
        <w:rPr>
          <w:rStyle w:val="libFootnotenumChar"/>
          <w:rtl/>
        </w:rPr>
        <w:t>(1)</w:t>
      </w:r>
      <w:r>
        <w:rPr>
          <w:rtl/>
          <w:lang w:bidi="fa-IR"/>
        </w:rPr>
        <w:t>.</w:t>
      </w:r>
    </w:p>
    <w:p w:rsidR="00AB3175" w:rsidRDefault="009F4BD3" w:rsidP="00AB3175">
      <w:pPr>
        <w:pStyle w:val="libCenterBold1"/>
        <w:rPr>
          <w:rtl/>
          <w:lang w:bidi="fa-IR"/>
        </w:rPr>
      </w:pPr>
      <w:bookmarkStart w:id="238" w:name="_Toc318626826"/>
      <w:bookmarkStart w:id="239" w:name="_Toc318627126"/>
      <w:bookmarkStart w:id="240" w:name="_Toc407221854"/>
      <w:r w:rsidRPr="005E3721">
        <w:rPr>
          <w:rtl/>
          <w:lang w:bidi="fa-IR"/>
        </w:rPr>
        <w:t>(33</w:t>
      </w:r>
      <w:r>
        <w:rPr>
          <w:rtl/>
          <w:lang w:bidi="fa-IR"/>
        </w:rPr>
        <w:t>)</w:t>
      </w:r>
    </w:p>
    <w:p w:rsidR="00B66041" w:rsidRDefault="009F4BD3" w:rsidP="00AB3175">
      <w:pPr>
        <w:pStyle w:val="Heading2Center"/>
        <w:rPr>
          <w:rtl/>
          <w:lang w:bidi="fa-IR"/>
        </w:rPr>
      </w:pPr>
      <w:bookmarkStart w:id="241" w:name="_Toc87202707"/>
      <w:r w:rsidRPr="005E3721">
        <w:rPr>
          <w:rtl/>
          <w:lang w:bidi="fa-IR"/>
        </w:rPr>
        <w:t>الحسين الواعظ الكاشفي</w:t>
      </w:r>
      <w:bookmarkEnd w:id="238"/>
      <w:bookmarkEnd w:id="239"/>
      <w:bookmarkEnd w:id="240"/>
      <w:bookmarkEnd w:id="241"/>
    </w:p>
    <w:p w:rsidR="009F4BD3" w:rsidRPr="005E3721" w:rsidRDefault="009F4BD3" w:rsidP="009F4BD3">
      <w:pPr>
        <w:pStyle w:val="libNormal"/>
        <w:rPr>
          <w:rtl/>
          <w:lang w:bidi="fa-IR"/>
        </w:rPr>
      </w:pPr>
      <w:r w:rsidRPr="005E3721">
        <w:rPr>
          <w:rtl/>
          <w:lang w:bidi="fa-IR"/>
        </w:rPr>
        <w:t>وفسّر حسين بن علي الواعظ الكاشفي ( المولى )</w:t>
      </w:r>
      <w:r>
        <w:rPr>
          <w:rtl/>
          <w:lang w:bidi="fa-IR"/>
        </w:rPr>
        <w:t xml:space="preserve"> بـ </w:t>
      </w:r>
      <w:r w:rsidRPr="005E3721">
        <w:rPr>
          <w:rtl/>
          <w:lang w:bidi="fa-IR"/>
        </w:rPr>
        <w:t>( الأولى ) في تفسيره المشهور ب</w:t>
      </w:r>
      <w:r>
        <w:rPr>
          <w:rFonts w:hint="cs"/>
          <w:rtl/>
          <w:lang w:bidi="fa-IR"/>
        </w:rPr>
        <w:t>ـ</w:t>
      </w:r>
      <w:r w:rsidRPr="005E3721">
        <w:rPr>
          <w:rtl/>
          <w:lang w:bidi="fa-IR"/>
        </w:rPr>
        <w:t xml:space="preserve"> ( تفسير حسيني )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الضوء اللامع لأهل القرن التاسع</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39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41.</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حسيني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المواهب العلية. سورة الحديد.</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تفسير حسيني</w:t>
      </w:r>
    </w:p>
    <w:p w:rsidR="009F4BD3" w:rsidRPr="005E3721" w:rsidRDefault="009F4BD3" w:rsidP="009F4BD3">
      <w:pPr>
        <w:pStyle w:val="libNormal"/>
        <w:rPr>
          <w:rtl/>
          <w:lang w:bidi="fa-IR"/>
        </w:rPr>
      </w:pPr>
      <w:r w:rsidRPr="005E3721">
        <w:rPr>
          <w:rtl/>
          <w:lang w:bidi="fa-IR"/>
        </w:rPr>
        <w:t>و</w:t>
      </w:r>
      <w:r>
        <w:rPr>
          <w:rFonts w:hint="cs"/>
          <w:rtl/>
          <w:lang w:bidi="fa-IR"/>
        </w:rPr>
        <w:t xml:space="preserve"> </w:t>
      </w:r>
      <w:r w:rsidRPr="005E3721">
        <w:rPr>
          <w:rtl/>
          <w:lang w:bidi="fa-IR"/>
        </w:rPr>
        <w:t>( تفسير حسيني ) للواعظ الكاشفي يعدّ في التفاسير المعتبرة</w:t>
      </w:r>
      <w:r>
        <w:rPr>
          <w:rtl/>
          <w:lang w:bidi="fa-IR"/>
        </w:rPr>
        <w:t>،</w:t>
      </w:r>
      <w:r w:rsidRPr="005E3721">
        <w:rPr>
          <w:rtl/>
          <w:lang w:bidi="fa-IR"/>
        </w:rPr>
        <w:t xml:space="preserve"> وقد اعتمد عليه العلماء</w:t>
      </w:r>
      <w:r>
        <w:rPr>
          <w:rtl/>
          <w:lang w:bidi="fa-IR"/>
        </w:rPr>
        <w:t>،</w:t>
      </w:r>
      <w:r w:rsidRPr="005E3721">
        <w:rPr>
          <w:rtl/>
          <w:lang w:bidi="fa-IR"/>
        </w:rPr>
        <w:t xml:space="preserve"> كالشيخ أحمد بن أبي سعيد بن عبد الله بن عبد الرزاق الحنفي الصالحي المعروف</w:t>
      </w:r>
      <w:r>
        <w:rPr>
          <w:rtl/>
          <w:lang w:bidi="fa-IR"/>
        </w:rPr>
        <w:t xml:space="preserve"> بـ </w:t>
      </w:r>
      <w:r w:rsidRPr="005E3721">
        <w:rPr>
          <w:rtl/>
          <w:lang w:bidi="fa-IR"/>
        </w:rPr>
        <w:t>( ملاجيون ) المترجم له بكل تعظيم في ( سبحة المرجان )</w:t>
      </w:r>
      <w:r>
        <w:rPr>
          <w:rtl/>
          <w:lang w:bidi="fa-IR"/>
        </w:rPr>
        <w:t>،</w:t>
      </w:r>
      <w:r w:rsidRPr="005E3721">
        <w:rPr>
          <w:rtl/>
          <w:lang w:bidi="fa-IR"/>
        </w:rPr>
        <w:t xml:space="preserve"> في تفسيره المعروف</w:t>
      </w:r>
      <w:r>
        <w:rPr>
          <w:rtl/>
          <w:lang w:bidi="fa-IR"/>
        </w:rPr>
        <w:t xml:space="preserve"> بـ </w:t>
      </w:r>
      <w:r w:rsidRPr="005E3721">
        <w:rPr>
          <w:rtl/>
          <w:lang w:bidi="fa-IR"/>
        </w:rPr>
        <w:t>( تفسير أحمدي )</w:t>
      </w:r>
      <w:r>
        <w:rPr>
          <w:rtl/>
          <w:lang w:bidi="fa-IR"/>
        </w:rPr>
        <w:t>،</w:t>
      </w:r>
      <w:r w:rsidRPr="005E3721">
        <w:rPr>
          <w:rtl/>
          <w:lang w:bidi="fa-IR"/>
        </w:rPr>
        <w:t xml:space="preserve"> ضمن التفاسير التي اعتمد عليها ونقل عنها كالتفاسير البيضاوي والبغوي والسيوطي والزمخشري. وقد وصفه</w:t>
      </w:r>
      <w:r>
        <w:rPr>
          <w:rtl/>
          <w:lang w:bidi="fa-IR"/>
        </w:rPr>
        <w:t xml:space="preserve"> بـ </w:t>
      </w:r>
      <w:r w:rsidRPr="005E3721">
        <w:rPr>
          <w:rtl/>
          <w:lang w:bidi="fa-IR"/>
        </w:rPr>
        <w:t>« الشيخ الكبير العلي الحسيني الواعظ الكاشفي »</w:t>
      </w:r>
      <w:r>
        <w:rPr>
          <w:rtl/>
          <w:lang w:bidi="fa-IR"/>
        </w:rPr>
        <w:t>.</w:t>
      </w:r>
    </w:p>
    <w:p w:rsidR="009F4BD3" w:rsidRPr="005E3721" w:rsidRDefault="009F4BD3" w:rsidP="009F4BD3">
      <w:pPr>
        <w:pStyle w:val="libNormal"/>
        <w:rPr>
          <w:rtl/>
          <w:lang w:bidi="fa-IR"/>
        </w:rPr>
      </w:pPr>
      <w:r w:rsidRPr="005E3721">
        <w:rPr>
          <w:rtl/>
          <w:lang w:bidi="fa-IR"/>
        </w:rPr>
        <w:t>وكالمولوي تراب علي في آخر كتابه ( التدقيقات الراسخات في شرح التحقيقات الشامخات. الملقب بسبيل النجاح إلى تحصيل الفلاح ) وعدّه « من الصحف الموثوقة والزبر الأنيقة » كتفاسير الرازي والنسفي والنيسابوري والبغوي.</w:t>
      </w:r>
      <w:r>
        <w:rPr>
          <w:rFonts w:hint="cs"/>
          <w:rtl/>
          <w:lang w:bidi="fa-IR"/>
        </w:rPr>
        <w:t xml:space="preserve"> </w:t>
      </w:r>
      <w:r w:rsidRPr="005E3721">
        <w:rPr>
          <w:rtl/>
          <w:lang w:bidi="fa-IR"/>
        </w:rPr>
        <w:t>وكالشيخ محبوب عالم في تفسيره المسمى ( تفسير شاهي )</w:t>
      </w:r>
      <w:r>
        <w:rPr>
          <w:rtl/>
          <w:lang w:bidi="fa-IR"/>
        </w:rPr>
        <w:t>.</w:t>
      </w:r>
    </w:p>
    <w:p w:rsidR="009F4BD3" w:rsidRPr="005E3721" w:rsidRDefault="009F4BD3" w:rsidP="009F4BD3">
      <w:pPr>
        <w:pStyle w:val="libNormal"/>
        <w:rPr>
          <w:rtl/>
          <w:lang w:bidi="fa-IR"/>
        </w:rPr>
      </w:pPr>
      <w:r w:rsidRPr="005E3721">
        <w:rPr>
          <w:rtl/>
          <w:lang w:bidi="fa-IR"/>
        </w:rPr>
        <w:t>وقد ذكر تفسيره المذكور في ( كشف الظنون ) بقوله</w:t>
      </w:r>
      <w:r>
        <w:rPr>
          <w:rtl/>
          <w:lang w:bidi="fa-IR"/>
        </w:rPr>
        <w:t>:</w:t>
      </w:r>
      <w:r w:rsidRPr="005E3721">
        <w:rPr>
          <w:rtl/>
          <w:lang w:bidi="fa-IR"/>
        </w:rPr>
        <w:t xml:space="preserve"> « تفسير حسين بن علي الكاشفي الواعظ المتوفى في حدود سنة</w:t>
      </w:r>
      <w:r>
        <w:rPr>
          <w:rtl/>
          <w:lang w:bidi="fa-IR"/>
        </w:rPr>
        <w:t xml:space="preserve"> </w:t>
      </w:r>
      <w:r w:rsidRPr="005E3721">
        <w:rPr>
          <w:rtl/>
          <w:lang w:bidi="fa-IR"/>
        </w:rPr>
        <w:t>900. وهو تفسير فارسي متداول. في مجلد. سماه بالمواهب العلية</w:t>
      </w:r>
      <w:r>
        <w:rPr>
          <w:rtl/>
          <w:lang w:bidi="fa-IR"/>
        </w:rPr>
        <w:t>،</w:t>
      </w:r>
      <w:r w:rsidRPr="005E3721">
        <w:rPr>
          <w:rtl/>
          <w:lang w:bidi="fa-IR"/>
        </w:rPr>
        <w:t xml:space="preserve"> كما ذكره ولده في بعض كتبه</w:t>
      </w:r>
      <w:r>
        <w:rPr>
          <w:rtl/>
          <w:lang w:bidi="fa-IR"/>
        </w:rPr>
        <w:t>،</w:t>
      </w:r>
      <w:r w:rsidRPr="005E3721">
        <w:rPr>
          <w:rtl/>
          <w:lang w:bidi="fa-IR"/>
        </w:rPr>
        <w:t xml:space="preserve"> وترجمته بالتركية لأبي الفضل محمد بن إدريس البدليسي المتوفى سنة</w:t>
      </w:r>
      <w:r>
        <w:rPr>
          <w:rtl/>
          <w:lang w:bidi="fa-IR"/>
        </w:rPr>
        <w:t xml:space="preserve"> </w:t>
      </w:r>
      <w:r w:rsidRPr="005E3721">
        <w:rPr>
          <w:rtl/>
          <w:lang w:bidi="fa-IR"/>
        </w:rPr>
        <w:t xml:space="preserve">982. وله جواهر التفسير للزهراوين. يأتي في الجيم » </w:t>
      </w:r>
      <w:r w:rsidRPr="003532AF">
        <w:rPr>
          <w:rStyle w:val="libFootnotenumChar"/>
          <w:rtl/>
        </w:rPr>
        <w:t>(1)</w:t>
      </w:r>
      <w:r>
        <w:rPr>
          <w:rtl/>
          <w:lang w:bidi="fa-IR"/>
        </w:rPr>
        <w:t>.</w:t>
      </w:r>
    </w:p>
    <w:p w:rsidR="00AB3175" w:rsidRDefault="009F4BD3" w:rsidP="00AB3175">
      <w:pPr>
        <w:pStyle w:val="libCenterBold1"/>
        <w:rPr>
          <w:rtl/>
          <w:lang w:bidi="fa-IR"/>
        </w:rPr>
      </w:pPr>
      <w:bookmarkStart w:id="242" w:name="_Toc318626827"/>
      <w:bookmarkStart w:id="243" w:name="_Toc318627127"/>
      <w:bookmarkStart w:id="244" w:name="_Toc407221855"/>
      <w:r w:rsidRPr="005E3721">
        <w:rPr>
          <w:rtl/>
          <w:lang w:bidi="fa-IR"/>
        </w:rPr>
        <w:t>(34</w:t>
      </w:r>
      <w:r>
        <w:rPr>
          <w:rtl/>
          <w:lang w:bidi="fa-IR"/>
        </w:rPr>
        <w:t>)</w:t>
      </w:r>
    </w:p>
    <w:p w:rsidR="00B66041" w:rsidRDefault="009F4BD3" w:rsidP="009F4BD3">
      <w:pPr>
        <w:pStyle w:val="Heading2Center"/>
        <w:rPr>
          <w:rtl/>
          <w:lang w:bidi="fa-IR"/>
        </w:rPr>
      </w:pPr>
      <w:bookmarkStart w:id="245" w:name="_Toc87202708"/>
      <w:r w:rsidRPr="005E3721">
        <w:rPr>
          <w:rtl/>
          <w:lang w:bidi="fa-IR"/>
        </w:rPr>
        <w:t>أبو السعود العمادي</w:t>
      </w:r>
      <w:bookmarkEnd w:id="242"/>
      <w:bookmarkEnd w:id="243"/>
      <w:bookmarkEnd w:id="244"/>
      <w:bookmarkEnd w:id="245"/>
    </w:p>
    <w:p w:rsidR="009F4BD3" w:rsidRPr="005E3721" w:rsidRDefault="009F4BD3" w:rsidP="009F4BD3">
      <w:pPr>
        <w:pStyle w:val="libNormal"/>
        <w:rPr>
          <w:rtl/>
          <w:lang w:bidi="fa-IR"/>
        </w:rPr>
      </w:pPr>
      <w:r w:rsidRPr="005E3721">
        <w:rPr>
          <w:rtl/>
          <w:lang w:bidi="fa-IR"/>
        </w:rPr>
        <w:t>وفسّر أبو السعود بن محمد العمادي ( المولى )</w:t>
      </w:r>
      <w:r>
        <w:rPr>
          <w:rtl/>
          <w:lang w:bidi="fa-IR"/>
        </w:rPr>
        <w:t xml:space="preserve"> بـ </w:t>
      </w:r>
      <w:r w:rsidRPr="005E3721">
        <w:rPr>
          <w:rtl/>
          <w:lang w:bidi="fa-IR"/>
        </w:rPr>
        <w:t>( الأولى ) بتفسير الآية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446.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المذكورة</w:t>
      </w:r>
      <w:r>
        <w:rPr>
          <w:rtl/>
          <w:lang w:bidi="fa-IR"/>
        </w:rPr>
        <w:t>،</w:t>
      </w:r>
      <w:r w:rsidRPr="005E3721">
        <w:rPr>
          <w:rtl/>
          <w:lang w:bidi="fa-IR"/>
        </w:rPr>
        <w:t xml:space="preserve"> وهذا نص كلامه</w:t>
      </w:r>
      <w:r>
        <w:rPr>
          <w:rtl/>
          <w:lang w:bidi="fa-IR"/>
        </w:rPr>
        <w:t>:</w:t>
      </w:r>
      <w:r w:rsidRPr="005E3721">
        <w:rPr>
          <w:rtl/>
          <w:lang w:bidi="fa-IR"/>
        </w:rPr>
        <w:t xml:space="preserve"> «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w:t>
      </w:r>
      <w:r w:rsidRPr="00CA73BD">
        <w:rPr>
          <w:rStyle w:val="libAlaemChar"/>
          <w:rtl/>
        </w:rPr>
        <w:t>)</w:t>
      </w:r>
      <w:r w:rsidRPr="005E3721">
        <w:rPr>
          <w:rtl/>
          <w:lang w:bidi="fa-IR"/>
        </w:rPr>
        <w:t xml:space="preserve"> لا تبرحون أبدا</w:t>
      </w:r>
      <w:r w:rsidR="00CF0AB1">
        <w:rPr>
          <w:rFonts w:hint="cs"/>
          <w:rtl/>
          <w:lang w:bidi="fa-IR"/>
        </w:rPr>
        <w:t>ً</w:t>
      </w:r>
      <w:r>
        <w:rPr>
          <w:rFonts w:hint="cs"/>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أي أولى بكم. وحقيقته مكانكم الذي يقال فيه</w:t>
      </w:r>
      <w:r>
        <w:rPr>
          <w:rtl/>
          <w:lang w:bidi="fa-IR"/>
        </w:rPr>
        <w:t>:</w:t>
      </w:r>
      <w:r w:rsidRPr="005E3721">
        <w:rPr>
          <w:rtl/>
          <w:lang w:bidi="fa-IR"/>
        </w:rPr>
        <w:t xml:space="preserve"> هو أولى بكم. كما يقال هو مئنة الكرم. أي مكان لقول القائل</w:t>
      </w:r>
      <w:r>
        <w:rPr>
          <w:rtl/>
          <w:lang w:bidi="fa-IR"/>
        </w:rPr>
        <w:t>:</w:t>
      </w:r>
      <w:r w:rsidRPr="005E3721">
        <w:rPr>
          <w:rtl/>
          <w:lang w:bidi="fa-IR"/>
        </w:rPr>
        <w:t xml:space="preserve"> إنه لكريم. أو مكانكم عن قريب</w:t>
      </w:r>
      <w:r>
        <w:rPr>
          <w:rtl/>
          <w:lang w:bidi="fa-IR"/>
        </w:rPr>
        <w:t>،</w:t>
      </w:r>
      <w:r w:rsidRPr="005E3721">
        <w:rPr>
          <w:rtl/>
          <w:lang w:bidi="fa-IR"/>
        </w:rPr>
        <w:t xml:space="preserve"> من الولي وهو القرب. أو ناصركم عن قريب من المولى وهو القرب. أو ناصركم على طريقة قوله</w:t>
      </w:r>
      <w:r>
        <w:rPr>
          <w:rtl/>
          <w:lang w:bidi="fa-IR"/>
        </w:rPr>
        <w:t>:</w:t>
      </w:r>
      <w:r w:rsidRPr="005E3721">
        <w:rPr>
          <w:rtl/>
          <w:lang w:bidi="fa-IR"/>
        </w:rPr>
        <w:t xml:space="preserve"> تحية بينهم</w:t>
      </w:r>
      <w:r>
        <w:rPr>
          <w:rtl/>
          <w:lang w:bidi="fa-IR"/>
        </w:rPr>
        <w:t>،</w:t>
      </w:r>
      <w:r w:rsidRPr="005E3721">
        <w:rPr>
          <w:rtl/>
          <w:lang w:bidi="fa-IR"/>
        </w:rPr>
        <w:t xml:space="preserve"> ضرب وجيع. أو متولّيكم تتولاكم كما توليتم موجباتها » </w:t>
      </w:r>
      <w:r w:rsidR="00B57C68" w:rsidRPr="00B57C68">
        <w:rPr>
          <w:rStyle w:val="libFootnote0Char"/>
          <w:rtl/>
        </w:rPr>
        <w:t>(1).</w:t>
      </w:r>
    </w:p>
    <w:p w:rsidR="009F4BD3" w:rsidRPr="005E3721" w:rsidRDefault="009F4BD3" w:rsidP="009F4BD3">
      <w:pPr>
        <w:pStyle w:val="Heading3"/>
        <w:rPr>
          <w:rtl/>
          <w:lang w:bidi="fa-IR"/>
        </w:rPr>
      </w:pPr>
      <w:bookmarkStart w:id="246" w:name="_Toc318626828"/>
      <w:bookmarkStart w:id="247" w:name="_Toc318627128"/>
      <w:bookmarkStart w:id="248" w:name="_Toc407221856"/>
      <w:bookmarkStart w:id="249" w:name="_Toc87202709"/>
      <w:r w:rsidRPr="005E3721">
        <w:rPr>
          <w:rtl/>
          <w:lang w:bidi="fa-IR"/>
        </w:rPr>
        <w:t>ترجمة أبي السعود</w:t>
      </w:r>
      <w:bookmarkEnd w:id="246"/>
      <w:bookmarkEnd w:id="247"/>
      <w:bookmarkEnd w:id="248"/>
      <w:bookmarkEnd w:id="249"/>
    </w:p>
    <w:p w:rsidR="009F4BD3" w:rsidRPr="005E3721" w:rsidRDefault="009F4BD3" w:rsidP="009F4BD3">
      <w:pPr>
        <w:pStyle w:val="libNormal"/>
        <w:rPr>
          <w:rtl/>
          <w:lang w:bidi="fa-IR"/>
        </w:rPr>
      </w:pPr>
      <w:r w:rsidRPr="005E3721">
        <w:rPr>
          <w:rtl/>
          <w:lang w:bidi="fa-IR"/>
        </w:rPr>
        <w:t>وترجم له محمود بن سليمان الكفوي بما هذا ملخّصه « المولى الفاضل العل</w:t>
      </w:r>
      <w:r w:rsidR="00CF0AB1">
        <w:rPr>
          <w:rFonts w:hint="cs"/>
          <w:rtl/>
          <w:lang w:bidi="fa-IR"/>
        </w:rPr>
        <w:t>ّ</w:t>
      </w:r>
      <w:r w:rsidRPr="005E3721">
        <w:rPr>
          <w:rtl/>
          <w:lang w:bidi="fa-IR"/>
        </w:rPr>
        <w:t>امة</w:t>
      </w:r>
      <w:r>
        <w:rPr>
          <w:rtl/>
          <w:lang w:bidi="fa-IR"/>
        </w:rPr>
        <w:t>،</w:t>
      </w:r>
      <w:r w:rsidRPr="005E3721">
        <w:rPr>
          <w:rtl/>
          <w:lang w:bidi="fa-IR"/>
        </w:rPr>
        <w:t xml:space="preserve"> والحبر الكامل الفهّامة</w:t>
      </w:r>
      <w:r>
        <w:rPr>
          <w:rtl/>
          <w:lang w:bidi="fa-IR"/>
        </w:rPr>
        <w:t>،</w:t>
      </w:r>
      <w:r w:rsidRPr="005E3721">
        <w:rPr>
          <w:rtl/>
          <w:lang w:bidi="fa-IR"/>
        </w:rPr>
        <w:t xml:space="preserve"> لسان الزمان</w:t>
      </w:r>
      <w:r>
        <w:rPr>
          <w:rtl/>
          <w:lang w:bidi="fa-IR"/>
        </w:rPr>
        <w:t>،</w:t>
      </w:r>
      <w:r w:rsidRPr="005E3721">
        <w:rPr>
          <w:rtl/>
          <w:lang w:bidi="fa-IR"/>
        </w:rPr>
        <w:t xml:space="preserve"> إمام أهل اللسان</w:t>
      </w:r>
      <w:r>
        <w:rPr>
          <w:rtl/>
          <w:lang w:bidi="fa-IR"/>
        </w:rPr>
        <w:t>،</w:t>
      </w:r>
      <w:r w:rsidRPr="005E3721">
        <w:rPr>
          <w:rtl/>
          <w:lang w:bidi="fa-IR"/>
        </w:rPr>
        <w:t xml:space="preserve"> بدائعه الحسان تجلّ عن البيان</w:t>
      </w:r>
      <w:r>
        <w:rPr>
          <w:rtl/>
          <w:lang w:bidi="fa-IR"/>
        </w:rPr>
        <w:t>،</w:t>
      </w:r>
      <w:r w:rsidRPr="005E3721">
        <w:rPr>
          <w:rtl/>
          <w:lang w:bidi="fa-IR"/>
        </w:rPr>
        <w:t xml:space="preserve"> واسع التقرير كامل التحرير</w:t>
      </w:r>
      <w:r>
        <w:rPr>
          <w:rtl/>
          <w:lang w:bidi="fa-IR"/>
        </w:rPr>
        <w:t>،</w:t>
      </w:r>
      <w:r w:rsidRPr="005E3721">
        <w:rPr>
          <w:rtl/>
          <w:lang w:bidi="fa-IR"/>
        </w:rPr>
        <w:t xml:space="preserve"> سحبان النثر حسّان الشعر</w:t>
      </w:r>
      <w:r>
        <w:rPr>
          <w:rtl/>
          <w:lang w:bidi="fa-IR"/>
        </w:rPr>
        <w:t>،</w:t>
      </w:r>
      <w:r w:rsidRPr="005E3721">
        <w:rPr>
          <w:rtl/>
          <w:lang w:bidi="fa-IR"/>
        </w:rPr>
        <w:t xml:space="preserve"> كشّاف مشكلات التنزيل الجليل</w:t>
      </w:r>
      <w:r>
        <w:rPr>
          <w:rtl/>
          <w:lang w:bidi="fa-IR"/>
        </w:rPr>
        <w:t>،</w:t>
      </w:r>
      <w:r w:rsidRPr="005E3721">
        <w:rPr>
          <w:rtl/>
          <w:lang w:bidi="fa-IR"/>
        </w:rPr>
        <w:t xml:space="preserve"> وحل</w:t>
      </w:r>
      <w:r w:rsidR="006955DC">
        <w:rPr>
          <w:rFonts w:hint="cs"/>
          <w:rtl/>
          <w:lang w:bidi="fa-IR"/>
        </w:rPr>
        <w:t>ّ</w:t>
      </w:r>
      <w:r w:rsidRPr="005E3721">
        <w:rPr>
          <w:rtl/>
          <w:lang w:bidi="fa-IR"/>
        </w:rPr>
        <w:t>ال معضلات الكتاب بالتفسير والتأويل</w:t>
      </w:r>
      <w:r>
        <w:rPr>
          <w:rtl/>
          <w:lang w:bidi="fa-IR"/>
        </w:rPr>
        <w:t>،</w:t>
      </w:r>
      <w:r w:rsidRPr="005E3721">
        <w:rPr>
          <w:rtl/>
          <w:lang w:bidi="fa-IR"/>
        </w:rPr>
        <w:t xml:space="preserve"> حافظ قوانين الفروع والأصول</w:t>
      </w:r>
      <w:r>
        <w:rPr>
          <w:rtl/>
          <w:lang w:bidi="fa-IR"/>
        </w:rPr>
        <w:t>،</w:t>
      </w:r>
      <w:r w:rsidRPr="005E3721">
        <w:rPr>
          <w:rtl/>
          <w:lang w:bidi="fa-IR"/>
        </w:rPr>
        <w:t xml:space="preserve"> وضابط مسائل كلّ الفنون من المعقول والمنقول</w:t>
      </w:r>
      <w:r>
        <w:rPr>
          <w:rtl/>
          <w:lang w:bidi="fa-IR"/>
        </w:rPr>
        <w:t>،</w:t>
      </w:r>
      <w:r w:rsidRPr="005E3721">
        <w:rPr>
          <w:rtl/>
          <w:lang w:bidi="fa-IR"/>
        </w:rPr>
        <w:t xml:space="preserve"> زبدة أرباب التقوى وعمدة أصحاب الفتوى</w:t>
      </w:r>
      <w:r>
        <w:rPr>
          <w:rtl/>
          <w:lang w:bidi="fa-IR"/>
        </w:rPr>
        <w:t>،</w:t>
      </w:r>
      <w:r w:rsidRPr="005E3721">
        <w:rPr>
          <w:rtl/>
          <w:lang w:bidi="fa-IR"/>
        </w:rPr>
        <w:t xml:space="preserve"> إمام المفسرين ختام المجتهدين</w:t>
      </w:r>
      <w:r>
        <w:rPr>
          <w:rtl/>
          <w:lang w:bidi="fa-IR"/>
        </w:rPr>
        <w:t>،</w:t>
      </w:r>
      <w:r w:rsidRPr="005E3721">
        <w:rPr>
          <w:rtl/>
          <w:lang w:bidi="fa-IR"/>
        </w:rPr>
        <w:t xml:space="preserve"> شيخ الإسلام وعماد الدين</w:t>
      </w:r>
      <w:r>
        <w:rPr>
          <w:rtl/>
          <w:lang w:bidi="fa-IR"/>
        </w:rPr>
        <w:t>،</w:t>
      </w:r>
      <w:r w:rsidRPr="005E3721">
        <w:rPr>
          <w:rtl/>
          <w:lang w:bidi="fa-IR"/>
        </w:rPr>
        <w:t xml:space="preserve"> أبو السعود ابن الشيخ محيي الدين المنتسب بالعماد عامله الله بلطفه يوم المعاد.</w:t>
      </w:r>
    </w:p>
    <w:p w:rsidR="009F4BD3" w:rsidRPr="005E3721" w:rsidRDefault="009F4BD3" w:rsidP="009F4BD3">
      <w:pPr>
        <w:pStyle w:val="libNormal"/>
        <w:rPr>
          <w:rtl/>
          <w:lang w:bidi="fa-IR"/>
        </w:rPr>
      </w:pPr>
      <w:r w:rsidRPr="005E3721">
        <w:rPr>
          <w:rtl/>
          <w:lang w:bidi="fa-IR"/>
        </w:rPr>
        <w:t>وهو الأ</w:t>
      </w:r>
      <w:r w:rsidR="006955DC">
        <w:rPr>
          <w:rFonts w:hint="cs"/>
          <w:rtl/>
          <w:lang w:bidi="fa-IR"/>
        </w:rPr>
        <w:t>ُ</w:t>
      </w:r>
      <w:r w:rsidRPr="005E3721">
        <w:rPr>
          <w:rtl/>
          <w:lang w:bidi="fa-IR"/>
        </w:rPr>
        <w:t>ستاذ على الإطلاق</w:t>
      </w:r>
      <w:r>
        <w:rPr>
          <w:rtl/>
          <w:lang w:bidi="fa-IR"/>
        </w:rPr>
        <w:t>،</w:t>
      </w:r>
      <w:r w:rsidRPr="005E3721">
        <w:rPr>
          <w:rtl/>
          <w:lang w:bidi="fa-IR"/>
        </w:rPr>
        <w:t xml:space="preserve"> والمشار إليه بالاتفاق</w:t>
      </w:r>
      <w:r>
        <w:rPr>
          <w:rtl/>
          <w:lang w:bidi="fa-IR"/>
        </w:rPr>
        <w:t>،</w:t>
      </w:r>
      <w:r w:rsidRPr="005E3721">
        <w:rPr>
          <w:rtl/>
          <w:lang w:bidi="fa-IR"/>
        </w:rPr>
        <w:t xml:space="preserve"> قرعت به أسماع سكّان الآفاق</w:t>
      </w:r>
      <w:r>
        <w:rPr>
          <w:rtl/>
          <w:lang w:bidi="fa-IR"/>
        </w:rPr>
        <w:t>،</w:t>
      </w:r>
      <w:r w:rsidRPr="005E3721">
        <w:rPr>
          <w:rtl/>
          <w:lang w:bidi="fa-IR"/>
        </w:rPr>
        <w:t xml:space="preserve"> وصكّت به آذان أهل فارس والعراق</w:t>
      </w:r>
      <w:r>
        <w:rPr>
          <w:rtl/>
          <w:lang w:bidi="fa-IR"/>
        </w:rPr>
        <w:t>،</w:t>
      </w:r>
      <w:r w:rsidRPr="005E3721">
        <w:rPr>
          <w:rtl/>
          <w:lang w:bidi="fa-IR"/>
        </w:rPr>
        <w:t xml:space="preserve"> شيخ كبير</w:t>
      </w:r>
      <w:r>
        <w:rPr>
          <w:rtl/>
          <w:lang w:bidi="fa-IR"/>
        </w:rPr>
        <w:t>،</w:t>
      </w:r>
      <w:r w:rsidRPr="005E3721">
        <w:rPr>
          <w:rtl/>
          <w:lang w:bidi="fa-IR"/>
        </w:rPr>
        <w:t xml:space="preserve"> إمام خبير</w:t>
      </w:r>
      <w:r>
        <w:rPr>
          <w:rtl/>
          <w:lang w:bidi="fa-IR"/>
        </w:rPr>
        <w:t>،</w:t>
      </w:r>
      <w:r w:rsidRPr="005E3721">
        <w:rPr>
          <w:rtl/>
          <w:lang w:bidi="fa-IR"/>
        </w:rPr>
        <w:t xml:space="preserve"> عالم نحرير</w:t>
      </w:r>
      <w:r>
        <w:rPr>
          <w:rtl/>
          <w:lang w:bidi="fa-IR"/>
        </w:rPr>
        <w:t>،</w:t>
      </w:r>
      <w:r w:rsidRPr="005E3721">
        <w:rPr>
          <w:rtl/>
          <w:lang w:bidi="fa-IR"/>
        </w:rPr>
        <w:t xml:space="preserve"> لا في العجم له مثيل ولا في العرب له نظير</w:t>
      </w:r>
      <w:r>
        <w:rPr>
          <w:rtl/>
          <w:lang w:bidi="fa-IR"/>
        </w:rPr>
        <w:t>،</w:t>
      </w:r>
      <w:r w:rsidRPr="005E3721">
        <w:rPr>
          <w:rtl/>
          <w:lang w:bidi="fa-IR"/>
        </w:rPr>
        <w:t xml:space="preserve"> مشهور الاسم</w:t>
      </w:r>
      <w:r>
        <w:rPr>
          <w:rtl/>
          <w:lang w:bidi="fa-IR"/>
        </w:rPr>
        <w:t>،</w:t>
      </w:r>
      <w:r w:rsidRPr="005E3721">
        <w:rPr>
          <w:rtl/>
          <w:lang w:bidi="fa-IR"/>
        </w:rPr>
        <w:t xml:space="preserve"> عالي الرتبة</w:t>
      </w:r>
      <w:r>
        <w:rPr>
          <w:rtl/>
          <w:lang w:bidi="fa-IR"/>
        </w:rPr>
        <w:t>،</w:t>
      </w:r>
      <w:r w:rsidRPr="005E3721">
        <w:rPr>
          <w:rtl/>
          <w:lang w:bidi="fa-IR"/>
        </w:rPr>
        <w:t xml:space="preserve"> عظيم الجاه</w:t>
      </w:r>
      <w:r>
        <w:rPr>
          <w:rtl/>
          <w:lang w:bidi="fa-IR"/>
        </w:rPr>
        <w:t>،</w:t>
      </w:r>
      <w:r w:rsidRPr="005E3721">
        <w:rPr>
          <w:rtl/>
          <w:lang w:bidi="fa-IR"/>
        </w:rPr>
        <w:t xml:space="preserve"> زائد الحشمة</w:t>
      </w:r>
      <w:r>
        <w:rPr>
          <w:rtl/>
          <w:lang w:bidi="fa-IR"/>
        </w:rPr>
        <w:t>،</w:t>
      </w:r>
      <w:r w:rsidRPr="005E3721">
        <w:rPr>
          <w:rtl/>
          <w:lang w:bidi="fa-IR"/>
        </w:rPr>
        <w:t xml:space="preserve"> تضرب به الأمثال وتشدّ إليه الرّحال</w:t>
      </w:r>
      <w:r>
        <w:rPr>
          <w:rtl/>
          <w:lang w:bidi="fa-IR"/>
        </w:rPr>
        <w:t>،</w:t>
      </w:r>
      <w:r w:rsidRPr="005E3721">
        <w:rPr>
          <w:rtl/>
          <w:lang w:bidi="fa-IR"/>
        </w:rPr>
        <w:t xml:space="preserve"> ترد الفتاوى عليه من أقطار الأرض وترد إليه بعضها على بعض</w:t>
      </w:r>
      <w:r>
        <w:rPr>
          <w:rtl/>
          <w:lang w:bidi="fa-IR"/>
        </w:rPr>
        <w:t>،</w:t>
      </w:r>
      <w:r w:rsidRPr="005E3721">
        <w:rPr>
          <w:rtl/>
          <w:lang w:bidi="fa-IR"/>
        </w:rPr>
        <w:t xml:space="preserve"> ولقد كان على أحسن طريقة سلكها الأشراف</w:t>
      </w:r>
      <w:r>
        <w:rPr>
          <w:rtl/>
          <w:lang w:bidi="fa-IR"/>
        </w:rPr>
        <w:t>،</w:t>
      </w:r>
      <w:r w:rsidRPr="005E3721">
        <w:rPr>
          <w:rtl/>
          <w:lang w:bidi="fa-IR"/>
        </w:rPr>
        <w:t xml:space="preserve"> وقلّدها أشراف الأخلاف</w:t>
      </w:r>
      <w:r>
        <w:rPr>
          <w:rtl/>
          <w:lang w:bidi="fa-IR"/>
        </w:rPr>
        <w:t>،</w:t>
      </w:r>
      <w:r w:rsidRPr="005E3721">
        <w:rPr>
          <w:rtl/>
          <w:lang w:bidi="fa-IR"/>
        </w:rPr>
        <w:t xml:space="preserve"> من دين مكين وعقل رزين</w:t>
      </w:r>
      <w:r>
        <w:rPr>
          <w:rtl/>
          <w:lang w:bidi="fa-IR"/>
        </w:rPr>
        <w:t>،</w:t>
      </w:r>
      <w:r w:rsidRPr="005E3721">
        <w:rPr>
          <w:rtl/>
          <w:lang w:bidi="fa-IR"/>
        </w:rPr>
        <w:t xml:space="preserve"> وكان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أبي السعود</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إرشاد العقل السليم إلى مزايا القرآن الكريم</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هامش تفسير الرازي</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72</w:t>
      </w:r>
      <w:r w:rsidR="009F4BD3">
        <w:rPr>
          <w:rFonts w:hint="cs"/>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من محاسن الزمان</w:t>
      </w:r>
      <w:r>
        <w:rPr>
          <w:rtl/>
          <w:lang w:bidi="fa-IR"/>
        </w:rPr>
        <w:t>،</w:t>
      </w:r>
      <w:r w:rsidRPr="005E3721">
        <w:rPr>
          <w:rtl/>
          <w:lang w:bidi="fa-IR"/>
        </w:rPr>
        <w:t xml:space="preserve"> لم تر العيون مثله في العلم والعرفان</w:t>
      </w:r>
      <w:r>
        <w:rPr>
          <w:rtl/>
          <w:lang w:bidi="fa-IR"/>
        </w:rPr>
        <w:t>،</w:t>
      </w:r>
      <w:r w:rsidRPr="005E3721">
        <w:rPr>
          <w:rtl/>
          <w:lang w:bidi="fa-IR"/>
        </w:rPr>
        <w:t xml:space="preserve"> وكان يجتهد في بعض المسائل ويخرج ويرجّح بعض الدلائل</w:t>
      </w:r>
      <w:r>
        <w:rPr>
          <w:rtl/>
          <w:lang w:bidi="fa-IR"/>
        </w:rPr>
        <w:t>،</w:t>
      </w:r>
      <w:r w:rsidRPr="005E3721">
        <w:rPr>
          <w:rtl/>
          <w:lang w:bidi="fa-IR"/>
        </w:rPr>
        <w:t xml:space="preserve"> وكان إذا لم يجد واقعة الفتوى وجوابها في الكتب المتداولة المعمولة يكتب الجواب على رأيه الوجيز.</w:t>
      </w:r>
    </w:p>
    <w:p w:rsidR="009F4BD3" w:rsidRPr="005E3721" w:rsidRDefault="009F4BD3" w:rsidP="009F4BD3">
      <w:pPr>
        <w:pStyle w:val="libNormal"/>
        <w:rPr>
          <w:rtl/>
          <w:lang w:bidi="fa-IR"/>
        </w:rPr>
      </w:pPr>
      <w:r w:rsidRPr="005E3721">
        <w:rPr>
          <w:rtl/>
          <w:lang w:bidi="fa-IR"/>
        </w:rPr>
        <w:t xml:space="preserve">ولد </w:t>
      </w:r>
      <w:r w:rsidRPr="00CA73BD">
        <w:rPr>
          <w:rStyle w:val="libAlaemChar"/>
          <w:rtl/>
        </w:rPr>
        <w:t>رحمه‌الله</w:t>
      </w:r>
      <w:r w:rsidRPr="005E3721">
        <w:rPr>
          <w:rtl/>
          <w:lang w:bidi="fa-IR"/>
        </w:rPr>
        <w:t xml:space="preserve"> في رأس المائة العاشرة</w:t>
      </w:r>
      <w:r>
        <w:rPr>
          <w:rtl/>
          <w:lang w:bidi="fa-IR"/>
        </w:rPr>
        <w:t>،</w:t>
      </w:r>
      <w:r w:rsidRPr="005E3721">
        <w:rPr>
          <w:rtl/>
          <w:lang w:bidi="fa-IR"/>
        </w:rPr>
        <w:t xml:space="preserve"> ومكث في منصب الفتوى أكثر من ثلاثين سنة</w:t>
      </w:r>
      <w:r>
        <w:rPr>
          <w:rtl/>
          <w:lang w:bidi="fa-IR"/>
        </w:rPr>
        <w:t>،</w:t>
      </w:r>
      <w:r w:rsidRPr="005E3721">
        <w:rPr>
          <w:rtl/>
          <w:lang w:bidi="fa-IR"/>
        </w:rPr>
        <w:t xml:space="preserve"> وصنّف فيها كتاب التفسير المسمى بإرشاد العقل السليم إلى مزايا الكتاب الكريم في مجلدين ضخمين » </w:t>
      </w:r>
      <w:r w:rsidRPr="003532AF">
        <w:rPr>
          <w:rStyle w:val="libFootnotenumChar"/>
          <w:rtl/>
        </w:rPr>
        <w:t>(1)</w:t>
      </w:r>
      <w:r>
        <w:rPr>
          <w:rtl/>
          <w:lang w:bidi="fa-IR"/>
        </w:rPr>
        <w:t>.</w:t>
      </w:r>
    </w:p>
    <w:p w:rsidR="006955DC" w:rsidRDefault="009F4BD3" w:rsidP="00AB3175">
      <w:pPr>
        <w:pStyle w:val="libCenterBold1"/>
        <w:rPr>
          <w:rtl/>
          <w:lang w:bidi="fa-IR"/>
        </w:rPr>
      </w:pPr>
      <w:bookmarkStart w:id="250" w:name="_Toc318626829"/>
      <w:bookmarkStart w:id="251" w:name="_Toc318627129"/>
      <w:bookmarkStart w:id="252" w:name="_Toc407221857"/>
      <w:r w:rsidRPr="005E3721">
        <w:rPr>
          <w:rtl/>
          <w:lang w:bidi="fa-IR"/>
        </w:rPr>
        <w:t>(35</w:t>
      </w:r>
      <w:r>
        <w:rPr>
          <w:rtl/>
          <w:lang w:bidi="fa-IR"/>
        </w:rPr>
        <w:t>)</w:t>
      </w:r>
    </w:p>
    <w:p w:rsidR="00B66041" w:rsidRDefault="009F4BD3" w:rsidP="009F4BD3">
      <w:pPr>
        <w:pStyle w:val="Heading2Center"/>
        <w:rPr>
          <w:rtl/>
          <w:lang w:bidi="fa-IR"/>
        </w:rPr>
      </w:pPr>
      <w:bookmarkStart w:id="253" w:name="_Toc87202710"/>
      <w:r w:rsidRPr="005E3721">
        <w:rPr>
          <w:rtl/>
          <w:lang w:bidi="fa-IR"/>
        </w:rPr>
        <w:t>سعيد الجلبي</w:t>
      </w:r>
      <w:bookmarkEnd w:id="250"/>
      <w:bookmarkEnd w:id="251"/>
      <w:bookmarkEnd w:id="252"/>
      <w:bookmarkEnd w:id="253"/>
    </w:p>
    <w:p w:rsidR="009F4BD3" w:rsidRPr="005E3721" w:rsidRDefault="009F4BD3" w:rsidP="009F4BD3">
      <w:pPr>
        <w:pStyle w:val="libNormal"/>
        <w:rPr>
          <w:rtl/>
          <w:lang w:bidi="fa-IR"/>
        </w:rPr>
      </w:pPr>
      <w:r w:rsidRPr="005E3721">
        <w:rPr>
          <w:rtl/>
          <w:lang w:bidi="fa-IR"/>
        </w:rPr>
        <w:t>وذكر سعيد الجلبي مفتي الروم تفسير ( المولى )</w:t>
      </w:r>
      <w:r>
        <w:rPr>
          <w:rtl/>
          <w:lang w:bidi="fa-IR"/>
        </w:rPr>
        <w:t xml:space="preserve"> بـ </w:t>
      </w:r>
      <w:r w:rsidRPr="005E3721">
        <w:rPr>
          <w:rtl/>
          <w:lang w:bidi="fa-IR"/>
        </w:rPr>
        <w:t>( الأولى ) في حاشية البيضاوي حيث قال</w:t>
      </w:r>
      <w:r>
        <w:rPr>
          <w:rtl/>
          <w:lang w:bidi="fa-IR"/>
        </w:rPr>
        <w:t>:</w:t>
      </w:r>
      <w:r w:rsidRPr="005E3721">
        <w:rPr>
          <w:rtl/>
          <w:lang w:bidi="fa-IR"/>
        </w:rPr>
        <w:t xml:space="preserve"> « قوله</w:t>
      </w:r>
      <w:r>
        <w:rPr>
          <w:rtl/>
          <w:lang w:bidi="fa-IR"/>
        </w:rPr>
        <w:t>:</w:t>
      </w:r>
      <w:r w:rsidRPr="005E3721">
        <w:rPr>
          <w:rtl/>
          <w:lang w:bidi="fa-IR"/>
        </w:rPr>
        <w:t xml:space="preserve"> فغدت كلا الفرجين. البيت. يصف بقرة وحشية نفرت من صوت الصائد. فغدت ف</w:t>
      </w:r>
      <w:r>
        <w:rPr>
          <w:rtl/>
          <w:lang w:bidi="fa-IR"/>
        </w:rPr>
        <w:t>زعة لا تدري أ</w:t>
      </w:r>
      <w:r w:rsidRPr="005E3721">
        <w:rPr>
          <w:rtl/>
          <w:lang w:bidi="fa-IR"/>
        </w:rPr>
        <w:t>قدّامها الصائد أم خلفها. أي</w:t>
      </w:r>
      <w:r>
        <w:rPr>
          <w:rtl/>
          <w:lang w:bidi="fa-IR"/>
        </w:rPr>
        <w:t>:</w:t>
      </w:r>
      <w:r>
        <w:rPr>
          <w:rFonts w:hint="cs"/>
          <w:rtl/>
          <w:lang w:bidi="fa-IR"/>
        </w:rPr>
        <w:t xml:space="preserve"> </w:t>
      </w:r>
      <w:r w:rsidRPr="005E3721">
        <w:rPr>
          <w:rtl/>
          <w:lang w:bidi="fa-IR"/>
        </w:rPr>
        <w:t>فغدت البقرة كلا جانبيها الأمام والخلف</w:t>
      </w:r>
      <w:r>
        <w:rPr>
          <w:rtl/>
          <w:lang w:bidi="fa-IR"/>
        </w:rPr>
        <w:t>،</w:t>
      </w:r>
      <w:r w:rsidRPr="005E3721">
        <w:rPr>
          <w:rtl/>
          <w:lang w:bidi="fa-IR"/>
        </w:rPr>
        <w:t xml:space="preserve"> تحسب أنه أولى وأحرى بأن يكون فيه الخوف</w:t>
      </w:r>
      <w:r>
        <w:rPr>
          <w:rtl/>
          <w:lang w:bidi="fa-IR"/>
        </w:rPr>
        <w:t>،</w:t>
      </w:r>
      <w:r w:rsidRPr="005E3721">
        <w:rPr>
          <w:rtl/>
          <w:lang w:bidi="fa-IR"/>
        </w:rPr>
        <w:t xml:space="preserve"> والفرج بمعنى المخافة أي كلا موضعيها الذي يخاف منهما في الجملة. أو بمعنى</w:t>
      </w:r>
      <w:r>
        <w:rPr>
          <w:rtl/>
          <w:lang w:bidi="fa-IR"/>
        </w:rPr>
        <w:t>:</w:t>
      </w:r>
      <w:r w:rsidRPr="005E3721">
        <w:rPr>
          <w:rtl/>
          <w:lang w:bidi="fa-IR"/>
        </w:rPr>
        <w:t xml:space="preserve"> ما بين قوائم الدابّة</w:t>
      </w:r>
      <w:r>
        <w:rPr>
          <w:rtl/>
          <w:lang w:bidi="fa-IR"/>
        </w:rPr>
        <w:t>،</w:t>
      </w:r>
      <w:r w:rsidRPr="005E3721">
        <w:rPr>
          <w:rtl/>
          <w:lang w:bidi="fa-IR"/>
        </w:rPr>
        <w:t xml:space="preserve"> فما بين اليدين فرج وما بين الرجلين فرج</w:t>
      </w:r>
      <w:r>
        <w:rPr>
          <w:rtl/>
          <w:lang w:bidi="fa-IR"/>
        </w:rPr>
        <w:t>،</w:t>
      </w:r>
      <w:r w:rsidRPr="005E3721">
        <w:rPr>
          <w:rtl/>
          <w:lang w:bidi="fa-IR"/>
        </w:rPr>
        <w:t xml:space="preserve"> وهو بمعنى السعة والانفراج. وفسّره بالقدّام والخلف توسّعا</w:t>
      </w:r>
      <w:r w:rsidR="006955DC">
        <w:rPr>
          <w:rFonts w:hint="cs"/>
          <w:rtl/>
          <w:lang w:bidi="fa-IR"/>
        </w:rPr>
        <w:t>ً</w:t>
      </w:r>
      <w:r>
        <w:rPr>
          <w:rtl/>
          <w:lang w:bidi="fa-IR"/>
        </w:rPr>
        <w:t>،</w:t>
      </w:r>
      <w:r w:rsidRPr="005E3721">
        <w:rPr>
          <w:rtl/>
          <w:lang w:bidi="fa-IR"/>
        </w:rPr>
        <w:t xml:space="preserve"> أو بمعنى الجانب والطريق</w:t>
      </w:r>
      <w:r>
        <w:rPr>
          <w:rtl/>
          <w:lang w:bidi="fa-IR"/>
        </w:rPr>
        <w:t>،</w:t>
      </w:r>
      <w:r w:rsidRPr="005E3721">
        <w:rPr>
          <w:rtl/>
          <w:lang w:bidi="fa-IR"/>
        </w:rPr>
        <w:t xml:space="preserve"> فعل بمعنى مفعول لأنه مفروج مكشوف</w:t>
      </w:r>
      <w:r>
        <w:rPr>
          <w:rtl/>
          <w:lang w:bidi="fa-IR"/>
        </w:rPr>
        <w:t>،</w:t>
      </w:r>
      <w:r w:rsidRPr="005E3721">
        <w:rPr>
          <w:rtl/>
          <w:lang w:bidi="fa-IR"/>
        </w:rPr>
        <w:t xml:space="preserve"> وضمير أنه لكلا لأنه مفرد اللفظ. وخلفها وأمامها إمّا بدل من كلام</w:t>
      </w:r>
      <w:r>
        <w:rPr>
          <w:rtl/>
          <w:lang w:bidi="fa-IR"/>
        </w:rPr>
        <w:t>،</w:t>
      </w:r>
      <w:r w:rsidRPr="005E3721">
        <w:rPr>
          <w:rtl/>
          <w:lang w:bidi="fa-IR"/>
        </w:rPr>
        <w:t xml:space="preserve"> وإمّا خبر مبتدأ محذوف</w:t>
      </w:r>
      <w:r>
        <w:rPr>
          <w:rtl/>
          <w:lang w:bidi="fa-IR"/>
        </w:rPr>
        <w:t>،</w:t>
      </w:r>
      <w:r w:rsidRPr="005E3721">
        <w:rPr>
          <w:rtl/>
          <w:lang w:bidi="fa-IR"/>
        </w:rPr>
        <w:t xml:space="preserve"> أي هما خلفها وأمامها. كذا في الكشف.</w:t>
      </w:r>
    </w:p>
    <w:p w:rsidR="009F4BD3" w:rsidRPr="005E3721" w:rsidRDefault="009F4BD3" w:rsidP="009F4BD3">
      <w:pPr>
        <w:pStyle w:val="libNormal"/>
        <w:rPr>
          <w:rtl/>
          <w:lang w:bidi="fa-IR"/>
        </w:rPr>
      </w:pPr>
      <w:r w:rsidRPr="005E3721">
        <w:rPr>
          <w:rtl/>
          <w:lang w:bidi="fa-IR"/>
        </w:rPr>
        <w:t>قوله</w:t>
      </w:r>
      <w:r>
        <w:rPr>
          <w:rtl/>
          <w:lang w:bidi="fa-IR"/>
        </w:rPr>
        <w:t>:</w:t>
      </w:r>
      <w:r w:rsidRPr="005E3721">
        <w:rPr>
          <w:rtl/>
          <w:lang w:bidi="fa-IR"/>
        </w:rPr>
        <w:t xml:space="preserve"> حقيقته محراكم</w:t>
      </w:r>
      <w:r>
        <w:rPr>
          <w:rtl/>
          <w:lang w:bidi="fa-IR"/>
        </w:rPr>
        <w:t>،</w:t>
      </w:r>
      <w:r w:rsidRPr="005E3721">
        <w:rPr>
          <w:rtl/>
          <w:lang w:bidi="fa-IR"/>
        </w:rPr>
        <w:t xml:space="preserve"> من الحرى</w:t>
      </w:r>
      <w:r>
        <w:rPr>
          <w:rtl/>
          <w:lang w:bidi="fa-IR"/>
        </w:rPr>
        <w:t>،</w:t>
      </w:r>
      <w:r w:rsidRPr="005E3721">
        <w:rPr>
          <w:rtl/>
          <w:lang w:bidi="fa-IR"/>
        </w:rPr>
        <w:t xml:space="preserve"> فالمولى مشتق من الأولى بحذف</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كتائب أعلام الأخيار للكفوي. وتوجد ترجمة أبي السعود المتوفى سنة</w:t>
      </w:r>
      <w:r w:rsidR="009F4BD3">
        <w:rPr>
          <w:rtl/>
          <w:lang w:bidi="ar-IQ"/>
        </w:rPr>
        <w:t xml:space="preserve"> </w:t>
      </w:r>
      <w:r w:rsidR="009F4BD3" w:rsidRPr="005E3721">
        <w:rPr>
          <w:rtl/>
          <w:lang w:bidi="ar-IQ"/>
        </w:rPr>
        <w:t>982 في</w:t>
      </w:r>
      <w:r w:rsidR="009F4BD3">
        <w:rPr>
          <w:rtl/>
          <w:lang w:bidi="ar-IQ"/>
        </w:rPr>
        <w:t>:</w:t>
      </w:r>
      <w:r w:rsidR="009F4BD3" w:rsidRPr="005E3721">
        <w:rPr>
          <w:rtl/>
          <w:lang w:bidi="ar-IQ"/>
        </w:rPr>
        <w:t xml:space="preserve"> البدر الطّالع</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261</w:t>
      </w:r>
      <w:r w:rsidR="009F4BD3">
        <w:rPr>
          <w:rtl/>
          <w:lang w:bidi="ar-IQ"/>
        </w:rPr>
        <w:t>،</w:t>
      </w:r>
      <w:r w:rsidR="009F4BD3" w:rsidRPr="005E3721">
        <w:rPr>
          <w:rtl/>
          <w:lang w:bidi="ar-IQ"/>
        </w:rPr>
        <w:t xml:space="preserve"> شذرات الذهب</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398 وغيرهما.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الزوائد » </w:t>
      </w:r>
      <w:r w:rsidR="00B57C68" w:rsidRPr="00AB3175">
        <w:rPr>
          <w:rStyle w:val="libFootnotenumChar"/>
          <w:rtl/>
        </w:rPr>
        <w:t>(1)</w:t>
      </w:r>
      <w:r w:rsidR="00B57C68" w:rsidRPr="00B57C68">
        <w:rPr>
          <w:rStyle w:val="libFootnote0Char"/>
          <w:rtl/>
        </w:rPr>
        <w:t>.</w:t>
      </w:r>
    </w:p>
    <w:p w:rsidR="0094262E" w:rsidRDefault="009F4BD3" w:rsidP="00AB3175">
      <w:pPr>
        <w:pStyle w:val="libCenterBold1"/>
        <w:rPr>
          <w:rtl/>
          <w:lang w:bidi="fa-IR"/>
        </w:rPr>
      </w:pPr>
      <w:bookmarkStart w:id="254" w:name="_Toc318626830"/>
      <w:bookmarkStart w:id="255" w:name="_Toc318627130"/>
      <w:bookmarkStart w:id="256" w:name="_Toc407221858"/>
      <w:r w:rsidRPr="005E3721">
        <w:rPr>
          <w:rtl/>
          <w:lang w:bidi="fa-IR"/>
        </w:rPr>
        <w:t>(36</w:t>
      </w:r>
      <w:r>
        <w:rPr>
          <w:rtl/>
          <w:lang w:bidi="fa-IR"/>
        </w:rPr>
        <w:t>)</w:t>
      </w:r>
    </w:p>
    <w:p w:rsidR="00B66041" w:rsidRDefault="009F4BD3" w:rsidP="009F4BD3">
      <w:pPr>
        <w:pStyle w:val="Heading2Center"/>
        <w:rPr>
          <w:rtl/>
          <w:lang w:bidi="fa-IR"/>
        </w:rPr>
      </w:pPr>
      <w:bookmarkStart w:id="257" w:name="_Toc87202711"/>
      <w:r w:rsidRPr="005E3721">
        <w:rPr>
          <w:rtl/>
          <w:lang w:bidi="fa-IR"/>
        </w:rPr>
        <w:t>شهاب الدين الخفاجي</w:t>
      </w:r>
      <w:bookmarkEnd w:id="254"/>
      <w:bookmarkEnd w:id="255"/>
      <w:bookmarkEnd w:id="256"/>
      <w:bookmarkEnd w:id="257"/>
    </w:p>
    <w:p w:rsidR="009F4BD3" w:rsidRPr="005E3721" w:rsidRDefault="009F4BD3" w:rsidP="009F4BD3">
      <w:pPr>
        <w:pStyle w:val="libNormal"/>
        <w:rPr>
          <w:rtl/>
          <w:lang w:bidi="fa-IR"/>
        </w:rPr>
      </w:pPr>
      <w:r w:rsidRPr="005E3721">
        <w:rPr>
          <w:rtl/>
          <w:lang w:bidi="fa-IR"/>
        </w:rPr>
        <w:t>وأما تفسير شهاب الدين أحمد بن محمد بن عمر الخفاجي ( المولى )</w:t>
      </w:r>
      <w:r>
        <w:rPr>
          <w:rtl/>
          <w:lang w:bidi="fa-IR"/>
        </w:rPr>
        <w:t xml:space="preserve"> بـ </w:t>
      </w:r>
      <w:r w:rsidRPr="005E3721">
        <w:rPr>
          <w:rtl/>
          <w:lang w:bidi="fa-IR"/>
        </w:rPr>
        <w:t>( الأولى )</w:t>
      </w:r>
      <w:r>
        <w:rPr>
          <w:rtl/>
          <w:lang w:bidi="fa-IR"/>
        </w:rPr>
        <w:t>،</w:t>
      </w:r>
      <w:r w:rsidRPr="005E3721">
        <w:rPr>
          <w:rtl/>
          <w:lang w:bidi="fa-IR"/>
        </w:rPr>
        <w:t xml:space="preserve"> فتجده في حاشيته على تفسير البيضاوي</w:t>
      </w:r>
      <w:r>
        <w:rPr>
          <w:rtl/>
          <w:lang w:bidi="fa-IR"/>
        </w:rPr>
        <w:t>،</w:t>
      </w:r>
      <w:r w:rsidRPr="005E3721">
        <w:rPr>
          <w:rtl/>
          <w:lang w:bidi="fa-IR"/>
        </w:rPr>
        <w:t xml:space="preserve"> فقد قال</w:t>
      </w:r>
      <w:r>
        <w:rPr>
          <w:rtl/>
          <w:lang w:bidi="fa-IR"/>
        </w:rPr>
        <w:t>:</w:t>
      </w:r>
      <w:r w:rsidRPr="005E3721">
        <w:rPr>
          <w:rtl/>
          <w:lang w:bidi="fa-IR"/>
        </w:rPr>
        <w:t xml:space="preserve"> « قوله</w:t>
      </w:r>
      <w:r>
        <w:rPr>
          <w:rtl/>
          <w:lang w:bidi="fa-IR"/>
        </w:rPr>
        <w:t>:</w:t>
      </w:r>
      <w:r w:rsidRPr="005E3721">
        <w:rPr>
          <w:rtl/>
          <w:lang w:bidi="fa-IR"/>
        </w:rPr>
        <w:t xml:space="preserve"> </w:t>
      </w:r>
      <w:r w:rsidRPr="0094262E">
        <w:rPr>
          <w:rStyle w:val="libAlaemChar"/>
          <w:rtl/>
        </w:rPr>
        <w:t>(</w:t>
      </w:r>
      <w:r w:rsidRPr="0094262E">
        <w:rPr>
          <w:rStyle w:val="libAieChar"/>
          <w:rtl/>
        </w:rPr>
        <w:t xml:space="preserve"> هي أولى بكم </w:t>
      </w:r>
      <w:r w:rsidRPr="0094262E">
        <w:rPr>
          <w:rStyle w:val="libAlaemChar"/>
          <w:rtl/>
        </w:rPr>
        <w:t>)</w:t>
      </w:r>
      <w:r w:rsidRPr="005E3721">
        <w:rPr>
          <w:rtl/>
          <w:lang w:bidi="fa-IR"/>
        </w:rPr>
        <w:t xml:space="preserve"> أي</w:t>
      </w:r>
      <w:r>
        <w:rPr>
          <w:rtl/>
          <w:lang w:bidi="fa-IR"/>
        </w:rPr>
        <w:t>:</w:t>
      </w:r>
      <w:r w:rsidRPr="005E3721">
        <w:rPr>
          <w:rtl/>
          <w:lang w:bidi="fa-IR"/>
        </w:rPr>
        <w:t xml:space="preserve"> أحق من النجاة. وهو بيان لحاصل المعنى. قوله</w:t>
      </w:r>
      <w:r>
        <w:rPr>
          <w:rtl/>
          <w:lang w:bidi="fa-IR"/>
        </w:rPr>
        <w:t>:</w:t>
      </w:r>
      <w:r w:rsidRPr="005E3721">
        <w:rPr>
          <w:rtl/>
          <w:lang w:bidi="fa-IR"/>
        </w:rPr>
        <w:t xml:space="preserve"> كقول لبيد.</w:t>
      </w:r>
      <w:r>
        <w:rPr>
          <w:rFonts w:hint="cs"/>
          <w:rtl/>
          <w:lang w:bidi="fa-IR"/>
        </w:rPr>
        <w:t xml:space="preserve"> </w:t>
      </w:r>
      <w:r w:rsidRPr="005E3721">
        <w:rPr>
          <w:rtl/>
          <w:lang w:bidi="fa-IR"/>
        </w:rPr>
        <w:t>العامري الشاعر المشهور وهو من قصيدته المشهورة التي هي إحدى المعلقات السبع</w:t>
      </w:r>
      <w:r>
        <w:rPr>
          <w:rtl/>
          <w:lang w:bidi="fa-IR"/>
        </w:rPr>
        <w:t xml:space="preserve"> ..</w:t>
      </w:r>
      <w:r w:rsidRPr="005E3721">
        <w:rPr>
          <w:rtl/>
          <w:lang w:bidi="fa-IR"/>
        </w:rPr>
        <w:t>. والشاهد في قوله</w:t>
      </w:r>
      <w:r>
        <w:rPr>
          <w:rtl/>
          <w:lang w:bidi="fa-IR"/>
        </w:rPr>
        <w:t>:</w:t>
      </w:r>
      <w:r w:rsidRPr="005E3721">
        <w:rPr>
          <w:rtl/>
          <w:lang w:bidi="fa-IR"/>
        </w:rPr>
        <w:t xml:space="preserve"> مولى المخافة</w:t>
      </w:r>
      <w:r>
        <w:rPr>
          <w:rtl/>
          <w:lang w:bidi="fa-IR"/>
        </w:rPr>
        <w:t>،</w:t>
      </w:r>
      <w:r w:rsidRPr="005E3721">
        <w:rPr>
          <w:rtl/>
          <w:lang w:bidi="fa-IR"/>
        </w:rPr>
        <w:t xml:space="preserve"> فإنه بمعنى مكان أولى وأحرى بالخوف.</w:t>
      </w:r>
    </w:p>
    <w:p w:rsidR="009F4BD3" w:rsidRPr="005E3721" w:rsidRDefault="009F4BD3" w:rsidP="009F4BD3">
      <w:pPr>
        <w:pStyle w:val="libNormal"/>
        <w:rPr>
          <w:rtl/>
          <w:lang w:bidi="fa-IR"/>
        </w:rPr>
      </w:pPr>
      <w:r w:rsidRPr="005E3721">
        <w:rPr>
          <w:rtl/>
          <w:lang w:bidi="fa-IR"/>
        </w:rPr>
        <w:t>قوله</w:t>
      </w:r>
      <w:r>
        <w:rPr>
          <w:rtl/>
          <w:lang w:bidi="fa-IR"/>
        </w:rPr>
        <w:t>:</w:t>
      </w:r>
      <w:r w:rsidRPr="005E3721">
        <w:rPr>
          <w:rtl/>
          <w:lang w:bidi="fa-IR"/>
        </w:rPr>
        <w:t xml:space="preserve"> وحقيقته. أي</w:t>
      </w:r>
      <w:r>
        <w:rPr>
          <w:rtl/>
          <w:lang w:bidi="fa-IR"/>
        </w:rPr>
        <w:t>:</w:t>
      </w:r>
      <w:r w:rsidRPr="005E3721">
        <w:rPr>
          <w:rtl/>
          <w:lang w:bidi="fa-IR"/>
        </w:rPr>
        <w:t xml:space="preserve"> حقيقة مولاكم هنا محراكم بالحاء والراء المهملتين</w:t>
      </w:r>
      <w:r>
        <w:rPr>
          <w:rtl/>
          <w:lang w:bidi="fa-IR"/>
        </w:rPr>
        <w:t>،</w:t>
      </w:r>
      <w:r w:rsidRPr="005E3721">
        <w:rPr>
          <w:rtl/>
          <w:lang w:bidi="fa-IR"/>
        </w:rPr>
        <w:t xml:space="preserve"> أي المحلّ الذي يقال فيه إنه أحرى وأحق بكم</w:t>
      </w:r>
      <w:r>
        <w:rPr>
          <w:rtl/>
          <w:lang w:bidi="fa-IR"/>
        </w:rPr>
        <w:t>،</w:t>
      </w:r>
      <w:r w:rsidRPr="005E3721">
        <w:rPr>
          <w:rtl/>
          <w:lang w:bidi="fa-IR"/>
        </w:rPr>
        <w:t xml:space="preserve"> من قولهم هو حرى بكذا أي خليق وحقيق وجدير به</w:t>
      </w:r>
      <w:r>
        <w:rPr>
          <w:rtl/>
          <w:lang w:bidi="fa-IR"/>
        </w:rPr>
        <w:t>،</w:t>
      </w:r>
      <w:r w:rsidRPr="005E3721">
        <w:rPr>
          <w:rtl/>
          <w:lang w:bidi="fa-IR"/>
        </w:rPr>
        <w:t xml:space="preserve"> كلّها بمعنى واحد</w:t>
      </w:r>
      <w:r>
        <w:rPr>
          <w:rtl/>
          <w:lang w:bidi="fa-IR"/>
        </w:rPr>
        <w:t>،</w:t>
      </w:r>
      <w:r w:rsidRPr="005E3721">
        <w:rPr>
          <w:rtl/>
          <w:lang w:bidi="fa-IR"/>
        </w:rPr>
        <w:t xml:space="preserve"> وليس المراد إنه اسم مكان من الأولى على حذف الزوائد كما توهم</w:t>
      </w:r>
      <w:r>
        <w:rPr>
          <w:rtl/>
          <w:lang w:bidi="fa-IR"/>
        </w:rPr>
        <w:t>،</w:t>
      </w:r>
      <w:r w:rsidRPr="005E3721">
        <w:rPr>
          <w:rtl/>
          <w:lang w:bidi="fa-IR"/>
        </w:rPr>
        <w:t xml:space="preserve"> وسترى معناه عن قريب.</w:t>
      </w:r>
    </w:p>
    <w:p w:rsidR="009F4BD3" w:rsidRPr="005E3721" w:rsidRDefault="009F4BD3" w:rsidP="009F4BD3">
      <w:pPr>
        <w:pStyle w:val="libNormal"/>
        <w:rPr>
          <w:rtl/>
          <w:lang w:bidi="fa-IR"/>
        </w:rPr>
      </w:pPr>
      <w:r w:rsidRPr="005E3721">
        <w:rPr>
          <w:rtl/>
          <w:lang w:bidi="fa-IR"/>
        </w:rPr>
        <w:t>قوله</w:t>
      </w:r>
      <w:r>
        <w:rPr>
          <w:rtl/>
          <w:lang w:bidi="fa-IR"/>
        </w:rPr>
        <w:t>:</w:t>
      </w:r>
      <w:r w:rsidRPr="005E3721">
        <w:rPr>
          <w:rtl/>
          <w:lang w:bidi="fa-IR"/>
        </w:rPr>
        <w:t xml:space="preserve"> كقولك هو مئنة الكرم إلخ. يعني</w:t>
      </w:r>
      <w:r>
        <w:rPr>
          <w:rtl/>
          <w:lang w:bidi="fa-IR"/>
        </w:rPr>
        <w:t>:</w:t>
      </w:r>
      <w:r w:rsidRPr="005E3721">
        <w:rPr>
          <w:rtl/>
          <w:lang w:bidi="fa-IR"/>
        </w:rPr>
        <w:t xml:space="preserve"> إن مولاكم اسم مكان لا كغيره من أسماء الأمكنة فإنها مكان للحدث بقطع النظر عمّن صدر عنه</w:t>
      </w:r>
      <w:r>
        <w:rPr>
          <w:rtl/>
          <w:lang w:bidi="fa-IR"/>
        </w:rPr>
        <w:t>،</w:t>
      </w:r>
      <w:r w:rsidRPr="005E3721">
        <w:rPr>
          <w:rtl/>
          <w:lang w:bidi="fa-IR"/>
        </w:rPr>
        <w:t xml:space="preserve"> وهذا محل للمفضل على غيره الذي هو صفته</w:t>
      </w:r>
      <w:r>
        <w:rPr>
          <w:rtl/>
          <w:lang w:bidi="fa-IR"/>
        </w:rPr>
        <w:t>،</w:t>
      </w:r>
      <w:r w:rsidRPr="005E3721">
        <w:rPr>
          <w:rtl/>
          <w:lang w:bidi="fa-IR"/>
        </w:rPr>
        <w:t xml:space="preserve"> فهو ملاحظ فيه معنى أولى لا أنه مشتق منه</w:t>
      </w:r>
      <w:r>
        <w:rPr>
          <w:rtl/>
          <w:lang w:bidi="fa-IR"/>
        </w:rPr>
        <w:t>،</w:t>
      </w:r>
      <w:r w:rsidRPr="005E3721">
        <w:rPr>
          <w:rtl/>
          <w:lang w:bidi="fa-IR"/>
        </w:rPr>
        <w:t xml:space="preserve"> كما أن المئنة مأخوذة من أن التحقيقية وليست مشتقة منه</w:t>
      </w:r>
      <w:r>
        <w:rPr>
          <w:rtl/>
          <w:lang w:bidi="fa-IR"/>
        </w:rPr>
        <w:t>،</w:t>
      </w:r>
      <w:r w:rsidRPr="005E3721">
        <w:rPr>
          <w:rtl/>
          <w:lang w:bidi="fa-IR"/>
        </w:rPr>
        <w:t xml:space="preserve"> إذ لم يذهب أحد من النحاة إلى الاشتقاق من اسم التفضيل</w:t>
      </w:r>
      <w:r>
        <w:rPr>
          <w:rtl/>
          <w:lang w:bidi="fa-IR"/>
        </w:rPr>
        <w:t>،</w:t>
      </w:r>
      <w:r w:rsidRPr="005E3721">
        <w:rPr>
          <w:rtl/>
          <w:lang w:bidi="fa-IR"/>
        </w:rPr>
        <w:t xml:space="preserve"> كما لم يقل أحد بالاشتقاق من الحرف</w:t>
      </w:r>
      <w:r>
        <w:rPr>
          <w:rtl/>
          <w:lang w:bidi="fa-IR"/>
        </w:rPr>
        <w:t>،</w:t>
      </w:r>
      <w:r w:rsidRPr="005E3721">
        <w:rPr>
          <w:rtl/>
          <w:lang w:bidi="fa-IR"/>
        </w:rPr>
        <w:t xml:space="preserve"> ومئنة الكرم وصف له على طريق الكناية الرمزية في قولهم</w:t>
      </w:r>
      <w:r>
        <w:rPr>
          <w:rtl/>
          <w:lang w:bidi="fa-IR"/>
        </w:rPr>
        <w:t>:</w:t>
      </w:r>
      <w:r w:rsidRPr="005E3721">
        <w:rPr>
          <w:rtl/>
          <w:lang w:bidi="fa-IR"/>
        </w:rPr>
        <w:t xml:space="preserve"> الكرم بين برديه كما 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لاحظ سورة الحديد من حاشية تفسير البيضاوي للجلبي مفتي الروم. وتوجد ترجمته في</w:t>
      </w:r>
      <w:r w:rsidR="009F4BD3">
        <w:rPr>
          <w:rtl/>
          <w:lang w:bidi="ar-IQ"/>
        </w:rPr>
        <w:t>:</w:t>
      </w:r>
      <w:r w:rsidR="009F4BD3" w:rsidRPr="005E3721">
        <w:rPr>
          <w:rtl/>
          <w:lang w:bidi="ar-IQ"/>
        </w:rPr>
        <w:t xml:space="preserve"> الشقائق النعمانيّة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43</w:t>
      </w:r>
      <w:r w:rsidR="009F4BD3">
        <w:rPr>
          <w:rtl/>
          <w:lang w:bidi="ar-IQ"/>
        </w:rPr>
        <w:t>،</w:t>
      </w:r>
      <w:r w:rsidR="009F4BD3" w:rsidRPr="005E3721">
        <w:rPr>
          <w:rtl/>
          <w:lang w:bidi="ar-IQ"/>
        </w:rPr>
        <w:t xml:space="preserve"> الفوائد البهيّة</w:t>
      </w:r>
      <w:r w:rsidR="009F4BD3">
        <w:rPr>
          <w:rtl/>
          <w:lang w:bidi="ar-IQ"/>
        </w:rPr>
        <w:t xml:space="preserve">: </w:t>
      </w:r>
      <w:r w:rsidR="009F4BD3" w:rsidRPr="005E3721">
        <w:rPr>
          <w:rtl/>
          <w:lang w:bidi="ar-IQ"/>
        </w:rPr>
        <w:t>78. توفي سنة</w:t>
      </w:r>
      <w:r w:rsidR="009F4BD3">
        <w:rPr>
          <w:rtl/>
          <w:lang w:bidi="ar-IQ"/>
        </w:rPr>
        <w:t xml:space="preserve"> </w:t>
      </w:r>
      <w:r w:rsidR="009F4BD3" w:rsidRPr="005E3721">
        <w:rPr>
          <w:rtl/>
          <w:lang w:bidi="ar-IQ"/>
        </w:rPr>
        <w:t>945.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شروح الكشاف</w:t>
      </w:r>
      <w:r>
        <w:rPr>
          <w:rtl/>
          <w:lang w:bidi="fa-IR"/>
        </w:rPr>
        <w:t xml:space="preserve"> ..</w:t>
      </w:r>
      <w:r w:rsidRPr="005E3721">
        <w:rPr>
          <w:rtl/>
          <w:lang w:bidi="fa-IR"/>
        </w:rPr>
        <w:t xml:space="preserve">. » </w:t>
      </w:r>
      <w:r w:rsidR="00B57C68" w:rsidRPr="00AB3175">
        <w:rPr>
          <w:rStyle w:val="libFootnotenumChar"/>
          <w:rtl/>
        </w:rPr>
        <w:t>(1)</w:t>
      </w:r>
      <w:r w:rsidR="00B57C68" w:rsidRPr="00B57C68">
        <w:rPr>
          <w:rStyle w:val="libFootnote0Char"/>
          <w:rtl/>
        </w:rPr>
        <w:t>.</w:t>
      </w:r>
    </w:p>
    <w:p w:rsidR="00B66041" w:rsidRDefault="009F4BD3" w:rsidP="009F4BD3">
      <w:pPr>
        <w:pStyle w:val="libBold1"/>
        <w:rPr>
          <w:rtl/>
          <w:lang w:bidi="fa-IR"/>
        </w:rPr>
      </w:pPr>
      <w:r w:rsidRPr="005E3721">
        <w:rPr>
          <w:rtl/>
          <w:lang w:bidi="fa-IR"/>
        </w:rPr>
        <w:t>ترجمة الخفاجي</w:t>
      </w:r>
    </w:p>
    <w:p w:rsidR="009F4BD3" w:rsidRPr="005E3721" w:rsidRDefault="009F4BD3" w:rsidP="009F4BD3">
      <w:pPr>
        <w:pStyle w:val="libNormal"/>
        <w:rPr>
          <w:rtl/>
          <w:lang w:bidi="fa-IR"/>
        </w:rPr>
      </w:pPr>
      <w:r w:rsidRPr="005E3721">
        <w:rPr>
          <w:rtl/>
          <w:lang w:bidi="fa-IR"/>
        </w:rPr>
        <w:t>وشهاب الدين الخفاجي من شيوخ مشايخ شاه ولي الله الدهلوي والد عبد العزيز ( الدهلوي ) كما لا يخفى على من راجع رسالته في أسانيده المسماة</w:t>
      </w:r>
      <w:r>
        <w:rPr>
          <w:rtl/>
          <w:lang w:bidi="fa-IR"/>
        </w:rPr>
        <w:t xml:space="preserve"> بـ </w:t>
      </w:r>
      <w:r w:rsidRPr="005E3721">
        <w:rPr>
          <w:rtl/>
          <w:lang w:bidi="fa-IR"/>
        </w:rPr>
        <w:t>( ال</w:t>
      </w:r>
      <w:r w:rsidR="00455DD8">
        <w:rPr>
          <w:rFonts w:hint="cs"/>
          <w:rtl/>
          <w:lang w:bidi="fa-IR"/>
        </w:rPr>
        <w:t>ا</w:t>
      </w:r>
      <w:r w:rsidRPr="005E3721">
        <w:rPr>
          <w:rtl/>
          <w:lang w:bidi="fa-IR"/>
        </w:rPr>
        <w:t>رشاد )</w:t>
      </w:r>
      <w:r>
        <w:rPr>
          <w:rtl/>
          <w:lang w:bidi="fa-IR"/>
        </w:rPr>
        <w:t>.</w:t>
      </w:r>
    </w:p>
    <w:p w:rsidR="009F4BD3" w:rsidRPr="005E3721" w:rsidRDefault="009F4BD3" w:rsidP="009F4BD3">
      <w:pPr>
        <w:pStyle w:val="libNormal"/>
        <w:rPr>
          <w:rtl/>
          <w:lang w:bidi="fa-IR"/>
        </w:rPr>
      </w:pPr>
      <w:r w:rsidRPr="005E3721">
        <w:rPr>
          <w:rtl/>
          <w:lang w:bidi="fa-IR"/>
        </w:rPr>
        <w:t>وقد ترجم للخفاجي محمد أمين المحبي ترجمة حافلة نختصر منها ما يلي</w:t>
      </w:r>
      <w:r>
        <w:rPr>
          <w:rtl/>
          <w:lang w:bidi="fa-IR"/>
        </w:rPr>
        <w:t>:</w:t>
      </w:r>
    </w:p>
    <w:p w:rsidR="009F4BD3" w:rsidRPr="005E3721" w:rsidRDefault="009F4BD3" w:rsidP="009F4BD3">
      <w:pPr>
        <w:pStyle w:val="libNormal"/>
        <w:rPr>
          <w:rtl/>
          <w:lang w:bidi="fa-IR"/>
        </w:rPr>
      </w:pPr>
      <w:r w:rsidRPr="005E3721">
        <w:rPr>
          <w:rtl/>
          <w:lang w:bidi="fa-IR"/>
        </w:rPr>
        <w:t>« الشيخ أحمد بن محمد بن عمر قاضي القضاة الملقّب بشهاب الدين الخفاجي المصري الحنفي</w:t>
      </w:r>
      <w:r>
        <w:rPr>
          <w:rtl/>
          <w:lang w:bidi="fa-IR"/>
        </w:rPr>
        <w:t>،</w:t>
      </w:r>
      <w:r w:rsidRPr="005E3721">
        <w:rPr>
          <w:rtl/>
          <w:lang w:bidi="fa-IR"/>
        </w:rPr>
        <w:t xml:space="preserve"> صاحب التصانيف السائرة</w:t>
      </w:r>
      <w:r>
        <w:rPr>
          <w:rtl/>
          <w:lang w:bidi="fa-IR"/>
        </w:rPr>
        <w:t>،</w:t>
      </w:r>
      <w:r w:rsidRPr="005E3721">
        <w:rPr>
          <w:rtl/>
          <w:lang w:bidi="fa-IR"/>
        </w:rPr>
        <w:t xml:space="preserve"> وأحد أفراد الدنيا المجمع على تفوّقه وبراعته</w:t>
      </w:r>
      <w:r>
        <w:rPr>
          <w:rtl/>
          <w:lang w:bidi="fa-IR"/>
        </w:rPr>
        <w:t>،</w:t>
      </w:r>
      <w:r w:rsidRPr="005E3721">
        <w:rPr>
          <w:rtl/>
          <w:lang w:bidi="fa-IR"/>
        </w:rPr>
        <w:t xml:space="preserve"> وكان في عصره بدر سماء العلم ونير أفق النثر والنظم</w:t>
      </w:r>
      <w:r>
        <w:rPr>
          <w:rtl/>
          <w:lang w:bidi="fa-IR"/>
        </w:rPr>
        <w:t>،</w:t>
      </w:r>
      <w:r w:rsidRPr="005E3721">
        <w:rPr>
          <w:rtl/>
          <w:lang w:bidi="fa-IR"/>
        </w:rPr>
        <w:t xml:space="preserve"> رأس المؤلفين ورئيس المصنفين</w:t>
      </w:r>
      <w:r>
        <w:rPr>
          <w:rtl/>
          <w:lang w:bidi="fa-IR"/>
        </w:rPr>
        <w:t>،</w:t>
      </w:r>
      <w:r w:rsidRPr="005E3721">
        <w:rPr>
          <w:rtl/>
          <w:lang w:bidi="fa-IR"/>
        </w:rPr>
        <w:t xml:space="preserve"> سار ذكره سير المثل</w:t>
      </w:r>
      <w:r>
        <w:rPr>
          <w:rtl/>
          <w:lang w:bidi="fa-IR"/>
        </w:rPr>
        <w:t>،</w:t>
      </w:r>
      <w:r w:rsidRPr="005E3721">
        <w:rPr>
          <w:rtl/>
          <w:lang w:bidi="fa-IR"/>
        </w:rPr>
        <w:t xml:space="preserve"> وطلعت أخباره طلوع الشهب في الفلك</w:t>
      </w:r>
      <w:r>
        <w:rPr>
          <w:rtl/>
          <w:lang w:bidi="fa-IR"/>
        </w:rPr>
        <w:t>،</w:t>
      </w:r>
      <w:r w:rsidRPr="005E3721">
        <w:rPr>
          <w:rtl/>
          <w:lang w:bidi="fa-IR"/>
        </w:rPr>
        <w:t xml:space="preserve"> وكلّ من رأيناه أو سمعناه به ممن أدرك وقته معترفون له بالتفرّد في التقرير والتحرير وحسن الإنشاء</w:t>
      </w:r>
      <w:r>
        <w:rPr>
          <w:rtl/>
          <w:lang w:bidi="fa-IR"/>
        </w:rPr>
        <w:t>،</w:t>
      </w:r>
      <w:r w:rsidRPr="005E3721">
        <w:rPr>
          <w:rtl/>
          <w:lang w:bidi="fa-IR"/>
        </w:rPr>
        <w:t xml:space="preserve"> وليس فيهم من يلحق شأوه ولا يدعي ذلك</w:t>
      </w:r>
      <w:r>
        <w:rPr>
          <w:rtl/>
          <w:lang w:bidi="fa-IR"/>
        </w:rPr>
        <w:t>،</w:t>
      </w:r>
      <w:r w:rsidRPr="005E3721">
        <w:rPr>
          <w:rtl/>
          <w:lang w:bidi="fa-IR"/>
        </w:rPr>
        <w:t xml:space="preserve"> مع أن في الخلق من يدعي ما ليس فيه.</w:t>
      </w:r>
    </w:p>
    <w:p w:rsidR="009F4BD3" w:rsidRPr="005E3721" w:rsidRDefault="009F4BD3" w:rsidP="009F4BD3">
      <w:pPr>
        <w:pStyle w:val="libNormal"/>
        <w:rPr>
          <w:rtl/>
          <w:lang w:bidi="fa-IR"/>
        </w:rPr>
      </w:pPr>
      <w:r w:rsidRPr="005E3721">
        <w:rPr>
          <w:rtl/>
          <w:lang w:bidi="fa-IR"/>
        </w:rPr>
        <w:t>وتآليفه كثيرة ممتعة مقبولة وانتشرت في البلاد</w:t>
      </w:r>
      <w:r>
        <w:rPr>
          <w:rtl/>
          <w:lang w:bidi="fa-IR"/>
        </w:rPr>
        <w:t>،</w:t>
      </w:r>
      <w:r w:rsidRPr="005E3721">
        <w:rPr>
          <w:rtl/>
          <w:lang w:bidi="fa-IR"/>
        </w:rPr>
        <w:t xml:space="preserve"> ورزق فيها سعادة عظيمة فإنّ الناس اشتغلوا بها. وأشعاره ومنشآته مسلّمة لا مجال للخدش فيها. والحاصل إنه فاق كلّ من تقدّمه في كلّ فضيلة</w:t>
      </w:r>
      <w:r>
        <w:rPr>
          <w:rtl/>
          <w:lang w:bidi="fa-IR"/>
        </w:rPr>
        <w:t>،</w:t>
      </w:r>
      <w:r w:rsidRPr="005E3721">
        <w:rPr>
          <w:rtl/>
          <w:lang w:bidi="fa-IR"/>
        </w:rPr>
        <w:t xml:space="preserve"> وأتعب من يجيء بعده</w:t>
      </w:r>
      <w:r>
        <w:rPr>
          <w:rtl/>
          <w:lang w:bidi="fa-IR"/>
        </w:rPr>
        <w:t>،</w:t>
      </w:r>
      <w:r w:rsidRPr="005E3721">
        <w:rPr>
          <w:rtl/>
          <w:lang w:bidi="fa-IR"/>
        </w:rPr>
        <w:t xml:space="preserve"> مع ما خوّله الله تعالى من السعة وكثرة الكتب ولطف الطبع والنكتة النادرة.</w:t>
      </w:r>
    </w:p>
    <w:p w:rsidR="009F4BD3" w:rsidRPr="005E3721" w:rsidRDefault="009F4BD3" w:rsidP="009F4BD3">
      <w:pPr>
        <w:pStyle w:val="libNormal"/>
        <w:rPr>
          <w:rtl/>
          <w:lang w:bidi="fa-IR"/>
        </w:rPr>
      </w:pPr>
      <w:r w:rsidRPr="005E3721">
        <w:rPr>
          <w:rtl/>
          <w:lang w:bidi="fa-IR"/>
        </w:rPr>
        <w:t>وقد ترجم نفسه في آخر ريحانته من حين مبدئه</w:t>
      </w:r>
      <w:r>
        <w:rPr>
          <w:rtl/>
          <w:lang w:bidi="fa-IR"/>
        </w:rPr>
        <w:t>،</w:t>
      </w:r>
      <w:r w:rsidRPr="005E3721">
        <w:rPr>
          <w:rtl/>
          <w:lang w:bidi="fa-IR"/>
        </w:rPr>
        <w:t xml:space="preserve"> ثم ذكر أن من تآليفه</w:t>
      </w:r>
      <w:r>
        <w:rPr>
          <w:rtl/>
          <w:lang w:bidi="fa-IR"/>
        </w:rPr>
        <w:t>:</w:t>
      </w:r>
      <w:r>
        <w:rPr>
          <w:rFonts w:hint="cs"/>
          <w:rtl/>
          <w:lang w:bidi="fa-IR"/>
        </w:rPr>
        <w:t xml:space="preserve"> </w:t>
      </w:r>
      <w:r w:rsidRPr="005E3721">
        <w:rPr>
          <w:rtl/>
          <w:lang w:bidi="fa-IR"/>
        </w:rPr>
        <w:t>حواشي تفسير القاضي وهي التي سمّاها عناية القاضي</w:t>
      </w:r>
      <w:r>
        <w:rPr>
          <w:rtl/>
          <w:lang w:bidi="fa-IR"/>
        </w:rPr>
        <w:t>،</w:t>
      </w:r>
      <w:r w:rsidRPr="005E3721">
        <w:rPr>
          <w:rtl/>
          <w:lang w:bidi="fa-IR"/>
        </w:rPr>
        <w:t xml:space="preserve"> وشرح الشفا</w:t>
      </w:r>
      <w:r>
        <w:rPr>
          <w:rtl/>
          <w:lang w:bidi="fa-IR"/>
        </w:rPr>
        <w:t>،</w:t>
      </w:r>
      <w:r w:rsidRPr="005E3721">
        <w:rPr>
          <w:rtl/>
          <w:lang w:bidi="fa-IR"/>
        </w:rPr>
        <w:t xml:space="preserve"> وشرح درة الغواص</w:t>
      </w:r>
      <w:r>
        <w:rPr>
          <w:rtl/>
          <w:lang w:bidi="fa-IR"/>
        </w:rPr>
        <w:t>،</w:t>
      </w:r>
      <w:r w:rsidRPr="005E3721">
        <w:rPr>
          <w:rtl/>
          <w:lang w:bidi="fa-IR"/>
        </w:rPr>
        <w:t xml:space="preserve"> والريحانة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وأخذ عنه جماعة اشتهروا بالفضل الباهر</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عناية القاضي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حاشية تفسير البيضاوي. سورة الحديد.</w:t>
      </w:r>
    </w:p>
    <w:p w:rsidR="009F4BD3" w:rsidRPr="005E3721" w:rsidRDefault="00BE6A48" w:rsidP="00F638FC">
      <w:pPr>
        <w:pStyle w:val="libFootnote0"/>
        <w:rPr>
          <w:rtl/>
          <w:lang w:bidi="fa-IR"/>
        </w:rPr>
      </w:pPr>
      <w:r w:rsidRPr="00F638FC">
        <w:rPr>
          <w:rtl/>
        </w:rPr>
        <w:t>(2).</w:t>
      </w:r>
      <w:r w:rsidR="009F4BD3" w:rsidRPr="005E3721">
        <w:rPr>
          <w:rtl/>
          <w:lang w:bidi="ar-IQ"/>
        </w:rPr>
        <w:t xml:space="preserve"> خلاصة الأثر في أعيان القرن الحادي عشر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331.</w:t>
      </w:r>
    </w:p>
    <w:p w:rsidR="00B66041" w:rsidRDefault="009F4BD3" w:rsidP="00A307F9">
      <w:pPr>
        <w:pStyle w:val="libNormal"/>
        <w:rPr>
          <w:rtl/>
          <w:lang w:bidi="fa-IR"/>
        </w:rPr>
      </w:pPr>
      <w:r>
        <w:rPr>
          <w:rtl/>
          <w:lang w:bidi="fa-IR"/>
        </w:rPr>
        <w:br w:type="page"/>
      </w:r>
    </w:p>
    <w:p w:rsidR="00455DD8" w:rsidRDefault="009F4BD3" w:rsidP="00AB3175">
      <w:pPr>
        <w:pStyle w:val="libCenterBold1"/>
        <w:rPr>
          <w:rtl/>
          <w:lang w:bidi="fa-IR"/>
        </w:rPr>
      </w:pPr>
      <w:bookmarkStart w:id="258" w:name="_Toc318626831"/>
      <w:bookmarkStart w:id="259" w:name="_Toc318627131"/>
      <w:bookmarkStart w:id="260" w:name="_Toc407221859"/>
      <w:r w:rsidRPr="005E3721">
        <w:rPr>
          <w:rtl/>
          <w:lang w:bidi="fa-IR"/>
        </w:rPr>
        <w:lastRenderedPageBreak/>
        <w:t>(37</w:t>
      </w:r>
      <w:r>
        <w:rPr>
          <w:rtl/>
          <w:lang w:bidi="fa-IR"/>
        </w:rPr>
        <w:t>)</w:t>
      </w:r>
    </w:p>
    <w:p w:rsidR="00B66041" w:rsidRDefault="009F4BD3" w:rsidP="009F4BD3">
      <w:pPr>
        <w:pStyle w:val="Heading2Center"/>
        <w:rPr>
          <w:rtl/>
          <w:lang w:bidi="fa-IR"/>
        </w:rPr>
      </w:pPr>
      <w:bookmarkStart w:id="261" w:name="_Toc87202712"/>
      <w:r w:rsidRPr="005E3721">
        <w:rPr>
          <w:rtl/>
          <w:lang w:bidi="fa-IR"/>
        </w:rPr>
        <w:t>سليمان الجمل</w:t>
      </w:r>
      <w:bookmarkEnd w:id="258"/>
      <w:bookmarkEnd w:id="259"/>
      <w:bookmarkEnd w:id="260"/>
      <w:bookmarkEnd w:id="261"/>
    </w:p>
    <w:p w:rsidR="009F4BD3" w:rsidRPr="005E3721" w:rsidRDefault="009F4BD3" w:rsidP="009F4BD3">
      <w:pPr>
        <w:pStyle w:val="libNormal"/>
        <w:rPr>
          <w:rtl/>
          <w:lang w:bidi="fa-IR"/>
        </w:rPr>
      </w:pPr>
      <w:r w:rsidRPr="005E3721">
        <w:rPr>
          <w:rtl/>
          <w:lang w:bidi="fa-IR"/>
        </w:rPr>
        <w:t>وذكر الشيخ سليمان الجمل تفسير ( المولى )</w:t>
      </w:r>
      <w:r>
        <w:rPr>
          <w:rtl/>
          <w:lang w:bidi="fa-IR"/>
        </w:rPr>
        <w:t xml:space="preserve"> بـ </w:t>
      </w:r>
      <w:r w:rsidRPr="005E3721">
        <w:rPr>
          <w:rtl/>
          <w:lang w:bidi="fa-IR"/>
        </w:rPr>
        <w:t>( الأولى ) في حاشيته على تفسير الجلالين حيث قال</w:t>
      </w:r>
      <w:r>
        <w:rPr>
          <w:rtl/>
          <w:lang w:bidi="fa-IR"/>
        </w:rPr>
        <w:t>:</w:t>
      </w:r>
      <w:r w:rsidRPr="005E3721">
        <w:rPr>
          <w:rtl/>
          <w:lang w:bidi="fa-IR"/>
        </w:rPr>
        <w:t xml:space="preserve"> «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يجوز أن</w:t>
      </w:r>
      <w:r w:rsidR="00455DD8">
        <w:rPr>
          <w:rFonts w:hint="cs"/>
          <w:rtl/>
          <w:lang w:bidi="fa-IR"/>
        </w:rPr>
        <w:t>ْ</w:t>
      </w:r>
      <w:r w:rsidRPr="005E3721">
        <w:rPr>
          <w:rtl/>
          <w:lang w:bidi="fa-IR"/>
        </w:rPr>
        <w:t xml:space="preserve"> يكون مصدرا</w:t>
      </w:r>
      <w:r w:rsidR="00455DD8">
        <w:rPr>
          <w:rFonts w:hint="cs"/>
          <w:rtl/>
          <w:lang w:bidi="fa-IR"/>
        </w:rPr>
        <w:t>ً</w:t>
      </w:r>
      <w:r w:rsidRPr="005E3721">
        <w:rPr>
          <w:rtl/>
          <w:lang w:bidi="fa-IR"/>
        </w:rPr>
        <w:t xml:space="preserve"> أي ولايتكم أي ذات ولايتكم</w:t>
      </w:r>
      <w:r>
        <w:rPr>
          <w:rtl/>
          <w:lang w:bidi="fa-IR"/>
        </w:rPr>
        <w:t>،</w:t>
      </w:r>
      <w:r w:rsidRPr="005E3721">
        <w:rPr>
          <w:rtl/>
          <w:lang w:bidi="fa-IR"/>
        </w:rPr>
        <w:t xml:space="preserve"> وأن يكون مكانا</w:t>
      </w:r>
      <w:r w:rsidR="00455DD8">
        <w:rPr>
          <w:rFonts w:hint="cs"/>
          <w:rtl/>
          <w:lang w:bidi="fa-IR"/>
        </w:rPr>
        <w:t>ً</w:t>
      </w:r>
      <w:r w:rsidRPr="005E3721">
        <w:rPr>
          <w:rtl/>
          <w:lang w:bidi="fa-IR"/>
        </w:rPr>
        <w:t xml:space="preserve"> أي مكان ولايتكم</w:t>
      </w:r>
      <w:r>
        <w:rPr>
          <w:rtl/>
          <w:lang w:bidi="fa-IR"/>
        </w:rPr>
        <w:t>،</w:t>
      </w:r>
      <w:r w:rsidRPr="005E3721">
        <w:rPr>
          <w:rtl/>
          <w:lang w:bidi="fa-IR"/>
        </w:rPr>
        <w:t xml:space="preserve"> وأن يكون بمعنى أولى كقولك</w:t>
      </w:r>
      <w:r>
        <w:rPr>
          <w:rtl/>
          <w:lang w:bidi="fa-IR"/>
        </w:rPr>
        <w:t>:</w:t>
      </w:r>
      <w:r w:rsidRPr="005E3721">
        <w:rPr>
          <w:rtl/>
          <w:lang w:bidi="fa-IR"/>
        </w:rPr>
        <w:t xml:space="preserve"> هو مولاه أي أولى به إلخ. سمين.</w:t>
      </w:r>
    </w:p>
    <w:p w:rsidR="009F4BD3" w:rsidRPr="005E3721" w:rsidRDefault="009F4BD3" w:rsidP="009F4BD3">
      <w:pPr>
        <w:pStyle w:val="libNormal"/>
        <w:rPr>
          <w:rtl/>
          <w:lang w:bidi="fa-IR"/>
        </w:rPr>
      </w:pPr>
      <w:r w:rsidRPr="005E3721">
        <w:rPr>
          <w:rtl/>
          <w:lang w:bidi="fa-IR"/>
        </w:rPr>
        <w:t>وفي أبي السعود</w:t>
      </w:r>
      <w:r>
        <w:rPr>
          <w:rtl/>
          <w:lang w:bidi="fa-IR"/>
        </w:rPr>
        <w:t>:</w:t>
      </w:r>
      <w:r w:rsidRPr="005E3721">
        <w:rPr>
          <w:rtl/>
          <w:lang w:bidi="fa-IR"/>
        </w:rPr>
        <w:t xml:space="preserve"> هي مولاكم أي أولى بكم</w:t>
      </w:r>
      <w:r>
        <w:rPr>
          <w:rtl/>
          <w:lang w:bidi="fa-IR"/>
        </w:rPr>
        <w:t>،</w:t>
      </w:r>
      <w:r w:rsidRPr="005E3721">
        <w:rPr>
          <w:rtl/>
          <w:lang w:bidi="fa-IR"/>
        </w:rPr>
        <w:t xml:space="preserve"> وحقيقته مكانكم الذي يقال فيه هو أولى بكم</w:t>
      </w:r>
      <w:r>
        <w:rPr>
          <w:rtl/>
          <w:lang w:bidi="fa-IR"/>
        </w:rPr>
        <w:t>،</w:t>
      </w:r>
      <w:r w:rsidRPr="005E3721">
        <w:rPr>
          <w:rtl/>
          <w:lang w:bidi="fa-IR"/>
        </w:rPr>
        <w:t xml:space="preserve"> كما يقال هو مئنة الكرم</w:t>
      </w:r>
      <w:r>
        <w:rPr>
          <w:rtl/>
          <w:lang w:bidi="fa-IR"/>
        </w:rPr>
        <w:t>،</w:t>
      </w:r>
      <w:r w:rsidRPr="005E3721">
        <w:rPr>
          <w:rtl/>
          <w:lang w:bidi="fa-IR"/>
        </w:rPr>
        <w:t xml:space="preserve"> أي مكان لقول القائل إنه لكريم أو مكانكم عن قريب</w:t>
      </w:r>
      <w:r>
        <w:rPr>
          <w:rtl/>
          <w:lang w:bidi="fa-IR"/>
        </w:rPr>
        <w:t>،</w:t>
      </w:r>
      <w:r w:rsidRPr="005E3721">
        <w:rPr>
          <w:rtl/>
          <w:lang w:bidi="fa-IR"/>
        </w:rPr>
        <w:t xml:space="preserve"> من الولي وهو القرب</w:t>
      </w:r>
      <w:r>
        <w:rPr>
          <w:rtl/>
          <w:lang w:bidi="fa-IR"/>
        </w:rPr>
        <w:t>،</w:t>
      </w:r>
      <w:r w:rsidRPr="005E3721">
        <w:rPr>
          <w:rtl/>
          <w:lang w:bidi="fa-IR"/>
        </w:rPr>
        <w:t xml:space="preserve"> أو ناصركم على طريقة قوله</w:t>
      </w:r>
      <w:r>
        <w:rPr>
          <w:rtl/>
          <w:lang w:bidi="fa-IR"/>
        </w:rPr>
        <w:t>:</w:t>
      </w:r>
      <w:r w:rsidRPr="005E3721">
        <w:rPr>
          <w:rtl/>
          <w:lang w:bidi="fa-IR"/>
        </w:rPr>
        <w:t xml:space="preserve"> تحية بينهم ضرب وجيع. إلخ.</w:t>
      </w:r>
    </w:p>
    <w:p w:rsidR="009F4BD3" w:rsidRPr="005E3721" w:rsidRDefault="009F4BD3" w:rsidP="009F4BD3">
      <w:pPr>
        <w:pStyle w:val="libNormal"/>
        <w:rPr>
          <w:rtl/>
          <w:lang w:bidi="fa-IR"/>
        </w:rPr>
      </w:pPr>
      <w:r w:rsidRPr="005E3721">
        <w:rPr>
          <w:rtl/>
          <w:lang w:bidi="fa-IR"/>
        </w:rPr>
        <w:t>وفي الشهاب</w:t>
      </w:r>
      <w:r>
        <w:rPr>
          <w:rtl/>
          <w:lang w:bidi="fa-IR"/>
        </w:rPr>
        <w:t>:</w:t>
      </w:r>
      <w:r w:rsidRPr="005E3721">
        <w:rPr>
          <w:rtl/>
          <w:lang w:bidi="fa-IR"/>
        </w:rPr>
        <w:t xml:space="preserve"> قوله هو مئنة الكرم يعني</w:t>
      </w:r>
      <w:r>
        <w:rPr>
          <w:rtl/>
          <w:lang w:bidi="fa-IR"/>
        </w:rPr>
        <w:t>:</w:t>
      </w:r>
      <w:r w:rsidRPr="005E3721">
        <w:rPr>
          <w:rtl/>
          <w:lang w:bidi="fa-IR"/>
        </w:rPr>
        <w:t xml:space="preserve"> إن مولاكم اسم مكان لا كغيره من أسماء الأمكنة</w:t>
      </w:r>
      <w:r>
        <w:rPr>
          <w:rtl/>
          <w:lang w:bidi="fa-IR"/>
        </w:rPr>
        <w:t>،</w:t>
      </w:r>
      <w:r w:rsidRPr="005E3721">
        <w:rPr>
          <w:rtl/>
          <w:lang w:bidi="fa-IR"/>
        </w:rPr>
        <w:t xml:space="preserve"> فإنها مكان للحدث بقطع النظر عمّن صدر عنه. وهذا محل للمفضل على غيره الذي هو صفته</w:t>
      </w:r>
      <w:r>
        <w:rPr>
          <w:rtl/>
          <w:lang w:bidi="fa-IR"/>
        </w:rPr>
        <w:t>،</w:t>
      </w:r>
      <w:r w:rsidRPr="005E3721">
        <w:rPr>
          <w:rtl/>
          <w:lang w:bidi="fa-IR"/>
        </w:rPr>
        <w:t xml:space="preserve"> فهو ملاحظ فيه معنى أولى لا أنه مشتقة منه</w:t>
      </w:r>
      <w:r>
        <w:rPr>
          <w:rtl/>
          <w:lang w:bidi="fa-IR"/>
        </w:rPr>
        <w:t>،</w:t>
      </w:r>
      <w:r w:rsidRPr="005E3721">
        <w:rPr>
          <w:rtl/>
          <w:lang w:bidi="fa-IR"/>
        </w:rPr>
        <w:t xml:space="preserve"> كما أن المئنة مأخوذة من أن وليست مشتقة منها. </w:t>
      </w:r>
      <w:r w:rsidR="00455DD8">
        <w:rPr>
          <w:rFonts w:hint="cs"/>
          <w:rtl/>
          <w:lang w:bidi="fa-IR"/>
        </w:rPr>
        <w:t>ا</w:t>
      </w:r>
      <w:r w:rsidRPr="005E3721">
        <w:rPr>
          <w:rtl/>
          <w:lang w:bidi="fa-IR"/>
        </w:rPr>
        <w:t>لخ.</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أو ناصركم. فالمعنى لا ناصر لكم إل</w:t>
      </w:r>
      <w:r w:rsidR="00455DD8">
        <w:rPr>
          <w:rFonts w:hint="cs"/>
          <w:rtl/>
          <w:lang w:bidi="fa-IR"/>
        </w:rPr>
        <w:t>ّ</w:t>
      </w:r>
      <w:r w:rsidRPr="005E3721">
        <w:rPr>
          <w:rtl/>
          <w:lang w:bidi="fa-IR"/>
        </w:rPr>
        <w:t>ا النار</w:t>
      </w:r>
      <w:r>
        <w:rPr>
          <w:rtl/>
          <w:lang w:bidi="fa-IR"/>
        </w:rPr>
        <w:t>،</w:t>
      </w:r>
      <w:r w:rsidRPr="005E3721">
        <w:rPr>
          <w:rtl/>
          <w:lang w:bidi="fa-IR"/>
        </w:rPr>
        <w:t xml:space="preserve"> كما أن معنى البيت لا تحية لهم إلا الضرب على التهكّم. والمراد نفي الناصر ونفي التحية. </w:t>
      </w:r>
      <w:r w:rsidR="00455DD8">
        <w:rPr>
          <w:rFonts w:hint="cs"/>
          <w:rtl/>
          <w:lang w:bidi="fa-IR"/>
        </w:rPr>
        <w:t>ا</w:t>
      </w:r>
      <w:r w:rsidRPr="005E3721">
        <w:rPr>
          <w:rtl/>
          <w:lang w:bidi="fa-IR"/>
        </w:rPr>
        <w:t xml:space="preserve">لخ شهاب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حاشية تفسير الجلالين سورة الحديد. وتوجد ترجمته في الأعلام</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131.</w:t>
      </w:r>
    </w:p>
    <w:p w:rsidR="00B66041" w:rsidRDefault="009F4BD3" w:rsidP="00A307F9">
      <w:pPr>
        <w:pStyle w:val="libNormal"/>
        <w:rPr>
          <w:rtl/>
          <w:lang w:bidi="fa-IR"/>
        </w:rPr>
      </w:pPr>
      <w:r>
        <w:rPr>
          <w:rtl/>
          <w:lang w:bidi="fa-IR"/>
        </w:rPr>
        <w:br w:type="page"/>
      </w:r>
    </w:p>
    <w:p w:rsidR="00F8210C" w:rsidRDefault="009F4BD3" w:rsidP="00617601">
      <w:pPr>
        <w:pStyle w:val="libCenterBold1"/>
        <w:rPr>
          <w:rtl/>
          <w:lang w:bidi="fa-IR"/>
        </w:rPr>
      </w:pPr>
      <w:bookmarkStart w:id="262" w:name="_Toc318626832"/>
      <w:bookmarkStart w:id="263" w:name="_Toc318627132"/>
      <w:bookmarkStart w:id="264" w:name="_Toc407221860"/>
      <w:r w:rsidRPr="005E3721">
        <w:rPr>
          <w:rtl/>
          <w:lang w:bidi="fa-IR"/>
        </w:rPr>
        <w:lastRenderedPageBreak/>
        <w:t>(38</w:t>
      </w:r>
      <w:r>
        <w:rPr>
          <w:rtl/>
          <w:lang w:bidi="fa-IR"/>
        </w:rPr>
        <w:t>)</w:t>
      </w:r>
    </w:p>
    <w:p w:rsidR="00B66041" w:rsidRDefault="009F4BD3" w:rsidP="00F8210C">
      <w:pPr>
        <w:pStyle w:val="Heading2Center"/>
        <w:rPr>
          <w:rtl/>
          <w:lang w:bidi="fa-IR"/>
        </w:rPr>
      </w:pPr>
      <w:bookmarkStart w:id="265" w:name="_Toc87202713"/>
      <w:r w:rsidRPr="005E3721">
        <w:rPr>
          <w:rtl/>
          <w:lang w:bidi="fa-IR"/>
        </w:rPr>
        <w:t>جار الله الاله آبادي</w:t>
      </w:r>
      <w:bookmarkEnd w:id="262"/>
      <w:bookmarkEnd w:id="263"/>
      <w:bookmarkEnd w:id="264"/>
      <w:bookmarkEnd w:id="265"/>
    </w:p>
    <w:p w:rsidR="009F4BD3" w:rsidRPr="005E3721" w:rsidRDefault="009F4BD3" w:rsidP="009F4BD3">
      <w:pPr>
        <w:pStyle w:val="libNormal"/>
        <w:rPr>
          <w:rtl/>
          <w:lang w:bidi="fa-IR"/>
        </w:rPr>
      </w:pPr>
      <w:r w:rsidRPr="005E3721">
        <w:rPr>
          <w:rtl/>
          <w:lang w:bidi="fa-IR"/>
        </w:rPr>
        <w:t>وأمّا ذكر المل</w:t>
      </w:r>
      <w:r w:rsidR="00F8210C">
        <w:rPr>
          <w:rFonts w:hint="cs"/>
          <w:rtl/>
          <w:lang w:bidi="fa-IR"/>
        </w:rPr>
        <w:t>ّ</w:t>
      </w:r>
      <w:r w:rsidRPr="005E3721">
        <w:rPr>
          <w:rtl/>
          <w:lang w:bidi="fa-IR"/>
        </w:rPr>
        <w:t>ا جار الله الإ</w:t>
      </w:r>
      <w:r w:rsidR="00F8210C">
        <w:rPr>
          <w:rFonts w:hint="cs"/>
          <w:rtl/>
          <w:lang w:bidi="fa-IR"/>
        </w:rPr>
        <w:t>ِ</w:t>
      </w:r>
      <w:r w:rsidRPr="005E3721">
        <w:rPr>
          <w:rtl/>
          <w:lang w:bidi="fa-IR"/>
        </w:rPr>
        <w:t>له آبادي مجيء ( المولى ) بمعنى ( الأولى ) فقد جاء في حاشيته على تفسير البيضاوي بتفسير الآية من سورة الحديد حيث قال</w:t>
      </w:r>
      <w:r>
        <w:rPr>
          <w:rtl/>
          <w:lang w:bidi="fa-IR"/>
        </w:rPr>
        <w:t>:</w:t>
      </w:r>
      <w:r w:rsidRPr="005E3721">
        <w:rPr>
          <w:rtl/>
          <w:lang w:bidi="fa-IR"/>
        </w:rPr>
        <w:t xml:space="preserve"> « قوله</w:t>
      </w:r>
      <w:r>
        <w:rPr>
          <w:rtl/>
          <w:lang w:bidi="fa-IR"/>
        </w:rPr>
        <w:t>:</w:t>
      </w:r>
      <w:r>
        <w:rPr>
          <w:rFonts w:hint="cs"/>
          <w:rtl/>
          <w:lang w:bidi="fa-IR"/>
        </w:rPr>
        <w:t xml:space="preserve"> </w:t>
      </w:r>
      <w:r w:rsidRPr="005E3721">
        <w:rPr>
          <w:rtl/>
          <w:lang w:bidi="fa-IR"/>
        </w:rPr>
        <w:t>وحقيقته محراكم من الحرى</w:t>
      </w:r>
      <w:r>
        <w:rPr>
          <w:rtl/>
          <w:lang w:bidi="fa-IR"/>
        </w:rPr>
        <w:t>،</w:t>
      </w:r>
      <w:r w:rsidRPr="005E3721">
        <w:rPr>
          <w:rtl/>
          <w:lang w:bidi="fa-IR"/>
        </w:rPr>
        <w:t xml:space="preserve"> فالمولى الحري</w:t>
      </w:r>
      <w:r>
        <w:rPr>
          <w:rtl/>
          <w:lang w:bidi="fa-IR"/>
        </w:rPr>
        <w:t>،</w:t>
      </w:r>
      <w:r w:rsidRPr="005E3721">
        <w:rPr>
          <w:rtl/>
          <w:lang w:bidi="fa-IR"/>
        </w:rPr>
        <w:t xml:space="preserve"> مشتق من الأولى بحذف الزائد » </w:t>
      </w:r>
      <w:r w:rsidRPr="003532AF">
        <w:rPr>
          <w:rStyle w:val="libFootnotenumChar"/>
          <w:rtl/>
        </w:rPr>
        <w:t>(1)</w:t>
      </w:r>
      <w:r>
        <w:rPr>
          <w:rtl/>
          <w:lang w:bidi="fa-IR"/>
        </w:rPr>
        <w:t>.</w:t>
      </w:r>
    </w:p>
    <w:p w:rsidR="00F8210C" w:rsidRDefault="009F4BD3" w:rsidP="00617601">
      <w:pPr>
        <w:pStyle w:val="libCenterBold1"/>
        <w:rPr>
          <w:rtl/>
          <w:lang w:bidi="fa-IR"/>
        </w:rPr>
      </w:pPr>
      <w:bookmarkStart w:id="266" w:name="_Toc318626833"/>
      <w:bookmarkStart w:id="267" w:name="_Toc318627133"/>
      <w:bookmarkStart w:id="268" w:name="_Toc407221861"/>
      <w:r w:rsidRPr="005E3721">
        <w:rPr>
          <w:rtl/>
          <w:lang w:bidi="fa-IR"/>
        </w:rPr>
        <w:t>(39</w:t>
      </w:r>
      <w:r>
        <w:rPr>
          <w:rtl/>
          <w:lang w:bidi="fa-IR"/>
        </w:rPr>
        <w:t>)</w:t>
      </w:r>
    </w:p>
    <w:p w:rsidR="00B66041" w:rsidRDefault="009F4BD3" w:rsidP="009F4BD3">
      <w:pPr>
        <w:pStyle w:val="Heading2Center"/>
        <w:rPr>
          <w:rtl/>
          <w:lang w:bidi="fa-IR"/>
        </w:rPr>
      </w:pPr>
      <w:bookmarkStart w:id="269" w:name="_Toc87202714"/>
      <w:r w:rsidRPr="005E3721">
        <w:rPr>
          <w:rtl/>
          <w:lang w:bidi="fa-IR"/>
        </w:rPr>
        <w:t>محبّ الدين الأفندي</w:t>
      </w:r>
      <w:bookmarkEnd w:id="266"/>
      <w:bookmarkEnd w:id="267"/>
      <w:bookmarkEnd w:id="268"/>
      <w:bookmarkEnd w:id="269"/>
    </w:p>
    <w:p w:rsidR="009F4BD3" w:rsidRPr="005E3721" w:rsidRDefault="009F4BD3" w:rsidP="009F4BD3">
      <w:pPr>
        <w:pStyle w:val="libNormal"/>
        <w:rPr>
          <w:rtl/>
          <w:lang w:bidi="fa-IR"/>
        </w:rPr>
      </w:pPr>
      <w:r w:rsidRPr="005E3721">
        <w:rPr>
          <w:rtl/>
          <w:lang w:bidi="fa-IR"/>
        </w:rPr>
        <w:t>وقد فسّر محبّ الدين الأفندي ( المولى )</w:t>
      </w:r>
      <w:r>
        <w:rPr>
          <w:rtl/>
          <w:lang w:bidi="fa-IR"/>
        </w:rPr>
        <w:t xml:space="preserve"> بـ </w:t>
      </w:r>
      <w:r w:rsidRPr="005E3721">
        <w:rPr>
          <w:rtl/>
          <w:lang w:bidi="fa-IR"/>
        </w:rPr>
        <w:t xml:space="preserve">( الأولى ) في شرح بيت لبيد الذي استشهد به الزمخشري في الكشاف </w:t>
      </w:r>
      <w:r w:rsidRPr="003532AF">
        <w:rPr>
          <w:rStyle w:val="libFootnotenumChar"/>
          <w:rtl/>
        </w:rPr>
        <w:t>(2)</w:t>
      </w:r>
      <w:r>
        <w:rPr>
          <w:rtl/>
          <w:lang w:bidi="fa-IR"/>
        </w:rPr>
        <w:t>.</w:t>
      </w:r>
    </w:p>
    <w:p w:rsidR="00976E81" w:rsidRDefault="009F4BD3" w:rsidP="00617601">
      <w:pPr>
        <w:pStyle w:val="libCenterBold1"/>
        <w:rPr>
          <w:rtl/>
          <w:lang w:bidi="fa-IR"/>
        </w:rPr>
      </w:pPr>
      <w:bookmarkStart w:id="270" w:name="_Toc318626834"/>
      <w:bookmarkStart w:id="271" w:name="_Toc318627134"/>
      <w:bookmarkStart w:id="272" w:name="_Toc407221862"/>
      <w:r w:rsidRPr="005E3721">
        <w:rPr>
          <w:rtl/>
          <w:lang w:bidi="fa-IR"/>
        </w:rPr>
        <w:t>(40</w:t>
      </w:r>
      <w:r>
        <w:rPr>
          <w:rtl/>
          <w:lang w:bidi="fa-IR"/>
        </w:rPr>
        <w:t>)</w:t>
      </w:r>
    </w:p>
    <w:p w:rsidR="00B66041" w:rsidRDefault="009F4BD3" w:rsidP="009F4BD3">
      <w:pPr>
        <w:pStyle w:val="Heading2Center"/>
        <w:rPr>
          <w:rtl/>
          <w:lang w:bidi="fa-IR"/>
        </w:rPr>
      </w:pPr>
      <w:bookmarkStart w:id="273" w:name="_Toc87202715"/>
      <w:r w:rsidRPr="005E3721">
        <w:rPr>
          <w:rtl/>
          <w:lang w:bidi="fa-IR"/>
        </w:rPr>
        <w:t>محمد الأمير اليماني</w:t>
      </w:r>
      <w:bookmarkEnd w:id="270"/>
      <w:bookmarkEnd w:id="271"/>
      <w:bookmarkEnd w:id="272"/>
      <w:bookmarkEnd w:id="273"/>
    </w:p>
    <w:p w:rsidR="009F4BD3" w:rsidRPr="005E3721" w:rsidRDefault="009F4BD3" w:rsidP="009F4BD3">
      <w:pPr>
        <w:pStyle w:val="libNormal"/>
        <w:rPr>
          <w:rtl/>
          <w:lang w:bidi="fa-IR"/>
        </w:rPr>
      </w:pPr>
      <w:r w:rsidRPr="005E3721">
        <w:rPr>
          <w:rtl/>
          <w:lang w:bidi="fa-IR"/>
        </w:rPr>
        <w:t>وذكر محمد بن إسماعيل بن صلاح الأمير اليماني مجيء ( المولى ) بمعنى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حاشية البيضاوي. سورة الحديد. توجد ترجمته في نزهة الخواطر</w:t>
      </w:r>
      <w:r w:rsidR="009F4BD3">
        <w:rPr>
          <w:rtl/>
          <w:lang w:bidi="ar-IQ"/>
        </w:rPr>
        <w:t xml:space="preserve"> </w:t>
      </w:r>
      <w:r w:rsidR="009F4BD3" w:rsidRPr="005E3721">
        <w:rPr>
          <w:rtl/>
          <w:lang w:bidi="ar-IQ"/>
        </w:rPr>
        <w:t>6 /</w:t>
      </w:r>
      <w:r w:rsidR="009F4BD3">
        <w:rPr>
          <w:rtl/>
          <w:lang w:bidi="ar-IQ"/>
        </w:rPr>
        <w:t xml:space="preserve"> </w:t>
      </w:r>
      <w:r w:rsidR="009F4BD3" w:rsidRPr="005E3721">
        <w:rPr>
          <w:rtl/>
          <w:lang w:bidi="ar-IQ"/>
        </w:rPr>
        <w:t>54.</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تنزيل الآيات في شرح شواهد الكشاف</w:t>
      </w:r>
      <w:r w:rsidR="009F4BD3">
        <w:rPr>
          <w:rtl/>
          <w:lang w:bidi="ar-IQ"/>
        </w:rPr>
        <w:t xml:space="preserve">: </w:t>
      </w:r>
      <w:r w:rsidR="009F4BD3" w:rsidRPr="005E3721">
        <w:rPr>
          <w:rtl/>
          <w:lang w:bidi="ar-IQ"/>
        </w:rPr>
        <w:t>140. وتوجد ترجمته في</w:t>
      </w:r>
      <w:r w:rsidR="009F4BD3">
        <w:rPr>
          <w:rtl/>
          <w:lang w:bidi="ar-IQ"/>
        </w:rPr>
        <w:t>:</w:t>
      </w:r>
      <w:r w:rsidR="009F4BD3" w:rsidRPr="005E3721">
        <w:rPr>
          <w:rtl/>
          <w:lang w:bidi="ar-IQ"/>
        </w:rPr>
        <w:t xml:space="preserve"> ريحانة الألباء</w:t>
      </w:r>
      <w:r w:rsidR="009F4BD3">
        <w:rPr>
          <w:rtl/>
          <w:lang w:bidi="ar-IQ"/>
        </w:rPr>
        <w:t xml:space="preserve">: </w:t>
      </w:r>
      <w:r w:rsidR="009F4BD3" w:rsidRPr="005E3721">
        <w:rPr>
          <w:rtl/>
          <w:lang w:bidi="ar-IQ"/>
        </w:rPr>
        <w:t>99. توفي سنة</w:t>
      </w:r>
      <w:r w:rsidR="009F4BD3">
        <w:rPr>
          <w:rtl/>
          <w:lang w:bidi="ar-IQ"/>
        </w:rPr>
        <w:t xml:space="preserve"> </w:t>
      </w:r>
      <w:r w:rsidR="009F4BD3" w:rsidRPr="005E3721">
        <w:rPr>
          <w:rtl/>
          <w:lang w:bidi="ar-IQ"/>
        </w:rPr>
        <w:t>1014.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الأولى ) نقلا</w:t>
      </w:r>
      <w:r w:rsidR="00976E81">
        <w:rPr>
          <w:rFonts w:hint="cs"/>
          <w:rtl/>
          <w:lang w:bidi="fa-IR"/>
        </w:rPr>
        <w:t>ً</w:t>
      </w:r>
      <w:r w:rsidRPr="005E3721">
        <w:rPr>
          <w:rtl/>
          <w:lang w:bidi="fa-IR"/>
        </w:rPr>
        <w:t xml:space="preserve"> عن الفقيه حميد ضمن معانيه حيث قال</w:t>
      </w:r>
      <w:r>
        <w:rPr>
          <w:rtl/>
          <w:lang w:bidi="fa-IR"/>
        </w:rPr>
        <w:t>:</w:t>
      </w:r>
      <w:r w:rsidRPr="005E3721">
        <w:rPr>
          <w:rtl/>
          <w:lang w:bidi="fa-IR"/>
        </w:rPr>
        <w:t xml:space="preserve"> « ومنها بمعنى الأولى. قال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هُوَ مَوْلاكُمْ </w:t>
      </w:r>
      <w:r w:rsidRPr="00CA73BD">
        <w:rPr>
          <w:rStyle w:val="libAlaemChar"/>
          <w:rtl/>
        </w:rPr>
        <w:t>)</w:t>
      </w:r>
      <w:r w:rsidRPr="005E3721">
        <w:rPr>
          <w:rtl/>
          <w:lang w:bidi="fa-IR"/>
        </w:rPr>
        <w:t xml:space="preserve"> أي أولى بكم وبعذابكم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وسيأتي طرف من ترجمة محمد بن اسماعيل الأمير فيما بعد إن</w:t>
      </w:r>
      <w:r w:rsidR="00976E81">
        <w:rPr>
          <w:rFonts w:hint="cs"/>
          <w:rtl/>
          <w:lang w:bidi="fa-IR"/>
        </w:rPr>
        <w:t>ْ</w:t>
      </w:r>
      <w:r w:rsidRPr="005E3721">
        <w:rPr>
          <w:rtl/>
          <w:lang w:bidi="fa-IR"/>
        </w:rPr>
        <w:t xml:space="preserve"> شاء الله تعالى.</w:t>
      </w:r>
    </w:p>
    <w:p w:rsidR="00976E81" w:rsidRDefault="009F4BD3" w:rsidP="00617601">
      <w:pPr>
        <w:pStyle w:val="libCenterBold1"/>
        <w:rPr>
          <w:rtl/>
          <w:lang w:bidi="fa-IR"/>
        </w:rPr>
      </w:pPr>
      <w:bookmarkStart w:id="274" w:name="_Toc318626835"/>
      <w:bookmarkStart w:id="275" w:name="_Toc318627135"/>
      <w:bookmarkStart w:id="276" w:name="_Toc407221863"/>
      <w:r w:rsidRPr="005E3721">
        <w:rPr>
          <w:rtl/>
          <w:lang w:bidi="fa-IR"/>
        </w:rPr>
        <w:t>(41</w:t>
      </w:r>
      <w:r>
        <w:rPr>
          <w:rtl/>
          <w:lang w:bidi="fa-IR"/>
        </w:rPr>
        <w:t>)</w:t>
      </w:r>
    </w:p>
    <w:p w:rsidR="00B66041" w:rsidRDefault="009F4BD3" w:rsidP="009F4BD3">
      <w:pPr>
        <w:pStyle w:val="Heading2Center"/>
        <w:rPr>
          <w:rtl/>
          <w:lang w:bidi="fa-IR"/>
        </w:rPr>
      </w:pPr>
      <w:bookmarkStart w:id="277" w:name="_Toc87202716"/>
      <w:r w:rsidRPr="005E3721">
        <w:rPr>
          <w:rtl/>
          <w:lang w:bidi="fa-IR"/>
        </w:rPr>
        <w:t>عبد الرحيم بن عبد الكريم</w:t>
      </w:r>
      <w:bookmarkEnd w:id="274"/>
      <w:bookmarkEnd w:id="275"/>
      <w:bookmarkEnd w:id="276"/>
      <w:bookmarkEnd w:id="277"/>
    </w:p>
    <w:p w:rsidR="009F4BD3" w:rsidRPr="005E3721" w:rsidRDefault="009F4BD3" w:rsidP="009F4BD3">
      <w:pPr>
        <w:pStyle w:val="libNormal"/>
        <w:rPr>
          <w:rtl/>
          <w:lang w:bidi="fa-IR"/>
        </w:rPr>
      </w:pPr>
      <w:r w:rsidRPr="005E3721">
        <w:rPr>
          <w:rtl/>
          <w:lang w:bidi="fa-IR"/>
        </w:rPr>
        <w:t>وفسّر عبد الرحيم بن عبد الكريم ( المولى )</w:t>
      </w:r>
      <w:r>
        <w:rPr>
          <w:rtl/>
          <w:lang w:bidi="fa-IR"/>
        </w:rPr>
        <w:t xml:space="preserve"> بـ </w:t>
      </w:r>
      <w:r w:rsidRPr="005E3721">
        <w:rPr>
          <w:rtl/>
          <w:lang w:bidi="fa-IR"/>
        </w:rPr>
        <w:t>( الأولى ) في شرح بيت لبيد العامري حيث قال</w:t>
      </w:r>
      <w:r>
        <w:rPr>
          <w:rtl/>
          <w:lang w:bidi="fa-IR"/>
        </w:rPr>
        <w:t>:</w:t>
      </w:r>
      <w:r w:rsidRPr="005E3721">
        <w:rPr>
          <w:rtl/>
          <w:lang w:bidi="fa-IR"/>
        </w:rPr>
        <w:t xml:space="preserve"> « وأراد بالمولى الأولى</w:t>
      </w:r>
      <w:r>
        <w:rPr>
          <w:rtl/>
          <w:lang w:bidi="fa-IR"/>
        </w:rPr>
        <w:t xml:space="preserve"> ..</w:t>
      </w:r>
      <w:r w:rsidRPr="005E3721">
        <w:rPr>
          <w:rtl/>
          <w:lang w:bidi="fa-IR"/>
        </w:rPr>
        <w:t>. يقول</w:t>
      </w:r>
      <w:r>
        <w:rPr>
          <w:rtl/>
          <w:lang w:bidi="fa-IR"/>
        </w:rPr>
        <w:t>:</w:t>
      </w:r>
      <w:r w:rsidRPr="005E3721">
        <w:rPr>
          <w:rtl/>
          <w:lang w:bidi="fa-IR"/>
        </w:rPr>
        <w:t xml:space="preserve"> فغدت البقرة في كلا الفرجين تحسب أنّ كلّ واحد من الفرجين</w:t>
      </w:r>
      <w:r>
        <w:rPr>
          <w:rtl/>
          <w:lang w:bidi="fa-IR"/>
        </w:rPr>
        <w:t xml:space="preserve"> </w:t>
      </w:r>
      <w:r w:rsidR="00FE0D4C">
        <w:rPr>
          <w:rtl/>
          <w:lang w:bidi="fa-IR"/>
        </w:rPr>
        <w:t>-</w:t>
      </w:r>
      <w:r>
        <w:rPr>
          <w:rtl/>
          <w:lang w:bidi="fa-IR"/>
        </w:rPr>
        <w:t xml:space="preserve"> </w:t>
      </w:r>
      <w:r w:rsidRPr="005E3721">
        <w:rPr>
          <w:rtl/>
          <w:lang w:bidi="fa-IR"/>
        </w:rPr>
        <w:t>وهما خلفها وأمامها</w:t>
      </w:r>
      <w:r>
        <w:rPr>
          <w:rtl/>
          <w:lang w:bidi="fa-IR"/>
        </w:rPr>
        <w:t xml:space="preserve"> </w:t>
      </w:r>
      <w:r w:rsidR="00FE0D4C">
        <w:rPr>
          <w:rtl/>
          <w:lang w:bidi="fa-IR"/>
        </w:rPr>
        <w:t>-</w:t>
      </w:r>
      <w:r>
        <w:rPr>
          <w:rtl/>
          <w:lang w:bidi="fa-IR"/>
        </w:rPr>
        <w:t xml:space="preserve"> </w:t>
      </w:r>
      <w:r w:rsidRPr="005E3721">
        <w:rPr>
          <w:rtl/>
          <w:lang w:bidi="fa-IR"/>
        </w:rPr>
        <w:t xml:space="preserve">أولى بالمخافة » </w:t>
      </w:r>
      <w:r w:rsidRPr="003532AF">
        <w:rPr>
          <w:rStyle w:val="libFootnotenumChar"/>
          <w:rtl/>
        </w:rPr>
        <w:t>(2)</w:t>
      </w:r>
      <w:r>
        <w:rPr>
          <w:rtl/>
          <w:lang w:bidi="fa-IR"/>
        </w:rPr>
        <w:t>.</w:t>
      </w:r>
    </w:p>
    <w:p w:rsidR="00976E81" w:rsidRDefault="009F4BD3" w:rsidP="00617601">
      <w:pPr>
        <w:pStyle w:val="libCenterBold1"/>
        <w:rPr>
          <w:rtl/>
          <w:lang w:bidi="fa-IR"/>
        </w:rPr>
      </w:pPr>
      <w:bookmarkStart w:id="278" w:name="_Toc318626836"/>
      <w:bookmarkStart w:id="279" w:name="_Toc318627136"/>
      <w:bookmarkStart w:id="280" w:name="_Toc407221864"/>
      <w:r w:rsidRPr="005E3721">
        <w:rPr>
          <w:rtl/>
          <w:lang w:bidi="fa-IR"/>
        </w:rPr>
        <w:t>(42</w:t>
      </w:r>
      <w:r>
        <w:rPr>
          <w:rtl/>
          <w:lang w:bidi="fa-IR"/>
        </w:rPr>
        <w:t>)</w:t>
      </w:r>
    </w:p>
    <w:p w:rsidR="00B66041" w:rsidRDefault="005F3241" w:rsidP="009F4BD3">
      <w:pPr>
        <w:pStyle w:val="Heading2Center"/>
        <w:rPr>
          <w:rtl/>
          <w:lang w:bidi="fa-IR"/>
        </w:rPr>
      </w:pPr>
      <w:bookmarkStart w:id="281" w:name="_Toc87202717"/>
      <w:r>
        <w:rPr>
          <w:rFonts w:hint="cs"/>
          <w:rtl/>
          <w:lang w:bidi="fa-IR"/>
        </w:rPr>
        <w:t>ر</w:t>
      </w:r>
      <w:r w:rsidR="009F4BD3" w:rsidRPr="005E3721">
        <w:rPr>
          <w:rtl/>
          <w:lang w:bidi="fa-IR"/>
        </w:rPr>
        <w:t>شيد النبي</w:t>
      </w:r>
      <w:bookmarkEnd w:id="278"/>
      <w:bookmarkEnd w:id="279"/>
      <w:bookmarkEnd w:id="280"/>
      <w:bookmarkEnd w:id="281"/>
    </w:p>
    <w:p w:rsidR="009F4BD3" w:rsidRPr="005E3721" w:rsidRDefault="009F4BD3" w:rsidP="009F4BD3">
      <w:pPr>
        <w:pStyle w:val="libNormal"/>
        <w:rPr>
          <w:rtl/>
          <w:lang w:bidi="fa-IR"/>
        </w:rPr>
      </w:pPr>
      <w:r w:rsidRPr="005E3721">
        <w:rPr>
          <w:rtl/>
          <w:lang w:bidi="fa-IR"/>
        </w:rPr>
        <w:t xml:space="preserve">وكذا فسّره رشيد النبي في شرح بيت لبيد المذكور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الروضة الندية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شرح التحفة العلوية.</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المعلّقات السبع.</w:t>
      </w:r>
    </w:p>
    <w:p w:rsidR="009F4BD3" w:rsidRPr="005E3721" w:rsidRDefault="00BE6A48" w:rsidP="00F638FC">
      <w:pPr>
        <w:pStyle w:val="libFootnote0"/>
        <w:rPr>
          <w:rtl/>
          <w:lang w:bidi="fa-IR"/>
        </w:rPr>
      </w:pPr>
      <w:r w:rsidRPr="00F638FC">
        <w:rPr>
          <w:rtl/>
        </w:rPr>
        <w:t>(3).</w:t>
      </w:r>
      <w:r w:rsidR="009F4BD3" w:rsidRPr="005E3721">
        <w:rPr>
          <w:rtl/>
          <w:lang w:bidi="ar-IQ"/>
        </w:rPr>
        <w:t xml:space="preserve"> شرح المعلّقات السبع. وتوجد ترجمته في نزهة الخواطر</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178.</w:t>
      </w:r>
    </w:p>
    <w:p w:rsidR="00B66041" w:rsidRDefault="009F4BD3" w:rsidP="00A307F9">
      <w:pPr>
        <w:pStyle w:val="libNormal"/>
        <w:rPr>
          <w:rtl/>
          <w:lang w:bidi="fa-IR"/>
        </w:rPr>
      </w:pPr>
      <w:r>
        <w:rPr>
          <w:rtl/>
          <w:lang w:bidi="fa-IR"/>
        </w:rPr>
        <w:br w:type="page"/>
      </w:r>
    </w:p>
    <w:p w:rsidR="005F3241" w:rsidRDefault="009F4BD3" w:rsidP="00617601">
      <w:pPr>
        <w:pStyle w:val="libCenterBold1"/>
        <w:rPr>
          <w:rtl/>
          <w:lang w:bidi="fa-IR"/>
        </w:rPr>
      </w:pPr>
      <w:bookmarkStart w:id="282" w:name="_Toc318626837"/>
      <w:bookmarkStart w:id="283" w:name="_Toc318627137"/>
      <w:bookmarkStart w:id="284" w:name="_Toc407221865"/>
      <w:r w:rsidRPr="005E3721">
        <w:rPr>
          <w:rtl/>
          <w:lang w:bidi="fa-IR"/>
        </w:rPr>
        <w:lastRenderedPageBreak/>
        <w:t>(43</w:t>
      </w:r>
      <w:r>
        <w:rPr>
          <w:rtl/>
          <w:lang w:bidi="fa-IR"/>
        </w:rPr>
        <w:t>)</w:t>
      </w:r>
    </w:p>
    <w:p w:rsidR="00B66041" w:rsidRDefault="009F4BD3" w:rsidP="009F4BD3">
      <w:pPr>
        <w:pStyle w:val="Heading2Center"/>
        <w:rPr>
          <w:rtl/>
          <w:lang w:bidi="fa-IR"/>
        </w:rPr>
      </w:pPr>
      <w:bookmarkStart w:id="285" w:name="_Toc87202718"/>
      <w:r w:rsidRPr="005E3721">
        <w:rPr>
          <w:rtl/>
          <w:lang w:bidi="fa-IR"/>
        </w:rPr>
        <w:t>السيّد الشبلنجي</w:t>
      </w:r>
      <w:bookmarkEnd w:id="282"/>
      <w:bookmarkEnd w:id="283"/>
      <w:bookmarkEnd w:id="284"/>
      <w:bookmarkEnd w:id="285"/>
    </w:p>
    <w:p w:rsidR="009F4BD3" w:rsidRPr="005E3721" w:rsidRDefault="009F4BD3" w:rsidP="009F4BD3">
      <w:pPr>
        <w:pStyle w:val="libNormal"/>
        <w:rPr>
          <w:rtl/>
          <w:lang w:bidi="fa-IR"/>
        </w:rPr>
      </w:pPr>
      <w:r w:rsidRPr="005E3721">
        <w:rPr>
          <w:rtl/>
          <w:lang w:bidi="fa-IR"/>
        </w:rPr>
        <w:t>وذكر السيّد مؤمن بن حسن الشبلنجي ( الأولى ) من معاني ( المولى ) نقلا</w:t>
      </w:r>
      <w:r w:rsidR="005F3241">
        <w:rPr>
          <w:rFonts w:hint="cs"/>
          <w:rtl/>
          <w:lang w:bidi="fa-IR"/>
        </w:rPr>
        <w:t>ً</w:t>
      </w:r>
      <w:r w:rsidRPr="005E3721">
        <w:rPr>
          <w:rtl/>
          <w:lang w:bidi="fa-IR"/>
        </w:rPr>
        <w:t xml:space="preserve"> عن العلماء </w:t>
      </w:r>
      <w:r w:rsidRPr="003532AF">
        <w:rPr>
          <w:rStyle w:val="libFootnotenumChar"/>
          <w:rtl/>
        </w:rPr>
        <w:t>(1)</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فهل يمكن أن يقال أن ( الدهلوي ) لم يطّلع على هذه الكلمات التي ذكرناها عن كبار الأئمة ومشاهير اللغة والتفسير والحديث والأدب</w:t>
      </w:r>
      <w:r>
        <w:rPr>
          <w:rtl/>
          <w:lang w:bidi="fa-IR"/>
        </w:rPr>
        <w:t>؟</w:t>
      </w:r>
    </w:p>
    <w:p w:rsidR="009F4BD3" w:rsidRPr="005E3721" w:rsidRDefault="009F4BD3" w:rsidP="009F4BD3">
      <w:pPr>
        <w:pStyle w:val="libNormal"/>
        <w:rPr>
          <w:rtl/>
          <w:lang w:bidi="fa-IR"/>
        </w:rPr>
      </w:pPr>
      <w:r w:rsidRPr="005E3721">
        <w:rPr>
          <w:rtl/>
          <w:lang w:bidi="fa-IR"/>
        </w:rPr>
        <w:t>وهل يمكن أن يقال إنه لم يراجع شيئا</w:t>
      </w:r>
      <w:r w:rsidR="00A912BA">
        <w:rPr>
          <w:rFonts w:hint="cs"/>
          <w:rtl/>
          <w:lang w:bidi="fa-IR"/>
        </w:rPr>
        <w:t>ً</w:t>
      </w:r>
      <w:r w:rsidRPr="005E3721">
        <w:rPr>
          <w:rtl/>
          <w:lang w:bidi="fa-IR"/>
        </w:rPr>
        <w:t xml:space="preserve"> من التفاسير ولم يقف على كلمات المفسّرين حتى التفاسير المتداولة كالكشاف ومعالم التنزيل وتفسير الجلالين وأنوار التنزيل</w:t>
      </w:r>
      <w:r>
        <w:rPr>
          <w:rtl/>
          <w:lang w:bidi="fa-IR"/>
        </w:rPr>
        <w:t>؟</w:t>
      </w:r>
    </w:p>
    <w:p w:rsidR="009F4BD3" w:rsidRPr="005E3721" w:rsidRDefault="009F4BD3" w:rsidP="009F4BD3">
      <w:pPr>
        <w:pStyle w:val="libNormal"/>
        <w:rPr>
          <w:rtl/>
          <w:lang w:bidi="fa-IR"/>
        </w:rPr>
      </w:pPr>
      <w:r w:rsidRPr="005E3721">
        <w:rPr>
          <w:rtl/>
          <w:lang w:bidi="fa-IR"/>
        </w:rPr>
        <w:t>أللهم كل</w:t>
      </w:r>
      <w:r w:rsidR="00A912BA">
        <w:rPr>
          <w:rFonts w:hint="cs"/>
          <w:rtl/>
          <w:lang w:bidi="fa-IR"/>
        </w:rPr>
        <w:t>ّ</w:t>
      </w:r>
      <w:r w:rsidRPr="005E3721">
        <w:rPr>
          <w:rtl/>
          <w:lang w:bidi="fa-IR"/>
        </w:rPr>
        <w:t>ا</w:t>
      </w:r>
      <w:r>
        <w:rPr>
          <w:rtl/>
          <w:lang w:bidi="fa-IR"/>
        </w:rPr>
        <w:t xml:space="preserve"> ..</w:t>
      </w:r>
      <w:r w:rsidRPr="005E3721">
        <w:rPr>
          <w:rtl/>
          <w:lang w:bidi="fa-IR"/>
        </w:rPr>
        <w:t>. إنه ليس إل</w:t>
      </w:r>
      <w:r w:rsidR="00A912BA">
        <w:rPr>
          <w:rFonts w:hint="cs"/>
          <w:rtl/>
          <w:lang w:bidi="fa-IR"/>
        </w:rPr>
        <w:t>ّ</w:t>
      </w:r>
      <w:r w:rsidRPr="005E3721">
        <w:rPr>
          <w:rtl/>
          <w:lang w:bidi="fa-IR"/>
        </w:rPr>
        <w:t>ا التعصب والعناد</w:t>
      </w:r>
      <w:r>
        <w:rPr>
          <w:rtl/>
          <w:lang w:bidi="fa-IR"/>
        </w:rPr>
        <w:t>،</w:t>
      </w:r>
      <w:r w:rsidRPr="005E3721">
        <w:rPr>
          <w:rtl/>
          <w:lang w:bidi="fa-IR"/>
        </w:rPr>
        <w:t xml:space="preserve"> إنه يحاول خديعة العوام وتضليلهم بالأكاذيب وإنكار الحقائق الراهنة</w:t>
      </w:r>
      <w:r>
        <w:rPr>
          <w:rtl/>
          <w:lang w:bidi="fa-IR"/>
        </w:rPr>
        <w:t>،</w:t>
      </w:r>
      <w:r w:rsidRPr="005E3721">
        <w:rPr>
          <w:rtl/>
          <w:lang w:bidi="fa-IR"/>
        </w:rPr>
        <w:t xml:space="preserve"> ونحن نكشف النقاب عن ذلك كله بكلمات علماء طائفته ومشاهير أئمتهم في كل مورد</w:t>
      </w:r>
      <w:r>
        <w:rPr>
          <w:rtl/>
          <w:lang w:bidi="fa-IR"/>
        </w:rPr>
        <w:t>،</w:t>
      </w:r>
      <w:r w:rsidRPr="005E3721">
        <w:rPr>
          <w:rtl/>
          <w:lang w:bidi="fa-IR"/>
        </w:rPr>
        <w:t xml:space="preserve"> والله وليّ التوفيق.</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نور الأبصار في مناقب آل بيت النبي المختار</w:t>
      </w:r>
      <w:r w:rsidR="009F4BD3">
        <w:rPr>
          <w:rtl/>
          <w:lang w:bidi="ar-IQ"/>
        </w:rPr>
        <w:t xml:space="preserve">: </w:t>
      </w:r>
      <w:r w:rsidR="009F4BD3" w:rsidRPr="005E3721">
        <w:rPr>
          <w:rtl/>
          <w:lang w:bidi="ar-IQ"/>
        </w:rPr>
        <w:t>78.</w:t>
      </w:r>
    </w:p>
    <w:p w:rsidR="009F4BD3" w:rsidRDefault="009F4BD3" w:rsidP="00A307F9">
      <w:pPr>
        <w:pStyle w:val="libNormal"/>
        <w:rPr>
          <w:rtl/>
          <w:lang w:bidi="fa-IR"/>
        </w:rPr>
      </w:pPr>
      <w:r>
        <w:rPr>
          <w:rtl/>
          <w:lang w:bidi="fa-IR"/>
        </w:rPr>
        <w:br w:type="page"/>
      </w:r>
    </w:p>
    <w:p w:rsidR="00A912BA" w:rsidRDefault="009F4BD3" w:rsidP="009F4BD3">
      <w:pPr>
        <w:pStyle w:val="Heading3Center"/>
        <w:rPr>
          <w:rtl/>
        </w:rPr>
      </w:pPr>
      <w:bookmarkStart w:id="286" w:name="_Toc318626838"/>
      <w:bookmarkStart w:id="287" w:name="_Toc318627138"/>
      <w:bookmarkStart w:id="288" w:name="_Toc407221866"/>
      <w:bookmarkStart w:id="289" w:name="_Toc87202719"/>
      <w:r w:rsidRPr="00211C57">
        <w:rPr>
          <w:rtl/>
        </w:rPr>
        <w:lastRenderedPageBreak/>
        <w:t>اعتراف علماء الكلام</w:t>
      </w:r>
      <w:bookmarkEnd w:id="289"/>
    </w:p>
    <w:p w:rsidR="009F4BD3" w:rsidRPr="00211C57" w:rsidRDefault="009F4BD3" w:rsidP="009F4BD3">
      <w:pPr>
        <w:pStyle w:val="Heading3Center"/>
        <w:rPr>
          <w:rtl/>
        </w:rPr>
      </w:pPr>
      <w:bookmarkStart w:id="290" w:name="_Toc87202720"/>
      <w:r w:rsidRPr="00211C57">
        <w:rPr>
          <w:rtl/>
        </w:rPr>
        <w:t>بمجيء ( المولى )</w:t>
      </w:r>
      <w:r w:rsidR="00A912BA">
        <w:rPr>
          <w:rFonts w:hint="cs"/>
          <w:rtl/>
        </w:rPr>
        <w:t xml:space="preserve"> </w:t>
      </w:r>
      <w:r w:rsidRPr="00211C57">
        <w:rPr>
          <w:rtl/>
        </w:rPr>
        <w:t>بمعنى ( الأولى )</w:t>
      </w:r>
      <w:bookmarkEnd w:id="286"/>
      <w:bookmarkEnd w:id="287"/>
      <w:bookmarkEnd w:id="288"/>
      <w:bookmarkEnd w:id="290"/>
    </w:p>
    <w:p w:rsidR="009F4BD3" w:rsidRPr="005E3721" w:rsidRDefault="009F4BD3" w:rsidP="009F4BD3">
      <w:pPr>
        <w:pStyle w:val="libNormal"/>
        <w:rPr>
          <w:rtl/>
          <w:lang w:bidi="fa-IR"/>
        </w:rPr>
      </w:pPr>
      <w:r w:rsidRPr="005E3721">
        <w:rPr>
          <w:rtl/>
          <w:lang w:bidi="fa-IR"/>
        </w:rPr>
        <w:t>بل إن بعض مشاهير متكلّمي أهل السنّة</w:t>
      </w:r>
      <w:r>
        <w:rPr>
          <w:rtl/>
          <w:lang w:bidi="fa-IR"/>
        </w:rPr>
        <w:t xml:space="preserve"> </w:t>
      </w:r>
      <w:r w:rsidR="00FE0D4C">
        <w:rPr>
          <w:rtl/>
          <w:lang w:bidi="fa-IR"/>
        </w:rPr>
        <w:t>-</w:t>
      </w:r>
      <w:r>
        <w:rPr>
          <w:rtl/>
          <w:lang w:bidi="fa-IR"/>
        </w:rPr>
        <w:t xml:space="preserve"> </w:t>
      </w:r>
      <w:r w:rsidRPr="005E3721">
        <w:rPr>
          <w:rtl/>
          <w:lang w:bidi="fa-IR"/>
        </w:rPr>
        <w:t>في الوقت الذي ينكرون تواتر حديث الغدير ودلالته تبعا</w:t>
      </w:r>
      <w:r w:rsidR="00013D49">
        <w:rPr>
          <w:rFonts w:hint="cs"/>
          <w:rtl/>
          <w:lang w:bidi="fa-IR"/>
        </w:rPr>
        <w:t>ً</w:t>
      </w:r>
      <w:r w:rsidRPr="005E3721">
        <w:rPr>
          <w:rtl/>
          <w:lang w:bidi="fa-IR"/>
        </w:rPr>
        <w:t xml:space="preserve"> للفخر الرازي</w:t>
      </w:r>
      <w:r>
        <w:rPr>
          <w:rtl/>
          <w:lang w:bidi="fa-IR"/>
        </w:rPr>
        <w:t xml:space="preserve"> </w:t>
      </w:r>
      <w:r w:rsidR="00FE0D4C">
        <w:rPr>
          <w:rtl/>
          <w:lang w:bidi="fa-IR"/>
        </w:rPr>
        <w:t>-</w:t>
      </w:r>
      <w:r>
        <w:rPr>
          <w:rtl/>
          <w:lang w:bidi="fa-IR"/>
        </w:rPr>
        <w:t xml:space="preserve"> </w:t>
      </w:r>
      <w:r w:rsidRPr="005E3721">
        <w:rPr>
          <w:rtl/>
          <w:lang w:bidi="fa-IR"/>
        </w:rPr>
        <w:t>يعترفون بشيوع استعمال ( المولى ) بمعنى ( الأولى بالتصرف ) وهذا دليل آخر على شدة تعصب ( الدهلوي ) الذي ينكر هذه الجهة أيضا</w:t>
      </w:r>
      <w:r w:rsidR="00013D49">
        <w:rPr>
          <w:rFonts w:hint="cs"/>
          <w:rtl/>
          <w:lang w:bidi="fa-IR"/>
        </w:rPr>
        <w:t>ً</w:t>
      </w:r>
      <w:r>
        <w:rPr>
          <w:rtl/>
          <w:lang w:bidi="fa-IR"/>
        </w:rPr>
        <w:t>،</w:t>
      </w:r>
      <w:r w:rsidRPr="005E3721">
        <w:rPr>
          <w:rtl/>
          <w:lang w:bidi="fa-IR"/>
        </w:rPr>
        <w:t xml:space="preserve"> ولا بأس بإيراد نصوص عباراتهم في هذا المقام</w:t>
      </w:r>
      <w:r>
        <w:rPr>
          <w:rtl/>
          <w:lang w:bidi="fa-IR"/>
        </w:rPr>
        <w:t>:</w:t>
      </w:r>
    </w:p>
    <w:p w:rsidR="00B66041" w:rsidRDefault="009F4BD3" w:rsidP="009F4BD3">
      <w:pPr>
        <w:pStyle w:val="Heading3"/>
        <w:rPr>
          <w:rtl/>
          <w:lang w:bidi="fa-IR"/>
        </w:rPr>
      </w:pPr>
      <w:bookmarkStart w:id="291" w:name="_Toc318626839"/>
      <w:bookmarkStart w:id="292" w:name="_Toc318627139"/>
      <w:bookmarkStart w:id="293" w:name="_Toc407221867"/>
      <w:bookmarkStart w:id="294" w:name="_Toc87202721"/>
      <w:r w:rsidRPr="005E3721">
        <w:rPr>
          <w:rtl/>
          <w:lang w:bidi="fa-IR"/>
        </w:rPr>
        <w:t>التفتازاني</w:t>
      </w:r>
      <w:bookmarkEnd w:id="291"/>
      <w:bookmarkEnd w:id="292"/>
      <w:bookmarkEnd w:id="293"/>
      <w:bookmarkEnd w:id="294"/>
    </w:p>
    <w:p w:rsidR="009F4BD3" w:rsidRPr="005E3721" w:rsidRDefault="009F4BD3" w:rsidP="009F4BD3">
      <w:pPr>
        <w:pStyle w:val="libNormal"/>
        <w:rPr>
          <w:rtl/>
        </w:rPr>
      </w:pPr>
      <w:r w:rsidRPr="005E3721">
        <w:rPr>
          <w:rtl/>
          <w:lang w:bidi="fa-IR"/>
        </w:rPr>
        <w:t>قال سعد الدين مسعود بن عمر التفتازاني</w:t>
      </w:r>
      <w:r>
        <w:rPr>
          <w:rtl/>
          <w:lang w:bidi="fa-IR"/>
        </w:rPr>
        <w:t>:</w:t>
      </w:r>
      <w:r w:rsidRPr="005E3721">
        <w:rPr>
          <w:rtl/>
          <w:lang w:bidi="fa-IR"/>
        </w:rPr>
        <w:t xml:space="preserve"> « ولفظ ( المولى ) قد يراد به المعتق والحليف والجار وابن العم والناصر والأولى بالتصرف. قال الله تعالى</w:t>
      </w:r>
      <w:r>
        <w:rPr>
          <w:rtl/>
          <w:lang w:bidi="fa-IR"/>
        </w:rPr>
        <w:t>:</w:t>
      </w:r>
      <w:r>
        <w:rPr>
          <w:rFonts w:hint="cs"/>
          <w:rtl/>
          <w:lang w:bidi="fa-IR"/>
        </w:rPr>
        <w:t xml:space="preserve"> </w:t>
      </w:r>
      <w:r w:rsidRPr="00CA73BD">
        <w:rPr>
          <w:rStyle w:val="libAlaemChar"/>
          <w:rtl/>
        </w:rPr>
        <w:t>(</w:t>
      </w:r>
      <w:r w:rsidRPr="003532AF">
        <w:rPr>
          <w:rStyle w:val="libAieChar"/>
          <w:rtl/>
        </w:rPr>
        <w:t xml:space="preserve"> مَأْواكُمُ النَّارُ </w:t>
      </w:r>
      <w:r w:rsidRPr="00CA73BD">
        <w:rPr>
          <w:rStyle w:val="libAlaemChar"/>
          <w:rtl/>
        </w:rPr>
        <w:t>)</w:t>
      </w:r>
      <w:r w:rsidRPr="005E3721">
        <w:rPr>
          <w:rtl/>
          <w:lang w:bidi="fa-IR"/>
        </w:rPr>
        <w:t xml:space="preserve"> أي أولى بكم. ذكره أبو عبيدة. و</w:t>
      </w:r>
      <w:r w:rsidRPr="003532AF">
        <w:rPr>
          <w:rtl/>
        </w:rPr>
        <w:t xml:space="preserve">قال النبي </w:t>
      </w:r>
      <w:r w:rsidR="00B66041" w:rsidRPr="00B66041">
        <w:rPr>
          <w:rStyle w:val="libAlaemChar"/>
          <w:rtl/>
        </w:rPr>
        <w:t>صلى‌الله‌عليه‌وآله‌وسلم</w:t>
      </w:r>
      <w:r>
        <w:rPr>
          <w:rtl/>
        </w:rPr>
        <w:t>:</w:t>
      </w:r>
      <w:r w:rsidRPr="003532AF">
        <w:rPr>
          <w:rtl/>
        </w:rPr>
        <w:t xml:space="preserve"> </w:t>
      </w:r>
      <w:r w:rsidRPr="00965735">
        <w:rPr>
          <w:rtl/>
        </w:rPr>
        <w:t>أيّما امرأة نكحت بغير إذن مولاها</w:t>
      </w:r>
      <w:r>
        <w:rPr>
          <w:rFonts w:hint="cs"/>
          <w:rtl/>
        </w:rPr>
        <w:t>.</w:t>
      </w:r>
      <w:r w:rsidRPr="005E3721">
        <w:rPr>
          <w:rtl/>
          <w:lang w:bidi="fa-IR"/>
        </w:rPr>
        <w:t xml:space="preserve"> أي الأولى بها والمالك لتدبير أمرها.</w:t>
      </w:r>
      <w:r>
        <w:rPr>
          <w:rFonts w:hint="cs"/>
          <w:rtl/>
        </w:rPr>
        <w:t xml:space="preserve"> </w:t>
      </w:r>
      <w:r w:rsidRPr="005E3721">
        <w:rPr>
          <w:rtl/>
          <w:lang w:bidi="fa-IR"/>
        </w:rPr>
        <w:t>ومثله في الشعر كثير.</w:t>
      </w:r>
    </w:p>
    <w:p w:rsidR="009F4BD3" w:rsidRPr="005E3721" w:rsidRDefault="009F4BD3" w:rsidP="009F4BD3">
      <w:pPr>
        <w:pStyle w:val="libNormal"/>
        <w:rPr>
          <w:rtl/>
          <w:lang w:bidi="fa-IR"/>
        </w:rPr>
      </w:pPr>
      <w:r w:rsidRPr="005E3721">
        <w:rPr>
          <w:rtl/>
          <w:lang w:bidi="fa-IR"/>
        </w:rPr>
        <w:t>وبالجملة استعمال ( المولى ) بمعنى</w:t>
      </w:r>
      <w:r>
        <w:rPr>
          <w:rtl/>
          <w:lang w:bidi="fa-IR"/>
        </w:rPr>
        <w:t>:</w:t>
      </w:r>
      <w:r w:rsidRPr="005E3721">
        <w:rPr>
          <w:rtl/>
          <w:lang w:bidi="fa-IR"/>
        </w:rPr>
        <w:t xml:space="preserve"> المتولى والمالك للأمر والأولى بالتصرّف شائع في كلام العرب منقول عن كثير من أئمة اللغة. والمراد إنه اسم لهذا المعنى</w:t>
      </w:r>
      <w:r>
        <w:rPr>
          <w:rtl/>
          <w:lang w:bidi="fa-IR"/>
        </w:rPr>
        <w:t>،</w:t>
      </w:r>
      <w:r w:rsidRPr="005E3721">
        <w:rPr>
          <w:rtl/>
          <w:lang w:bidi="fa-IR"/>
        </w:rPr>
        <w:t xml:space="preserve"> لا أنّه صفة بمنزلة الأولى ليعترض بأنه ليس من صيغة أفعل التفضيل وأنه لا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يستعمل استعماله » </w:t>
      </w:r>
      <w:r w:rsidR="00B57C68" w:rsidRPr="00617601">
        <w:rPr>
          <w:rStyle w:val="libFootnotenumChar"/>
          <w:rtl/>
        </w:rPr>
        <w:t>(1)</w:t>
      </w:r>
      <w:r w:rsidR="00B57C68" w:rsidRPr="00B57C68">
        <w:rPr>
          <w:rStyle w:val="libFootnote0Char"/>
          <w:rtl/>
        </w:rPr>
        <w:t>.</w:t>
      </w:r>
    </w:p>
    <w:p w:rsidR="00B66041" w:rsidRDefault="009F4BD3" w:rsidP="009F4BD3">
      <w:pPr>
        <w:pStyle w:val="Heading3"/>
        <w:rPr>
          <w:rtl/>
          <w:lang w:bidi="fa-IR"/>
        </w:rPr>
      </w:pPr>
      <w:bookmarkStart w:id="295" w:name="_Toc318626840"/>
      <w:bookmarkStart w:id="296" w:name="_Toc318627140"/>
      <w:bookmarkStart w:id="297" w:name="_Toc407221868"/>
      <w:bookmarkStart w:id="298" w:name="_Toc87202722"/>
      <w:r w:rsidRPr="005E3721">
        <w:rPr>
          <w:rtl/>
          <w:lang w:bidi="fa-IR"/>
        </w:rPr>
        <w:t>القوشجي</w:t>
      </w:r>
      <w:bookmarkEnd w:id="295"/>
      <w:bookmarkEnd w:id="296"/>
      <w:bookmarkEnd w:id="297"/>
      <w:bookmarkEnd w:id="298"/>
    </w:p>
    <w:p w:rsidR="009F4BD3" w:rsidRPr="005E3721" w:rsidRDefault="009F4BD3" w:rsidP="009F4BD3">
      <w:pPr>
        <w:pStyle w:val="libNormal"/>
        <w:rPr>
          <w:rtl/>
          <w:lang w:bidi="fa-IR"/>
        </w:rPr>
      </w:pPr>
      <w:r w:rsidRPr="005E3721">
        <w:rPr>
          <w:rtl/>
          <w:lang w:bidi="fa-IR"/>
        </w:rPr>
        <w:t>وقال علاء الدين علي بن محمد القوشجي</w:t>
      </w:r>
      <w:r>
        <w:rPr>
          <w:rtl/>
          <w:lang w:bidi="fa-IR"/>
        </w:rPr>
        <w:t>:</w:t>
      </w:r>
      <w:r w:rsidRPr="005E3721">
        <w:rPr>
          <w:rtl/>
          <w:lang w:bidi="fa-IR"/>
        </w:rPr>
        <w:t xml:space="preserve"> « ولفظ ( المولى ) قد يراد به المعتق والمعتق والحليف والجار وابن العم والناصر والأولى بالتصرف.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 أولى بكم ذكره أبو عبيدة. و</w:t>
      </w:r>
      <w:r w:rsidRPr="003532AF">
        <w:rPr>
          <w:rtl/>
        </w:rPr>
        <w:t xml:space="preserve">قال النبي </w:t>
      </w:r>
      <w:r w:rsidR="00B66041" w:rsidRPr="00B66041">
        <w:rPr>
          <w:rStyle w:val="libAlaemChar"/>
          <w:rtl/>
        </w:rPr>
        <w:t>صلى‌الله‌عليه‌وآله‌وسلم</w:t>
      </w:r>
      <w:r>
        <w:rPr>
          <w:rtl/>
        </w:rPr>
        <w:t>:</w:t>
      </w:r>
      <w:r w:rsidRPr="003532AF">
        <w:rPr>
          <w:rtl/>
        </w:rPr>
        <w:t xml:space="preserve"> </w:t>
      </w:r>
      <w:r w:rsidRPr="00965735">
        <w:rPr>
          <w:rtl/>
        </w:rPr>
        <w:t>أيّما امرأة نكحت بغير إذن مولاها</w:t>
      </w:r>
      <w:r w:rsidRPr="005E3721">
        <w:rPr>
          <w:rtl/>
          <w:lang w:bidi="fa-IR"/>
        </w:rPr>
        <w:t xml:space="preserve">. أي الأولى بها في التصرف والمالك لتدبير أمرها. ومثله في الشعر كثير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ولا يتوهم</w:t>
      </w:r>
      <w:r>
        <w:rPr>
          <w:rtl/>
          <w:lang w:bidi="fa-IR"/>
        </w:rPr>
        <w:t>:</w:t>
      </w:r>
      <w:r w:rsidRPr="005E3721">
        <w:rPr>
          <w:rtl/>
          <w:lang w:bidi="fa-IR"/>
        </w:rPr>
        <w:t xml:space="preserve"> أن هذا الكلام من التفتازاني والقوشجي هو تقرير لدلالة حديث الغدير على الامامة من جانب الامامية ولا يدلّ على قبولهما ذلك.</w:t>
      </w:r>
    </w:p>
    <w:p w:rsidR="009F4BD3" w:rsidRPr="005E3721" w:rsidRDefault="009F4BD3" w:rsidP="009F4BD3">
      <w:pPr>
        <w:pStyle w:val="libNormal"/>
        <w:rPr>
          <w:rtl/>
        </w:rPr>
      </w:pPr>
      <w:r w:rsidRPr="005E3721">
        <w:rPr>
          <w:rtl/>
          <w:lang w:bidi="fa-IR"/>
        </w:rPr>
        <w:t>لأنّ سكوتهما في مقام الجواب عن الاستدلال بحديث الغدير عن الجواب عن هذه الناحية وتعرّضهما لسند حديث الغدير</w:t>
      </w:r>
      <w:r>
        <w:rPr>
          <w:rtl/>
          <w:lang w:bidi="fa-IR"/>
        </w:rPr>
        <w:t>،</w:t>
      </w:r>
      <w:r w:rsidRPr="005E3721">
        <w:rPr>
          <w:rtl/>
          <w:lang w:bidi="fa-IR"/>
        </w:rPr>
        <w:t xml:space="preserve"> وجعل ذيل الحديث وهو</w:t>
      </w:r>
      <w:r>
        <w:rPr>
          <w:rtl/>
          <w:lang w:bidi="fa-IR"/>
        </w:rPr>
        <w:t>:</w:t>
      </w:r>
      <w:r>
        <w:rPr>
          <w:rFonts w:hint="cs"/>
          <w:rtl/>
          <w:lang w:bidi="fa-IR"/>
        </w:rPr>
        <w:t xml:space="preserve"> </w:t>
      </w:r>
      <w:r w:rsidRPr="00965735">
        <w:rPr>
          <w:rtl/>
        </w:rPr>
        <w:t>« الل</w:t>
      </w:r>
      <w:r>
        <w:rPr>
          <w:rtl/>
        </w:rPr>
        <w:t>هم وال من والاه وعاد من عاداه »</w:t>
      </w:r>
      <w:r>
        <w:rPr>
          <w:rFonts w:hint="cs"/>
          <w:rtl/>
        </w:rPr>
        <w:t xml:space="preserve"> </w:t>
      </w:r>
      <w:r w:rsidRPr="005E3721">
        <w:rPr>
          <w:rtl/>
          <w:lang w:bidi="fa-IR"/>
        </w:rPr>
        <w:t>مشعرا</w:t>
      </w:r>
      <w:r w:rsidR="00013D49">
        <w:rPr>
          <w:rFonts w:hint="cs"/>
          <w:rtl/>
          <w:lang w:bidi="fa-IR"/>
        </w:rPr>
        <w:t>ً</w:t>
      </w:r>
      <w:r w:rsidRPr="005E3721">
        <w:rPr>
          <w:rtl/>
          <w:lang w:bidi="fa-IR"/>
        </w:rPr>
        <w:t xml:space="preserve"> بأنّ المراد من ( المولى ) هو الناصر والمحب</w:t>
      </w:r>
      <w:r>
        <w:rPr>
          <w:rtl/>
          <w:lang w:bidi="fa-IR"/>
        </w:rPr>
        <w:t xml:space="preserve"> ..</w:t>
      </w:r>
      <w:r w:rsidRPr="005E3721">
        <w:rPr>
          <w:rtl/>
          <w:lang w:bidi="fa-IR"/>
        </w:rPr>
        <w:t>. دليل على قبولهما شيوع استعمال ( المولى ) بمعنى ( الأولى بالتصرف )</w:t>
      </w:r>
      <w:r>
        <w:rPr>
          <w:rtl/>
          <w:lang w:bidi="fa-IR"/>
        </w:rPr>
        <w:t>،</w:t>
      </w:r>
      <w:r w:rsidRPr="005E3721">
        <w:rPr>
          <w:rtl/>
          <w:lang w:bidi="fa-IR"/>
        </w:rPr>
        <w:t xml:space="preserve"> وأن هذا الكلام لهما وليس من جانب الشيعة. وإن</w:t>
      </w:r>
      <w:r w:rsidR="00013D49">
        <w:rPr>
          <w:rFonts w:hint="cs"/>
          <w:rtl/>
          <w:lang w:bidi="fa-IR"/>
        </w:rPr>
        <w:t>ْ</w:t>
      </w:r>
      <w:r w:rsidRPr="005E3721">
        <w:rPr>
          <w:rtl/>
          <w:lang w:bidi="fa-IR"/>
        </w:rPr>
        <w:t xml:space="preserve"> كنت في ريب مما ذكرناه فراجع نص عبارتيهما.</w:t>
      </w:r>
    </w:p>
    <w:p w:rsidR="009F4BD3" w:rsidRPr="005E3721" w:rsidRDefault="009F4BD3" w:rsidP="009F4BD3">
      <w:pPr>
        <w:pStyle w:val="libNormal"/>
        <w:rPr>
          <w:rtl/>
          <w:lang w:bidi="fa-IR"/>
        </w:rPr>
      </w:pPr>
      <w:r w:rsidRPr="005E3721">
        <w:rPr>
          <w:rtl/>
          <w:lang w:bidi="fa-IR"/>
        </w:rPr>
        <w:t>ويدل على ما ذكرناه بوضوح تصريح المولوي عبد الوهاب القنوجي بذلك حيث أنه بعد أن نقل عن ( المواقف وشرحها ) إنكار مجيء ( المولى ) بمعنى ( الأولى ) ردّ عليه باعتراف القوشجي شارح التجريد بمجيئه بهذا المعنى</w:t>
      </w:r>
      <w:r>
        <w:rPr>
          <w:rtl/>
          <w:lang w:bidi="fa-IR"/>
        </w:rPr>
        <w:t xml:space="preserve"> ..</w:t>
      </w:r>
      <w:r w:rsidRPr="005E3721">
        <w:rPr>
          <w:rtl/>
          <w:lang w:bidi="fa-IR"/>
        </w:rPr>
        <w:t>. ولننقل نص عبارته الواردة ضمن ما ذكره في الجواب عن حديث الغدير</w:t>
      </w:r>
      <w:r>
        <w:rPr>
          <w:rtl/>
          <w:lang w:bidi="fa-IR"/>
        </w:rPr>
        <w:t>:</w:t>
      </w:r>
    </w:p>
    <w:p w:rsidR="009F4BD3" w:rsidRPr="005E3721" w:rsidRDefault="009F4BD3" w:rsidP="009F4BD3">
      <w:pPr>
        <w:pStyle w:val="libNormal"/>
        <w:rPr>
          <w:rtl/>
          <w:lang w:bidi="fa-IR"/>
        </w:rPr>
      </w:pPr>
      <w:r w:rsidRPr="005E3721">
        <w:rPr>
          <w:rtl/>
          <w:lang w:bidi="fa-IR"/>
        </w:rPr>
        <w:t>« وعن الثالث</w:t>
      </w:r>
      <w:r>
        <w:rPr>
          <w:rtl/>
          <w:lang w:bidi="fa-IR"/>
        </w:rPr>
        <w:t xml:space="preserve"> </w:t>
      </w:r>
      <w:r w:rsidR="00FE0D4C">
        <w:rPr>
          <w:rtl/>
          <w:lang w:bidi="fa-IR"/>
        </w:rPr>
        <w:t>-</w:t>
      </w:r>
      <w:r>
        <w:rPr>
          <w:rtl/>
          <w:lang w:bidi="fa-IR"/>
        </w:rPr>
        <w:t xml:space="preserve"> </w:t>
      </w:r>
      <w:r w:rsidRPr="005E3721">
        <w:rPr>
          <w:rtl/>
          <w:lang w:bidi="fa-IR"/>
        </w:rPr>
        <w:t>بمنع صحة الحديث</w:t>
      </w:r>
      <w:r>
        <w:rPr>
          <w:rtl/>
          <w:lang w:bidi="fa-IR"/>
        </w:rPr>
        <w:t xml:space="preserve"> ..</w:t>
      </w:r>
      <w:r w:rsidRPr="005E3721">
        <w:rPr>
          <w:rtl/>
          <w:lang w:bidi="fa-IR"/>
        </w:rPr>
        <w:t>. ولأن عليّا</w:t>
      </w:r>
      <w:r w:rsidR="00066FF6">
        <w:rPr>
          <w:rFonts w:hint="cs"/>
          <w:rtl/>
          <w:lang w:bidi="fa-IR"/>
        </w:rPr>
        <w:t>ً</w:t>
      </w:r>
      <w:r>
        <w:rPr>
          <w:rtl/>
          <w:lang w:bidi="fa-IR"/>
        </w:rPr>
        <w:t xml:space="preserve"> </w:t>
      </w:r>
      <w:r w:rsidRPr="00CA73BD">
        <w:rPr>
          <w:rStyle w:val="libAlaemChar"/>
          <w:rtl/>
        </w:rPr>
        <w:t>رضي‌الله‌عنه</w:t>
      </w:r>
      <w:r w:rsidRPr="005E3721">
        <w:rPr>
          <w:rtl/>
          <w:lang w:bidi="fa-IR"/>
        </w:rPr>
        <w:t xml:space="preserve"> لم يكن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المقاصد</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290.</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التجريد</w:t>
      </w:r>
      <w:r w:rsidR="009F4BD3">
        <w:rPr>
          <w:rtl/>
          <w:lang w:bidi="ar-IQ"/>
        </w:rPr>
        <w:t xml:space="preserve">: </w:t>
      </w:r>
      <w:r w:rsidR="009F4BD3" w:rsidRPr="005E3721">
        <w:rPr>
          <w:rtl/>
          <w:lang w:bidi="ar-IQ"/>
        </w:rPr>
        <w:t>363.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يوم الغدير مع النبي </w:t>
      </w:r>
      <w:r w:rsidR="00B66041" w:rsidRPr="00B66041">
        <w:rPr>
          <w:rStyle w:val="libAlaemChar"/>
          <w:rtl/>
        </w:rPr>
        <w:t>صلى‌الله‌عليه‌وآله‌وسلم</w:t>
      </w:r>
      <w:r w:rsidRPr="005E3721">
        <w:rPr>
          <w:rtl/>
          <w:lang w:bidi="fa-IR"/>
        </w:rPr>
        <w:t xml:space="preserve"> فإنه كان باليمن. وردّ هذا بأنّ غيبته لا تنافي صحة الحديث</w:t>
      </w:r>
      <w:r>
        <w:rPr>
          <w:rtl/>
          <w:lang w:bidi="fa-IR"/>
        </w:rPr>
        <w:t>،</w:t>
      </w:r>
      <w:r w:rsidRPr="005E3721">
        <w:rPr>
          <w:rtl/>
          <w:lang w:bidi="fa-IR"/>
        </w:rPr>
        <w:t xml:space="preserve"> إل</w:t>
      </w:r>
      <w:r w:rsidR="00066FF6">
        <w:rPr>
          <w:rFonts w:hint="cs"/>
          <w:rtl/>
          <w:lang w:bidi="fa-IR"/>
        </w:rPr>
        <w:t>ّ</w:t>
      </w:r>
      <w:r w:rsidRPr="005E3721">
        <w:rPr>
          <w:rtl/>
          <w:lang w:bidi="fa-IR"/>
        </w:rPr>
        <w:t>ا أن يروى هكذا</w:t>
      </w:r>
      <w:r>
        <w:rPr>
          <w:rtl/>
          <w:lang w:bidi="fa-IR"/>
        </w:rPr>
        <w:t>:</w:t>
      </w:r>
      <w:r w:rsidRPr="005E3721">
        <w:rPr>
          <w:rtl/>
          <w:lang w:bidi="fa-IR"/>
        </w:rPr>
        <w:t xml:space="preserve"> أخذ بيده واستحضره وقال كذا وكذا</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ولأن مفعلا</w:t>
      </w:r>
      <w:r w:rsidR="000B6C67">
        <w:rPr>
          <w:rFonts w:hint="cs"/>
          <w:rtl/>
          <w:lang w:bidi="fa-IR"/>
        </w:rPr>
        <w:t>ً</w:t>
      </w:r>
      <w:r w:rsidRPr="005E3721">
        <w:rPr>
          <w:rtl/>
          <w:lang w:bidi="fa-IR"/>
        </w:rPr>
        <w:t xml:space="preserve"> بمعنى أفعل لم يذكره أحد</w:t>
      </w:r>
      <w:r>
        <w:rPr>
          <w:rtl/>
          <w:lang w:bidi="fa-IR"/>
        </w:rPr>
        <w:t>،</w:t>
      </w:r>
      <w:r w:rsidRPr="005E3721">
        <w:rPr>
          <w:rtl/>
          <w:lang w:bidi="fa-IR"/>
        </w:rPr>
        <w:t xml:space="preserve"> ويقال أولى من كذا دون مولى من كذا</w:t>
      </w:r>
      <w:r>
        <w:rPr>
          <w:rtl/>
          <w:lang w:bidi="fa-IR"/>
        </w:rPr>
        <w:t>،</w:t>
      </w:r>
      <w:r w:rsidRPr="005E3721">
        <w:rPr>
          <w:rtl/>
          <w:lang w:bidi="fa-IR"/>
        </w:rPr>
        <w:t xml:space="preserve"> وأولى الرجلين والرجال دون مولى الرجلين أو الرجال. هكذا في المواقف وشرحه.</w:t>
      </w:r>
    </w:p>
    <w:p w:rsidR="009F4BD3" w:rsidRPr="005E3721" w:rsidRDefault="009F4BD3" w:rsidP="009F4BD3">
      <w:pPr>
        <w:pStyle w:val="libNormal"/>
        <w:rPr>
          <w:rtl/>
        </w:rPr>
      </w:pPr>
      <w:r w:rsidRPr="005E3721">
        <w:rPr>
          <w:rtl/>
          <w:lang w:bidi="fa-IR"/>
        </w:rPr>
        <w:t>وفيه بحث أورده شارح التجريد حيث قال</w:t>
      </w:r>
      <w:r>
        <w:rPr>
          <w:rtl/>
          <w:lang w:bidi="fa-IR"/>
        </w:rPr>
        <w:t>:</w:t>
      </w:r>
      <w:r w:rsidRPr="005E3721">
        <w:rPr>
          <w:rtl/>
          <w:lang w:bidi="fa-IR"/>
        </w:rPr>
        <w:t xml:space="preserve"> قد يراد بالمولى الأولى بالتصرف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 أولى بكم. ذكره أبو عبيدة</w:t>
      </w:r>
      <w:r>
        <w:rPr>
          <w:rtl/>
          <w:lang w:bidi="fa-IR"/>
        </w:rPr>
        <w:t>،</w:t>
      </w:r>
      <w:r w:rsidRPr="005E3721">
        <w:rPr>
          <w:rtl/>
          <w:lang w:bidi="fa-IR"/>
        </w:rPr>
        <w:t xml:space="preserve"> و</w:t>
      </w:r>
      <w:r w:rsidRPr="003532AF">
        <w:rPr>
          <w:rtl/>
        </w:rPr>
        <w:t xml:space="preserve">قال </w:t>
      </w:r>
      <w:r w:rsidR="00B66041" w:rsidRPr="00B66041">
        <w:rPr>
          <w:rStyle w:val="libAlaemChar"/>
          <w:rtl/>
        </w:rPr>
        <w:t>صلى‌الله‌عليه‌وآله‌وسلم</w:t>
      </w:r>
      <w:r>
        <w:rPr>
          <w:rtl/>
        </w:rPr>
        <w:t>:</w:t>
      </w:r>
      <w:r w:rsidRPr="003532AF">
        <w:rPr>
          <w:rtl/>
        </w:rPr>
        <w:t xml:space="preserve"> </w:t>
      </w:r>
      <w:r w:rsidRPr="00965735">
        <w:rPr>
          <w:rtl/>
        </w:rPr>
        <w:t>أيما امرأة نكحت بغير إذن مولاها</w:t>
      </w:r>
      <w:r>
        <w:rPr>
          <w:rFonts w:hint="cs"/>
          <w:rtl/>
        </w:rPr>
        <w:t>.</w:t>
      </w:r>
      <w:r w:rsidRPr="005E3721">
        <w:rPr>
          <w:rtl/>
          <w:lang w:bidi="fa-IR"/>
        </w:rPr>
        <w:t xml:space="preserve"> أي الأولى بها في التصرف والمالك لتدبير أمرها. ومثله في الشعر كثير</w:t>
      </w:r>
      <w:r>
        <w:rPr>
          <w:rtl/>
          <w:lang w:bidi="fa-IR"/>
        </w:rPr>
        <w:t>،</w:t>
      </w:r>
      <w:r w:rsidRPr="005E3721">
        <w:rPr>
          <w:rtl/>
          <w:lang w:bidi="fa-IR"/>
        </w:rPr>
        <w:t xml:space="preserve"> وبالجملة</w:t>
      </w:r>
      <w:r>
        <w:rPr>
          <w:rtl/>
          <w:lang w:bidi="fa-IR"/>
        </w:rPr>
        <w:t>،</w:t>
      </w:r>
      <w:r w:rsidRPr="005E3721">
        <w:rPr>
          <w:rtl/>
          <w:lang w:bidi="fa-IR"/>
        </w:rPr>
        <w:t xml:space="preserve"> استعمال المولى بمعنى المتولي والمالك للأمر والأولى بالتصرف شائع في كلام العرب</w:t>
      </w:r>
      <w:r>
        <w:rPr>
          <w:rtl/>
          <w:lang w:bidi="fa-IR"/>
        </w:rPr>
        <w:t>،</w:t>
      </w:r>
      <w:r w:rsidRPr="005E3721">
        <w:rPr>
          <w:rtl/>
          <w:lang w:bidi="fa-IR"/>
        </w:rPr>
        <w:t xml:space="preserve"> منقول عن أئمة اللغة</w:t>
      </w:r>
      <w:r>
        <w:rPr>
          <w:rtl/>
          <w:lang w:bidi="fa-IR"/>
        </w:rPr>
        <w:t>،</w:t>
      </w:r>
      <w:r w:rsidRPr="005E3721">
        <w:rPr>
          <w:rtl/>
          <w:lang w:bidi="fa-IR"/>
        </w:rPr>
        <w:t xml:space="preserve"> والمراد إنه اسم لهذا المعنى لا صفة بمنزلة الأولى ليعترض بأنه ليس من صيغة اسم التفضيل</w:t>
      </w:r>
      <w:r>
        <w:rPr>
          <w:rtl/>
          <w:lang w:bidi="fa-IR"/>
        </w:rPr>
        <w:t>،</w:t>
      </w:r>
      <w:r w:rsidRPr="005E3721">
        <w:rPr>
          <w:rtl/>
          <w:lang w:bidi="fa-IR"/>
        </w:rPr>
        <w:t xml:space="preserve"> وأنه لا يستعمل استعماله.</w:t>
      </w:r>
    </w:p>
    <w:p w:rsidR="009F4BD3" w:rsidRPr="005E3721" w:rsidRDefault="009F4BD3" w:rsidP="009F4BD3">
      <w:pPr>
        <w:pStyle w:val="libNormal"/>
        <w:rPr>
          <w:rtl/>
          <w:lang w:bidi="fa-IR"/>
        </w:rPr>
      </w:pPr>
      <w:r w:rsidRPr="005E3721">
        <w:rPr>
          <w:rtl/>
          <w:lang w:bidi="fa-IR"/>
        </w:rPr>
        <w:t>ولو سلّم أن المراد بالمولى هو الأولى فأين الدليل على أنّ المراد هو الأولى بالتصرف والتدبير</w:t>
      </w:r>
      <w:r>
        <w:rPr>
          <w:rtl/>
          <w:lang w:bidi="fa-IR"/>
        </w:rPr>
        <w:t>،</w:t>
      </w:r>
      <w:r w:rsidRPr="005E3721">
        <w:rPr>
          <w:rtl/>
          <w:lang w:bidi="fa-IR"/>
        </w:rPr>
        <w:t xml:space="preserve"> بل يجوز أن</w:t>
      </w:r>
      <w:r w:rsidR="000B6C67">
        <w:rPr>
          <w:rFonts w:hint="cs"/>
          <w:rtl/>
          <w:lang w:bidi="fa-IR"/>
        </w:rPr>
        <w:t>ْ</w:t>
      </w:r>
      <w:r w:rsidRPr="005E3721">
        <w:rPr>
          <w:rtl/>
          <w:lang w:bidi="fa-IR"/>
        </w:rPr>
        <w:t xml:space="preserve"> يراد الأولى في الاختصاص به والقرب منه</w:t>
      </w:r>
      <w:r>
        <w:rPr>
          <w:rtl/>
          <w:lang w:bidi="fa-IR"/>
        </w:rPr>
        <w:t xml:space="preserve"> ..</w:t>
      </w:r>
      <w:r w:rsidRPr="005E3721">
        <w:rPr>
          <w:rtl/>
          <w:lang w:bidi="fa-IR"/>
        </w:rPr>
        <w:t>. »</w:t>
      </w:r>
      <w:r>
        <w:rPr>
          <w:rtl/>
          <w:lang w:bidi="fa-IR"/>
        </w:rPr>
        <w:t>.</w:t>
      </w:r>
    </w:p>
    <w:p w:rsidR="00B66041" w:rsidRDefault="009F4BD3" w:rsidP="009F4BD3">
      <w:pPr>
        <w:pStyle w:val="Heading3"/>
        <w:rPr>
          <w:rtl/>
          <w:lang w:bidi="fa-IR"/>
        </w:rPr>
      </w:pPr>
      <w:bookmarkStart w:id="299" w:name="_Toc318626841"/>
      <w:bookmarkStart w:id="300" w:name="_Toc318627141"/>
      <w:bookmarkStart w:id="301" w:name="_Toc407221869"/>
      <w:bookmarkStart w:id="302" w:name="_Toc87202723"/>
      <w:r w:rsidRPr="005E3721">
        <w:rPr>
          <w:rtl/>
          <w:lang w:bidi="fa-IR"/>
        </w:rPr>
        <w:t>ترجمة التفتازاني</w:t>
      </w:r>
      <w:bookmarkEnd w:id="299"/>
      <w:bookmarkEnd w:id="300"/>
      <w:bookmarkEnd w:id="301"/>
      <w:bookmarkEnd w:id="302"/>
    </w:p>
    <w:p w:rsidR="009F4BD3" w:rsidRPr="005E3721" w:rsidRDefault="009F4BD3" w:rsidP="009F4BD3">
      <w:pPr>
        <w:pStyle w:val="libNormal"/>
        <w:rPr>
          <w:rtl/>
          <w:lang w:bidi="fa-IR"/>
        </w:rPr>
      </w:pPr>
      <w:r w:rsidRPr="005E3721">
        <w:rPr>
          <w:rtl/>
          <w:lang w:bidi="fa-IR"/>
        </w:rPr>
        <w:t>وإذ علمت باعتراف التفتازاني بمجيء ( المولى ) بمعنى ( الأولى ) وشيوع ذلك في كلام العرب فلنذكر خلاصة ترجمته</w:t>
      </w:r>
      <w:r>
        <w:rPr>
          <w:rtl/>
          <w:lang w:bidi="fa-IR"/>
        </w:rPr>
        <w:t>:</w:t>
      </w:r>
    </w:p>
    <w:p w:rsidR="009F4BD3" w:rsidRPr="005E3721" w:rsidRDefault="009F4BD3" w:rsidP="009F4BD3">
      <w:pPr>
        <w:pStyle w:val="libNormal"/>
        <w:rPr>
          <w:rtl/>
          <w:lang w:bidi="fa-IR"/>
        </w:rPr>
      </w:pPr>
      <w:r w:rsidRPr="005E3721">
        <w:rPr>
          <w:rtl/>
          <w:lang w:bidi="fa-IR"/>
        </w:rPr>
        <w:t xml:space="preserve">قال </w:t>
      </w:r>
      <w:r w:rsidRPr="003532AF">
        <w:rPr>
          <w:rStyle w:val="libBold2Char"/>
          <w:rtl/>
        </w:rPr>
        <w:t>السيوطي</w:t>
      </w:r>
      <w:r>
        <w:rPr>
          <w:rStyle w:val="libBold2Char"/>
          <w:rtl/>
        </w:rPr>
        <w:t>:</w:t>
      </w:r>
      <w:r w:rsidRPr="005E3721">
        <w:rPr>
          <w:rtl/>
          <w:lang w:bidi="fa-IR"/>
        </w:rPr>
        <w:t xml:space="preserve"> « مسعود بن عمر بن عبد الله الشيخ سعد الدين التفتازاني</w:t>
      </w:r>
      <w:r>
        <w:rPr>
          <w:rtl/>
          <w:lang w:bidi="fa-IR"/>
        </w:rPr>
        <w:t>،</w:t>
      </w:r>
      <w:r w:rsidRPr="005E3721">
        <w:rPr>
          <w:rtl/>
          <w:lang w:bidi="fa-IR"/>
        </w:rPr>
        <w:t xml:space="preserve"> الامام العل</w:t>
      </w:r>
      <w:r w:rsidR="000B6C67">
        <w:rPr>
          <w:rFonts w:hint="cs"/>
          <w:rtl/>
          <w:lang w:bidi="fa-IR"/>
        </w:rPr>
        <w:t>ّ</w:t>
      </w:r>
      <w:r w:rsidRPr="005E3721">
        <w:rPr>
          <w:rtl/>
          <w:lang w:bidi="fa-IR"/>
        </w:rPr>
        <w:t>امة</w:t>
      </w:r>
      <w:r>
        <w:rPr>
          <w:rtl/>
          <w:lang w:bidi="fa-IR"/>
        </w:rPr>
        <w:t>،</w:t>
      </w:r>
      <w:r w:rsidRPr="005E3721">
        <w:rPr>
          <w:rtl/>
          <w:lang w:bidi="fa-IR"/>
        </w:rPr>
        <w:t xml:space="preserve"> عالم بالنحو والتصريف والمعاني والبيان والأصلين والمنطق وغيرها</w:t>
      </w:r>
      <w:r>
        <w:rPr>
          <w:rtl/>
          <w:lang w:bidi="fa-IR"/>
        </w:rPr>
        <w:t>،</w:t>
      </w:r>
      <w:r w:rsidRPr="005E3721">
        <w:rPr>
          <w:rtl/>
          <w:lang w:bidi="fa-IR"/>
        </w:rPr>
        <w:t xml:space="preserve"> شافعي. قال ابن حجر</w:t>
      </w:r>
      <w:r>
        <w:rPr>
          <w:rtl/>
          <w:lang w:bidi="fa-IR"/>
        </w:rPr>
        <w:t>:</w:t>
      </w:r>
      <w:r w:rsidRPr="005E3721">
        <w:rPr>
          <w:rtl/>
          <w:lang w:bidi="fa-IR"/>
        </w:rPr>
        <w:t xml:space="preserve"> ولد سنة</w:t>
      </w:r>
      <w:r>
        <w:rPr>
          <w:rtl/>
          <w:lang w:bidi="fa-IR"/>
        </w:rPr>
        <w:t xml:space="preserve"> </w:t>
      </w:r>
      <w:r w:rsidRPr="005E3721">
        <w:rPr>
          <w:rtl/>
          <w:lang w:bidi="fa-IR"/>
        </w:rPr>
        <w:t>712</w:t>
      </w:r>
      <w:r>
        <w:rPr>
          <w:rtl/>
          <w:lang w:bidi="fa-IR"/>
        </w:rPr>
        <w:t>،</w:t>
      </w:r>
      <w:r w:rsidRPr="005E3721">
        <w:rPr>
          <w:rtl/>
          <w:lang w:bidi="fa-IR"/>
        </w:rPr>
        <w:t xml:space="preserve"> وأخذ عن القطب والعضد</w:t>
      </w:r>
      <w:r>
        <w:rPr>
          <w:rtl/>
          <w:lang w:bidi="fa-IR"/>
        </w:rPr>
        <w:t>،</w:t>
      </w:r>
      <w:r w:rsidRPr="005E3721">
        <w:rPr>
          <w:rtl/>
          <w:lang w:bidi="fa-IR"/>
        </w:rPr>
        <w:t xml:space="preserve"> وتقدّم في الفنون</w:t>
      </w:r>
      <w:r>
        <w:rPr>
          <w:rtl/>
          <w:lang w:bidi="fa-IR"/>
        </w:rPr>
        <w:t>،</w:t>
      </w:r>
      <w:r w:rsidRPr="005E3721">
        <w:rPr>
          <w:rtl/>
          <w:lang w:bidi="fa-IR"/>
        </w:rPr>
        <w:t xml:space="preserve"> واشتهر بذلك</w:t>
      </w:r>
      <w:r>
        <w:rPr>
          <w:rtl/>
          <w:lang w:bidi="fa-IR"/>
        </w:rPr>
        <w:t>،</w:t>
      </w:r>
      <w:r w:rsidRPr="005E3721">
        <w:rPr>
          <w:rtl/>
          <w:lang w:bidi="fa-IR"/>
        </w:rPr>
        <w:t xml:space="preserve"> وطار صيته وانتفع الناس بتصانيفه. وكان في لسانه لكنة</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وانتهت إليه معرفة العلوم بالمشرق</w:t>
      </w:r>
      <w:r>
        <w:rPr>
          <w:rtl/>
          <w:lang w:bidi="fa-IR"/>
        </w:rPr>
        <w:t>،</w:t>
      </w:r>
      <w:r w:rsidRPr="005E3721">
        <w:rPr>
          <w:rtl/>
          <w:lang w:bidi="fa-IR"/>
        </w:rPr>
        <w:t xml:space="preserve"> مات بسمرقند سنة</w:t>
      </w:r>
      <w:r>
        <w:rPr>
          <w:rtl/>
          <w:lang w:bidi="fa-IR"/>
        </w:rPr>
        <w:t xml:space="preserve"> </w:t>
      </w:r>
      <w:r w:rsidRPr="005E3721">
        <w:rPr>
          <w:rtl/>
          <w:lang w:bidi="fa-IR"/>
        </w:rPr>
        <w:t xml:space="preserve">791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 xml:space="preserve">وقال </w:t>
      </w:r>
      <w:r w:rsidRPr="003532AF">
        <w:rPr>
          <w:rStyle w:val="libBold2Char"/>
          <w:rtl/>
        </w:rPr>
        <w:t>الكفوي</w:t>
      </w:r>
      <w:r>
        <w:rPr>
          <w:rStyle w:val="libBold2Char"/>
          <w:rtl/>
        </w:rPr>
        <w:t>:</w:t>
      </w:r>
      <w:r w:rsidRPr="005E3721">
        <w:rPr>
          <w:rtl/>
          <w:lang w:bidi="fa-IR"/>
        </w:rPr>
        <w:t xml:space="preserve"> « وكان من كبار العلماء الشافعية</w:t>
      </w:r>
      <w:r>
        <w:rPr>
          <w:rtl/>
          <w:lang w:bidi="fa-IR"/>
        </w:rPr>
        <w:t>،</w:t>
      </w:r>
      <w:r w:rsidRPr="005E3721">
        <w:rPr>
          <w:rtl/>
          <w:lang w:bidi="fa-IR"/>
        </w:rPr>
        <w:t xml:space="preserve"> ومع ذلك له آثار جليلة في أصول الحنفية»</w:t>
      </w:r>
      <w:r w:rsidRPr="003532AF">
        <w:rPr>
          <w:rStyle w:val="libFootnotenumChar"/>
          <w:rtl/>
        </w:rPr>
        <w:t>(2)</w:t>
      </w:r>
      <w:r>
        <w:rPr>
          <w:rtl/>
          <w:lang w:bidi="fa-IR"/>
        </w:rPr>
        <w:t>.</w:t>
      </w:r>
    </w:p>
    <w:p w:rsidR="00B66041" w:rsidRDefault="009F4BD3" w:rsidP="009F4BD3">
      <w:pPr>
        <w:pStyle w:val="libBold1"/>
        <w:rPr>
          <w:rtl/>
          <w:lang w:bidi="fa-IR"/>
        </w:rPr>
      </w:pPr>
      <w:r w:rsidRPr="005E3721">
        <w:rPr>
          <w:rtl/>
          <w:lang w:bidi="fa-IR"/>
        </w:rPr>
        <w:t>ترجمة القوشجي</w:t>
      </w:r>
    </w:p>
    <w:p w:rsidR="009F4BD3" w:rsidRPr="005E3721" w:rsidRDefault="009F4BD3" w:rsidP="009F4BD3">
      <w:pPr>
        <w:pStyle w:val="libNormal"/>
        <w:rPr>
          <w:rtl/>
          <w:lang w:bidi="fa-IR"/>
        </w:rPr>
      </w:pPr>
      <w:r w:rsidRPr="005E3721">
        <w:rPr>
          <w:rtl/>
          <w:lang w:bidi="fa-IR"/>
        </w:rPr>
        <w:t>والقوشجي أيضا</w:t>
      </w:r>
      <w:r w:rsidR="004900B7">
        <w:rPr>
          <w:rFonts w:hint="cs"/>
          <w:rtl/>
          <w:lang w:bidi="fa-IR"/>
        </w:rPr>
        <w:t>ً</w:t>
      </w:r>
      <w:r w:rsidRPr="005E3721">
        <w:rPr>
          <w:rtl/>
          <w:lang w:bidi="fa-IR"/>
        </w:rPr>
        <w:t xml:space="preserve"> من كبار علماء أهل السنة المحققين</w:t>
      </w:r>
      <w:r>
        <w:rPr>
          <w:rtl/>
          <w:lang w:bidi="fa-IR"/>
        </w:rPr>
        <w:t>،</w:t>
      </w:r>
      <w:r w:rsidRPr="005E3721">
        <w:rPr>
          <w:rtl/>
          <w:lang w:bidi="fa-IR"/>
        </w:rPr>
        <w:t xml:space="preserve"> فقد ذكر في ( كشف الظنون ) في شروح التجريد</w:t>
      </w:r>
      <w:r>
        <w:rPr>
          <w:rtl/>
          <w:lang w:bidi="fa-IR"/>
        </w:rPr>
        <w:t>:</w:t>
      </w:r>
      <w:r w:rsidRPr="005E3721">
        <w:rPr>
          <w:rtl/>
          <w:lang w:bidi="fa-IR"/>
        </w:rPr>
        <w:t xml:space="preserve"> « ثم شرح المولى المحقق علاء الدين علي بن محمد الشهير بالقوشجي المتوفى سنة</w:t>
      </w:r>
      <w:r>
        <w:rPr>
          <w:rtl/>
          <w:lang w:bidi="fa-IR"/>
        </w:rPr>
        <w:t xml:space="preserve"> </w:t>
      </w:r>
      <w:r w:rsidRPr="005E3721">
        <w:rPr>
          <w:rtl/>
          <w:lang w:bidi="fa-IR"/>
        </w:rPr>
        <w:t>879 شرحا</w:t>
      </w:r>
      <w:r w:rsidR="004900B7">
        <w:rPr>
          <w:rFonts w:hint="cs"/>
          <w:rtl/>
          <w:lang w:bidi="fa-IR"/>
        </w:rPr>
        <w:t>ً</w:t>
      </w:r>
      <w:r w:rsidRPr="005E3721">
        <w:rPr>
          <w:rtl/>
          <w:lang w:bidi="fa-IR"/>
        </w:rPr>
        <w:t xml:space="preserve"> لطيفا</w:t>
      </w:r>
      <w:r w:rsidR="004900B7">
        <w:rPr>
          <w:rFonts w:hint="cs"/>
          <w:rtl/>
          <w:lang w:bidi="fa-IR"/>
        </w:rPr>
        <w:t>ً</w:t>
      </w:r>
      <w:r w:rsidRPr="005E3721">
        <w:rPr>
          <w:rtl/>
          <w:lang w:bidi="fa-IR"/>
        </w:rPr>
        <w:t xml:space="preserve"> ممزوجا</w:t>
      </w:r>
      <w:r w:rsidR="004900B7">
        <w:rPr>
          <w:rFonts w:hint="cs"/>
          <w:rtl/>
          <w:lang w:bidi="fa-IR"/>
        </w:rPr>
        <w:t>ً</w:t>
      </w:r>
      <w:r w:rsidRPr="005E3721">
        <w:rPr>
          <w:rtl/>
          <w:lang w:bidi="fa-IR"/>
        </w:rPr>
        <w:t xml:space="preserve"> أوّله</w:t>
      </w:r>
      <w:r>
        <w:rPr>
          <w:rtl/>
          <w:lang w:bidi="fa-IR"/>
        </w:rPr>
        <w:t>:</w:t>
      </w:r>
      <w:r w:rsidRPr="005E3721">
        <w:rPr>
          <w:rtl/>
          <w:lang w:bidi="fa-IR"/>
        </w:rPr>
        <w:t xml:space="preserve"> خير الكلام حمد الملك العلاّم إلخ. لخّص فيه فوائد الأقدمين أحسن تلخيص</w:t>
      </w:r>
      <w:r>
        <w:rPr>
          <w:rtl/>
          <w:lang w:bidi="fa-IR"/>
        </w:rPr>
        <w:t>،</w:t>
      </w:r>
      <w:r w:rsidRPr="005E3721">
        <w:rPr>
          <w:rtl/>
          <w:lang w:bidi="fa-IR"/>
        </w:rPr>
        <w:t xml:space="preserve"> وأضاف إليها نتائج فكره</w:t>
      </w:r>
      <w:r>
        <w:rPr>
          <w:rtl/>
          <w:lang w:bidi="fa-IR"/>
        </w:rPr>
        <w:t>،</w:t>
      </w:r>
      <w:r w:rsidRPr="005E3721">
        <w:rPr>
          <w:rtl/>
          <w:lang w:bidi="fa-IR"/>
        </w:rPr>
        <w:t xml:space="preserve"> مع تحرير سوّده بكرمان وأهداه إلى السلطان أبي سعيد خان. قد اشتهر هذا الشرح بالشرح الجديد. قال في ديباجته بعد مدح الفن والمصنف</w:t>
      </w:r>
      <w:r>
        <w:rPr>
          <w:rtl/>
          <w:lang w:bidi="fa-IR"/>
        </w:rPr>
        <w:t>:</w:t>
      </w:r>
    </w:p>
    <w:p w:rsidR="009F4BD3" w:rsidRPr="005E3721" w:rsidRDefault="009F4BD3" w:rsidP="009F4BD3">
      <w:pPr>
        <w:pStyle w:val="libNormal"/>
        <w:rPr>
          <w:rtl/>
          <w:lang w:bidi="fa-IR"/>
        </w:rPr>
      </w:pPr>
      <w:r w:rsidRPr="005E3721">
        <w:rPr>
          <w:rtl/>
          <w:lang w:bidi="fa-IR"/>
        </w:rPr>
        <w:t>إن كتاب التجريد الذي صنّفه المولى العظم قدوة العلماء الرّاسخين</w:t>
      </w:r>
      <w:r>
        <w:rPr>
          <w:rtl/>
          <w:lang w:bidi="fa-IR"/>
        </w:rPr>
        <w:t>،</w:t>
      </w:r>
      <w:r w:rsidRPr="005E3721">
        <w:rPr>
          <w:rtl/>
          <w:lang w:bidi="fa-IR"/>
        </w:rPr>
        <w:t xml:space="preserve"> أسوة الحكماء المتألهين نصير الحق والملة والدين</w:t>
      </w:r>
      <w:r>
        <w:rPr>
          <w:rtl/>
          <w:lang w:bidi="fa-IR"/>
        </w:rPr>
        <w:t>،</w:t>
      </w:r>
      <w:r w:rsidRPr="005E3721">
        <w:rPr>
          <w:rtl/>
          <w:lang w:bidi="fa-IR"/>
        </w:rPr>
        <w:t xml:space="preserve"> تصنيف مخزون بالعجائب وتأليف مشحون بالغرائب. فهو وإن</w:t>
      </w:r>
      <w:r w:rsidR="004900B7">
        <w:rPr>
          <w:rFonts w:hint="cs"/>
          <w:rtl/>
          <w:lang w:bidi="fa-IR"/>
        </w:rPr>
        <w:t>ْ</w:t>
      </w:r>
      <w:r w:rsidRPr="005E3721">
        <w:rPr>
          <w:rtl/>
          <w:lang w:bidi="fa-IR"/>
        </w:rPr>
        <w:t xml:space="preserve"> كان صغير الحجم وجيز النظم</w:t>
      </w:r>
      <w:r>
        <w:rPr>
          <w:rtl/>
          <w:lang w:bidi="fa-IR"/>
        </w:rPr>
        <w:t>،</w:t>
      </w:r>
      <w:r w:rsidRPr="005E3721">
        <w:rPr>
          <w:rtl/>
          <w:lang w:bidi="fa-IR"/>
        </w:rPr>
        <w:t xml:space="preserve"> فهو كثير العلم جليل الشأن</w:t>
      </w:r>
      <w:r>
        <w:rPr>
          <w:rtl/>
          <w:lang w:bidi="fa-IR"/>
        </w:rPr>
        <w:t>،</w:t>
      </w:r>
      <w:r w:rsidRPr="005E3721">
        <w:rPr>
          <w:rtl/>
          <w:lang w:bidi="fa-IR"/>
        </w:rPr>
        <w:t xml:space="preserve"> حسن الانتظام مقبول الأئمة العظام</w:t>
      </w:r>
      <w:r>
        <w:rPr>
          <w:rtl/>
          <w:lang w:bidi="fa-IR"/>
        </w:rPr>
        <w:t>،</w:t>
      </w:r>
      <w:r w:rsidRPr="005E3721">
        <w:rPr>
          <w:rtl/>
          <w:lang w:bidi="fa-IR"/>
        </w:rPr>
        <w:t xml:space="preserve"> لم يظفر بمثله علماء الأمصار</w:t>
      </w:r>
      <w:r>
        <w:rPr>
          <w:rtl/>
          <w:lang w:bidi="fa-IR"/>
        </w:rPr>
        <w:t>،</w:t>
      </w:r>
      <w:r w:rsidRPr="005E3721">
        <w:rPr>
          <w:rtl/>
          <w:lang w:bidi="fa-IR"/>
        </w:rPr>
        <w:t xml:space="preserve"> مشتمل على إشارات إلى مطالب هي الأمهات</w:t>
      </w:r>
      <w:r>
        <w:rPr>
          <w:rtl/>
          <w:lang w:bidi="fa-IR"/>
        </w:rPr>
        <w:t>،</w:t>
      </w:r>
      <w:r w:rsidRPr="005E3721">
        <w:rPr>
          <w:rtl/>
          <w:lang w:bidi="fa-IR"/>
        </w:rPr>
        <w:t xml:space="preserve"> مملو بجواهر كلّها كالفصوص متضمن لبيانات معجزة في عبارات موجزة</w:t>
      </w:r>
      <w:r>
        <w:rPr>
          <w:rtl/>
          <w:lang w:bidi="fa-IR"/>
        </w:rPr>
        <w:t>،</w:t>
      </w:r>
      <w:r w:rsidRPr="005E3721">
        <w:rPr>
          <w:rtl/>
          <w:lang w:bidi="fa-IR"/>
        </w:rPr>
        <w:t xml:space="preserve"> يفجر ينبوع السلاسة من لفظه ولكن معانيه لها السحر</w:t>
      </w:r>
      <w:r>
        <w:rPr>
          <w:rtl/>
          <w:lang w:bidi="fa-IR"/>
        </w:rPr>
        <w:t>،</w:t>
      </w:r>
      <w:r w:rsidRPr="005E3721">
        <w:rPr>
          <w:rtl/>
          <w:lang w:bidi="fa-IR"/>
        </w:rPr>
        <w:t xml:space="preserve"> وهو في الاشتهار كالشمس في رابعة النهار تداولته أيدي النظار.</w:t>
      </w:r>
    </w:p>
    <w:p w:rsidR="009F4BD3" w:rsidRPr="005E3721" w:rsidRDefault="009F4BD3" w:rsidP="009F4BD3">
      <w:pPr>
        <w:pStyle w:val="libNormal"/>
        <w:rPr>
          <w:rtl/>
          <w:lang w:bidi="fa-IR"/>
        </w:rPr>
      </w:pPr>
      <w:r w:rsidRPr="005E3721">
        <w:rPr>
          <w:rtl/>
          <w:lang w:bidi="fa-IR"/>
        </w:rPr>
        <w:t>ثم إنّ كثيرا</w:t>
      </w:r>
      <w:r w:rsidR="004900B7">
        <w:rPr>
          <w:rFonts w:hint="cs"/>
          <w:rtl/>
          <w:lang w:bidi="fa-IR"/>
        </w:rPr>
        <w:t>ً</w:t>
      </w:r>
      <w:r w:rsidRPr="005E3721">
        <w:rPr>
          <w:rtl/>
          <w:lang w:bidi="fa-IR"/>
        </w:rPr>
        <w:t xml:space="preserve"> من الفضلاء وجّهوا نظرهم إلى شرح هذا الكتاب ونشر معانيه</w:t>
      </w:r>
      <w:r>
        <w:rPr>
          <w:rtl/>
          <w:lang w:bidi="fa-IR"/>
        </w:rPr>
        <w:t xml:space="preserve"> ..</w:t>
      </w:r>
      <w:r w:rsidRPr="005E3721">
        <w:rPr>
          <w:rtl/>
          <w:lang w:bidi="fa-IR"/>
        </w:rPr>
        <w:t>. وإني بعد أن صرفت في الكشف عن حقائق هذا العلم شطرا</w:t>
      </w:r>
      <w:r w:rsidR="0026587A">
        <w:rPr>
          <w:rFonts w:hint="cs"/>
          <w:rtl/>
          <w:lang w:bidi="fa-IR"/>
        </w:rPr>
        <w:t>ً</w:t>
      </w:r>
      <w:r w:rsidRPr="005E3721">
        <w:rPr>
          <w:rtl/>
          <w:lang w:bidi="fa-IR"/>
        </w:rPr>
        <w:t xml:space="preserve"> من عمري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بغية الوعاة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285.</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كتائب الأعلام</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Default="009F4BD3" w:rsidP="009F4BD3">
      <w:pPr>
        <w:pStyle w:val="libNormal0"/>
        <w:rPr>
          <w:rtl/>
          <w:lang w:bidi="fa-IR"/>
        </w:rPr>
      </w:pPr>
      <w:r w:rsidRPr="005E3721">
        <w:rPr>
          <w:rtl/>
          <w:lang w:bidi="fa-IR"/>
        </w:rPr>
        <w:lastRenderedPageBreak/>
        <w:t>ووقفت على الفحص عن دقائقه قدرا</w:t>
      </w:r>
      <w:r w:rsidR="0026587A">
        <w:rPr>
          <w:rFonts w:hint="cs"/>
          <w:rtl/>
          <w:lang w:bidi="fa-IR"/>
        </w:rPr>
        <w:t>ً</w:t>
      </w:r>
      <w:r w:rsidRPr="005E3721">
        <w:rPr>
          <w:rtl/>
          <w:lang w:bidi="fa-IR"/>
        </w:rPr>
        <w:t xml:space="preserve"> من دهري</w:t>
      </w:r>
      <w:r>
        <w:rPr>
          <w:rtl/>
          <w:lang w:bidi="fa-IR"/>
        </w:rPr>
        <w:t xml:space="preserve"> ..</w:t>
      </w:r>
      <w:r w:rsidRPr="005E3721">
        <w:rPr>
          <w:rtl/>
          <w:lang w:bidi="fa-IR"/>
        </w:rPr>
        <w:t>. فرأيت أن أشرحه شرحا</w:t>
      </w:r>
      <w:r w:rsidR="0026587A">
        <w:rPr>
          <w:rFonts w:hint="cs"/>
          <w:rtl/>
          <w:lang w:bidi="fa-IR"/>
        </w:rPr>
        <w:t>ً</w:t>
      </w:r>
      <w:r w:rsidRPr="005E3721">
        <w:rPr>
          <w:rtl/>
          <w:lang w:bidi="fa-IR"/>
        </w:rPr>
        <w:t xml:space="preserve"> يذلّل صعابه ويكشف نقابه وأضيف إليها فوائد</w:t>
      </w:r>
      <w:r>
        <w:rPr>
          <w:rtl/>
          <w:lang w:bidi="fa-IR"/>
        </w:rPr>
        <w:t xml:space="preserve"> ..</w:t>
      </w:r>
      <w:r w:rsidRPr="005E3721">
        <w:rPr>
          <w:rtl/>
          <w:lang w:bidi="fa-IR"/>
        </w:rPr>
        <w:t xml:space="preserve">.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348 وللقوشجي ترجمة في</w:t>
      </w:r>
      <w:r w:rsidR="009F4BD3">
        <w:rPr>
          <w:rtl/>
          <w:lang w:bidi="ar-IQ"/>
        </w:rPr>
        <w:t>:</w:t>
      </w:r>
      <w:r w:rsidR="009F4BD3" w:rsidRPr="005E3721">
        <w:rPr>
          <w:rtl/>
          <w:lang w:bidi="ar-IQ"/>
        </w:rPr>
        <w:t xml:space="preserve"> البدر الطالع</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495 وغيره.</w:t>
      </w:r>
    </w:p>
    <w:p w:rsidR="009F4BD3" w:rsidRDefault="009F4BD3" w:rsidP="00A307F9">
      <w:pPr>
        <w:pStyle w:val="libNormal"/>
        <w:rPr>
          <w:rtl/>
          <w:lang w:bidi="fa-IR"/>
        </w:rPr>
      </w:pPr>
      <w:r>
        <w:rPr>
          <w:rtl/>
          <w:lang w:bidi="fa-IR"/>
        </w:rPr>
        <w:br w:type="page"/>
      </w:r>
    </w:p>
    <w:p w:rsidR="009F4BD3" w:rsidRPr="00F201EE" w:rsidRDefault="009F4BD3" w:rsidP="009F4BD3">
      <w:pPr>
        <w:pStyle w:val="Heading3Center"/>
        <w:rPr>
          <w:rtl/>
        </w:rPr>
      </w:pPr>
      <w:bookmarkStart w:id="303" w:name="_Toc318626842"/>
      <w:bookmarkStart w:id="304" w:name="_Toc318627142"/>
      <w:bookmarkStart w:id="305" w:name="_Toc407221870"/>
      <w:bookmarkStart w:id="306" w:name="_Toc87202724"/>
      <w:r w:rsidRPr="00F201EE">
        <w:rPr>
          <w:rtl/>
        </w:rPr>
        <w:lastRenderedPageBreak/>
        <w:t>فهم الشيخين ( الأولى )</w:t>
      </w:r>
      <w:r w:rsidRPr="00F201EE">
        <w:rPr>
          <w:rtl/>
        </w:rPr>
        <w:cr/>
        <w:t>من ( المولى )</w:t>
      </w:r>
      <w:bookmarkEnd w:id="303"/>
      <w:bookmarkEnd w:id="304"/>
      <w:bookmarkEnd w:id="305"/>
      <w:bookmarkEnd w:id="306"/>
    </w:p>
    <w:p w:rsidR="009F4BD3" w:rsidRPr="005E3721" w:rsidRDefault="009F4BD3" w:rsidP="009F4BD3">
      <w:pPr>
        <w:pStyle w:val="libNormal"/>
        <w:rPr>
          <w:rtl/>
          <w:lang w:bidi="fa-IR"/>
        </w:rPr>
      </w:pPr>
      <w:r w:rsidRPr="005E3721">
        <w:rPr>
          <w:rtl/>
          <w:lang w:bidi="fa-IR"/>
        </w:rPr>
        <w:t>هذا كلّه</w:t>
      </w:r>
      <w:r>
        <w:rPr>
          <w:rtl/>
          <w:lang w:bidi="fa-IR"/>
        </w:rPr>
        <w:t>،</w:t>
      </w:r>
      <w:r w:rsidRPr="005E3721">
        <w:rPr>
          <w:rtl/>
          <w:lang w:bidi="fa-IR"/>
        </w:rPr>
        <w:t xml:space="preserve"> بالإ</w:t>
      </w:r>
      <w:r w:rsidR="0026587A">
        <w:rPr>
          <w:rFonts w:hint="cs"/>
          <w:rtl/>
          <w:lang w:bidi="fa-IR"/>
        </w:rPr>
        <w:t>ِ</w:t>
      </w:r>
      <w:r w:rsidRPr="005E3721">
        <w:rPr>
          <w:rtl/>
          <w:lang w:bidi="fa-IR"/>
        </w:rPr>
        <w:t>ضافة إلى فهم الشيخين أبي بكر وعمر بالخصوص معنى ( الأولى ) من لفظ ( المولى ) يوم الغدير</w:t>
      </w:r>
      <w:r>
        <w:rPr>
          <w:rtl/>
          <w:lang w:bidi="fa-IR"/>
        </w:rPr>
        <w:t>،</w:t>
      </w:r>
      <w:r w:rsidRPr="005E3721">
        <w:rPr>
          <w:rtl/>
          <w:lang w:bidi="fa-IR"/>
        </w:rPr>
        <w:t xml:space="preserve"> فقد ذكر ابن حجر المكي في وجوه الجواب عن الاستدلال بحديث الغدير</w:t>
      </w:r>
      <w:r>
        <w:rPr>
          <w:rtl/>
          <w:lang w:bidi="fa-IR"/>
        </w:rPr>
        <w:t>:</w:t>
      </w:r>
    </w:p>
    <w:p w:rsidR="009F4BD3" w:rsidRPr="005E3721" w:rsidRDefault="009F4BD3" w:rsidP="009F4BD3">
      <w:pPr>
        <w:pStyle w:val="libNormal"/>
        <w:rPr>
          <w:rtl/>
          <w:lang w:bidi="fa-IR"/>
        </w:rPr>
      </w:pPr>
      <w:r w:rsidRPr="005E3721">
        <w:rPr>
          <w:rtl/>
          <w:lang w:bidi="fa-IR"/>
        </w:rPr>
        <w:t>« ثالثها</w:t>
      </w:r>
      <w:r>
        <w:rPr>
          <w:rtl/>
          <w:lang w:bidi="fa-IR"/>
        </w:rPr>
        <w:t xml:space="preserve"> </w:t>
      </w:r>
      <w:r w:rsidR="00FE0D4C">
        <w:rPr>
          <w:rtl/>
          <w:lang w:bidi="fa-IR"/>
        </w:rPr>
        <w:t>-</w:t>
      </w:r>
      <w:r>
        <w:rPr>
          <w:rtl/>
          <w:lang w:bidi="fa-IR"/>
        </w:rPr>
        <w:t xml:space="preserve"> </w:t>
      </w:r>
      <w:r w:rsidRPr="005E3721">
        <w:rPr>
          <w:rtl/>
          <w:lang w:bidi="fa-IR"/>
        </w:rPr>
        <w:t>سلّمنا أنه ( أولى )</w:t>
      </w:r>
      <w:r>
        <w:rPr>
          <w:rtl/>
          <w:lang w:bidi="fa-IR"/>
        </w:rPr>
        <w:t>،</w:t>
      </w:r>
      <w:r w:rsidRPr="005E3721">
        <w:rPr>
          <w:rtl/>
          <w:lang w:bidi="fa-IR"/>
        </w:rPr>
        <w:t xml:space="preserve"> لكن لا نسلّم أنّ المراد أنه الأولى بالامامة</w:t>
      </w:r>
      <w:r>
        <w:rPr>
          <w:rtl/>
          <w:lang w:bidi="fa-IR"/>
        </w:rPr>
        <w:t>،</w:t>
      </w:r>
      <w:r w:rsidRPr="005E3721">
        <w:rPr>
          <w:rtl/>
          <w:lang w:bidi="fa-IR"/>
        </w:rPr>
        <w:t xml:space="preserve"> بل بالاتباع والقرب منه</w:t>
      </w:r>
      <w:r>
        <w:rPr>
          <w:rtl/>
          <w:lang w:bidi="fa-IR"/>
        </w:rPr>
        <w:t>،</w:t>
      </w:r>
      <w:r w:rsidRPr="005E3721">
        <w:rPr>
          <w:rtl/>
          <w:lang w:bidi="fa-IR"/>
        </w:rPr>
        <w:t xml:space="preserve"> فهو كقوله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إِنَّ أَوْلَى النَّاسِ بِإِبْراهِيمَ لَلَّذِينَ اتَّبَعُوهُ </w:t>
      </w:r>
      <w:r w:rsidRPr="00CA73BD">
        <w:rPr>
          <w:rStyle w:val="libAlaemChar"/>
          <w:rtl/>
        </w:rPr>
        <w:t>)</w:t>
      </w:r>
      <w:r w:rsidRPr="005E3721">
        <w:rPr>
          <w:rtl/>
          <w:lang w:bidi="fa-IR"/>
        </w:rPr>
        <w:t xml:space="preserve"> ولا قاطع بل ولا ظاهر على نفي هذا الاحتمال</w:t>
      </w:r>
      <w:r>
        <w:rPr>
          <w:rtl/>
          <w:lang w:bidi="fa-IR"/>
        </w:rPr>
        <w:t>،</w:t>
      </w:r>
      <w:r w:rsidRPr="005E3721">
        <w:rPr>
          <w:rtl/>
          <w:lang w:bidi="fa-IR"/>
        </w:rPr>
        <w:t xml:space="preserve"> بل هو الواقع إذ هو الذي فهمه أبو بكر وعمر</w:t>
      </w:r>
      <w:r>
        <w:rPr>
          <w:rtl/>
          <w:lang w:bidi="fa-IR"/>
        </w:rPr>
        <w:t>،</w:t>
      </w:r>
      <w:r w:rsidRPr="005E3721">
        <w:rPr>
          <w:rtl/>
          <w:lang w:bidi="fa-IR"/>
        </w:rPr>
        <w:t xml:space="preserve"> وناهيك بهما في الحديث</w:t>
      </w:r>
      <w:r>
        <w:rPr>
          <w:rtl/>
          <w:lang w:bidi="fa-IR"/>
        </w:rPr>
        <w:t>،</w:t>
      </w:r>
      <w:r w:rsidRPr="005E3721">
        <w:rPr>
          <w:rtl/>
          <w:lang w:bidi="fa-IR"/>
        </w:rPr>
        <w:t xml:space="preserve"> فإنهما </w:t>
      </w:r>
      <w:r w:rsidR="00C8325D">
        <w:rPr>
          <w:rtl/>
          <w:lang w:bidi="fa-IR"/>
        </w:rPr>
        <w:t>لمـّا</w:t>
      </w:r>
      <w:r w:rsidRPr="005E3721">
        <w:rPr>
          <w:rtl/>
          <w:lang w:bidi="fa-IR"/>
        </w:rPr>
        <w:t xml:space="preserve"> سمعاه قالا له</w:t>
      </w:r>
      <w:r>
        <w:rPr>
          <w:rtl/>
          <w:lang w:bidi="fa-IR"/>
        </w:rPr>
        <w:t>:</w:t>
      </w:r>
      <w:r w:rsidRPr="005E3721">
        <w:rPr>
          <w:rtl/>
          <w:lang w:bidi="fa-IR"/>
        </w:rPr>
        <w:t xml:space="preserve"> أمسيت يا ابن أبي طالب مولى كل مؤمن ومؤمنة. أخرجه الدارقطني. وأخرج أيضا</w:t>
      </w:r>
      <w:r w:rsidR="0026587A">
        <w:rPr>
          <w:rFonts w:hint="cs"/>
          <w:rtl/>
          <w:lang w:bidi="fa-IR"/>
        </w:rPr>
        <w:t>ً</w:t>
      </w:r>
      <w:r w:rsidRPr="005E3721">
        <w:rPr>
          <w:rtl/>
          <w:lang w:bidi="fa-IR"/>
        </w:rPr>
        <w:t xml:space="preserve"> أنه قيل لعمر</w:t>
      </w:r>
      <w:r>
        <w:rPr>
          <w:rtl/>
          <w:lang w:bidi="fa-IR"/>
        </w:rPr>
        <w:t>:</w:t>
      </w:r>
      <w:r w:rsidRPr="005E3721">
        <w:rPr>
          <w:rtl/>
          <w:lang w:bidi="fa-IR"/>
        </w:rPr>
        <w:t xml:space="preserve"> إنك تصنع بعلي شيئا</w:t>
      </w:r>
      <w:r w:rsidR="0026587A">
        <w:rPr>
          <w:rFonts w:hint="cs"/>
          <w:rtl/>
          <w:lang w:bidi="fa-IR"/>
        </w:rPr>
        <w:t>ً</w:t>
      </w:r>
      <w:r w:rsidRPr="005E3721">
        <w:rPr>
          <w:rtl/>
          <w:lang w:bidi="fa-IR"/>
        </w:rPr>
        <w:t xml:space="preserve"> لا تصنعه بأحد من أصحاب النبي </w:t>
      </w:r>
      <w:r w:rsidR="00B66041" w:rsidRPr="00B66041">
        <w:rPr>
          <w:rStyle w:val="libAlaemChar"/>
          <w:rtl/>
        </w:rPr>
        <w:t>صلى‌الله‌عليه‌وآله‌وسلم</w:t>
      </w:r>
      <w:r w:rsidRPr="005E3721">
        <w:rPr>
          <w:rtl/>
          <w:lang w:bidi="fa-IR"/>
        </w:rPr>
        <w:t xml:space="preserve"> فقال</w:t>
      </w:r>
      <w:r>
        <w:rPr>
          <w:rtl/>
          <w:lang w:bidi="fa-IR"/>
        </w:rPr>
        <w:t>:</w:t>
      </w:r>
      <w:r w:rsidRPr="005E3721">
        <w:rPr>
          <w:rtl/>
          <w:lang w:bidi="fa-IR"/>
        </w:rPr>
        <w:t xml:space="preserve"> إنه مولاي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وذكر الشيخ عبد الحق الدهلوي في ( اللمعات في شرح المشكاة ) هذا الكلام عن ابن حجر المكي وارتضاه.</w:t>
      </w:r>
    </w:p>
    <w:p w:rsidR="009F4BD3" w:rsidRPr="005E3721" w:rsidRDefault="009F4BD3" w:rsidP="009F4BD3">
      <w:pPr>
        <w:pStyle w:val="libNormal"/>
        <w:rPr>
          <w:rtl/>
          <w:lang w:bidi="fa-IR"/>
        </w:rPr>
      </w:pPr>
      <w:r w:rsidRPr="005E3721">
        <w:rPr>
          <w:rtl/>
          <w:lang w:bidi="fa-IR"/>
        </w:rPr>
        <w:t>وقال شهاب الدين أحمد العجيلي</w:t>
      </w:r>
      <w:r>
        <w:rPr>
          <w:rtl/>
          <w:lang w:bidi="fa-IR"/>
        </w:rPr>
        <w:t>:</w:t>
      </w:r>
      <w:r w:rsidRPr="005E3721">
        <w:rPr>
          <w:rtl/>
          <w:lang w:bidi="fa-IR"/>
        </w:rPr>
        <w:t xml:space="preserve"> « وقد تولّيت الامام المرتضى لقبا</w:t>
      </w:r>
      <w:r w:rsidR="0026587A">
        <w:rPr>
          <w:rFonts w:hint="cs"/>
          <w:rtl/>
          <w:lang w:bidi="fa-IR"/>
        </w:rPr>
        <w:t>ً</w:t>
      </w:r>
      <w:r w:rsidRPr="005E3721">
        <w:rPr>
          <w:rtl/>
          <w:lang w:bidi="fa-IR"/>
        </w:rPr>
        <w:t xml:space="preserve"> وفعلا</w:t>
      </w:r>
      <w:r w:rsidR="0026587A">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الصواعق المحرقة</w:t>
      </w:r>
      <w:r w:rsidR="009F4BD3">
        <w:rPr>
          <w:rtl/>
          <w:lang w:bidi="ar-IQ"/>
        </w:rPr>
        <w:t xml:space="preserve">: </w:t>
      </w:r>
      <w:r w:rsidR="009F4BD3" w:rsidRPr="005E3721">
        <w:rPr>
          <w:rtl/>
          <w:lang w:bidi="ar-IQ"/>
        </w:rPr>
        <w:t>26.</w:t>
      </w:r>
    </w:p>
    <w:p w:rsidR="009F4BD3" w:rsidRDefault="009F4BD3" w:rsidP="00A307F9">
      <w:pPr>
        <w:pStyle w:val="libNormal"/>
        <w:rPr>
          <w:rtl/>
          <w:lang w:bidi="fa-IR"/>
        </w:rPr>
      </w:pPr>
      <w:r>
        <w:rPr>
          <w:rtl/>
          <w:lang w:bidi="fa-IR"/>
        </w:rPr>
        <w:br w:type="page"/>
      </w:r>
    </w:p>
    <w:p w:rsidR="009F4BD3" w:rsidRPr="005E3721" w:rsidRDefault="009F4BD3" w:rsidP="00617601">
      <w:pPr>
        <w:pStyle w:val="libNormal0"/>
        <w:rPr>
          <w:rtl/>
          <w:lang w:bidi="fa-IR"/>
        </w:rPr>
      </w:pPr>
      <w:r w:rsidRPr="005E3721">
        <w:rPr>
          <w:rtl/>
          <w:lang w:bidi="fa-IR"/>
        </w:rPr>
        <w:lastRenderedPageBreak/>
        <w:t>وقولا</w:t>
      </w:r>
      <w:r w:rsidR="00271CBE">
        <w:rPr>
          <w:rFonts w:hint="cs"/>
          <w:rtl/>
          <w:lang w:bidi="fa-IR"/>
        </w:rPr>
        <w:t>ً</w:t>
      </w:r>
      <w:r w:rsidRPr="005E3721">
        <w:rPr>
          <w:rtl/>
          <w:lang w:bidi="fa-IR"/>
        </w:rPr>
        <w:t xml:space="preserve"> علي بن أبي طالب</w:t>
      </w:r>
      <w:r>
        <w:rPr>
          <w:rtl/>
          <w:lang w:bidi="fa-IR"/>
        </w:rPr>
        <w:t xml:space="preserve"> </w:t>
      </w:r>
      <w:r w:rsidRPr="00CA73BD">
        <w:rPr>
          <w:rStyle w:val="libAlaemChar"/>
          <w:rtl/>
        </w:rPr>
        <w:t>رضي‌الله‌عنه</w:t>
      </w:r>
      <w:r>
        <w:rPr>
          <w:rtl/>
          <w:lang w:bidi="fa-IR"/>
        </w:rPr>
        <w:t>،</w:t>
      </w:r>
      <w:r w:rsidRPr="005E3721">
        <w:rPr>
          <w:rtl/>
          <w:lang w:bidi="fa-IR"/>
        </w:rPr>
        <w:t xml:space="preserve"> والمراد بالتولي الولاية</w:t>
      </w:r>
      <w:r>
        <w:rPr>
          <w:rtl/>
          <w:lang w:bidi="fa-IR"/>
        </w:rPr>
        <w:t>،</w:t>
      </w:r>
      <w:r w:rsidRPr="005E3721">
        <w:rPr>
          <w:rtl/>
          <w:lang w:bidi="fa-IR"/>
        </w:rPr>
        <w:t xml:space="preserve"> وهو الصديق الناصر</w:t>
      </w:r>
      <w:r>
        <w:rPr>
          <w:rtl/>
          <w:lang w:bidi="fa-IR"/>
        </w:rPr>
        <w:t>،</w:t>
      </w:r>
      <w:r w:rsidRPr="005E3721">
        <w:rPr>
          <w:rtl/>
          <w:lang w:bidi="fa-IR"/>
        </w:rPr>
        <w:t xml:space="preserve"> أو الأولى بالاتباع والقرب كقوله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إِنَّ أَوْلَى النَّاسِ بِإِبْراهِيمَ لَلَّذِينَ اتَّبَعُوهُ </w:t>
      </w:r>
      <w:r w:rsidRPr="00CA73BD">
        <w:rPr>
          <w:rStyle w:val="libAlaemChar"/>
          <w:rtl/>
        </w:rPr>
        <w:t>)</w:t>
      </w:r>
      <w:r w:rsidRPr="005E3721">
        <w:rPr>
          <w:rtl/>
          <w:lang w:bidi="fa-IR"/>
        </w:rPr>
        <w:t xml:space="preserve"> وهذا هو الذي فهمه عمر</w:t>
      </w:r>
      <w:r>
        <w:rPr>
          <w:rtl/>
          <w:lang w:bidi="fa-IR"/>
        </w:rPr>
        <w:t xml:space="preserve"> </w:t>
      </w:r>
      <w:r w:rsidRPr="00CA73BD">
        <w:rPr>
          <w:rStyle w:val="libAlaemChar"/>
          <w:rtl/>
        </w:rPr>
        <w:t>رضي‌الله‌عنه</w:t>
      </w:r>
      <w:r w:rsidRPr="005E3721">
        <w:rPr>
          <w:rtl/>
          <w:lang w:bidi="fa-IR"/>
        </w:rPr>
        <w:t xml:space="preserve"> من الحديث</w:t>
      </w:r>
      <w:r>
        <w:rPr>
          <w:rtl/>
          <w:lang w:bidi="fa-IR"/>
        </w:rPr>
        <w:t>،</w:t>
      </w:r>
      <w:r w:rsidRPr="005E3721">
        <w:rPr>
          <w:rtl/>
          <w:lang w:bidi="fa-IR"/>
        </w:rPr>
        <w:t xml:space="preserve"> فإنّه </w:t>
      </w:r>
      <w:r w:rsidR="00C8325D">
        <w:rPr>
          <w:rtl/>
          <w:lang w:bidi="fa-IR"/>
        </w:rPr>
        <w:t>لمـّا</w:t>
      </w:r>
      <w:r w:rsidRPr="005E3721">
        <w:rPr>
          <w:rtl/>
          <w:lang w:bidi="fa-IR"/>
        </w:rPr>
        <w:t xml:space="preserve"> سمعه قال</w:t>
      </w:r>
      <w:r>
        <w:rPr>
          <w:rtl/>
          <w:lang w:bidi="fa-IR"/>
        </w:rPr>
        <w:t>:</w:t>
      </w:r>
      <w:r>
        <w:rPr>
          <w:rFonts w:hint="cs"/>
          <w:rtl/>
          <w:lang w:bidi="fa-IR"/>
        </w:rPr>
        <w:t xml:space="preserve"> </w:t>
      </w:r>
      <w:r w:rsidRPr="005E3721">
        <w:rPr>
          <w:rtl/>
          <w:lang w:bidi="fa-IR"/>
        </w:rPr>
        <w:t>ليهنئك يا ابن أبي طالب أمسيت وليّ كلّ مؤمن ومؤمنة»</w:t>
      </w:r>
      <w:r w:rsidRPr="003532AF">
        <w:rPr>
          <w:rStyle w:val="libFootnotenumChar"/>
          <w:rtl/>
        </w:rPr>
        <w:t>(1)</w:t>
      </w:r>
      <w:r>
        <w:rPr>
          <w:rtl/>
          <w:lang w:bidi="fa-IR"/>
        </w:rPr>
        <w:t>.</w:t>
      </w:r>
    </w:p>
    <w:p w:rsidR="009F4BD3" w:rsidRPr="005E3721" w:rsidRDefault="009F4BD3" w:rsidP="009F4BD3">
      <w:pPr>
        <w:pStyle w:val="Heading3"/>
        <w:rPr>
          <w:rtl/>
          <w:lang w:bidi="fa-IR"/>
        </w:rPr>
      </w:pPr>
      <w:bookmarkStart w:id="307" w:name="_Toc318626843"/>
      <w:bookmarkStart w:id="308" w:name="_Toc318627143"/>
      <w:bookmarkStart w:id="309" w:name="_Toc407221871"/>
      <w:bookmarkStart w:id="310" w:name="_Toc87202725"/>
      <w:r w:rsidRPr="005E3721">
        <w:rPr>
          <w:rtl/>
          <w:lang w:bidi="fa-IR"/>
        </w:rPr>
        <w:t>تناقض من ابن حجر</w:t>
      </w:r>
      <w:bookmarkEnd w:id="307"/>
      <w:bookmarkEnd w:id="308"/>
      <w:bookmarkEnd w:id="309"/>
      <w:bookmarkEnd w:id="310"/>
    </w:p>
    <w:p w:rsidR="009F4BD3" w:rsidRPr="005E3721" w:rsidRDefault="009F4BD3" w:rsidP="009F4BD3">
      <w:pPr>
        <w:pStyle w:val="libNormal"/>
        <w:rPr>
          <w:rtl/>
          <w:lang w:bidi="fa-IR"/>
        </w:rPr>
      </w:pPr>
      <w:r w:rsidRPr="005E3721">
        <w:rPr>
          <w:rtl/>
          <w:lang w:bidi="fa-IR"/>
        </w:rPr>
        <w:t>لكنّ العجب من ابن حجر المكي إذ</w:t>
      </w:r>
      <w:r w:rsidR="00193448">
        <w:rPr>
          <w:rFonts w:hint="cs"/>
          <w:rtl/>
          <w:lang w:bidi="fa-IR"/>
        </w:rPr>
        <w:t>ْ</w:t>
      </w:r>
      <w:r w:rsidRPr="005E3721">
        <w:rPr>
          <w:rtl/>
          <w:lang w:bidi="fa-IR"/>
        </w:rPr>
        <w:t xml:space="preserve"> ناقض نفسه فأنكر مجيء ( المولى ) بمعنى ( الأولى ) مطلقا</w:t>
      </w:r>
      <w:r w:rsidR="003C6B0B">
        <w:rPr>
          <w:rFonts w:hint="cs"/>
          <w:rtl/>
          <w:lang w:bidi="fa-IR"/>
        </w:rPr>
        <w:t>ً</w:t>
      </w:r>
      <w:r>
        <w:rPr>
          <w:rtl/>
          <w:lang w:bidi="fa-IR"/>
        </w:rPr>
        <w:t>،</w:t>
      </w:r>
      <w:r w:rsidRPr="005E3721">
        <w:rPr>
          <w:rtl/>
          <w:lang w:bidi="fa-IR"/>
        </w:rPr>
        <w:t xml:space="preserve"> فإنه مع تنصيصه في الوجه الثالث على أن كون ( المولى ) بمعنى ( الأولى بالاتباع والقرب من النبي ) « هو الواقع إذ</w:t>
      </w:r>
      <w:r w:rsidR="003C6B0B">
        <w:rPr>
          <w:rFonts w:hint="cs"/>
          <w:rtl/>
          <w:lang w:bidi="fa-IR"/>
        </w:rPr>
        <w:t>ْ</w:t>
      </w:r>
      <w:r w:rsidRPr="005E3721">
        <w:rPr>
          <w:rtl/>
          <w:lang w:bidi="fa-IR"/>
        </w:rPr>
        <w:t xml:space="preserve"> هو الذي فهمه أبو بكر وعمر</w:t>
      </w:r>
      <w:r>
        <w:rPr>
          <w:rtl/>
          <w:lang w:bidi="fa-IR"/>
        </w:rPr>
        <w:t xml:space="preserve"> ..</w:t>
      </w:r>
      <w:r w:rsidRPr="005E3721">
        <w:rPr>
          <w:rtl/>
          <w:lang w:bidi="fa-IR"/>
        </w:rPr>
        <w:t>. » قال في الوجه الثاني من وجوه الرد على تمسك الشيعة بحديث الغدير</w:t>
      </w:r>
      <w:r>
        <w:rPr>
          <w:rtl/>
          <w:lang w:bidi="fa-IR"/>
        </w:rPr>
        <w:t>:</w:t>
      </w:r>
    </w:p>
    <w:p w:rsidR="009F4BD3" w:rsidRPr="005E3721" w:rsidRDefault="009F4BD3" w:rsidP="009F4BD3">
      <w:pPr>
        <w:pStyle w:val="libNormal"/>
        <w:rPr>
          <w:rtl/>
          <w:lang w:bidi="fa-IR"/>
        </w:rPr>
      </w:pPr>
      <w:r w:rsidRPr="005E3721">
        <w:rPr>
          <w:rtl/>
          <w:lang w:bidi="fa-IR"/>
        </w:rPr>
        <w:t>« وثانيها</w:t>
      </w:r>
      <w:r>
        <w:rPr>
          <w:rtl/>
          <w:lang w:bidi="fa-IR"/>
        </w:rPr>
        <w:t>:</w:t>
      </w:r>
      <w:r w:rsidRPr="005E3721">
        <w:rPr>
          <w:rtl/>
          <w:lang w:bidi="fa-IR"/>
        </w:rPr>
        <w:t xml:space="preserve"> لا نسلّم أنّ معنى المولى ما ذكروه</w:t>
      </w:r>
      <w:r>
        <w:rPr>
          <w:rtl/>
          <w:lang w:bidi="fa-IR"/>
        </w:rPr>
        <w:t>،</w:t>
      </w:r>
      <w:r w:rsidRPr="005E3721">
        <w:rPr>
          <w:rtl/>
          <w:lang w:bidi="fa-IR"/>
        </w:rPr>
        <w:t xml:space="preserve"> بل معناه الناصر</w:t>
      </w:r>
      <w:r>
        <w:rPr>
          <w:rtl/>
          <w:lang w:bidi="fa-IR"/>
        </w:rPr>
        <w:t>،</w:t>
      </w:r>
      <w:r w:rsidRPr="005E3721">
        <w:rPr>
          <w:rtl/>
          <w:lang w:bidi="fa-IR"/>
        </w:rPr>
        <w:t xml:space="preserve"> لأنه مشترك بين معان كالمعتق والعتيق والمتصرف في الأمر والناصر والمحبوب</w:t>
      </w:r>
      <w:r>
        <w:rPr>
          <w:rtl/>
          <w:lang w:bidi="fa-IR"/>
        </w:rPr>
        <w:t>،</w:t>
      </w:r>
      <w:r w:rsidRPr="005E3721">
        <w:rPr>
          <w:rtl/>
          <w:lang w:bidi="fa-IR"/>
        </w:rPr>
        <w:t xml:space="preserve"> وهو حقيقة في كلّ منها</w:t>
      </w:r>
      <w:r>
        <w:rPr>
          <w:rtl/>
          <w:lang w:bidi="fa-IR"/>
        </w:rPr>
        <w:t>،</w:t>
      </w:r>
      <w:r w:rsidRPr="005E3721">
        <w:rPr>
          <w:rtl/>
          <w:lang w:bidi="fa-IR"/>
        </w:rPr>
        <w:t xml:space="preserve"> وتعيين بعض معنى المشترك من غير دليل يقتضيه تحكّم لا يعتد به</w:t>
      </w:r>
      <w:r>
        <w:rPr>
          <w:rtl/>
          <w:lang w:bidi="fa-IR"/>
        </w:rPr>
        <w:t>،</w:t>
      </w:r>
      <w:r w:rsidRPr="005E3721">
        <w:rPr>
          <w:rtl/>
          <w:lang w:bidi="fa-IR"/>
        </w:rPr>
        <w:t xml:space="preserve"> وتعميمه في مفاهيمه كلها لا يسوغ</w:t>
      </w:r>
      <w:r>
        <w:rPr>
          <w:rtl/>
          <w:lang w:bidi="fa-IR"/>
        </w:rPr>
        <w:t>،</w:t>
      </w:r>
      <w:r w:rsidRPr="005E3721">
        <w:rPr>
          <w:rtl/>
          <w:lang w:bidi="fa-IR"/>
        </w:rPr>
        <w:t xml:space="preserve"> لأنه إن</w:t>
      </w:r>
      <w:r w:rsidR="003C6B0B">
        <w:rPr>
          <w:rFonts w:hint="cs"/>
          <w:rtl/>
          <w:lang w:bidi="fa-IR"/>
        </w:rPr>
        <w:t>ْ</w:t>
      </w:r>
      <w:r w:rsidRPr="005E3721">
        <w:rPr>
          <w:rtl/>
          <w:lang w:bidi="fa-IR"/>
        </w:rPr>
        <w:t xml:space="preserve"> كان مشتركا</w:t>
      </w:r>
      <w:r w:rsidR="003C6B0B">
        <w:rPr>
          <w:rFonts w:hint="cs"/>
          <w:rtl/>
          <w:lang w:bidi="fa-IR"/>
        </w:rPr>
        <w:t>ً</w:t>
      </w:r>
      <w:r w:rsidRPr="005E3721">
        <w:rPr>
          <w:rtl/>
          <w:lang w:bidi="fa-IR"/>
        </w:rPr>
        <w:t xml:space="preserve"> لفظيا</w:t>
      </w:r>
      <w:r w:rsidR="003C6B0B">
        <w:rPr>
          <w:rFonts w:hint="cs"/>
          <w:rtl/>
          <w:lang w:bidi="fa-IR"/>
        </w:rPr>
        <w:t>ً</w:t>
      </w:r>
      <w:r w:rsidRPr="005E3721">
        <w:rPr>
          <w:rtl/>
          <w:lang w:bidi="fa-IR"/>
        </w:rPr>
        <w:t xml:space="preserve"> بأن تعدّد وضعه بحسب تعدّد معانيه كان فيه خلاف</w:t>
      </w:r>
      <w:r>
        <w:rPr>
          <w:rtl/>
          <w:lang w:bidi="fa-IR"/>
        </w:rPr>
        <w:t>،</w:t>
      </w:r>
      <w:r w:rsidRPr="005E3721">
        <w:rPr>
          <w:rtl/>
          <w:lang w:bidi="fa-IR"/>
        </w:rPr>
        <w:t xml:space="preserve"> والذي عليه جمهور الأصوليين وعلماء البيان واقتضاء الاستعمالات العصماء للمشترك أنه لا يعمّ جميع معانيه</w:t>
      </w:r>
      <w:r>
        <w:rPr>
          <w:rtl/>
          <w:lang w:bidi="fa-IR"/>
        </w:rPr>
        <w:t>،</w:t>
      </w:r>
      <w:r w:rsidRPr="005E3721">
        <w:rPr>
          <w:rtl/>
          <w:lang w:bidi="fa-IR"/>
        </w:rPr>
        <w:t xml:space="preserve"> على أنّا لو قلنا بتعميمه على القول الآخر أو بناء على أنه مشترك معنوي بأن وضع وضعا</w:t>
      </w:r>
      <w:r w:rsidR="0050240D">
        <w:rPr>
          <w:rFonts w:hint="cs"/>
          <w:rtl/>
          <w:lang w:bidi="fa-IR"/>
        </w:rPr>
        <w:t>ً</w:t>
      </w:r>
      <w:r w:rsidRPr="005E3721">
        <w:rPr>
          <w:rtl/>
          <w:lang w:bidi="fa-IR"/>
        </w:rPr>
        <w:t xml:space="preserve"> واحدا</w:t>
      </w:r>
      <w:r w:rsidR="0050240D">
        <w:rPr>
          <w:rFonts w:hint="cs"/>
          <w:rtl/>
          <w:lang w:bidi="fa-IR"/>
        </w:rPr>
        <w:t>ً</w:t>
      </w:r>
      <w:r w:rsidRPr="005E3721">
        <w:rPr>
          <w:rtl/>
          <w:lang w:bidi="fa-IR"/>
        </w:rPr>
        <w:t xml:space="preserve"> للقدر المشترك وهو القرب المعنوي من الولي بالفتح فيصلح لصدقه على كلّ مما مر</w:t>
      </w:r>
      <w:r>
        <w:rPr>
          <w:rtl/>
          <w:lang w:bidi="fa-IR"/>
        </w:rPr>
        <w:t>،</w:t>
      </w:r>
      <w:r w:rsidRPr="005E3721">
        <w:rPr>
          <w:rtl/>
          <w:lang w:bidi="fa-IR"/>
        </w:rPr>
        <w:t xml:space="preserve"> فلا يتأتى تعميمه هنا</w:t>
      </w:r>
      <w:r>
        <w:rPr>
          <w:rtl/>
          <w:lang w:bidi="fa-IR"/>
        </w:rPr>
        <w:t>،</w:t>
      </w:r>
      <w:r w:rsidRPr="005E3721">
        <w:rPr>
          <w:rtl/>
          <w:lang w:bidi="fa-IR"/>
        </w:rPr>
        <w:t xml:space="preserve"> لامتناع إرادة كل من العتق والعتيق.</w:t>
      </w:r>
    </w:p>
    <w:p w:rsidR="009F4BD3" w:rsidRPr="005E3721" w:rsidRDefault="009F4BD3" w:rsidP="009F4BD3">
      <w:pPr>
        <w:pStyle w:val="libNormal"/>
        <w:rPr>
          <w:rtl/>
          <w:lang w:bidi="fa-IR"/>
        </w:rPr>
      </w:pPr>
      <w:r w:rsidRPr="005E3721">
        <w:rPr>
          <w:rtl/>
          <w:lang w:bidi="fa-IR"/>
        </w:rPr>
        <w:t>فتعيّن إرادة البعض</w:t>
      </w:r>
      <w:r>
        <w:rPr>
          <w:rtl/>
          <w:lang w:bidi="fa-IR"/>
        </w:rPr>
        <w:t>،</w:t>
      </w:r>
      <w:r w:rsidRPr="005E3721">
        <w:rPr>
          <w:rtl/>
          <w:lang w:bidi="fa-IR"/>
        </w:rPr>
        <w:t xml:space="preserve"> ونحن وهم متفقون على صحة إرادة الحب بالكسر.</w:t>
      </w:r>
      <w:r>
        <w:rPr>
          <w:rFonts w:hint="cs"/>
          <w:rtl/>
          <w:lang w:bidi="fa-IR"/>
        </w:rPr>
        <w:t xml:space="preserve"> </w:t>
      </w:r>
      <w:r w:rsidRPr="005E3721">
        <w:rPr>
          <w:rtl/>
          <w:lang w:bidi="fa-IR"/>
        </w:rPr>
        <w:t>وعلي</w:t>
      </w:r>
      <w:r>
        <w:rPr>
          <w:rtl/>
          <w:lang w:bidi="fa-IR"/>
        </w:rPr>
        <w:t xml:space="preserve"> </w:t>
      </w:r>
      <w:r w:rsidRPr="00CA73BD">
        <w:rPr>
          <w:rStyle w:val="libAlaemChar"/>
          <w:rtl/>
        </w:rPr>
        <w:t>رضي‌الله‌عنه</w:t>
      </w:r>
      <w:r w:rsidRPr="005E3721">
        <w:rPr>
          <w:rtl/>
          <w:lang w:bidi="fa-IR"/>
        </w:rPr>
        <w:t xml:space="preserve"> سيدنا وحبيبنا.</w:t>
      </w:r>
    </w:p>
    <w:p w:rsidR="009F4BD3" w:rsidRPr="005E3721" w:rsidRDefault="009F4BD3" w:rsidP="009F4BD3">
      <w:pPr>
        <w:pStyle w:val="libNormal"/>
        <w:rPr>
          <w:rtl/>
          <w:lang w:bidi="fa-IR"/>
        </w:rPr>
      </w:pPr>
      <w:r w:rsidRPr="005E3721">
        <w:rPr>
          <w:rtl/>
          <w:lang w:bidi="fa-IR"/>
        </w:rPr>
        <w:t>على أنّ كون المولى بمعنى الامام لم يعهد لغة ولا شرعا</w:t>
      </w:r>
      <w:r w:rsidR="0050240D">
        <w:rPr>
          <w:rFonts w:hint="cs"/>
          <w:rtl/>
          <w:lang w:bidi="fa-IR"/>
        </w:rPr>
        <w:t>ً</w:t>
      </w:r>
      <w:r w:rsidRPr="005E3721">
        <w:rPr>
          <w:rtl/>
          <w:lang w:bidi="fa-IR"/>
        </w:rPr>
        <w:t>. أمّا الثاني فواضح</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ذخيرة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وأمّا الأول فلأن أحدا</w:t>
      </w:r>
      <w:r w:rsidR="0050240D">
        <w:rPr>
          <w:rFonts w:hint="cs"/>
          <w:rtl/>
          <w:lang w:bidi="fa-IR"/>
        </w:rPr>
        <w:t>ً</w:t>
      </w:r>
      <w:r w:rsidRPr="005E3721">
        <w:rPr>
          <w:rtl/>
          <w:lang w:bidi="fa-IR"/>
        </w:rPr>
        <w:t xml:space="preserve"> من أئمة العربية لم يذكر أن مفعلا</w:t>
      </w:r>
      <w:r w:rsidR="0050240D">
        <w:rPr>
          <w:rFonts w:hint="cs"/>
          <w:rtl/>
          <w:lang w:bidi="fa-IR"/>
        </w:rPr>
        <w:t>ً</w:t>
      </w:r>
      <w:r w:rsidRPr="005E3721">
        <w:rPr>
          <w:rtl/>
          <w:lang w:bidi="fa-IR"/>
        </w:rPr>
        <w:t xml:space="preserve"> يأتي بمعنى أفعل. وقوله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أي مقرّكم أو ناصرتكم</w:t>
      </w:r>
      <w:r>
        <w:rPr>
          <w:rtl/>
          <w:lang w:bidi="fa-IR"/>
        </w:rPr>
        <w:t>،</w:t>
      </w:r>
      <w:r w:rsidRPr="005E3721">
        <w:rPr>
          <w:rtl/>
          <w:lang w:bidi="fa-IR"/>
        </w:rPr>
        <w:t xml:space="preserve"> مبالغة في نفي النصرة</w:t>
      </w:r>
      <w:r>
        <w:rPr>
          <w:rtl/>
          <w:lang w:bidi="fa-IR"/>
        </w:rPr>
        <w:t>،</w:t>
      </w:r>
      <w:r w:rsidRPr="005E3721">
        <w:rPr>
          <w:rtl/>
          <w:lang w:bidi="fa-IR"/>
        </w:rPr>
        <w:t xml:space="preserve"> كقولهم</w:t>
      </w:r>
      <w:r>
        <w:rPr>
          <w:rtl/>
          <w:lang w:bidi="fa-IR"/>
        </w:rPr>
        <w:t>:</w:t>
      </w:r>
      <w:r w:rsidRPr="005E3721">
        <w:rPr>
          <w:rtl/>
          <w:lang w:bidi="fa-IR"/>
        </w:rPr>
        <w:t xml:space="preserve"> الجوع زاد من لا زاد له.</w:t>
      </w:r>
    </w:p>
    <w:p w:rsidR="009F4BD3" w:rsidRPr="005E3721" w:rsidRDefault="009F4BD3" w:rsidP="009F4BD3">
      <w:pPr>
        <w:pStyle w:val="libNormal"/>
        <w:rPr>
          <w:rtl/>
          <w:lang w:bidi="fa-IR"/>
        </w:rPr>
      </w:pPr>
      <w:r w:rsidRPr="005E3721">
        <w:rPr>
          <w:rtl/>
          <w:lang w:bidi="fa-IR"/>
        </w:rPr>
        <w:t>وأيضا</w:t>
      </w:r>
      <w:r w:rsidR="0050240D">
        <w:rPr>
          <w:rFonts w:hint="cs"/>
          <w:rtl/>
          <w:lang w:bidi="fa-IR"/>
        </w:rPr>
        <w:t>ً</w:t>
      </w:r>
      <w:r>
        <w:rPr>
          <w:rtl/>
          <w:lang w:bidi="fa-IR"/>
        </w:rPr>
        <w:t>،</w:t>
      </w:r>
      <w:r w:rsidRPr="005E3721">
        <w:rPr>
          <w:rtl/>
          <w:lang w:bidi="fa-IR"/>
        </w:rPr>
        <w:t xml:space="preserve"> فالاستعمال يمنع من أن مفعلا</w:t>
      </w:r>
      <w:r w:rsidR="0050240D">
        <w:rPr>
          <w:rFonts w:hint="cs"/>
          <w:rtl/>
          <w:lang w:bidi="fa-IR"/>
        </w:rPr>
        <w:t>ً</w:t>
      </w:r>
      <w:r w:rsidRPr="005E3721">
        <w:rPr>
          <w:rtl/>
          <w:lang w:bidi="fa-IR"/>
        </w:rPr>
        <w:t xml:space="preserve"> بمعنى أفعل</w:t>
      </w:r>
      <w:r>
        <w:rPr>
          <w:rtl/>
          <w:lang w:bidi="fa-IR"/>
        </w:rPr>
        <w:t>،</w:t>
      </w:r>
      <w:r w:rsidRPr="005E3721">
        <w:rPr>
          <w:rtl/>
          <w:lang w:bidi="fa-IR"/>
        </w:rPr>
        <w:t xml:space="preserve"> إذ يقال هو أولى من كذا دون مولى من كذا</w:t>
      </w:r>
      <w:r>
        <w:rPr>
          <w:rtl/>
          <w:lang w:bidi="fa-IR"/>
        </w:rPr>
        <w:t>،</w:t>
      </w:r>
      <w:r w:rsidRPr="005E3721">
        <w:rPr>
          <w:rtl/>
          <w:lang w:bidi="fa-IR"/>
        </w:rPr>
        <w:t xml:space="preserve"> وأولى الرجلين دون مولاهما</w:t>
      </w:r>
      <w:r>
        <w:rPr>
          <w:rtl/>
          <w:lang w:bidi="fa-IR"/>
        </w:rPr>
        <w:t>،</w:t>
      </w:r>
      <w:r w:rsidRPr="005E3721">
        <w:rPr>
          <w:rtl/>
          <w:lang w:bidi="fa-IR"/>
        </w:rPr>
        <w:t xml:space="preserve"> وحينئذ</w:t>
      </w:r>
      <w:r w:rsidR="0050240D">
        <w:rPr>
          <w:rFonts w:hint="cs"/>
          <w:rtl/>
          <w:lang w:bidi="fa-IR"/>
        </w:rPr>
        <w:t>ٍ</w:t>
      </w:r>
      <w:r w:rsidRPr="005E3721">
        <w:rPr>
          <w:rtl/>
          <w:lang w:bidi="fa-IR"/>
        </w:rPr>
        <w:t xml:space="preserve"> فإنما جعلنا من معانيه المتصرف في الأمور نظرا</w:t>
      </w:r>
      <w:r w:rsidR="0050240D">
        <w:rPr>
          <w:rFonts w:hint="cs"/>
          <w:rtl/>
          <w:lang w:bidi="fa-IR"/>
        </w:rPr>
        <w:t>ً</w:t>
      </w:r>
      <w:r w:rsidRPr="005E3721">
        <w:rPr>
          <w:rtl/>
          <w:lang w:bidi="fa-IR"/>
        </w:rPr>
        <w:t xml:space="preserve"> للرواية الآتية من كنت وليّه. فالغرض من التنصيص على موالاته اجتناب بغضه لأن التنصيص عليه أوفى بمزيد شرفه.</w:t>
      </w:r>
      <w:r>
        <w:rPr>
          <w:rFonts w:hint="cs"/>
          <w:rtl/>
          <w:lang w:bidi="fa-IR"/>
        </w:rPr>
        <w:t xml:space="preserve"> </w:t>
      </w:r>
      <w:r w:rsidRPr="005E3721">
        <w:rPr>
          <w:rtl/>
          <w:lang w:bidi="fa-IR"/>
        </w:rPr>
        <w:t>وصدّره</w:t>
      </w:r>
      <w:r>
        <w:rPr>
          <w:rFonts w:hint="cs"/>
          <w:rtl/>
          <w:lang w:bidi="fa-IR"/>
        </w:rPr>
        <w:t xml:space="preserve"> </w:t>
      </w:r>
      <w:r w:rsidRPr="00965735">
        <w:rPr>
          <w:rtl/>
        </w:rPr>
        <w:t>بأ لست أولى بكم من أنفسكم ثلاثا</w:t>
      </w:r>
      <w:r w:rsidR="0050240D">
        <w:rPr>
          <w:rFonts w:hint="cs"/>
          <w:rtl/>
        </w:rPr>
        <w:t>ً</w:t>
      </w:r>
      <w:r>
        <w:rPr>
          <w:rFonts w:hint="cs"/>
          <w:rtl/>
          <w:lang w:bidi="fa-IR"/>
        </w:rPr>
        <w:t xml:space="preserve"> </w:t>
      </w:r>
      <w:r w:rsidRPr="005E3721">
        <w:rPr>
          <w:rtl/>
          <w:lang w:bidi="fa-IR"/>
        </w:rPr>
        <w:t>ليكون أبعث على قبولهم. وكذا بالدعاء له لأجل ذلك أيضا</w:t>
      </w:r>
      <w:r w:rsidR="0050240D">
        <w:rPr>
          <w:rFonts w:hint="cs"/>
          <w:rtl/>
          <w:lang w:bidi="fa-IR"/>
        </w:rPr>
        <w:t>ً</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Default="009F4BD3" w:rsidP="009F4BD3">
      <w:pPr>
        <w:pStyle w:val="libNormal"/>
        <w:rPr>
          <w:rtl/>
          <w:lang w:bidi="fa-IR"/>
        </w:rPr>
      </w:pPr>
      <w:r w:rsidRPr="005E3721">
        <w:rPr>
          <w:rtl/>
          <w:lang w:bidi="fa-IR"/>
        </w:rPr>
        <w:t>فالعجب منه كيف يصرّ هنا</w:t>
      </w:r>
      <w:r>
        <w:rPr>
          <w:rtl/>
          <w:lang w:bidi="fa-IR"/>
        </w:rPr>
        <w:t xml:space="preserve"> </w:t>
      </w:r>
      <w:r w:rsidR="00FE0D4C">
        <w:rPr>
          <w:rtl/>
          <w:lang w:bidi="fa-IR"/>
        </w:rPr>
        <w:t>-</w:t>
      </w:r>
      <w:r>
        <w:rPr>
          <w:rtl/>
          <w:lang w:bidi="fa-IR"/>
        </w:rPr>
        <w:t xml:space="preserve"> </w:t>
      </w:r>
      <w:r w:rsidRPr="005E3721">
        <w:rPr>
          <w:rtl/>
          <w:lang w:bidi="fa-IR"/>
        </w:rPr>
        <w:t>في الوجه الثاني</w:t>
      </w:r>
      <w:r>
        <w:rPr>
          <w:rtl/>
          <w:lang w:bidi="fa-IR"/>
        </w:rPr>
        <w:t xml:space="preserve"> </w:t>
      </w:r>
      <w:r w:rsidR="00FE0D4C">
        <w:rPr>
          <w:rtl/>
          <w:lang w:bidi="fa-IR"/>
        </w:rPr>
        <w:t>-</w:t>
      </w:r>
      <w:r>
        <w:rPr>
          <w:rtl/>
          <w:lang w:bidi="fa-IR"/>
        </w:rPr>
        <w:t xml:space="preserve"> </w:t>
      </w:r>
      <w:r w:rsidRPr="005E3721">
        <w:rPr>
          <w:rtl/>
          <w:lang w:bidi="fa-IR"/>
        </w:rPr>
        <w:t>على نفي احتمال إرادة ( الأولى ) من ( المولى ) مطلقا</w:t>
      </w:r>
      <w:r w:rsidR="00F6536E">
        <w:rPr>
          <w:rFonts w:hint="cs"/>
          <w:rtl/>
          <w:lang w:bidi="fa-IR"/>
        </w:rPr>
        <w:t>ً</w:t>
      </w:r>
      <w:r>
        <w:rPr>
          <w:rtl/>
          <w:lang w:bidi="fa-IR"/>
        </w:rPr>
        <w:t>،</w:t>
      </w:r>
      <w:r w:rsidRPr="005E3721">
        <w:rPr>
          <w:rtl/>
          <w:lang w:bidi="fa-IR"/>
        </w:rPr>
        <w:t xml:space="preserve"> ثمّ في الوجه الثالث يدعي بأن المعنى الواقعي من ( المولى ) في الحديث هو ( الأولى بالاتباع والقرب ) استنادا</w:t>
      </w:r>
      <w:r w:rsidR="00F6536E">
        <w:rPr>
          <w:rFonts w:hint="cs"/>
          <w:rtl/>
          <w:lang w:bidi="fa-IR"/>
        </w:rPr>
        <w:t>ً</w:t>
      </w:r>
      <w:r w:rsidRPr="005E3721">
        <w:rPr>
          <w:rtl/>
          <w:lang w:bidi="fa-IR"/>
        </w:rPr>
        <w:t xml:space="preserve"> إلى فهم الشيخين هذا المعنى منه</w:t>
      </w:r>
      <w:r>
        <w:rPr>
          <w:rtl/>
          <w:lang w:bidi="fa-IR"/>
        </w:rPr>
        <w:t>،</w:t>
      </w:r>
      <w:r w:rsidRPr="005E3721">
        <w:rPr>
          <w:rtl/>
          <w:lang w:bidi="fa-IR"/>
        </w:rPr>
        <w:t xml:space="preserve"> فيبطل تطويلاته وخزع</w:t>
      </w:r>
      <w:r>
        <w:rPr>
          <w:rtl/>
          <w:lang w:bidi="fa-IR"/>
        </w:rPr>
        <w:t>بلاته في الوجه الثاني بنفسه؟!</w:t>
      </w:r>
    </w:p>
    <w:p w:rsidR="009F4BD3" w:rsidRDefault="009F4BD3" w:rsidP="009F4BD3">
      <w:pPr>
        <w:pStyle w:val="libNormal"/>
        <w:rPr>
          <w:rtl/>
          <w:lang w:bidi="fa-IR"/>
        </w:rPr>
      </w:pPr>
      <w:r w:rsidRPr="005E3721">
        <w:rPr>
          <w:rtl/>
          <w:lang w:bidi="fa-IR"/>
        </w:rPr>
        <w:t>أليس تلك التطويلات ردا</w:t>
      </w:r>
      <w:r w:rsidR="00F6536E">
        <w:rPr>
          <w:rFonts w:hint="cs"/>
          <w:rtl/>
          <w:lang w:bidi="fa-IR"/>
        </w:rPr>
        <w:t>ً</w:t>
      </w:r>
      <w:r w:rsidRPr="005E3721">
        <w:rPr>
          <w:rtl/>
          <w:lang w:bidi="fa-IR"/>
        </w:rPr>
        <w:t xml:space="preserve"> </w:t>
      </w:r>
      <w:r>
        <w:rPr>
          <w:rtl/>
          <w:lang w:bidi="fa-IR"/>
        </w:rPr>
        <w:t>على الشيخين وإبطالا</w:t>
      </w:r>
      <w:r w:rsidR="00F6536E">
        <w:rPr>
          <w:rFonts w:hint="cs"/>
          <w:rtl/>
          <w:lang w:bidi="fa-IR"/>
        </w:rPr>
        <w:t>ً</w:t>
      </w:r>
      <w:r>
        <w:rPr>
          <w:rtl/>
          <w:lang w:bidi="fa-IR"/>
        </w:rPr>
        <w:t xml:space="preserve"> لفهمهما؟!</w:t>
      </w:r>
    </w:p>
    <w:p w:rsidR="009F4BD3" w:rsidRPr="005E3721" w:rsidRDefault="009F4BD3" w:rsidP="009F4BD3">
      <w:pPr>
        <w:pStyle w:val="libNormal"/>
        <w:rPr>
          <w:rtl/>
          <w:lang w:bidi="fa-IR"/>
        </w:rPr>
      </w:pPr>
      <w:r w:rsidRPr="005E3721">
        <w:rPr>
          <w:rtl/>
          <w:lang w:bidi="fa-IR"/>
        </w:rPr>
        <w:t>نعم لا بدّ من الردّ على الشيعة وإن استلزم الردّ على أبي بكر وعمر</w:t>
      </w:r>
      <w:r>
        <w:rPr>
          <w:rtl/>
          <w:lang w:bidi="fa-IR"/>
        </w:rPr>
        <w:t>!!</w:t>
      </w:r>
    </w:p>
    <w:p w:rsidR="00B66041" w:rsidRDefault="009F4BD3" w:rsidP="009F4BD3">
      <w:pPr>
        <w:pStyle w:val="Heading3"/>
        <w:rPr>
          <w:rtl/>
          <w:lang w:bidi="fa-IR"/>
        </w:rPr>
      </w:pPr>
      <w:bookmarkStart w:id="311" w:name="_Toc318626844"/>
      <w:bookmarkStart w:id="312" w:name="_Toc318627144"/>
      <w:bookmarkStart w:id="313" w:name="_Toc407221872"/>
      <w:bookmarkStart w:id="314" w:name="_Toc87202726"/>
      <w:r w:rsidRPr="005E3721">
        <w:rPr>
          <w:rtl/>
          <w:lang w:bidi="fa-IR"/>
        </w:rPr>
        <w:t>تحريف من عبد الحق الدهلوي</w:t>
      </w:r>
      <w:bookmarkEnd w:id="311"/>
      <w:bookmarkEnd w:id="312"/>
      <w:bookmarkEnd w:id="313"/>
      <w:bookmarkEnd w:id="314"/>
    </w:p>
    <w:p w:rsidR="009F4BD3" w:rsidRPr="005E3721" w:rsidRDefault="009F4BD3" w:rsidP="009F4BD3">
      <w:pPr>
        <w:pStyle w:val="libNormal"/>
        <w:rPr>
          <w:rtl/>
          <w:lang w:bidi="fa-IR"/>
        </w:rPr>
      </w:pPr>
      <w:r w:rsidRPr="005E3721">
        <w:rPr>
          <w:rtl/>
          <w:lang w:bidi="fa-IR"/>
        </w:rPr>
        <w:t>والعجب أيضا</w:t>
      </w:r>
      <w:r w:rsidR="00F6536E">
        <w:rPr>
          <w:rFonts w:hint="cs"/>
          <w:rtl/>
          <w:lang w:bidi="fa-IR"/>
        </w:rPr>
        <w:t>ً</w:t>
      </w:r>
      <w:r w:rsidRPr="005E3721">
        <w:rPr>
          <w:rtl/>
          <w:lang w:bidi="fa-IR"/>
        </w:rPr>
        <w:t xml:space="preserve"> من الشيخ عبد الحق الدهلوي إذ اقتفى أثر ابن حجر المكي في هذا التهافت والتناقض</w:t>
      </w:r>
      <w:r>
        <w:rPr>
          <w:rtl/>
          <w:lang w:bidi="fa-IR"/>
        </w:rPr>
        <w:t>،</w:t>
      </w:r>
      <w:r w:rsidRPr="005E3721">
        <w:rPr>
          <w:rtl/>
          <w:lang w:bidi="fa-IR"/>
        </w:rPr>
        <w:t xml:space="preserve"> ونقله في ( اللمعات ) من غير تنبيه على ذلك</w:t>
      </w:r>
      <w:r>
        <w:rPr>
          <w:rtl/>
          <w:lang w:bidi="fa-IR"/>
        </w:rPr>
        <w:t>،</w:t>
      </w:r>
      <w:r w:rsidRPr="005E3721">
        <w:rPr>
          <w:rtl/>
          <w:lang w:bidi="fa-IR"/>
        </w:rPr>
        <w:t xml:space="preserve"> وأمّا في ترجمته المشكاة إلى الفارسية فأورد كلام ابن حجر في الوجه الثالث مع إسقاط جملة</w:t>
      </w:r>
      <w:r>
        <w:rPr>
          <w:rtl/>
          <w:lang w:bidi="fa-IR"/>
        </w:rPr>
        <w:t>:</w:t>
      </w:r>
      <w:r w:rsidRPr="005E3721">
        <w:rPr>
          <w:rtl/>
          <w:lang w:bidi="fa-IR"/>
        </w:rPr>
        <w:t xml:space="preserve"> « بل هو الواقع</w:t>
      </w:r>
      <w:r>
        <w:rPr>
          <w:rtl/>
          <w:lang w:bidi="fa-IR"/>
        </w:rPr>
        <w:t xml:space="preserve"> ..</w:t>
      </w:r>
      <w:r w:rsidRPr="005E3721">
        <w:rPr>
          <w:rtl/>
          <w:lang w:bidi="fa-IR"/>
        </w:rPr>
        <w:t>. » فحيّا الله الأمانة</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الصواعق المحرقة</w:t>
      </w:r>
      <w:r w:rsidR="009F4BD3">
        <w:rPr>
          <w:rtl/>
          <w:lang w:bidi="ar-IQ"/>
        </w:rPr>
        <w:t xml:space="preserve">: </w:t>
      </w:r>
      <w:r w:rsidR="009F4BD3" w:rsidRPr="005E3721">
        <w:rPr>
          <w:rtl/>
          <w:lang w:bidi="ar-IQ"/>
        </w:rPr>
        <w:t>25.</w:t>
      </w:r>
    </w:p>
    <w:p w:rsidR="009F4BD3" w:rsidRDefault="009F4BD3" w:rsidP="00A307F9">
      <w:pPr>
        <w:pStyle w:val="libNormal"/>
        <w:rPr>
          <w:rtl/>
          <w:lang w:bidi="fa-IR"/>
        </w:rPr>
      </w:pPr>
      <w:r>
        <w:rPr>
          <w:rtl/>
          <w:lang w:bidi="fa-IR"/>
        </w:rPr>
        <w:br w:type="page"/>
      </w:r>
    </w:p>
    <w:p w:rsidR="009F4BD3" w:rsidRDefault="009F4BD3" w:rsidP="009F4BD3">
      <w:pPr>
        <w:pStyle w:val="Heading3Center"/>
        <w:rPr>
          <w:rtl/>
          <w:lang w:bidi="fa-IR"/>
        </w:rPr>
      </w:pPr>
      <w:bookmarkStart w:id="315" w:name="_Toc318626845"/>
      <w:bookmarkStart w:id="316" w:name="_Toc318627145"/>
      <w:bookmarkStart w:id="317" w:name="_Toc407221873"/>
      <w:bookmarkStart w:id="318" w:name="_Toc87202727"/>
      <w:r>
        <w:rPr>
          <w:rtl/>
          <w:lang w:bidi="fa-IR"/>
        </w:rPr>
        <w:lastRenderedPageBreak/>
        <w:t>حديث الغدير بلفظ:</w:t>
      </w:r>
      <w:bookmarkEnd w:id="315"/>
      <w:bookmarkEnd w:id="316"/>
      <w:bookmarkEnd w:id="317"/>
      <w:bookmarkEnd w:id="318"/>
    </w:p>
    <w:p w:rsidR="00B66041" w:rsidRDefault="009F4BD3" w:rsidP="009F4BD3">
      <w:pPr>
        <w:pStyle w:val="Heading3Center"/>
        <w:rPr>
          <w:rtl/>
          <w:lang w:bidi="fa-IR"/>
        </w:rPr>
      </w:pPr>
      <w:bookmarkStart w:id="319" w:name="_Toc318626846"/>
      <w:bookmarkStart w:id="320" w:name="_Toc318627146"/>
      <w:bookmarkStart w:id="321" w:name="_Toc407221874"/>
      <w:bookmarkStart w:id="322" w:name="_Toc87202728"/>
      <w:r w:rsidRPr="005E3721">
        <w:rPr>
          <w:rtl/>
          <w:lang w:bidi="fa-IR"/>
        </w:rPr>
        <w:t>« من كنت أولى به</w:t>
      </w:r>
      <w:r>
        <w:rPr>
          <w:rtl/>
          <w:lang w:bidi="fa-IR"/>
        </w:rPr>
        <w:t xml:space="preserve"> ..</w:t>
      </w:r>
      <w:r w:rsidRPr="005E3721">
        <w:rPr>
          <w:rtl/>
          <w:lang w:bidi="fa-IR"/>
        </w:rPr>
        <w:t>. »</w:t>
      </w:r>
      <w:bookmarkEnd w:id="319"/>
      <w:bookmarkEnd w:id="320"/>
      <w:bookmarkEnd w:id="321"/>
      <w:bookmarkEnd w:id="322"/>
    </w:p>
    <w:p w:rsidR="00B66041" w:rsidRDefault="009F4BD3" w:rsidP="009F4BD3">
      <w:pPr>
        <w:pStyle w:val="libNormal"/>
        <w:rPr>
          <w:rtl/>
        </w:rPr>
      </w:pPr>
      <w:r w:rsidRPr="005E3721">
        <w:rPr>
          <w:rtl/>
          <w:lang w:bidi="fa-IR"/>
        </w:rPr>
        <w:t>ومن الأدلة القاطعة على مجيء ( المولى ) بمعنى ( الأولى ) وأنه المراد من حديث الغدير هو</w:t>
      </w:r>
      <w:r>
        <w:rPr>
          <w:rtl/>
          <w:lang w:bidi="fa-IR"/>
        </w:rPr>
        <w:t>:</w:t>
      </w:r>
      <w:r>
        <w:rPr>
          <w:rFonts w:hint="cs"/>
          <w:rtl/>
          <w:lang w:bidi="fa-IR"/>
        </w:rPr>
        <w:t xml:space="preserve"> </w:t>
      </w:r>
      <w:r w:rsidRPr="003532AF">
        <w:rPr>
          <w:rtl/>
        </w:rPr>
        <w:t>ورود حديث الغدير في بعض طرقه بلفظ</w:t>
      </w:r>
      <w:r>
        <w:rPr>
          <w:rtl/>
        </w:rPr>
        <w:t>:</w:t>
      </w:r>
      <w:r w:rsidRPr="003532AF">
        <w:rPr>
          <w:rtl/>
        </w:rPr>
        <w:t xml:space="preserve"> </w:t>
      </w:r>
      <w:r w:rsidRPr="00965735">
        <w:rPr>
          <w:rtl/>
        </w:rPr>
        <w:t xml:space="preserve">« من كنت أولى به من نفسه » </w:t>
      </w:r>
      <w:r w:rsidRPr="005E3721">
        <w:rPr>
          <w:rtl/>
          <w:lang w:bidi="fa-IR"/>
        </w:rPr>
        <w:t>و</w:t>
      </w:r>
      <w:r w:rsidRPr="003532AF">
        <w:rPr>
          <w:rtl/>
        </w:rPr>
        <w:t>في بعضها بلفظ</w:t>
      </w:r>
      <w:r>
        <w:rPr>
          <w:rtl/>
        </w:rPr>
        <w:t>:</w:t>
      </w:r>
      <w:r w:rsidRPr="003532AF">
        <w:rPr>
          <w:rtl/>
        </w:rPr>
        <w:t xml:space="preserve"> </w:t>
      </w:r>
      <w:r w:rsidRPr="00965735">
        <w:rPr>
          <w:rtl/>
        </w:rPr>
        <w:t>« من كنت وليّه وأولى بنفسه »</w:t>
      </w:r>
      <w:r>
        <w:rPr>
          <w:rtl/>
        </w:rPr>
        <w:t>:</w:t>
      </w:r>
    </w:p>
    <w:p w:rsidR="009F4BD3" w:rsidRPr="005E3721" w:rsidRDefault="009F4BD3" w:rsidP="009F4BD3">
      <w:pPr>
        <w:pStyle w:val="libNormal"/>
        <w:rPr>
          <w:rtl/>
          <w:lang w:bidi="fa-IR"/>
        </w:rPr>
      </w:pPr>
      <w:r w:rsidRPr="003532AF">
        <w:rPr>
          <w:rtl/>
        </w:rPr>
        <w:t>أخرج الطبراني في مسند زيد بن أرقم خطبة الغدير وفيها حديث الثقلين وجاء في آخرها</w:t>
      </w:r>
      <w:r>
        <w:rPr>
          <w:rtl/>
        </w:rPr>
        <w:t>:</w:t>
      </w:r>
      <w:r w:rsidRPr="003532AF">
        <w:rPr>
          <w:rtl/>
        </w:rPr>
        <w:t xml:space="preserve"> </w:t>
      </w:r>
      <w:r w:rsidRPr="00965735">
        <w:rPr>
          <w:rtl/>
        </w:rPr>
        <w:t>« ثم أخذ بيد علي</w:t>
      </w:r>
      <w:r>
        <w:rPr>
          <w:rtl/>
        </w:rPr>
        <w:t xml:space="preserve"> </w:t>
      </w:r>
      <w:r w:rsidRPr="00CA73BD">
        <w:rPr>
          <w:rStyle w:val="libAlaemChar"/>
          <w:rtl/>
        </w:rPr>
        <w:t>رضي‌الله‌عنه</w:t>
      </w:r>
      <w:r w:rsidRPr="00965735">
        <w:rPr>
          <w:rtl/>
        </w:rPr>
        <w:t xml:space="preserve"> فقال</w:t>
      </w:r>
      <w:r>
        <w:rPr>
          <w:rtl/>
        </w:rPr>
        <w:t>:</w:t>
      </w:r>
      <w:r w:rsidRPr="00965735">
        <w:rPr>
          <w:rtl/>
        </w:rPr>
        <w:t xml:space="preserve"> من كنت أولى به من نفسه فعليّ وليّه</w:t>
      </w:r>
      <w:r>
        <w:rPr>
          <w:rtl/>
        </w:rPr>
        <w:t>،</w:t>
      </w:r>
      <w:r w:rsidRPr="00965735">
        <w:rPr>
          <w:rtl/>
        </w:rPr>
        <w:t xml:space="preserve"> اللهم وال من والاه وعاد من عاداه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وقال الميرزا محمد بن معتمد خان البدخشاني</w:t>
      </w:r>
      <w:r>
        <w:rPr>
          <w:rtl/>
        </w:rPr>
        <w:t>:</w:t>
      </w:r>
      <w:r w:rsidRPr="003532AF">
        <w:rPr>
          <w:rtl/>
        </w:rPr>
        <w:t xml:space="preserve"> « وللطبراني في رواية أخرى عن أبي الطفيل عن زيد بن أرقم رضي الله عنهما بلفظ</w:t>
      </w:r>
      <w:r>
        <w:rPr>
          <w:rtl/>
        </w:rPr>
        <w:t>:</w:t>
      </w:r>
      <w:r w:rsidRPr="003532AF">
        <w:rPr>
          <w:rtl/>
        </w:rPr>
        <w:t xml:space="preserve"> </w:t>
      </w:r>
      <w:r w:rsidRPr="00965735">
        <w:rPr>
          <w:rtl/>
        </w:rPr>
        <w:t>من كنت أولى به من نفسه فعليّ وليّه</w:t>
      </w:r>
      <w:r>
        <w:rPr>
          <w:rtl/>
        </w:rPr>
        <w:t>،</w:t>
      </w:r>
      <w:r w:rsidRPr="00965735">
        <w:rPr>
          <w:rtl/>
        </w:rPr>
        <w:t xml:space="preserve"> اللهم وال من والاه وعاد من عاداه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وقال أيضا</w:t>
      </w:r>
      <w:r w:rsidR="00F6536E">
        <w:rPr>
          <w:rFonts w:hint="cs"/>
          <w:rtl/>
        </w:rPr>
        <w:t>ً</w:t>
      </w:r>
      <w:r>
        <w:rPr>
          <w:rtl/>
        </w:rPr>
        <w:t>:</w:t>
      </w:r>
      <w:r w:rsidRPr="003532AF">
        <w:rPr>
          <w:rtl/>
        </w:rPr>
        <w:t xml:space="preserve"> « وعند الطبراني في رواية أخرى عن أبي الطفيل عن زيد بن أرقم رضي الله عنهما بلفظ</w:t>
      </w:r>
      <w:r>
        <w:rPr>
          <w:rtl/>
        </w:rPr>
        <w:t>:</w:t>
      </w:r>
      <w:r w:rsidRPr="003532AF">
        <w:rPr>
          <w:rtl/>
        </w:rPr>
        <w:t xml:space="preserve"> </w:t>
      </w:r>
      <w:r w:rsidRPr="00965735">
        <w:rPr>
          <w:rtl/>
        </w:rPr>
        <w:t>من كنت أولى به من نفسه فعليّ وليّه</w:t>
      </w:r>
      <w:r>
        <w:rPr>
          <w:rtl/>
        </w:rPr>
        <w:t>،</w:t>
      </w:r>
      <w:r w:rsidRPr="00965735">
        <w:rPr>
          <w:rtl/>
        </w:rPr>
        <w:t xml:space="preserve"> اللهم وال من والاه وعاد من عاداه » </w:t>
      </w:r>
      <w:r w:rsidRPr="003532AF">
        <w:rPr>
          <w:rStyle w:val="libFootnotenumChar"/>
          <w:rtl/>
        </w:rPr>
        <w:t>(3)</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المعجم الكبير</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186.</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مفتاح النجا في مناقب آل العبا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نزل الأبرار بما صحّ من مناقب آل البيت الأطهار ص</w:t>
      </w:r>
      <w:r w:rsidR="009F4BD3">
        <w:rPr>
          <w:rtl/>
          <w:lang w:bidi="ar-IQ"/>
        </w:rPr>
        <w:t xml:space="preserve">: </w:t>
      </w:r>
      <w:r w:rsidR="009F4BD3" w:rsidRPr="005E3721">
        <w:rPr>
          <w:rtl/>
          <w:lang w:bidi="ar-IQ"/>
        </w:rPr>
        <w:t>21.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 القاضي ثناء الله الهندي</w:t>
      </w:r>
      <w:r>
        <w:rPr>
          <w:rtl/>
          <w:lang w:bidi="fa-IR"/>
        </w:rPr>
        <w:t xml:space="preserve"> </w:t>
      </w:r>
      <w:r w:rsidR="00FE0D4C">
        <w:rPr>
          <w:rtl/>
          <w:lang w:bidi="fa-IR"/>
        </w:rPr>
        <w:t>-</w:t>
      </w:r>
      <w:r>
        <w:rPr>
          <w:rtl/>
          <w:lang w:bidi="fa-IR"/>
        </w:rPr>
        <w:t xml:space="preserve"> </w:t>
      </w:r>
      <w:r w:rsidRPr="005E3721">
        <w:rPr>
          <w:rtl/>
          <w:lang w:bidi="fa-IR"/>
        </w:rPr>
        <w:t>وهو من تلامذة الشاه ولي الله</w:t>
      </w:r>
      <w:r>
        <w:rPr>
          <w:rtl/>
          <w:lang w:bidi="fa-IR"/>
        </w:rPr>
        <w:t>،</w:t>
      </w:r>
      <w:r w:rsidRPr="005E3721">
        <w:rPr>
          <w:rtl/>
          <w:lang w:bidi="fa-IR"/>
        </w:rPr>
        <w:t xml:space="preserve"> والموصوف عند مخاطبنا ( الدهلوي )</w:t>
      </w:r>
      <w:r>
        <w:rPr>
          <w:rtl/>
          <w:lang w:bidi="fa-IR"/>
        </w:rPr>
        <w:t xml:space="preserve"> بـ </w:t>
      </w:r>
      <w:r w:rsidRPr="005E3721">
        <w:rPr>
          <w:rtl/>
          <w:lang w:bidi="fa-IR"/>
        </w:rPr>
        <w:t>« بيهقي الزّمان »</w:t>
      </w:r>
      <w:r>
        <w:rPr>
          <w:rFonts w:hint="cs"/>
          <w:rtl/>
          <w:lang w:bidi="fa-IR"/>
        </w:rPr>
        <w:t xml:space="preserve"> </w:t>
      </w:r>
      <w:r w:rsidRPr="003532AF">
        <w:rPr>
          <w:rtl/>
        </w:rPr>
        <w:t>كما في ( إتحاف النبلاء )</w:t>
      </w:r>
      <w:r>
        <w:rPr>
          <w:rtl/>
        </w:rPr>
        <w:t>:</w:t>
      </w:r>
      <w:r w:rsidRPr="003532AF">
        <w:rPr>
          <w:rtl/>
        </w:rPr>
        <w:t xml:space="preserve"> « وفي بعض طرقه</w:t>
      </w:r>
      <w:r>
        <w:rPr>
          <w:rtl/>
        </w:rPr>
        <w:t>:</w:t>
      </w:r>
      <w:r w:rsidRPr="003532AF">
        <w:rPr>
          <w:rtl/>
        </w:rPr>
        <w:t xml:space="preserve"> </w:t>
      </w:r>
      <w:r w:rsidRPr="00965735">
        <w:rPr>
          <w:rtl/>
        </w:rPr>
        <w:t>من كنت أولى به من نفسه فعليّ وليّه</w:t>
      </w:r>
      <w:r>
        <w:rPr>
          <w:rtl/>
        </w:rPr>
        <w:t>،</w:t>
      </w:r>
      <w:r w:rsidRPr="00965735">
        <w:rPr>
          <w:rtl/>
        </w:rPr>
        <w:t xml:space="preserve"> اللهم وال من والاه وعاد من عاداه »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وقال سبط ابن الجوزي</w:t>
      </w:r>
      <w:r>
        <w:rPr>
          <w:rtl/>
          <w:lang w:bidi="fa-IR"/>
        </w:rPr>
        <w:t>:</w:t>
      </w:r>
      <w:r w:rsidRPr="005E3721">
        <w:rPr>
          <w:rtl/>
          <w:lang w:bidi="fa-IR"/>
        </w:rPr>
        <w:t xml:space="preserve"> « فتعيّن العاشر</w:t>
      </w:r>
      <w:r>
        <w:rPr>
          <w:rtl/>
          <w:lang w:bidi="fa-IR"/>
        </w:rPr>
        <w:t>،</w:t>
      </w:r>
      <w:r w:rsidRPr="005E3721">
        <w:rPr>
          <w:rtl/>
          <w:lang w:bidi="fa-IR"/>
        </w:rPr>
        <w:t xml:space="preserve"> ومعناه</w:t>
      </w:r>
      <w:r>
        <w:rPr>
          <w:rtl/>
          <w:lang w:bidi="fa-IR"/>
        </w:rPr>
        <w:t>:</w:t>
      </w:r>
      <w:r w:rsidRPr="005E3721">
        <w:rPr>
          <w:rtl/>
          <w:lang w:bidi="fa-IR"/>
        </w:rPr>
        <w:t xml:space="preserve"> من كنت أولى به من نفسه فعلي أولى به. و</w:t>
      </w:r>
      <w:r w:rsidRPr="003532AF">
        <w:rPr>
          <w:rtl/>
        </w:rPr>
        <w:t>قد صرّح بهذا المعنى الحافظ أبو الفرج يحيى بن سعيد الثقفي الاصفهاني في كتابه المسمّى بمرج البحرين</w:t>
      </w:r>
      <w:r>
        <w:rPr>
          <w:rtl/>
        </w:rPr>
        <w:t>،</w:t>
      </w:r>
      <w:r w:rsidRPr="003532AF">
        <w:rPr>
          <w:rtl/>
        </w:rPr>
        <w:t xml:space="preserve"> فإنه روى هذا الحديث بإسناده إلى مشايخه وقال فيه</w:t>
      </w:r>
      <w:r>
        <w:rPr>
          <w:rtl/>
        </w:rPr>
        <w:t>:</w:t>
      </w:r>
      <w:r w:rsidRPr="003532AF">
        <w:rPr>
          <w:rtl/>
        </w:rPr>
        <w:t xml:space="preserve"> </w:t>
      </w:r>
      <w:r w:rsidRPr="00965735">
        <w:rPr>
          <w:rtl/>
        </w:rPr>
        <w:t xml:space="preserve">فأخذ رسول الله </w:t>
      </w:r>
      <w:r w:rsidR="00B66041" w:rsidRPr="00B66041">
        <w:rPr>
          <w:rStyle w:val="libAlaemChar"/>
          <w:rtl/>
        </w:rPr>
        <w:t>صلى‌الله‌عليه‌وآله‌وسلم</w:t>
      </w:r>
      <w:r w:rsidRPr="00965735">
        <w:rPr>
          <w:rtl/>
        </w:rPr>
        <w:t xml:space="preserve"> بيد عليّ وقال</w:t>
      </w:r>
      <w:r>
        <w:rPr>
          <w:rtl/>
        </w:rPr>
        <w:t>:</w:t>
      </w:r>
      <w:r>
        <w:rPr>
          <w:rFonts w:hint="cs"/>
          <w:rtl/>
          <w:lang w:bidi="fa-IR"/>
        </w:rPr>
        <w:t xml:space="preserve"> </w:t>
      </w:r>
      <w:r w:rsidRPr="00965735">
        <w:rPr>
          <w:rtl/>
        </w:rPr>
        <w:t xml:space="preserve">من كنت وليّه وأولى به من نفسه فعلي وليّه » </w:t>
      </w:r>
      <w:r w:rsidRPr="003532AF">
        <w:rPr>
          <w:rStyle w:val="libFootnotenumChar"/>
          <w:rtl/>
        </w:rPr>
        <w:t>(2)</w:t>
      </w:r>
      <w:r>
        <w:rPr>
          <w:rtl/>
        </w:rPr>
        <w:t>.</w:t>
      </w:r>
    </w:p>
    <w:p w:rsidR="009F4BD3" w:rsidRPr="005E3721" w:rsidRDefault="009F4BD3" w:rsidP="009F4BD3">
      <w:pPr>
        <w:pStyle w:val="Heading3"/>
        <w:rPr>
          <w:rtl/>
          <w:lang w:bidi="fa-IR"/>
        </w:rPr>
      </w:pPr>
      <w:bookmarkStart w:id="323" w:name="_Toc318626847"/>
      <w:bookmarkStart w:id="324" w:name="_Toc318627147"/>
      <w:bookmarkStart w:id="325" w:name="_Toc407221875"/>
      <w:bookmarkStart w:id="326" w:name="_Toc87202729"/>
      <w:r w:rsidRPr="005E3721">
        <w:rPr>
          <w:rtl/>
          <w:lang w:bidi="fa-IR"/>
        </w:rPr>
        <w:t>الحديث يفسّر بعضه بعضا</w:t>
      </w:r>
      <w:bookmarkEnd w:id="323"/>
      <w:bookmarkEnd w:id="324"/>
      <w:bookmarkEnd w:id="325"/>
      <w:r w:rsidR="006D6082">
        <w:rPr>
          <w:rFonts w:hint="cs"/>
          <w:rtl/>
          <w:lang w:bidi="fa-IR"/>
        </w:rPr>
        <w:t>ً</w:t>
      </w:r>
      <w:bookmarkEnd w:id="326"/>
    </w:p>
    <w:p w:rsidR="009F4BD3" w:rsidRPr="003532AF" w:rsidRDefault="009F4BD3" w:rsidP="009F4BD3">
      <w:pPr>
        <w:pStyle w:val="libNormal"/>
        <w:rPr>
          <w:rtl/>
        </w:rPr>
      </w:pPr>
      <w:r w:rsidRPr="005E3721">
        <w:rPr>
          <w:rtl/>
          <w:lang w:bidi="fa-IR"/>
        </w:rPr>
        <w:t>ثم إنّ من القضايا المسلّمة لدى علماء الحديث « إنّ الحديث يفسّر بعضه بعضا</w:t>
      </w:r>
      <w:r w:rsidR="006D6082">
        <w:rPr>
          <w:rFonts w:hint="cs"/>
          <w:rtl/>
          <w:lang w:bidi="fa-IR"/>
        </w:rPr>
        <w:t>ً</w:t>
      </w:r>
      <w:r w:rsidRPr="005E3721">
        <w:rPr>
          <w:rtl/>
          <w:lang w:bidi="fa-IR"/>
        </w:rPr>
        <w:t xml:space="preserve"> »</w:t>
      </w:r>
      <w:r>
        <w:rPr>
          <w:rtl/>
          <w:lang w:bidi="fa-IR"/>
        </w:rPr>
        <w:t>،</w:t>
      </w:r>
      <w:r w:rsidRPr="005E3721">
        <w:rPr>
          <w:rtl/>
          <w:lang w:bidi="fa-IR"/>
        </w:rPr>
        <w:t xml:space="preserve"> وهي قضية يستند إليها المحقّقون في توضيح مشكلات الأخبار ورفع إشكالاتها</w:t>
      </w:r>
      <w:r>
        <w:rPr>
          <w:rtl/>
          <w:lang w:bidi="fa-IR"/>
        </w:rPr>
        <w:t>،</w:t>
      </w:r>
      <w:r w:rsidRPr="005E3721">
        <w:rPr>
          <w:rtl/>
          <w:lang w:bidi="fa-IR"/>
        </w:rPr>
        <w:t xml:space="preserve"> ومن ذلك</w:t>
      </w:r>
      <w:r>
        <w:rPr>
          <w:rFonts w:hint="cs"/>
          <w:rtl/>
          <w:lang w:bidi="fa-IR"/>
        </w:rPr>
        <w:t xml:space="preserve"> </w:t>
      </w:r>
      <w:r w:rsidRPr="003532AF">
        <w:rPr>
          <w:rtl/>
        </w:rPr>
        <w:t>قول ابن حجر العسقلاني في شرح حديث عائشة الآتي</w:t>
      </w:r>
      <w:r>
        <w:rPr>
          <w:rtl/>
        </w:rPr>
        <w:t>:</w:t>
      </w:r>
    </w:p>
    <w:p w:rsidR="009F4BD3" w:rsidRPr="005E3721" w:rsidRDefault="009F4BD3" w:rsidP="009F4BD3">
      <w:pPr>
        <w:pStyle w:val="libNormal"/>
        <w:rPr>
          <w:rtl/>
          <w:lang w:bidi="fa-IR"/>
        </w:rPr>
      </w:pPr>
      <w:r w:rsidRPr="00965735">
        <w:rPr>
          <w:rtl/>
        </w:rPr>
        <w:t xml:space="preserve">« </w:t>
      </w:r>
      <w:r w:rsidR="006D6082">
        <w:rPr>
          <w:rFonts w:hint="cs"/>
          <w:rtl/>
        </w:rPr>
        <w:t>إ</w:t>
      </w:r>
      <w:r w:rsidRPr="00965735">
        <w:rPr>
          <w:rtl/>
        </w:rPr>
        <w:t xml:space="preserve">ستأذنت هالة بنت خويلد أخت خديجة على رسول الله </w:t>
      </w:r>
      <w:r w:rsidR="00B66041" w:rsidRPr="00B66041">
        <w:rPr>
          <w:rStyle w:val="libAlaemChar"/>
          <w:rtl/>
        </w:rPr>
        <w:t>صلى‌الله‌عليه‌وآله‌وسلم</w:t>
      </w:r>
      <w:r w:rsidRPr="00965735">
        <w:rPr>
          <w:rtl/>
        </w:rPr>
        <w:t xml:space="preserve"> فعرف استيذان خديجة فارتاع لذلك</w:t>
      </w:r>
      <w:r>
        <w:rPr>
          <w:rtl/>
        </w:rPr>
        <w:t>،</w:t>
      </w:r>
      <w:r w:rsidRPr="00965735">
        <w:rPr>
          <w:rtl/>
        </w:rPr>
        <w:t xml:space="preserve"> فقال</w:t>
      </w:r>
      <w:r>
        <w:rPr>
          <w:rtl/>
        </w:rPr>
        <w:t>:</w:t>
      </w:r>
      <w:r w:rsidRPr="00965735">
        <w:rPr>
          <w:rtl/>
        </w:rPr>
        <w:t xml:space="preserve"> اللهم هالة</w:t>
      </w:r>
      <w:r>
        <w:rPr>
          <w:rtl/>
        </w:rPr>
        <w:t>،</w:t>
      </w:r>
      <w:r w:rsidRPr="00965735">
        <w:rPr>
          <w:rtl/>
        </w:rPr>
        <w:t xml:space="preserve"> قالت</w:t>
      </w:r>
      <w:r>
        <w:rPr>
          <w:rtl/>
        </w:rPr>
        <w:t>:</w:t>
      </w:r>
      <w:r w:rsidRPr="00965735">
        <w:rPr>
          <w:rtl/>
        </w:rPr>
        <w:t xml:space="preserve"> فغرت فقلت</w:t>
      </w:r>
      <w:r>
        <w:rPr>
          <w:rtl/>
        </w:rPr>
        <w:t>:</w:t>
      </w:r>
      <w:r w:rsidRPr="00965735">
        <w:rPr>
          <w:rtl/>
        </w:rPr>
        <w:t xml:space="preserve"> ما تذكر من عجوز</w:t>
      </w:r>
      <w:r w:rsidR="0030652A">
        <w:rPr>
          <w:rFonts w:hint="cs"/>
          <w:rtl/>
        </w:rPr>
        <w:t>ٍ</w:t>
      </w:r>
      <w:r w:rsidRPr="00965735">
        <w:rPr>
          <w:rtl/>
        </w:rPr>
        <w:t xml:space="preserve"> من عجائز قريش</w:t>
      </w:r>
      <w:r>
        <w:rPr>
          <w:rtl/>
        </w:rPr>
        <w:t>،</w:t>
      </w:r>
      <w:r w:rsidRPr="00965735">
        <w:rPr>
          <w:rtl/>
        </w:rPr>
        <w:t xml:space="preserve"> حمراء الشدقين</w:t>
      </w:r>
      <w:r>
        <w:rPr>
          <w:rtl/>
        </w:rPr>
        <w:t>،</w:t>
      </w:r>
      <w:r w:rsidRPr="00965735">
        <w:rPr>
          <w:rtl/>
        </w:rPr>
        <w:t xml:space="preserve"> هلكت في الدهر قد أبدلك الله خيرا</w:t>
      </w:r>
      <w:r w:rsidR="0030652A">
        <w:rPr>
          <w:rFonts w:hint="cs"/>
          <w:rtl/>
        </w:rPr>
        <w:t>ً</w:t>
      </w:r>
      <w:r w:rsidRPr="00965735">
        <w:rPr>
          <w:rtl/>
        </w:rPr>
        <w:t xml:space="preserve"> منها » </w:t>
      </w:r>
      <w:r w:rsidRPr="005E3721">
        <w:rPr>
          <w:rtl/>
          <w:lang w:bidi="fa-IR"/>
        </w:rPr>
        <w:t>فقال</w:t>
      </w:r>
      <w:r>
        <w:rPr>
          <w:rtl/>
          <w:lang w:bidi="fa-IR"/>
        </w:rPr>
        <w:t>:</w:t>
      </w:r>
    </w:p>
    <w:p w:rsidR="009F4BD3" w:rsidRPr="005E3721" w:rsidRDefault="009F4BD3" w:rsidP="009F4BD3">
      <w:pPr>
        <w:pStyle w:val="libNormal"/>
        <w:rPr>
          <w:rtl/>
          <w:lang w:bidi="fa-IR"/>
        </w:rPr>
      </w:pPr>
      <w:r w:rsidRPr="005E3721">
        <w:rPr>
          <w:rtl/>
          <w:lang w:bidi="fa-IR"/>
        </w:rPr>
        <w:t>« قوله</w:t>
      </w:r>
      <w:r>
        <w:rPr>
          <w:rtl/>
          <w:lang w:bidi="fa-IR"/>
        </w:rPr>
        <w:t>:</w:t>
      </w:r>
      <w:r w:rsidRPr="005E3721">
        <w:rPr>
          <w:rtl/>
          <w:lang w:bidi="fa-IR"/>
        </w:rPr>
        <w:t xml:space="preserve"> قد أبدلك الله خيرا</w:t>
      </w:r>
      <w:r w:rsidR="0030652A">
        <w:rPr>
          <w:rFonts w:hint="cs"/>
          <w:rtl/>
          <w:lang w:bidi="fa-IR"/>
        </w:rPr>
        <w:t>ً</w:t>
      </w:r>
      <w:r w:rsidRPr="005E3721">
        <w:rPr>
          <w:rtl/>
          <w:lang w:bidi="fa-IR"/>
        </w:rPr>
        <w:t xml:space="preserve"> منها. قال ابن التين</w:t>
      </w:r>
      <w:r>
        <w:rPr>
          <w:rtl/>
          <w:lang w:bidi="fa-IR"/>
        </w:rPr>
        <w:t>:</w:t>
      </w:r>
      <w:r w:rsidRPr="005E3721">
        <w:rPr>
          <w:rtl/>
          <w:lang w:bidi="fa-IR"/>
        </w:rPr>
        <w:t xml:space="preserve"> في سكوت النبي </w:t>
      </w:r>
      <w:r w:rsidR="00B66041" w:rsidRPr="00B66041">
        <w:rPr>
          <w:rStyle w:val="libAlaemChar"/>
          <w:rtl/>
        </w:rPr>
        <w:t>صلى‌الله‌عليه‌وآله‌وسلم</w:t>
      </w:r>
      <w:r w:rsidRPr="005E3721">
        <w:rPr>
          <w:rtl/>
          <w:lang w:bidi="fa-IR"/>
        </w:rPr>
        <w:t xml:space="preserve"> على هذه المقالة دليل على أفضلية عائشة على خديجة</w:t>
      </w:r>
      <w:r>
        <w:rPr>
          <w:rtl/>
          <w:lang w:bidi="fa-IR"/>
        </w:rPr>
        <w:t>،</w:t>
      </w:r>
      <w:r w:rsidRPr="005E3721">
        <w:rPr>
          <w:rtl/>
          <w:lang w:bidi="fa-IR"/>
        </w:rPr>
        <w:t xml:space="preserve"> إل</w:t>
      </w:r>
      <w:r w:rsidR="0030652A">
        <w:rPr>
          <w:rFonts w:hint="cs"/>
          <w:rtl/>
          <w:lang w:bidi="fa-IR"/>
        </w:rPr>
        <w:t>ّ</w:t>
      </w:r>
      <w:r w:rsidRPr="005E3721">
        <w:rPr>
          <w:rtl/>
          <w:lang w:bidi="fa-IR"/>
        </w:rPr>
        <w:t>ا أن</w:t>
      </w:r>
      <w:r w:rsidR="005C06BB">
        <w:rPr>
          <w:rFonts w:hint="cs"/>
          <w:rtl/>
          <w:lang w:bidi="fa-IR"/>
        </w:rPr>
        <w:t>ْ</w:t>
      </w:r>
      <w:r w:rsidRPr="005E3721">
        <w:rPr>
          <w:rtl/>
          <w:lang w:bidi="fa-IR"/>
        </w:rPr>
        <w:t xml:space="preserve"> يكون المراد بالخيرية هنا حسن الصورة وصغر السن انتهى.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سيف مسلول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خواص الأمة</w:t>
      </w:r>
      <w:r w:rsidR="009F4BD3">
        <w:rPr>
          <w:rtl/>
          <w:lang w:bidi="ar-IQ"/>
        </w:rPr>
        <w:t xml:space="preserve">: </w:t>
      </w:r>
      <w:r w:rsidR="009F4BD3" w:rsidRPr="005E3721">
        <w:rPr>
          <w:rtl/>
          <w:lang w:bidi="ar-IQ"/>
        </w:rPr>
        <w:t>32.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xml:space="preserve">ولا يلزم من كونه لم ينقل في هذه الطريق أنّه </w:t>
      </w:r>
      <w:r w:rsidR="00B66041" w:rsidRPr="00B66041">
        <w:rPr>
          <w:rStyle w:val="libAlaemChar"/>
          <w:rtl/>
        </w:rPr>
        <w:t>صلى‌الله‌عليه‌وآله‌وسلم</w:t>
      </w:r>
      <w:r w:rsidRPr="005E3721">
        <w:rPr>
          <w:rtl/>
          <w:lang w:bidi="fa-IR"/>
        </w:rPr>
        <w:t xml:space="preserve"> ردّ عليها عدم ذلك</w:t>
      </w:r>
      <w:r>
        <w:rPr>
          <w:rtl/>
          <w:lang w:bidi="fa-IR"/>
        </w:rPr>
        <w:t>،</w:t>
      </w:r>
      <w:r w:rsidRPr="005E3721">
        <w:rPr>
          <w:rtl/>
          <w:lang w:bidi="fa-IR"/>
        </w:rPr>
        <w:t xml:space="preserve"> بل الواقع أنه صدر منه ردّ لهذه المقالة.</w:t>
      </w:r>
    </w:p>
    <w:p w:rsidR="009F4BD3" w:rsidRPr="005E3721" w:rsidRDefault="009F4BD3" w:rsidP="009F4BD3">
      <w:pPr>
        <w:pStyle w:val="libNormal"/>
        <w:rPr>
          <w:rtl/>
          <w:lang w:bidi="fa-IR"/>
        </w:rPr>
      </w:pPr>
      <w:r w:rsidRPr="005E3721">
        <w:rPr>
          <w:rtl/>
          <w:lang w:bidi="fa-IR"/>
        </w:rPr>
        <w:t>ففي رواية أبي نجيح عن عائشة عند أحمد والطبراني في هذه القصّة قالت عائشة فقلت</w:t>
      </w:r>
      <w:r>
        <w:rPr>
          <w:rtl/>
          <w:lang w:bidi="fa-IR"/>
        </w:rPr>
        <w:t>:</w:t>
      </w:r>
      <w:r w:rsidRPr="005E3721">
        <w:rPr>
          <w:rtl/>
          <w:lang w:bidi="fa-IR"/>
        </w:rPr>
        <w:t xml:space="preserve"> قد أبدلك الله بكبيرة السنّ حديثة السّن</w:t>
      </w:r>
      <w:r>
        <w:rPr>
          <w:rtl/>
          <w:lang w:bidi="fa-IR"/>
        </w:rPr>
        <w:t>،</w:t>
      </w:r>
      <w:r w:rsidRPr="005E3721">
        <w:rPr>
          <w:rtl/>
          <w:lang w:bidi="fa-IR"/>
        </w:rPr>
        <w:t xml:space="preserve"> فغضب حتى قلت</w:t>
      </w:r>
      <w:r>
        <w:rPr>
          <w:rtl/>
          <w:lang w:bidi="fa-IR"/>
        </w:rPr>
        <w:t>:</w:t>
      </w:r>
      <w:r>
        <w:rPr>
          <w:rFonts w:hint="cs"/>
          <w:rtl/>
          <w:lang w:bidi="fa-IR"/>
        </w:rPr>
        <w:t xml:space="preserve"> </w:t>
      </w:r>
      <w:r w:rsidRPr="005E3721">
        <w:rPr>
          <w:rtl/>
          <w:lang w:bidi="fa-IR"/>
        </w:rPr>
        <w:t>والذي بعثك بالحق لا أذكرها بعد هذا إل</w:t>
      </w:r>
      <w:r w:rsidR="005C06BB">
        <w:rPr>
          <w:rFonts w:hint="cs"/>
          <w:rtl/>
          <w:lang w:bidi="fa-IR"/>
        </w:rPr>
        <w:t>ّ</w:t>
      </w:r>
      <w:r w:rsidRPr="005E3721">
        <w:rPr>
          <w:rtl/>
          <w:lang w:bidi="fa-IR"/>
        </w:rPr>
        <w:t>ا بخير. وهذا يؤيد ما تأوّله ابن التين في الخيرية المذكورة. والحديث يفسّر بعضه بعضا</w:t>
      </w:r>
      <w:r w:rsidR="00B57C66">
        <w:rPr>
          <w:rFonts w:hint="cs"/>
          <w:rtl/>
          <w:lang w:bidi="fa-IR"/>
        </w:rPr>
        <w:t>ً</w:t>
      </w:r>
      <w:r w:rsidRPr="005E3721">
        <w:rPr>
          <w:rtl/>
          <w:lang w:bidi="fa-IR"/>
        </w:rPr>
        <w:t xml:space="preserve"> » </w:t>
      </w:r>
      <w:r w:rsidRPr="003532AF">
        <w:rPr>
          <w:rStyle w:val="libFootnotenumChar"/>
          <w:rtl/>
        </w:rPr>
        <w:t>(1)</w:t>
      </w:r>
      <w:r>
        <w:rPr>
          <w:rtl/>
          <w:lang w:bidi="fa-IR"/>
        </w:rPr>
        <w:t>.</w:t>
      </w:r>
    </w:p>
    <w:p w:rsidR="009F4BD3" w:rsidRDefault="009F4BD3" w:rsidP="009F4BD3">
      <w:pPr>
        <w:pStyle w:val="libNormal"/>
        <w:rPr>
          <w:rtl/>
          <w:lang w:bidi="fa-IR"/>
        </w:rPr>
      </w:pPr>
      <w:r w:rsidRPr="005E3721">
        <w:rPr>
          <w:rtl/>
          <w:lang w:bidi="fa-IR"/>
        </w:rPr>
        <w:t>ونحن نقول بمقتضى « الحديث يفسّر بعضه بعضا</w:t>
      </w:r>
      <w:r w:rsidR="00AE1EB9">
        <w:rPr>
          <w:rFonts w:hint="cs"/>
          <w:rtl/>
          <w:lang w:bidi="fa-IR"/>
        </w:rPr>
        <w:t>ً</w:t>
      </w:r>
      <w:r w:rsidRPr="005E3721">
        <w:rPr>
          <w:rtl/>
          <w:lang w:bidi="fa-IR"/>
        </w:rPr>
        <w:t xml:space="preserve"> » إنّ رواية الطبراني والاصبهاني تفسّر حديث الغدير</w:t>
      </w:r>
      <w:r>
        <w:rPr>
          <w:rtl/>
          <w:lang w:bidi="fa-IR"/>
        </w:rPr>
        <w:t>،</w:t>
      </w:r>
      <w:r w:rsidRPr="005E3721">
        <w:rPr>
          <w:rtl/>
          <w:lang w:bidi="fa-IR"/>
        </w:rPr>
        <w:t xml:space="preserve"> ويتّضح أنّ المراد من ( المولى ) فيه هو ( الأولى )</w:t>
      </w:r>
      <w:r>
        <w:rPr>
          <w:rtl/>
          <w:lang w:bidi="fa-IR"/>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فتح الباري في شرح صحيح البخاري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111.</w:t>
      </w:r>
    </w:p>
    <w:p w:rsidR="009F4BD3" w:rsidRDefault="009F4BD3" w:rsidP="00A307F9">
      <w:pPr>
        <w:pStyle w:val="libNormal"/>
        <w:rPr>
          <w:rtl/>
          <w:lang w:bidi="fa-IR"/>
        </w:rPr>
      </w:pPr>
      <w:r>
        <w:rPr>
          <w:rtl/>
          <w:lang w:bidi="fa-IR"/>
        </w:rPr>
        <w:br w:type="page"/>
      </w:r>
    </w:p>
    <w:p w:rsidR="00B66041" w:rsidRDefault="009F4BD3" w:rsidP="00617601">
      <w:pPr>
        <w:pStyle w:val="Heading1Center"/>
        <w:rPr>
          <w:rtl/>
        </w:rPr>
      </w:pPr>
      <w:bookmarkStart w:id="327" w:name="_Toc318626848"/>
      <w:bookmarkStart w:id="328" w:name="_Toc318627148"/>
      <w:bookmarkStart w:id="329" w:name="_Toc407221876"/>
      <w:bookmarkStart w:id="330" w:name="_Toc87202730"/>
      <w:r w:rsidRPr="00786306">
        <w:rPr>
          <w:rtl/>
        </w:rPr>
        <w:lastRenderedPageBreak/>
        <w:t>مجيء ( المولى )</w:t>
      </w:r>
      <w:r w:rsidRPr="00786306">
        <w:rPr>
          <w:rFonts w:hint="cs"/>
          <w:rtl/>
        </w:rPr>
        <w:t xml:space="preserve"> </w:t>
      </w:r>
      <w:r w:rsidRPr="00786306">
        <w:rPr>
          <w:rtl/>
        </w:rPr>
        <w:t>بمعنى</w:t>
      </w:r>
      <w:r>
        <w:rPr>
          <w:rtl/>
        </w:rPr>
        <w:t>:</w:t>
      </w:r>
      <w:bookmarkEnd w:id="327"/>
      <w:bookmarkEnd w:id="328"/>
      <w:bookmarkEnd w:id="329"/>
      <w:bookmarkEnd w:id="330"/>
    </w:p>
    <w:p w:rsidR="009F4BD3" w:rsidRPr="00786306" w:rsidRDefault="009F4BD3" w:rsidP="00617601">
      <w:pPr>
        <w:pStyle w:val="Heading1Center"/>
        <w:rPr>
          <w:rtl/>
        </w:rPr>
      </w:pPr>
      <w:bookmarkStart w:id="331" w:name="_Toc318626849"/>
      <w:bookmarkStart w:id="332" w:name="_Toc318627149"/>
      <w:bookmarkStart w:id="333" w:name="_Toc407221877"/>
      <w:bookmarkStart w:id="334" w:name="_Toc87202731"/>
      <w:r w:rsidRPr="00786306">
        <w:rPr>
          <w:rtl/>
        </w:rPr>
        <w:t>( المتصرّف في ال</w:t>
      </w:r>
      <w:r w:rsidR="00AE1EB9">
        <w:rPr>
          <w:rFonts w:hint="cs"/>
          <w:rtl/>
        </w:rPr>
        <w:t>ْ</w:t>
      </w:r>
      <w:r w:rsidRPr="00786306">
        <w:rPr>
          <w:rtl/>
        </w:rPr>
        <w:t>أ</w:t>
      </w:r>
      <w:r w:rsidR="00AE1EB9">
        <w:rPr>
          <w:rFonts w:hint="cs"/>
          <w:rtl/>
        </w:rPr>
        <w:t>َ</w:t>
      </w:r>
      <w:r w:rsidRPr="00786306">
        <w:rPr>
          <w:rtl/>
        </w:rPr>
        <w:t>مر</w:t>
      </w:r>
      <w:r>
        <w:rPr>
          <w:rFonts w:hint="cs"/>
          <w:rtl/>
        </w:rPr>
        <w:t xml:space="preserve"> )</w:t>
      </w:r>
      <w:r w:rsidRPr="00786306">
        <w:rPr>
          <w:rtl/>
        </w:rPr>
        <w:t xml:space="preserve"> و</w:t>
      </w:r>
      <w:r>
        <w:rPr>
          <w:rFonts w:hint="cs"/>
          <w:rtl/>
        </w:rPr>
        <w:t xml:space="preserve"> </w:t>
      </w:r>
      <w:r w:rsidRPr="00786306">
        <w:rPr>
          <w:rtl/>
        </w:rPr>
        <w:t>( ولي ال</w:t>
      </w:r>
      <w:r w:rsidR="00AE1EB9">
        <w:rPr>
          <w:rFonts w:hint="cs"/>
          <w:rtl/>
        </w:rPr>
        <w:t>ْ</w:t>
      </w:r>
      <w:r w:rsidRPr="00786306">
        <w:rPr>
          <w:rtl/>
        </w:rPr>
        <w:t>أ</w:t>
      </w:r>
      <w:r w:rsidR="00AE1EB9">
        <w:rPr>
          <w:rFonts w:hint="cs"/>
          <w:rtl/>
        </w:rPr>
        <w:t>َ</w:t>
      </w:r>
      <w:r w:rsidRPr="00786306">
        <w:rPr>
          <w:rtl/>
        </w:rPr>
        <w:t>مر )</w:t>
      </w:r>
      <w:r w:rsidRPr="00786306">
        <w:rPr>
          <w:rtl/>
        </w:rPr>
        <w:cr/>
        <w:t>و</w:t>
      </w:r>
      <w:r>
        <w:rPr>
          <w:rFonts w:hint="cs"/>
          <w:rtl/>
        </w:rPr>
        <w:t xml:space="preserve"> </w:t>
      </w:r>
      <w:r w:rsidRPr="00786306">
        <w:rPr>
          <w:rtl/>
        </w:rPr>
        <w:t>( المليك )</w:t>
      </w:r>
      <w:r w:rsidRPr="00786306">
        <w:rPr>
          <w:rFonts w:hint="cs"/>
          <w:rtl/>
        </w:rPr>
        <w:t xml:space="preserve"> </w:t>
      </w:r>
      <w:r w:rsidRPr="00786306">
        <w:rPr>
          <w:rtl/>
        </w:rPr>
        <w:t>ونحوها</w:t>
      </w:r>
      <w:bookmarkEnd w:id="331"/>
      <w:bookmarkEnd w:id="332"/>
      <w:bookmarkEnd w:id="333"/>
      <w:bookmarkEnd w:id="334"/>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Default="009F4BD3" w:rsidP="009F4BD3">
      <w:pPr>
        <w:pStyle w:val="Heading2"/>
        <w:rPr>
          <w:rtl/>
          <w:lang w:bidi="fa-IR"/>
        </w:rPr>
      </w:pPr>
      <w:bookmarkStart w:id="335" w:name="_Toc318626850"/>
      <w:bookmarkStart w:id="336" w:name="_Toc318627150"/>
      <w:bookmarkStart w:id="337" w:name="_Toc407221878"/>
      <w:bookmarkStart w:id="338" w:name="_Toc87202732"/>
      <w:r w:rsidRPr="005E3721">
        <w:rPr>
          <w:rtl/>
          <w:lang w:bidi="fa-IR"/>
        </w:rPr>
        <w:lastRenderedPageBreak/>
        <w:t>1</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المتصرف في الأمر </w:t>
      </w:r>
      <w:r>
        <w:rPr>
          <w:rtl/>
          <w:lang w:bidi="fa-IR"/>
        </w:rPr>
        <w:t>)</w:t>
      </w:r>
      <w:bookmarkEnd w:id="335"/>
      <w:bookmarkEnd w:id="336"/>
      <w:bookmarkEnd w:id="337"/>
      <w:bookmarkEnd w:id="338"/>
    </w:p>
    <w:p w:rsidR="009F4BD3" w:rsidRPr="005E3721" w:rsidRDefault="009F4BD3" w:rsidP="009F4BD3">
      <w:pPr>
        <w:pStyle w:val="libNormal"/>
        <w:rPr>
          <w:rtl/>
          <w:lang w:bidi="fa-IR"/>
        </w:rPr>
      </w:pPr>
      <w:r w:rsidRPr="005E3721">
        <w:rPr>
          <w:rtl/>
          <w:lang w:bidi="fa-IR"/>
        </w:rPr>
        <w:t>ثم إنّه قد صرّح جماعة من أعلام أهل السنّة بأنّ من المعاني الحقيقية للفظ ( المولى ) هو « المتصرف في الأمر »</w:t>
      </w:r>
      <w:r>
        <w:rPr>
          <w:rtl/>
          <w:lang w:bidi="fa-IR"/>
        </w:rPr>
        <w:t>.</w:t>
      </w:r>
      <w:r w:rsidRPr="005E3721">
        <w:rPr>
          <w:rtl/>
          <w:lang w:bidi="fa-IR"/>
        </w:rPr>
        <w:t xml:space="preserve"> وهذا أيضا</w:t>
      </w:r>
      <w:r w:rsidR="009D29C2">
        <w:rPr>
          <w:rFonts w:hint="cs"/>
          <w:rtl/>
          <w:lang w:bidi="fa-IR"/>
        </w:rPr>
        <w:t>ً</w:t>
      </w:r>
      <w:r w:rsidRPr="005E3721">
        <w:rPr>
          <w:rtl/>
          <w:lang w:bidi="fa-IR"/>
        </w:rPr>
        <w:t xml:space="preserve"> واف بمطلوب الشيعة</w:t>
      </w:r>
      <w:r>
        <w:rPr>
          <w:rtl/>
          <w:lang w:bidi="fa-IR"/>
        </w:rPr>
        <w:t>،</w:t>
      </w:r>
      <w:r w:rsidRPr="005E3721">
        <w:rPr>
          <w:rtl/>
          <w:lang w:bidi="fa-IR"/>
        </w:rPr>
        <w:t xml:space="preserve"> وكاف لاستدلالهم بحديث الغدير</w:t>
      </w:r>
      <w:r>
        <w:rPr>
          <w:rtl/>
          <w:lang w:bidi="fa-IR"/>
        </w:rPr>
        <w:t>،</w:t>
      </w:r>
      <w:r w:rsidRPr="005E3721">
        <w:rPr>
          <w:rtl/>
          <w:lang w:bidi="fa-IR"/>
        </w:rPr>
        <w:t xml:space="preserve"> إذ الحاصل من ( الأولى بالتصرف ) و</w:t>
      </w:r>
      <w:r>
        <w:rPr>
          <w:rFonts w:hint="cs"/>
          <w:rtl/>
          <w:lang w:bidi="fa-IR"/>
        </w:rPr>
        <w:t xml:space="preserve"> </w:t>
      </w:r>
      <w:r w:rsidRPr="005E3721">
        <w:rPr>
          <w:rtl/>
          <w:lang w:bidi="fa-IR"/>
        </w:rPr>
        <w:t>( المتصرف في الأمر ) واحد</w:t>
      </w:r>
      <w:r>
        <w:rPr>
          <w:rtl/>
          <w:lang w:bidi="fa-IR"/>
        </w:rPr>
        <w:t xml:space="preserve"> ..</w:t>
      </w:r>
      <w:r w:rsidRPr="005E3721">
        <w:rPr>
          <w:rtl/>
          <w:lang w:bidi="fa-IR"/>
        </w:rPr>
        <w:t>. وممن صرّح بمجيء ( المولى ) بهذا المعنى</w:t>
      </w:r>
      <w:r>
        <w:rPr>
          <w:rtl/>
          <w:lang w:bidi="fa-IR"/>
        </w:rPr>
        <w:t>:</w:t>
      </w:r>
    </w:p>
    <w:p w:rsidR="00B66041" w:rsidRDefault="009F4BD3" w:rsidP="009F4BD3">
      <w:pPr>
        <w:pStyle w:val="Heading3"/>
        <w:rPr>
          <w:rtl/>
          <w:lang w:bidi="fa-IR"/>
        </w:rPr>
      </w:pPr>
      <w:bookmarkStart w:id="339" w:name="_Toc318626851"/>
      <w:bookmarkStart w:id="340" w:name="_Toc318627151"/>
      <w:bookmarkStart w:id="341" w:name="_Toc407221879"/>
      <w:bookmarkStart w:id="342" w:name="_Toc87202733"/>
      <w:r w:rsidRPr="005E3721">
        <w:rPr>
          <w:rtl/>
          <w:lang w:bidi="fa-IR"/>
        </w:rPr>
        <w:t>ذكر من نص على ذلك</w:t>
      </w:r>
      <w:bookmarkEnd w:id="339"/>
      <w:bookmarkEnd w:id="340"/>
      <w:bookmarkEnd w:id="341"/>
      <w:bookmarkEnd w:id="342"/>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ابن حجر المكي</w:t>
      </w:r>
      <w:r>
        <w:rPr>
          <w:rtl/>
          <w:lang w:bidi="fa-IR"/>
        </w:rPr>
        <w:t>،</w:t>
      </w:r>
      <w:r w:rsidRPr="005E3721">
        <w:rPr>
          <w:rtl/>
          <w:lang w:bidi="fa-IR"/>
        </w:rPr>
        <w:t xml:space="preserve"> وقد تقدم نص عبارته قريبا</w:t>
      </w:r>
      <w:r w:rsidR="00AB31B6">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عبد الحق الدهلوي</w:t>
      </w:r>
      <w:r>
        <w:rPr>
          <w:rtl/>
          <w:lang w:bidi="fa-IR"/>
        </w:rPr>
        <w:t>،</w:t>
      </w:r>
      <w:r w:rsidRPr="005E3721">
        <w:rPr>
          <w:rtl/>
          <w:lang w:bidi="fa-IR"/>
        </w:rPr>
        <w:t xml:space="preserve"> حيث نقل مقالة ابن حجر في ( اللمعات )</w:t>
      </w:r>
      <w:r>
        <w:rPr>
          <w:rtl/>
          <w:lang w:bidi="fa-IR"/>
        </w:rPr>
        <w:t>.</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كمال الدين بن فخر الدين الجهرمي في ( البراهين القاطعة في ترجمة الصواعق المحرقة )</w:t>
      </w:r>
      <w:r>
        <w:rPr>
          <w:rtl/>
          <w:lang w:bidi="fa-IR"/>
        </w:rPr>
        <w:t>.</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محمد بن عبد الرسول البرزنجي</w:t>
      </w:r>
      <w:r>
        <w:rPr>
          <w:rtl/>
          <w:lang w:bidi="fa-IR"/>
        </w:rPr>
        <w:t>،</w:t>
      </w:r>
      <w:r w:rsidRPr="005E3721">
        <w:rPr>
          <w:rtl/>
          <w:lang w:bidi="fa-IR"/>
        </w:rPr>
        <w:t xml:space="preserve"> إذ قال في الجواب عن حديث الغدير</w:t>
      </w:r>
      <w:r>
        <w:rPr>
          <w:rtl/>
          <w:lang w:bidi="fa-IR"/>
        </w:rPr>
        <w:t>:</w:t>
      </w:r>
      <w:r w:rsidRPr="005E3721">
        <w:rPr>
          <w:rtl/>
          <w:lang w:bidi="fa-IR"/>
        </w:rPr>
        <w:t xml:space="preserve"> « الثاني</w:t>
      </w:r>
      <w:r>
        <w:rPr>
          <w:rtl/>
          <w:lang w:bidi="fa-IR"/>
        </w:rPr>
        <w:t xml:space="preserve"> </w:t>
      </w:r>
      <w:r w:rsidR="00FE0D4C">
        <w:rPr>
          <w:rtl/>
          <w:lang w:bidi="fa-IR"/>
        </w:rPr>
        <w:t>-</w:t>
      </w:r>
      <w:r>
        <w:rPr>
          <w:rtl/>
          <w:lang w:bidi="fa-IR"/>
        </w:rPr>
        <w:t xml:space="preserve"> </w:t>
      </w:r>
      <w:r w:rsidRPr="005E3721">
        <w:rPr>
          <w:rtl/>
          <w:lang w:bidi="fa-IR"/>
        </w:rPr>
        <w:t>إنه لو سلّمنا تواتره ففيه دلالة وليس نصّا</w:t>
      </w:r>
      <w:r w:rsidR="00AB31B6">
        <w:rPr>
          <w:rFonts w:hint="cs"/>
          <w:rtl/>
          <w:lang w:bidi="fa-IR"/>
        </w:rPr>
        <w:t>ً</w:t>
      </w:r>
      <w:r w:rsidRPr="005E3721">
        <w:rPr>
          <w:rtl/>
          <w:lang w:bidi="fa-IR"/>
        </w:rPr>
        <w:t xml:space="preserve"> في المدعى</w:t>
      </w:r>
      <w:r>
        <w:rPr>
          <w:rtl/>
          <w:lang w:bidi="fa-IR"/>
        </w:rPr>
        <w:t>،</w:t>
      </w:r>
      <w:r w:rsidRPr="005E3721">
        <w:rPr>
          <w:rtl/>
          <w:lang w:bidi="fa-IR"/>
        </w:rPr>
        <w:t xml:space="preserve"> لأن القدر المصرح بذكر الخلافة فيه موضوع كما مر التنبيه عليه</w:t>
      </w:r>
      <w:r>
        <w:rPr>
          <w:rtl/>
          <w:lang w:bidi="fa-IR"/>
        </w:rPr>
        <w:t>،</w:t>
      </w:r>
      <w:r w:rsidRPr="005E3721">
        <w:rPr>
          <w:rtl/>
          <w:lang w:bidi="fa-IR"/>
        </w:rPr>
        <w:t xml:space="preserve"> والقدر الصحيح غير صريح فيه</w:t>
      </w:r>
      <w:r>
        <w:rPr>
          <w:rtl/>
          <w:lang w:bidi="fa-IR"/>
        </w:rPr>
        <w:t>،</w:t>
      </w:r>
      <w:r w:rsidRPr="005E3721">
        <w:rPr>
          <w:rtl/>
          <w:lang w:bidi="fa-IR"/>
        </w:rPr>
        <w:t xml:space="preserve"> لأنا لا نسلّم أن ( المولى ) هو ( الامام )</w:t>
      </w:r>
      <w:r>
        <w:rPr>
          <w:rtl/>
          <w:lang w:bidi="fa-IR"/>
        </w:rPr>
        <w:t>،</w:t>
      </w:r>
      <w:r w:rsidRPr="005E3721">
        <w:rPr>
          <w:rtl/>
          <w:lang w:bidi="fa-IR"/>
        </w:rPr>
        <w:t xml:space="preserve"> بل له معان كثيرة</w:t>
      </w:r>
      <w:r>
        <w:rPr>
          <w:rtl/>
          <w:lang w:bidi="fa-IR"/>
        </w:rPr>
        <w:t>،</w:t>
      </w:r>
      <w:r w:rsidRPr="005E3721">
        <w:rPr>
          <w:rtl/>
          <w:lang w:bidi="fa-IR"/>
        </w:rPr>
        <w:t xml:space="preserve"> فإنه مشترك بين الناصر والمعتق والعتيق والمتصرف في الأمر والمحبوب وابن العم والقريب وغيرها.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وهو حقيقة في الكل</w:t>
      </w:r>
      <w:r>
        <w:rPr>
          <w:rtl/>
          <w:lang w:bidi="fa-IR"/>
        </w:rPr>
        <w:t>،</w:t>
      </w:r>
      <w:r w:rsidRPr="005E3721">
        <w:rPr>
          <w:rtl/>
          <w:lang w:bidi="fa-IR"/>
        </w:rPr>
        <w:t xml:space="preserve"> وتعيين بعض معاني المشترك من غير دليل يقتضيه تحكّم لا يعبأ به</w:t>
      </w:r>
      <w:r>
        <w:rPr>
          <w:rtl/>
          <w:lang w:bidi="fa-IR"/>
        </w:rPr>
        <w:t xml:space="preserve"> ..</w:t>
      </w:r>
      <w:r w:rsidRPr="005E3721">
        <w:rPr>
          <w:rtl/>
          <w:lang w:bidi="fa-IR"/>
        </w:rPr>
        <w:t>.»</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5E3721">
        <w:rPr>
          <w:rtl/>
          <w:lang w:bidi="fa-IR"/>
        </w:rPr>
        <w:t>الفاضل رشيد الدين خان الدهلوي حيث أورد كلام ابن حجر المذكور في ( إيضاح لطافة المقال ) وارتضاه.</w:t>
      </w:r>
    </w:p>
    <w:p w:rsidR="009F4BD3" w:rsidRPr="005E3721" w:rsidRDefault="009F4BD3" w:rsidP="009F4BD3">
      <w:pPr>
        <w:pStyle w:val="libNormal"/>
        <w:rPr>
          <w:rtl/>
          <w:lang w:bidi="fa-IR"/>
        </w:rPr>
      </w:pPr>
      <w:r w:rsidRPr="005E3721">
        <w:rPr>
          <w:rtl/>
          <w:lang w:bidi="fa-IR"/>
        </w:rPr>
        <w:t>ومتى ثبت مجيء ( المولى ) بمعنى « المتصرف في الأمر » باعتراف علماء أهل السنة</w:t>
      </w:r>
      <w:r>
        <w:rPr>
          <w:rtl/>
          <w:lang w:bidi="fa-IR"/>
        </w:rPr>
        <w:t>،</w:t>
      </w:r>
      <w:r w:rsidRPr="005E3721">
        <w:rPr>
          <w:rtl/>
          <w:lang w:bidi="fa-IR"/>
        </w:rPr>
        <w:t xml:space="preserve"> لم يجدهم إنكار مجيئه بمعنى ( الأولى )</w:t>
      </w:r>
      <w:r>
        <w:rPr>
          <w:rtl/>
          <w:lang w:bidi="fa-IR"/>
        </w:rPr>
        <w:t>،</w:t>
      </w:r>
      <w:r w:rsidRPr="005E3721">
        <w:rPr>
          <w:rtl/>
          <w:lang w:bidi="fa-IR"/>
        </w:rPr>
        <w:t xml:space="preserve"> لأن غرض الشيعة من الاستدلال بحديث الغدير إثبات دلالته على الامامة</w:t>
      </w:r>
      <w:r>
        <w:rPr>
          <w:rtl/>
          <w:lang w:bidi="fa-IR"/>
        </w:rPr>
        <w:t>،</w:t>
      </w:r>
      <w:r w:rsidRPr="005E3721">
        <w:rPr>
          <w:rtl/>
          <w:lang w:bidi="fa-IR"/>
        </w:rPr>
        <w:t xml:space="preserve"> وهذه الدلالة تامة على كل تقدير</w:t>
      </w:r>
      <w:r>
        <w:rPr>
          <w:rtl/>
          <w:lang w:bidi="fa-IR"/>
        </w:rPr>
        <w:t>،</w:t>
      </w:r>
      <w:r w:rsidRPr="005E3721">
        <w:rPr>
          <w:rtl/>
          <w:lang w:bidi="fa-IR"/>
        </w:rPr>
        <w:t xml:space="preserve"> فمن العجيب انكار ابن حجر والجهرمي والبرزنجي مجيء ( المولى ) بمعنى ( الأولى ) واثباتهم في نفس الوقت مجيئه بمعنى ( المتصرف في الأمر )</w:t>
      </w:r>
      <w:r>
        <w:rPr>
          <w:rtl/>
          <w:lang w:bidi="fa-IR"/>
        </w:rPr>
        <w:t>!!</w:t>
      </w:r>
      <w:r w:rsidRPr="005E3721">
        <w:rPr>
          <w:rtl/>
          <w:lang w:bidi="fa-IR"/>
        </w:rPr>
        <w:t xml:space="preserve"> ويزيد كون ( المتصرف في الأمر ) معنى حقيقيا</w:t>
      </w:r>
      <w:r w:rsidR="00AB31B6">
        <w:rPr>
          <w:rFonts w:hint="cs"/>
          <w:rtl/>
          <w:lang w:bidi="fa-IR"/>
        </w:rPr>
        <w:t>ً</w:t>
      </w:r>
      <w:r w:rsidRPr="005E3721">
        <w:rPr>
          <w:rtl/>
          <w:lang w:bidi="fa-IR"/>
        </w:rPr>
        <w:t xml:space="preserve"> للفظ ( المولى ) وضوحا</w:t>
      </w:r>
      <w:r w:rsidR="00AB31B6">
        <w:rPr>
          <w:rFonts w:hint="cs"/>
          <w:rtl/>
          <w:lang w:bidi="fa-IR"/>
        </w:rPr>
        <w:t>ً</w:t>
      </w:r>
      <w:r w:rsidRPr="005E3721">
        <w:rPr>
          <w:rtl/>
          <w:lang w:bidi="fa-IR"/>
        </w:rPr>
        <w:t xml:space="preserve"> أنهم لا ينكرون على الشيعة قولهم بمجيئه بهذا المعنى</w:t>
      </w:r>
      <w:r>
        <w:rPr>
          <w:rtl/>
          <w:lang w:bidi="fa-IR"/>
        </w:rPr>
        <w:t>،</w:t>
      </w:r>
      <w:r w:rsidRPr="005E3721">
        <w:rPr>
          <w:rtl/>
          <w:lang w:bidi="fa-IR"/>
        </w:rPr>
        <w:t xml:space="preserve"> وإن أجابوا عن استدلالهم بذلك على الامامة</w:t>
      </w:r>
      <w:r>
        <w:rPr>
          <w:rtl/>
          <w:lang w:bidi="fa-IR"/>
        </w:rPr>
        <w:t>،</w:t>
      </w:r>
      <w:r w:rsidRPr="005E3721">
        <w:rPr>
          <w:rtl/>
          <w:lang w:bidi="fa-IR"/>
        </w:rPr>
        <w:t xml:space="preserve"> فقد قال الحسين بن محمد الطيبي</w:t>
      </w:r>
      <w:r>
        <w:rPr>
          <w:rtl/>
          <w:lang w:bidi="fa-IR"/>
        </w:rPr>
        <w:t>:</w:t>
      </w:r>
      <w:r w:rsidRPr="005E3721">
        <w:rPr>
          <w:rtl/>
          <w:lang w:bidi="fa-IR"/>
        </w:rPr>
        <w:t xml:space="preserve"> « قالت الشيعة</w:t>
      </w:r>
      <w:r>
        <w:rPr>
          <w:rtl/>
          <w:lang w:bidi="fa-IR"/>
        </w:rPr>
        <w:t>:</w:t>
      </w:r>
      <w:r w:rsidRPr="005E3721">
        <w:rPr>
          <w:rtl/>
          <w:lang w:bidi="fa-IR"/>
        </w:rPr>
        <w:t xml:space="preserve"> المولى هو المتصرف في الأمور</w:t>
      </w:r>
      <w:r>
        <w:rPr>
          <w:rtl/>
          <w:lang w:bidi="fa-IR"/>
        </w:rPr>
        <w:t>،</w:t>
      </w:r>
      <w:r w:rsidRPr="005E3721">
        <w:rPr>
          <w:rtl/>
          <w:lang w:bidi="fa-IR"/>
        </w:rPr>
        <w:t xml:space="preserve"> وقالوا</w:t>
      </w:r>
      <w:r>
        <w:rPr>
          <w:rtl/>
          <w:lang w:bidi="fa-IR"/>
        </w:rPr>
        <w:t>:</w:t>
      </w:r>
      <w:r w:rsidRPr="005E3721">
        <w:rPr>
          <w:rtl/>
          <w:lang w:bidi="fa-IR"/>
        </w:rPr>
        <w:t xml:space="preserve"> معنى الحديث إن عليا</w:t>
      </w:r>
      <w:r w:rsidR="00AB31B6">
        <w:rPr>
          <w:rFonts w:hint="cs"/>
          <w:rtl/>
          <w:lang w:bidi="fa-IR"/>
        </w:rPr>
        <w:t>ً</w:t>
      </w:r>
      <w:r>
        <w:rPr>
          <w:rtl/>
          <w:lang w:bidi="fa-IR"/>
        </w:rPr>
        <w:t xml:space="preserve"> </w:t>
      </w:r>
      <w:r w:rsidRPr="00CA73BD">
        <w:rPr>
          <w:rStyle w:val="libAlaemChar"/>
          <w:rtl/>
        </w:rPr>
        <w:t>رضي‌الله‌عنه</w:t>
      </w:r>
      <w:r w:rsidRPr="005E3721">
        <w:rPr>
          <w:rtl/>
          <w:lang w:bidi="fa-IR"/>
        </w:rPr>
        <w:t xml:space="preserve"> يستحق التصرف في كل ما يستحق الرسول </w:t>
      </w:r>
      <w:r w:rsidR="00B66041" w:rsidRPr="00B66041">
        <w:rPr>
          <w:rStyle w:val="libAlaemChar"/>
          <w:rtl/>
        </w:rPr>
        <w:t>صلى‌الله‌عليه‌وآله‌وسلم</w:t>
      </w:r>
      <w:r w:rsidRPr="005E3721">
        <w:rPr>
          <w:rtl/>
          <w:lang w:bidi="fa-IR"/>
        </w:rPr>
        <w:t xml:space="preserve"> التصرف فيه</w:t>
      </w:r>
      <w:r>
        <w:rPr>
          <w:rtl/>
          <w:lang w:bidi="fa-IR"/>
        </w:rPr>
        <w:t>،</w:t>
      </w:r>
      <w:r w:rsidRPr="005E3721">
        <w:rPr>
          <w:rtl/>
          <w:lang w:bidi="fa-IR"/>
        </w:rPr>
        <w:t xml:space="preserve"> ومن ذلك أمور المؤمنين فيكون إمامهم. أقول</w:t>
      </w:r>
      <w:r>
        <w:rPr>
          <w:rtl/>
          <w:lang w:bidi="fa-IR"/>
        </w:rPr>
        <w:t>:</w:t>
      </w:r>
      <w:r w:rsidRPr="005E3721">
        <w:rPr>
          <w:rtl/>
          <w:lang w:bidi="fa-IR"/>
        </w:rPr>
        <w:t xml:space="preserve"> لا يستقيم أن يحمل الولاية على الامامة التي هي التصرف في أمور المؤمنين</w:t>
      </w:r>
      <w:r>
        <w:rPr>
          <w:rtl/>
          <w:lang w:bidi="fa-IR"/>
        </w:rPr>
        <w:t>،</w:t>
      </w:r>
      <w:r w:rsidRPr="005E3721">
        <w:rPr>
          <w:rtl/>
          <w:lang w:bidi="fa-IR"/>
        </w:rPr>
        <w:t xml:space="preserve"> لأن المتصرف المستقل في حياته </w:t>
      </w:r>
      <w:r w:rsidR="00B66041" w:rsidRPr="00B66041">
        <w:rPr>
          <w:rStyle w:val="libAlaemChar"/>
          <w:rtl/>
        </w:rPr>
        <w:t>صلى‌الله‌عليه‌وآله‌وسلم</w:t>
      </w:r>
      <w:r w:rsidRPr="005E3721">
        <w:rPr>
          <w:rtl/>
          <w:lang w:bidi="fa-IR"/>
        </w:rPr>
        <w:t xml:space="preserve"> هو لا غير</w:t>
      </w:r>
      <w:r>
        <w:rPr>
          <w:rtl/>
          <w:lang w:bidi="fa-IR"/>
        </w:rPr>
        <w:t>،</w:t>
      </w:r>
      <w:r w:rsidRPr="005E3721">
        <w:rPr>
          <w:rtl/>
          <w:lang w:bidi="fa-IR"/>
        </w:rPr>
        <w:t xml:space="preserve"> فيجب أن يحمل على المحبة وولاء الإسلام ونحوهما»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فترى أن الطيبي لا ينكر مجيء ( المولى ) بمعنى ( المتصرف في الأمر )</w:t>
      </w:r>
      <w:r>
        <w:rPr>
          <w:rtl/>
          <w:lang w:bidi="fa-IR"/>
        </w:rPr>
        <w:t>.</w:t>
      </w:r>
      <w:r w:rsidRPr="005E3721">
        <w:rPr>
          <w:rtl/>
          <w:lang w:bidi="fa-IR"/>
        </w:rPr>
        <w:t xml:space="preserve"> كما أن كلامه ظاهر في أن التصرف في أمور المؤمنين هي الامامة بعينها.</w:t>
      </w:r>
    </w:p>
    <w:p w:rsidR="009F4BD3" w:rsidRPr="005E3721" w:rsidRDefault="009F4BD3" w:rsidP="009F4BD3">
      <w:pPr>
        <w:pStyle w:val="libNormal"/>
        <w:rPr>
          <w:rtl/>
          <w:lang w:bidi="fa-IR"/>
        </w:rPr>
      </w:pPr>
      <w:r w:rsidRPr="005E3721">
        <w:rPr>
          <w:rtl/>
          <w:lang w:bidi="fa-IR"/>
        </w:rPr>
        <w:t>وذكر علي بن سلطان القاري كلام الطيبي هذا بنصه في شرحه على المشكاة حيث قال</w:t>
      </w:r>
      <w:r>
        <w:rPr>
          <w:rtl/>
          <w:lang w:bidi="fa-IR"/>
        </w:rPr>
        <w:t>:</w:t>
      </w:r>
      <w:r w:rsidRPr="005E3721">
        <w:rPr>
          <w:rtl/>
          <w:lang w:bidi="fa-IR"/>
        </w:rPr>
        <w:t xml:space="preserve"> « وفي شرح المصابيح للقاضي قالت الشيعة</w:t>
      </w:r>
      <w:r>
        <w:rPr>
          <w:rtl/>
          <w:lang w:bidi="fa-IR"/>
        </w:rPr>
        <w:t>:</w:t>
      </w:r>
      <w:r w:rsidRPr="005E3721">
        <w:rPr>
          <w:rtl/>
          <w:lang w:bidi="fa-IR"/>
        </w:rPr>
        <w:t xml:space="preserve"> المولى هو المتصرف</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نواقض الروافض</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المشكاة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وقالوا</w:t>
      </w:r>
      <w:r>
        <w:rPr>
          <w:rtl/>
          <w:lang w:bidi="fa-IR"/>
        </w:rPr>
        <w:t>:</w:t>
      </w:r>
      <w:r w:rsidRPr="005E3721">
        <w:rPr>
          <w:rtl/>
          <w:lang w:bidi="fa-IR"/>
        </w:rPr>
        <w:t xml:space="preserve"> معنى الحديث إن عليّا</w:t>
      </w:r>
      <w:r w:rsidR="00AB31B6">
        <w:rPr>
          <w:rFonts w:hint="cs"/>
          <w:rtl/>
          <w:lang w:bidi="fa-IR"/>
        </w:rPr>
        <w:t>ً</w:t>
      </w:r>
      <w:r>
        <w:rPr>
          <w:rtl/>
          <w:lang w:bidi="fa-IR"/>
        </w:rPr>
        <w:t xml:space="preserve"> </w:t>
      </w:r>
      <w:r w:rsidRPr="00CA73BD">
        <w:rPr>
          <w:rStyle w:val="libAlaemChar"/>
          <w:rtl/>
        </w:rPr>
        <w:t>رضي‌الله‌عنه</w:t>
      </w:r>
      <w:r w:rsidRPr="005E3721">
        <w:rPr>
          <w:rtl/>
          <w:lang w:bidi="fa-IR"/>
        </w:rPr>
        <w:t xml:space="preserve"> يستحق التصرف في كلّ ما يستحق الرسول صلّى الله عليه التصرّف فيه</w:t>
      </w:r>
      <w:r>
        <w:rPr>
          <w:rtl/>
          <w:lang w:bidi="fa-IR"/>
        </w:rPr>
        <w:t>،</w:t>
      </w:r>
      <w:r w:rsidRPr="005E3721">
        <w:rPr>
          <w:rtl/>
          <w:lang w:bidi="fa-IR"/>
        </w:rPr>
        <w:t xml:space="preserve"> ومن ذلك أمور المؤمنين فيكون إمامهم. قال الطيبي</w:t>
      </w:r>
      <w:r>
        <w:rPr>
          <w:rtl/>
          <w:lang w:bidi="fa-IR"/>
        </w:rPr>
        <w:t>:</w:t>
      </w:r>
      <w:r w:rsidRPr="005E3721">
        <w:rPr>
          <w:rtl/>
          <w:lang w:bidi="fa-IR"/>
        </w:rPr>
        <w:t xml:space="preserve"> لا يستقيم أن يحمل الولاية على الامامة التي هي التصرف في أمور المؤمنين</w:t>
      </w:r>
      <w:r>
        <w:rPr>
          <w:rtl/>
          <w:lang w:bidi="fa-IR"/>
        </w:rPr>
        <w:t>،</w:t>
      </w:r>
      <w:r w:rsidRPr="005E3721">
        <w:rPr>
          <w:rtl/>
          <w:lang w:bidi="fa-IR"/>
        </w:rPr>
        <w:t xml:space="preserve"> لأن المتصرف المستقل في حياته </w:t>
      </w:r>
      <w:r w:rsidR="00B66041" w:rsidRPr="00B66041">
        <w:rPr>
          <w:rStyle w:val="libAlaemChar"/>
          <w:rtl/>
        </w:rPr>
        <w:t>صلى‌الله‌عليه‌وآله‌وسلم</w:t>
      </w:r>
      <w:r w:rsidRPr="005E3721">
        <w:rPr>
          <w:rtl/>
          <w:lang w:bidi="fa-IR"/>
        </w:rPr>
        <w:t xml:space="preserve"> هو لا غير</w:t>
      </w:r>
      <w:r>
        <w:rPr>
          <w:rtl/>
          <w:lang w:bidi="fa-IR"/>
        </w:rPr>
        <w:t>،</w:t>
      </w:r>
      <w:r w:rsidRPr="005E3721">
        <w:rPr>
          <w:rtl/>
          <w:lang w:bidi="fa-IR"/>
        </w:rPr>
        <w:t xml:space="preserve"> فيجب أن يحمل على المحبة وولاء الإسلام ونحوهما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الفخر الرازي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ثُمَّ رُدُّوا إِلَى اللهِ مَوْلاهُمُ </w:t>
      </w:r>
      <w:r w:rsidRPr="00CA73BD">
        <w:rPr>
          <w:rStyle w:val="libAlaemChar"/>
          <w:rtl/>
        </w:rPr>
        <w:t>)</w:t>
      </w:r>
      <w:r w:rsidRPr="005E3721">
        <w:rPr>
          <w:rtl/>
          <w:lang w:bidi="fa-IR"/>
        </w:rPr>
        <w:t xml:space="preserve"> « البحث الثالث</w:t>
      </w:r>
      <w:r>
        <w:rPr>
          <w:rtl/>
          <w:lang w:bidi="fa-IR"/>
        </w:rPr>
        <w:t xml:space="preserve"> </w:t>
      </w:r>
      <w:r w:rsidR="00FE0D4C">
        <w:rPr>
          <w:rtl/>
          <w:lang w:bidi="fa-IR"/>
        </w:rPr>
        <w:t>-</w:t>
      </w:r>
      <w:r>
        <w:rPr>
          <w:rtl/>
          <w:lang w:bidi="fa-IR"/>
        </w:rPr>
        <w:t xml:space="preserve"> </w:t>
      </w:r>
      <w:r w:rsidRPr="005E3721">
        <w:rPr>
          <w:rtl/>
          <w:lang w:bidi="fa-IR"/>
        </w:rPr>
        <w:t>إنه تعالى سمّى نفسه في هذه الآية باسمين</w:t>
      </w:r>
      <w:r>
        <w:rPr>
          <w:rtl/>
          <w:lang w:bidi="fa-IR"/>
        </w:rPr>
        <w:t>،</w:t>
      </w:r>
      <w:r w:rsidRPr="005E3721">
        <w:rPr>
          <w:rtl/>
          <w:lang w:bidi="fa-IR"/>
        </w:rPr>
        <w:t xml:space="preserve"> أحدهما</w:t>
      </w:r>
      <w:r>
        <w:rPr>
          <w:rtl/>
          <w:lang w:bidi="fa-IR"/>
        </w:rPr>
        <w:t>:</w:t>
      </w:r>
      <w:r w:rsidRPr="005E3721">
        <w:rPr>
          <w:rtl/>
          <w:lang w:bidi="fa-IR"/>
        </w:rPr>
        <w:t xml:space="preserve"> المولى وقد عرفت أن لفظ المولى ولفظ الولي مشتقان من الولي أي القرب</w:t>
      </w:r>
      <w:r>
        <w:rPr>
          <w:rtl/>
          <w:lang w:bidi="fa-IR"/>
        </w:rPr>
        <w:t>،</w:t>
      </w:r>
      <w:r w:rsidRPr="005E3721">
        <w:rPr>
          <w:rtl/>
          <w:lang w:bidi="fa-IR"/>
        </w:rPr>
        <w:t xml:space="preserve"> وهو سبحانه القريب البعيد الظاهر الباطن</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وأيضا</w:t>
      </w:r>
      <w:r w:rsidR="005B22B3">
        <w:rPr>
          <w:rFonts w:hint="cs"/>
          <w:rtl/>
          <w:lang w:bidi="fa-IR"/>
        </w:rPr>
        <w:t>ً</w:t>
      </w:r>
      <w:r w:rsidRPr="005E3721">
        <w:rPr>
          <w:rtl/>
          <w:lang w:bidi="fa-IR"/>
        </w:rPr>
        <w:t xml:space="preserve"> قال</w:t>
      </w:r>
      <w:r>
        <w:rPr>
          <w:rtl/>
          <w:lang w:bidi="fa-IR"/>
        </w:rPr>
        <w:t>:</w:t>
      </w:r>
      <w:r w:rsidRPr="005E3721">
        <w:rPr>
          <w:rtl/>
          <w:lang w:bidi="fa-IR"/>
        </w:rPr>
        <w:t xml:space="preserve"> مولاهم الحق. والمعنى إنهم كانوا في الدنيا تحت تصرفات الموالي الباطلة</w:t>
      </w:r>
      <w:r>
        <w:rPr>
          <w:rtl/>
          <w:lang w:bidi="fa-IR"/>
        </w:rPr>
        <w:t>،</w:t>
      </w:r>
      <w:r w:rsidRPr="005E3721">
        <w:rPr>
          <w:rtl/>
          <w:lang w:bidi="fa-IR"/>
        </w:rPr>
        <w:t xml:space="preserve"> وهي النفس والشهوة والغضب</w:t>
      </w:r>
      <w:r>
        <w:rPr>
          <w:rtl/>
          <w:lang w:bidi="fa-IR"/>
        </w:rPr>
        <w:t>،</w:t>
      </w:r>
      <w:r w:rsidRPr="005E3721">
        <w:rPr>
          <w:rtl/>
          <w:lang w:bidi="fa-IR"/>
        </w:rPr>
        <w:t xml:space="preserve"> كما قال</w:t>
      </w:r>
      <w:r>
        <w:rPr>
          <w:rtl/>
          <w:lang w:bidi="fa-IR"/>
        </w:rPr>
        <w:t>:</w:t>
      </w:r>
      <w:r w:rsidRPr="005E3721">
        <w:rPr>
          <w:rtl/>
          <w:lang w:bidi="fa-IR"/>
        </w:rPr>
        <w:t xml:space="preserve"> </w:t>
      </w:r>
      <w:r w:rsidRPr="00CA73BD">
        <w:rPr>
          <w:rStyle w:val="libAlaemChar"/>
          <w:rtl/>
        </w:rPr>
        <w:t>(</w:t>
      </w:r>
      <w:r w:rsidRPr="003532AF">
        <w:rPr>
          <w:rStyle w:val="libAieChar"/>
          <w:rtl/>
        </w:rPr>
        <w:t xml:space="preserve"> أَفَرَأَيْتَ مَنِ اتَّخَذَ إِلهَهُ هَواهُ </w:t>
      </w:r>
      <w:r w:rsidRPr="00CA73BD">
        <w:rPr>
          <w:rStyle w:val="libAlaemChar"/>
          <w:rtl/>
        </w:rPr>
        <w:t>)</w:t>
      </w:r>
      <w:r w:rsidRPr="005E3721">
        <w:rPr>
          <w:rtl/>
          <w:lang w:bidi="fa-IR"/>
        </w:rPr>
        <w:t xml:space="preserve"> ف</w:t>
      </w:r>
      <w:r w:rsidR="00C8325D">
        <w:rPr>
          <w:rtl/>
          <w:lang w:bidi="fa-IR"/>
        </w:rPr>
        <w:t>لمـّا</w:t>
      </w:r>
      <w:r w:rsidRPr="005E3721">
        <w:rPr>
          <w:rtl/>
          <w:lang w:bidi="fa-IR"/>
        </w:rPr>
        <w:t xml:space="preserve"> مات ال</w:t>
      </w:r>
      <w:r w:rsidR="005B22B3">
        <w:rPr>
          <w:rFonts w:hint="cs"/>
          <w:rtl/>
          <w:lang w:bidi="fa-IR"/>
        </w:rPr>
        <w:t>ا</w:t>
      </w:r>
      <w:r w:rsidRPr="005E3721">
        <w:rPr>
          <w:rtl/>
          <w:lang w:bidi="fa-IR"/>
        </w:rPr>
        <w:t>نسان تخلّص من تصرفات الموالي الباطلة</w:t>
      </w:r>
      <w:r>
        <w:rPr>
          <w:rtl/>
          <w:lang w:bidi="fa-IR"/>
        </w:rPr>
        <w:t>،</w:t>
      </w:r>
      <w:r w:rsidRPr="005E3721">
        <w:rPr>
          <w:rtl/>
          <w:lang w:bidi="fa-IR"/>
        </w:rPr>
        <w:t xml:space="preserve"> وانتقل إلى تصرّفات المولى الحق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وَاعْتَصِمُوا بِاللهِ هُوَ مَوْلاكُمْ </w:t>
      </w:r>
      <w:r w:rsidRPr="00CA73BD">
        <w:rPr>
          <w:rStyle w:val="libAlaemChar"/>
          <w:rtl/>
        </w:rPr>
        <w:t>)</w:t>
      </w:r>
      <w:r>
        <w:rPr>
          <w:rtl/>
          <w:lang w:bidi="fa-IR"/>
        </w:rPr>
        <w:t>:</w:t>
      </w:r>
      <w:r w:rsidRPr="005E3721">
        <w:rPr>
          <w:rtl/>
          <w:lang w:bidi="fa-IR"/>
        </w:rPr>
        <w:t xml:space="preserve"> « وقال القفال</w:t>
      </w:r>
      <w:r>
        <w:rPr>
          <w:rtl/>
          <w:lang w:bidi="fa-IR"/>
        </w:rPr>
        <w:t>:</w:t>
      </w:r>
      <w:r>
        <w:rPr>
          <w:rFonts w:hint="cs"/>
          <w:rtl/>
          <w:lang w:bidi="fa-IR"/>
        </w:rPr>
        <w:t xml:space="preserve"> </w:t>
      </w:r>
      <w:r w:rsidRPr="005E3721">
        <w:rPr>
          <w:rtl/>
          <w:lang w:bidi="fa-IR"/>
        </w:rPr>
        <w:t>اجعلوا الله عصمة لكم مما تحذرون</w:t>
      </w:r>
      <w:r>
        <w:rPr>
          <w:rtl/>
          <w:lang w:bidi="fa-IR"/>
        </w:rPr>
        <w:t>،</w:t>
      </w:r>
      <w:r w:rsidRPr="005E3721">
        <w:rPr>
          <w:rtl/>
          <w:lang w:bidi="fa-IR"/>
        </w:rPr>
        <w:t xml:space="preserve"> هو مولاكم</w:t>
      </w:r>
      <w:r>
        <w:rPr>
          <w:rtl/>
          <w:lang w:bidi="fa-IR"/>
        </w:rPr>
        <w:t>:</w:t>
      </w:r>
      <w:r w:rsidRPr="005E3721">
        <w:rPr>
          <w:rtl/>
          <w:lang w:bidi="fa-IR"/>
        </w:rPr>
        <w:t xml:space="preserve"> سيدكم والمتصرف فيكم. فنعم المولى</w:t>
      </w:r>
      <w:r>
        <w:rPr>
          <w:rtl/>
          <w:lang w:bidi="fa-IR"/>
        </w:rPr>
        <w:t>:</w:t>
      </w:r>
      <w:r w:rsidRPr="005E3721">
        <w:rPr>
          <w:rtl/>
          <w:lang w:bidi="fa-IR"/>
        </w:rPr>
        <w:t xml:space="preserve"> فنعم السيد. ونعم النصير. فكأنه سبحانه قال</w:t>
      </w:r>
      <w:r>
        <w:rPr>
          <w:rtl/>
          <w:lang w:bidi="fa-IR"/>
        </w:rPr>
        <w:t>:</w:t>
      </w:r>
      <w:r w:rsidRPr="005E3721">
        <w:rPr>
          <w:rtl/>
          <w:lang w:bidi="fa-IR"/>
        </w:rPr>
        <w:t xml:space="preserve"> أنا مولاك</w:t>
      </w:r>
      <w:r>
        <w:rPr>
          <w:rtl/>
          <w:lang w:bidi="fa-IR"/>
        </w:rPr>
        <w:t>،</w:t>
      </w:r>
      <w:r w:rsidRPr="005E3721">
        <w:rPr>
          <w:rtl/>
          <w:lang w:bidi="fa-IR"/>
        </w:rPr>
        <w:t xml:space="preserve"> بل أنا ناصرك وحسبك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النيسابوري بتفسير الآية الأ</w:t>
      </w:r>
      <w:r w:rsidR="009070C4">
        <w:rPr>
          <w:rFonts w:hint="cs"/>
          <w:rtl/>
          <w:lang w:bidi="fa-IR"/>
        </w:rPr>
        <w:t>ُ</w:t>
      </w:r>
      <w:r w:rsidRPr="005E3721">
        <w:rPr>
          <w:rtl/>
          <w:lang w:bidi="fa-IR"/>
        </w:rPr>
        <w:t>ولى</w:t>
      </w:r>
      <w:r>
        <w:rPr>
          <w:rtl/>
          <w:lang w:bidi="fa-IR"/>
        </w:rPr>
        <w:t>:</w:t>
      </w:r>
      <w:r w:rsidRPr="005E3721">
        <w:rPr>
          <w:rtl/>
          <w:lang w:bidi="fa-IR"/>
        </w:rPr>
        <w:t xml:space="preserve"> « والمعنى</w:t>
      </w:r>
      <w:r>
        <w:rPr>
          <w:rtl/>
          <w:lang w:bidi="fa-IR"/>
        </w:rPr>
        <w:t>:</w:t>
      </w:r>
      <w:r w:rsidRPr="005E3721">
        <w:rPr>
          <w:rtl/>
          <w:lang w:bidi="fa-IR"/>
        </w:rPr>
        <w:t xml:space="preserve"> إنهم كانوا في الدنيا تحت تصرفات الموالي الباطلة</w:t>
      </w:r>
      <w:r>
        <w:rPr>
          <w:rtl/>
          <w:lang w:bidi="fa-IR"/>
        </w:rPr>
        <w:t>،</w:t>
      </w:r>
      <w:r w:rsidRPr="005E3721">
        <w:rPr>
          <w:rtl/>
          <w:lang w:bidi="fa-IR"/>
        </w:rPr>
        <w:t xml:space="preserve"> وهي النفس والشهوة والغضب</w:t>
      </w:r>
      <w:r>
        <w:rPr>
          <w:rtl/>
          <w:lang w:bidi="fa-IR"/>
        </w:rPr>
        <w:t>،</w:t>
      </w:r>
      <w:r w:rsidRPr="005E3721">
        <w:rPr>
          <w:rtl/>
          <w:lang w:bidi="fa-IR"/>
        </w:rPr>
        <w:t xml:space="preserve"> ف</w:t>
      </w:r>
      <w:r w:rsidR="00C8325D">
        <w:rPr>
          <w:rtl/>
          <w:lang w:bidi="fa-IR"/>
        </w:rPr>
        <w:t>لمـّا</w:t>
      </w:r>
      <w:r w:rsidRPr="005E3721">
        <w:rPr>
          <w:rtl/>
          <w:lang w:bidi="fa-IR"/>
        </w:rPr>
        <w:t xml:space="preserve"> ماتوا تخلّصوا إلى تصرف المولى الحقّ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المرقاة في شرح المشكاة</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568.</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الرازي</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17</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18.</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تفسير الرازي</w:t>
      </w:r>
      <w:r w:rsidR="009F4BD3">
        <w:rPr>
          <w:rtl/>
          <w:lang w:bidi="ar-IQ"/>
        </w:rPr>
        <w:t xml:space="preserve"> </w:t>
      </w:r>
      <w:r w:rsidR="009F4BD3" w:rsidRPr="005E3721">
        <w:rPr>
          <w:rtl/>
          <w:lang w:bidi="ar-IQ"/>
        </w:rPr>
        <w:t>23 /</w:t>
      </w:r>
      <w:r w:rsidR="009F4BD3">
        <w:rPr>
          <w:rtl/>
          <w:lang w:bidi="ar-IQ"/>
        </w:rPr>
        <w:t xml:space="preserve"> </w:t>
      </w:r>
      <w:r w:rsidR="009F4BD3" w:rsidRPr="005E3721">
        <w:rPr>
          <w:rtl/>
          <w:lang w:bidi="ar-IQ"/>
        </w:rPr>
        <w:t>74.</w:t>
      </w:r>
    </w:p>
    <w:p w:rsidR="009F4BD3" w:rsidRPr="005E3721" w:rsidRDefault="00BE6A48" w:rsidP="00F638FC">
      <w:pPr>
        <w:pStyle w:val="libFootnote0"/>
        <w:rPr>
          <w:rtl/>
          <w:lang w:bidi="fa-IR"/>
        </w:rPr>
      </w:pPr>
      <w:r w:rsidRPr="00F638FC">
        <w:rPr>
          <w:rtl/>
        </w:rPr>
        <w:t>(4).</w:t>
      </w:r>
      <w:r w:rsidR="009F4BD3" w:rsidRPr="005E3721">
        <w:rPr>
          <w:rtl/>
          <w:lang w:bidi="ar-IQ"/>
        </w:rPr>
        <w:t xml:space="preserve"> تفسير النيسابوري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128.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 ابن كثير بتفسيرها</w:t>
      </w:r>
      <w:r>
        <w:rPr>
          <w:rtl/>
          <w:lang w:bidi="fa-IR"/>
        </w:rPr>
        <w:t>:</w:t>
      </w:r>
      <w:r w:rsidRPr="005E3721">
        <w:rPr>
          <w:rtl/>
          <w:lang w:bidi="fa-IR"/>
        </w:rPr>
        <w:t xml:space="preserve"> « أي ورجعت الأمور كلّها إلى الله الحكم العدل ففصلها</w:t>
      </w:r>
      <w:r>
        <w:rPr>
          <w:rtl/>
          <w:lang w:bidi="fa-IR"/>
        </w:rPr>
        <w:t>،</w:t>
      </w:r>
      <w:r w:rsidRPr="005E3721">
        <w:rPr>
          <w:rtl/>
          <w:lang w:bidi="fa-IR"/>
        </w:rPr>
        <w:t xml:space="preserve"> وأدخل أهل الجنة وأهل النار النار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ففسّر ابن كثير ( المولى )</w:t>
      </w:r>
      <w:r>
        <w:rPr>
          <w:rtl/>
          <w:lang w:bidi="fa-IR"/>
        </w:rPr>
        <w:t xml:space="preserve"> بـ </w:t>
      </w:r>
      <w:r w:rsidRPr="005E3721">
        <w:rPr>
          <w:rtl/>
          <w:lang w:bidi="fa-IR"/>
        </w:rPr>
        <w:t>( الحكم )</w:t>
      </w:r>
      <w:r>
        <w:rPr>
          <w:rtl/>
          <w:lang w:bidi="fa-IR"/>
        </w:rPr>
        <w:t>،</w:t>
      </w:r>
      <w:r w:rsidRPr="005E3721">
        <w:rPr>
          <w:rtl/>
          <w:lang w:bidi="fa-IR"/>
        </w:rPr>
        <w:t xml:space="preserve"> ولو أنا فسرنا ( المولى ) في حديث الغدير بهذا المعنى لثبتت الامامة كذلك.</w:t>
      </w:r>
    </w:p>
    <w:p w:rsidR="009F4BD3" w:rsidRPr="005E3721" w:rsidRDefault="009F4BD3" w:rsidP="009F4BD3">
      <w:pPr>
        <w:pStyle w:val="Heading2"/>
        <w:rPr>
          <w:rtl/>
          <w:lang w:bidi="fa-IR"/>
        </w:rPr>
      </w:pPr>
      <w:bookmarkStart w:id="343" w:name="_Toc318626852"/>
      <w:bookmarkStart w:id="344" w:name="_Toc318627152"/>
      <w:bookmarkStart w:id="345" w:name="_Toc407221880"/>
      <w:bookmarkStart w:id="346" w:name="_Toc87202734"/>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متولي الأمر </w:t>
      </w:r>
      <w:r>
        <w:rPr>
          <w:rtl/>
          <w:lang w:bidi="fa-IR"/>
        </w:rPr>
        <w:t>)</w:t>
      </w:r>
      <w:bookmarkEnd w:id="343"/>
      <w:bookmarkEnd w:id="344"/>
      <w:bookmarkEnd w:id="345"/>
      <w:bookmarkEnd w:id="346"/>
    </w:p>
    <w:p w:rsidR="009F4BD3" w:rsidRPr="005E3721" w:rsidRDefault="009F4BD3" w:rsidP="009F4BD3">
      <w:pPr>
        <w:pStyle w:val="libNormal"/>
        <w:rPr>
          <w:rtl/>
          <w:lang w:bidi="fa-IR"/>
        </w:rPr>
      </w:pPr>
      <w:r w:rsidRPr="005E3721">
        <w:rPr>
          <w:rtl/>
          <w:lang w:bidi="fa-IR"/>
        </w:rPr>
        <w:t>وقد ثبت مجيء ( المولى ) بمعنى ( متولي الأمر ) من كلمات علماء العربية والمفسرين</w:t>
      </w:r>
      <w:r>
        <w:rPr>
          <w:rtl/>
          <w:lang w:bidi="fa-IR"/>
        </w:rPr>
        <w:t>،</w:t>
      </w:r>
      <w:r w:rsidRPr="005E3721">
        <w:rPr>
          <w:rtl/>
          <w:lang w:bidi="fa-IR"/>
        </w:rPr>
        <w:t xml:space="preserve"> وهذا المعنى أيضا</w:t>
      </w:r>
      <w:r w:rsidR="009070C4">
        <w:rPr>
          <w:rFonts w:hint="cs"/>
          <w:rtl/>
          <w:lang w:bidi="fa-IR"/>
        </w:rPr>
        <w:t>ً</w:t>
      </w:r>
      <w:r w:rsidRPr="005E3721">
        <w:rPr>
          <w:rtl/>
          <w:lang w:bidi="fa-IR"/>
        </w:rPr>
        <w:t xml:space="preserve"> يفيد الامامة والخلافة كسابقه</w:t>
      </w:r>
      <w:r>
        <w:rPr>
          <w:rtl/>
          <w:lang w:bidi="fa-IR"/>
        </w:rPr>
        <w:t>،</w:t>
      </w:r>
      <w:r w:rsidRPr="005E3721">
        <w:rPr>
          <w:rtl/>
          <w:lang w:bidi="fa-IR"/>
        </w:rPr>
        <w:t xml:space="preserve"> لأنّ ( المتولي ) هو ( المتصرف ) كما هو ظاهر جدّا</w:t>
      </w:r>
      <w:r w:rsidR="009070C4">
        <w:rPr>
          <w:rFonts w:hint="cs"/>
          <w:rtl/>
          <w:lang w:bidi="fa-IR"/>
        </w:rPr>
        <w:t>ً</w:t>
      </w:r>
      <w:r>
        <w:rPr>
          <w:rtl/>
          <w:lang w:bidi="fa-IR"/>
        </w:rPr>
        <w:t>،</w:t>
      </w:r>
      <w:r w:rsidRPr="005E3721">
        <w:rPr>
          <w:rtl/>
          <w:lang w:bidi="fa-IR"/>
        </w:rPr>
        <w:t xml:space="preserve"> وبه صرح سعيد الجلبي</w:t>
      </w:r>
      <w:r>
        <w:rPr>
          <w:rtl/>
          <w:lang w:bidi="fa-IR"/>
        </w:rPr>
        <w:t>،</w:t>
      </w:r>
      <w:r w:rsidRPr="005E3721">
        <w:rPr>
          <w:rtl/>
          <w:lang w:bidi="fa-IR"/>
        </w:rPr>
        <w:t xml:space="preserve"> والشهاب الخفاجي في حاشيتيهما على البيضاوي كما سيجيء.</w:t>
      </w:r>
    </w:p>
    <w:p w:rsidR="00B66041" w:rsidRDefault="009F4BD3" w:rsidP="009F4BD3">
      <w:pPr>
        <w:pStyle w:val="Heading3"/>
        <w:rPr>
          <w:rtl/>
          <w:lang w:bidi="fa-IR"/>
        </w:rPr>
      </w:pPr>
      <w:bookmarkStart w:id="347" w:name="_Toc318626853"/>
      <w:bookmarkStart w:id="348" w:name="_Toc318627153"/>
      <w:bookmarkStart w:id="349" w:name="_Toc407221881"/>
      <w:bookmarkStart w:id="350" w:name="_Toc87202735"/>
      <w:r w:rsidRPr="005E3721">
        <w:rPr>
          <w:rtl/>
          <w:lang w:bidi="fa-IR"/>
        </w:rPr>
        <w:t>ذكر من قال بذلك</w:t>
      </w:r>
      <w:bookmarkEnd w:id="347"/>
      <w:bookmarkEnd w:id="348"/>
      <w:bookmarkEnd w:id="349"/>
      <w:bookmarkEnd w:id="350"/>
    </w:p>
    <w:p w:rsidR="009F4BD3" w:rsidRPr="005E3721" w:rsidRDefault="009F4BD3" w:rsidP="009F4BD3">
      <w:pPr>
        <w:pStyle w:val="libNormal"/>
        <w:rPr>
          <w:rtl/>
          <w:lang w:bidi="fa-IR"/>
        </w:rPr>
      </w:pPr>
      <w:r w:rsidRPr="005E3721">
        <w:rPr>
          <w:rtl/>
          <w:lang w:bidi="fa-IR"/>
        </w:rPr>
        <w:t>ومجيء ( المولى ) بمعنى ( متولي الأمر ) قد ثبت من كلمات جماعة من أعلام المحققين في العلوم المختلفة</w:t>
      </w:r>
      <w:r>
        <w:rPr>
          <w:rtl/>
          <w:lang w:bidi="fa-IR"/>
        </w:rPr>
        <w:t>،</w:t>
      </w:r>
      <w:r w:rsidRPr="005E3721">
        <w:rPr>
          <w:rtl/>
          <w:lang w:bidi="fa-IR"/>
        </w:rPr>
        <w:t xml:space="preserve"> وممن صرّح بذلك</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أبو العباس محمد بن يزيد المبرّد.</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أبو القاسم الحسين بن محمد بن المفضل المعروف بالرّاغب الاصفهاني.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أبو الحسن علي بن أحمد الواحدي.</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أحمد بن الحسن بن أحمد الزاهد.</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جار الله محمود بن عمر الزمخشري.</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أبو السعادات مبارك بن محمد الجزري.</w:t>
      </w:r>
    </w:p>
    <w:p w:rsidR="009F4BD3" w:rsidRPr="005E3721" w:rsidRDefault="009F4BD3" w:rsidP="009F4BD3">
      <w:pPr>
        <w:pStyle w:val="libNormal"/>
        <w:rPr>
          <w:rtl/>
          <w:lang w:bidi="fa-IR"/>
        </w:rPr>
      </w:pPr>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أحمد بن يوسف بن حسن الكواشي.</w:t>
      </w:r>
    </w:p>
    <w:p w:rsidR="009F4BD3" w:rsidRPr="005E3721" w:rsidRDefault="009F4BD3" w:rsidP="009F4BD3">
      <w:pPr>
        <w:pStyle w:val="libNormal"/>
        <w:rPr>
          <w:rtl/>
          <w:lang w:bidi="fa-IR"/>
        </w:rPr>
      </w:pPr>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ناصر الدين عبد الله بن عمر البيضاوي.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ابن كثير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138.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9</w:t>
      </w:r>
      <w:r>
        <w:rPr>
          <w:rtl/>
          <w:lang w:bidi="fa-IR"/>
        </w:rPr>
        <w:t xml:space="preserve"> </w:t>
      </w:r>
      <w:r w:rsidR="00FE0D4C">
        <w:rPr>
          <w:rtl/>
          <w:lang w:bidi="fa-IR"/>
        </w:rPr>
        <w:t>-</w:t>
      </w:r>
      <w:r>
        <w:rPr>
          <w:rtl/>
          <w:lang w:bidi="fa-IR"/>
        </w:rPr>
        <w:t xml:space="preserve"> </w:t>
      </w:r>
      <w:r w:rsidRPr="005E3721">
        <w:rPr>
          <w:rtl/>
          <w:lang w:bidi="fa-IR"/>
        </w:rPr>
        <w:t>عبد الله بن أحمد النسفي.</w:t>
      </w:r>
    </w:p>
    <w:p w:rsidR="009F4BD3" w:rsidRPr="005E3721" w:rsidRDefault="009F4BD3" w:rsidP="009F4BD3">
      <w:pPr>
        <w:pStyle w:val="libNormal"/>
        <w:rPr>
          <w:rtl/>
          <w:lang w:bidi="fa-IR"/>
        </w:rPr>
      </w:pPr>
      <w:r w:rsidRPr="005E3721">
        <w:rPr>
          <w:rtl/>
          <w:lang w:bidi="fa-IR"/>
        </w:rPr>
        <w:t>10</w:t>
      </w:r>
      <w:r>
        <w:rPr>
          <w:rtl/>
          <w:lang w:bidi="fa-IR"/>
        </w:rPr>
        <w:t xml:space="preserve"> </w:t>
      </w:r>
      <w:r w:rsidR="00FE0D4C">
        <w:rPr>
          <w:rtl/>
          <w:lang w:bidi="fa-IR"/>
        </w:rPr>
        <w:t>-</w:t>
      </w:r>
      <w:r>
        <w:rPr>
          <w:rtl/>
          <w:lang w:bidi="fa-IR"/>
        </w:rPr>
        <w:t xml:space="preserve"> </w:t>
      </w:r>
      <w:r w:rsidRPr="005E3721">
        <w:rPr>
          <w:rtl/>
          <w:lang w:bidi="fa-IR"/>
        </w:rPr>
        <w:t>أبو حيّان محمد بن يوسف الأندلسي.</w:t>
      </w:r>
    </w:p>
    <w:p w:rsidR="009F4BD3" w:rsidRPr="005E3721" w:rsidRDefault="009F4BD3" w:rsidP="009F4BD3">
      <w:pPr>
        <w:pStyle w:val="libNormal"/>
        <w:rPr>
          <w:rtl/>
          <w:lang w:bidi="fa-IR"/>
        </w:rPr>
      </w:pPr>
      <w:r w:rsidRPr="005E3721">
        <w:rPr>
          <w:rtl/>
          <w:lang w:bidi="fa-IR"/>
        </w:rPr>
        <w:t>11</w:t>
      </w:r>
      <w:r>
        <w:rPr>
          <w:rtl/>
          <w:lang w:bidi="fa-IR"/>
        </w:rPr>
        <w:t xml:space="preserve"> </w:t>
      </w:r>
      <w:r w:rsidR="00FE0D4C">
        <w:rPr>
          <w:rtl/>
          <w:lang w:bidi="fa-IR"/>
        </w:rPr>
        <w:t>-</w:t>
      </w:r>
      <w:r>
        <w:rPr>
          <w:rtl/>
          <w:lang w:bidi="fa-IR"/>
        </w:rPr>
        <w:t xml:space="preserve"> </w:t>
      </w:r>
      <w:r w:rsidRPr="005E3721">
        <w:rPr>
          <w:rtl/>
          <w:lang w:bidi="fa-IR"/>
        </w:rPr>
        <w:t>نظام الدين حسن بن محمد بن حسين النيسابوري.</w:t>
      </w:r>
    </w:p>
    <w:p w:rsidR="009F4BD3" w:rsidRPr="005E3721" w:rsidRDefault="009F4BD3" w:rsidP="009F4BD3">
      <w:pPr>
        <w:pStyle w:val="libNormal"/>
        <w:rPr>
          <w:rtl/>
          <w:lang w:bidi="fa-IR"/>
        </w:rPr>
      </w:pPr>
      <w:r w:rsidRPr="005E3721">
        <w:rPr>
          <w:rtl/>
          <w:lang w:bidi="fa-IR"/>
        </w:rPr>
        <w:t>12</w:t>
      </w:r>
      <w:r>
        <w:rPr>
          <w:rtl/>
          <w:lang w:bidi="fa-IR"/>
        </w:rPr>
        <w:t xml:space="preserve"> </w:t>
      </w:r>
      <w:r w:rsidR="00FE0D4C">
        <w:rPr>
          <w:rtl/>
          <w:lang w:bidi="fa-IR"/>
        </w:rPr>
        <w:t>-</w:t>
      </w:r>
      <w:r>
        <w:rPr>
          <w:rtl/>
          <w:lang w:bidi="fa-IR"/>
        </w:rPr>
        <w:t xml:space="preserve"> </w:t>
      </w:r>
      <w:r w:rsidRPr="005E3721">
        <w:rPr>
          <w:rtl/>
          <w:lang w:bidi="fa-IR"/>
        </w:rPr>
        <w:t>جلال الدين عبد الرحمن بن أبي بكر السيوطي.</w:t>
      </w:r>
    </w:p>
    <w:p w:rsidR="009F4BD3" w:rsidRPr="005E3721" w:rsidRDefault="009F4BD3" w:rsidP="009F4BD3">
      <w:pPr>
        <w:pStyle w:val="libNormal"/>
        <w:rPr>
          <w:rtl/>
          <w:lang w:bidi="fa-IR"/>
        </w:rPr>
      </w:pPr>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محمد طاهر الكجراتي.</w:t>
      </w:r>
    </w:p>
    <w:p w:rsidR="009F4BD3" w:rsidRPr="005E3721" w:rsidRDefault="009F4BD3" w:rsidP="009F4BD3">
      <w:pPr>
        <w:pStyle w:val="libNormal"/>
        <w:rPr>
          <w:rtl/>
          <w:lang w:bidi="fa-IR"/>
        </w:rPr>
      </w:pPr>
      <w:r w:rsidRPr="005E3721">
        <w:rPr>
          <w:rtl/>
          <w:lang w:bidi="fa-IR"/>
        </w:rPr>
        <w:t>14</w:t>
      </w:r>
      <w:r>
        <w:rPr>
          <w:rtl/>
          <w:lang w:bidi="fa-IR"/>
        </w:rPr>
        <w:t xml:space="preserve"> </w:t>
      </w:r>
      <w:r w:rsidR="00FE0D4C">
        <w:rPr>
          <w:rtl/>
          <w:lang w:bidi="fa-IR"/>
        </w:rPr>
        <w:t>-</w:t>
      </w:r>
      <w:r>
        <w:rPr>
          <w:rtl/>
          <w:lang w:bidi="fa-IR"/>
        </w:rPr>
        <w:t xml:space="preserve"> </w:t>
      </w:r>
      <w:r w:rsidRPr="005E3721">
        <w:rPr>
          <w:rtl/>
          <w:lang w:bidi="fa-IR"/>
        </w:rPr>
        <w:t>أبو السعود بن محمد العمادي.</w:t>
      </w:r>
    </w:p>
    <w:p w:rsidR="009F4BD3" w:rsidRPr="005E3721" w:rsidRDefault="009F4BD3" w:rsidP="009F4BD3">
      <w:pPr>
        <w:pStyle w:val="libNormal"/>
        <w:rPr>
          <w:rtl/>
          <w:lang w:bidi="fa-IR"/>
        </w:rPr>
      </w:pPr>
      <w:r w:rsidRPr="005E3721">
        <w:rPr>
          <w:rtl/>
          <w:lang w:bidi="fa-IR"/>
        </w:rPr>
        <w:t>15</w:t>
      </w:r>
      <w:r>
        <w:rPr>
          <w:rtl/>
          <w:lang w:bidi="fa-IR"/>
        </w:rPr>
        <w:t xml:space="preserve"> </w:t>
      </w:r>
      <w:r w:rsidR="00FE0D4C">
        <w:rPr>
          <w:rtl/>
          <w:lang w:bidi="fa-IR"/>
        </w:rPr>
        <w:t>-</w:t>
      </w:r>
      <w:r>
        <w:rPr>
          <w:rtl/>
          <w:lang w:bidi="fa-IR"/>
        </w:rPr>
        <w:t xml:space="preserve"> </w:t>
      </w:r>
      <w:r w:rsidRPr="005E3721">
        <w:rPr>
          <w:rtl/>
          <w:lang w:bidi="fa-IR"/>
        </w:rPr>
        <w:t>سعيد الجلبي.</w:t>
      </w:r>
    </w:p>
    <w:p w:rsidR="009F4BD3" w:rsidRPr="005E3721" w:rsidRDefault="009F4BD3" w:rsidP="009F4BD3">
      <w:pPr>
        <w:pStyle w:val="libNormal"/>
        <w:rPr>
          <w:rtl/>
          <w:lang w:bidi="fa-IR"/>
        </w:rPr>
      </w:pPr>
      <w:r w:rsidRPr="005E3721">
        <w:rPr>
          <w:rtl/>
          <w:lang w:bidi="fa-IR"/>
        </w:rPr>
        <w:t>16</w:t>
      </w:r>
      <w:r>
        <w:rPr>
          <w:rtl/>
          <w:lang w:bidi="fa-IR"/>
        </w:rPr>
        <w:t xml:space="preserve"> </w:t>
      </w:r>
      <w:r w:rsidR="00FE0D4C">
        <w:rPr>
          <w:rtl/>
          <w:lang w:bidi="fa-IR"/>
        </w:rPr>
        <w:t>-</w:t>
      </w:r>
      <w:r>
        <w:rPr>
          <w:rtl/>
          <w:lang w:bidi="fa-IR"/>
        </w:rPr>
        <w:t xml:space="preserve"> </w:t>
      </w:r>
      <w:r w:rsidRPr="005E3721">
        <w:rPr>
          <w:rtl/>
          <w:lang w:bidi="fa-IR"/>
        </w:rPr>
        <w:t>شهاب الدين أحمد بن محمد بن عمر الخفاجي.</w:t>
      </w:r>
    </w:p>
    <w:p w:rsidR="009070C4" w:rsidRDefault="009F4BD3" w:rsidP="00617601">
      <w:pPr>
        <w:pStyle w:val="libCenterBold1"/>
        <w:rPr>
          <w:rtl/>
          <w:lang w:bidi="fa-IR"/>
        </w:rPr>
      </w:pPr>
      <w:bookmarkStart w:id="351" w:name="_Toc318626854"/>
      <w:bookmarkStart w:id="352" w:name="_Toc318627154"/>
      <w:bookmarkStart w:id="353" w:name="_Toc407221882"/>
      <w:r w:rsidRPr="005E3721">
        <w:rPr>
          <w:rtl/>
          <w:lang w:bidi="fa-IR"/>
        </w:rPr>
        <w:t>(1</w:t>
      </w:r>
      <w:r>
        <w:rPr>
          <w:rtl/>
          <w:lang w:bidi="fa-IR"/>
        </w:rPr>
        <w:t>)</w:t>
      </w:r>
    </w:p>
    <w:p w:rsidR="009F4BD3" w:rsidRPr="005E3721" w:rsidRDefault="009F4BD3" w:rsidP="009F4BD3">
      <w:pPr>
        <w:pStyle w:val="Heading2Center"/>
        <w:rPr>
          <w:rtl/>
          <w:lang w:bidi="fa-IR"/>
        </w:rPr>
      </w:pPr>
      <w:bookmarkStart w:id="354" w:name="_Toc87202736"/>
      <w:r w:rsidRPr="005E3721">
        <w:rPr>
          <w:rtl/>
          <w:lang w:bidi="fa-IR"/>
        </w:rPr>
        <w:t>محمد بن يزيد المبرّد</w:t>
      </w:r>
      <w:bookmarkEnd w:id="351"/>
      <w:bookmarkEnd w:id="352"/>
      <w:bookmarkEnd w:id="353"/>
      <w:bookmarkEnd w:id="354"/>
    </w:p>
    <w:p w:rsidR="009F4BD3" w:rsidRPr="005E3721" w:rsidRDefault="009F4BD3" w:rsidP="009F4BD3">
      <w:pPr>
        <w:pStyle w:val="libNormal"/>
        <w:rPr>
          <w:rtl/>
          <w:lang w:bidi="fa-IR"/>
        </w:rPr>
      </w:pPr>
      <w:r w:rsidRPr="005E3721">
        <w:rPr>
          <w:rtl/>
          <w:lang w:bidi="fa-IR"/>
        </w:rPr>
        <w:t>قال المبرد</w:t>
      </w:r>
      <w:r>
        <w:rPr>
          <w:rtl/>
          <w:lang w:bidi="fa-IR"/>
        </w:rPr>
        <w:t xml:space="preserve"> </w:t>
      </w:r>
      <w:r w:rsidR="00FE0D4C">
        <w:rPr>
          <w:rtl/>
          <w:lang w:bidi="fa-IR"/>
        </w:rPr>
        <w:t>-</w:t>
      </w:r>
      <w:r>
        <w:rPr>
          <w:rtl/>
          <w:lang w:bidi="fa-IR"/>
        </w:rPr>
        <w:t xml:space="preserve"> </w:t>
      </w:r>
      <w:r w:rsidRPr="005E3721">
        <w:rPr>
          <w:rtl/>
          <w:lang w:bidi="fa-IR"/>
        </w:rPr>
        <w:t>على ما نقل عنه السيد المرتضى</w:t>
      </w:r>
      <w:r>
        <w:rPr>
          <w:rtl/>
          <w:lang w:bidi="fa-IR"/>
        </w:rPr>
        <w:t xml:space="preserve"> </w:t>
      </w:r>
      <w:r w:rsidR="00FE0D4C">
        <w:rPr>
          <w:rtl/>
          <w:lang w:bidi="fa-IR"/>
        </w:rPr>
        <w:t>-</w:t>
      </w:r>
      <w:r>
        <w:rPr>
          <w:rtl/>
          <w:lang w:bidi="fa-IR"/>
        </w:rPr>
        <w:t xml:space="preserve"> </w:t>
      </w:r>
      <w:r w:rsidRPr="005E3721">
        <w:rPr>
          <w:rtl/>
          <w:lang w:bidi="fa-IR"/>
        </w:rPr>
        <w:t>بعد تأويل قوله تعالى</w:t>
      </w:r>
      <w:r>
        <w:rPr>
          <w:rtl/>
          <w:lang w:bidi="fa-IR"/>
        </w:rPr>
        <w:t>:</w:t>
      </w:r>
      <w:r>
        <w:rPr>
          <w:rFonts w:hint="cs"/>
          <w:rtl/>
          <w:lang w:bidi="fa-IR"/>
        </w:rPr>
        <w:t xml:space="preserve"> </w:t>
      </w:r>
      <w:r w:rsidRPr="00CA73BD">
        <w:rPr>
          <w:rStyle w:val="libAlaemChar"/>
          <w:rtl/>
        </w:rPr>
        <w:t>(</w:t>
      </w:r>
      <w:r w:rsidRPr="003532AF">
        <w:rPr>
          <w:rStyle w:val="libAieChar"/>
          <w:rtl/>
        </w:rPr>
        <w:t xml:space="preserve"> ذلِكَ بِأَنَّ اللهَ مَوْلَى الَّذِينَ آمَنُوا </w:t>
      </w:r>
      <w:r w:rsidRPr="00CA73BD">
        <w:rPr>
          <w:rStyle w:val="libAlaemChar"/>
          <w:rtl/>
        </w:rPr>
        <w:t>)</w:t>
      </w:r>
      <w:r>
        <w:rPr>
          <w:rtl/>
          <w:lang w:bidi="fa-IR"/>
        </w:rPr>
        <w:t>:</w:t>
      </w:r>
      <w:r w:rsidRPr="005E3721">
        <w:rPr>
          <w:rtl/>
          <w:lang w:bidi="fa-IR"/>
        </w:rPr>
        <w:t xml:space="preserve"> « والولي والمولى معناهما سواء</w:t>
      </w:r>
      <w:r>
        <w:rPr>
          <w:rtl/>
          <w:lang w:bidi="fa-IR"/>
        </w:rPr>
        <w:t>،</w:t>
      </w:r>
      <w:r w:rsidRPr="005E3721">
        <w:rPr>
          <w:rtl/>
          <w:lang w:bidi="fa-IR"/>
        </w:rPr>
        <w:t xml:space="preserve"> وهو الحقيق بخلقه المتولي لأمورهم » </w:t>
      </w:r>
      <w:r w:rsidRPr="003532AF">
        <w:rPr>
          <w:rStyle w:val="libFootnotenumChar"/>
          <w:rtl/>
        </w:rPr>
        <w:t>(1)</w:t>
      </w:r>
      <w:r>
        <w:rPr>
          <w:rtl/>
          <w:lang w:bidi="fa-IR"/>
        </w:rPr>
        <w:t>.</w:t>
      </w:r>
    </w:p>
    <w:p w:rsidR="00F0391F" w:rsidRDefault="009F4BD3" w:rsidP="00617601">
      <w:pPr>
        <w:pStyle w:val="libCenterBold1"/>
        <w:rPr>
          <w:rtl/>
          <w:lang w:bidi="fa-IR"/>
        </w:rPr>
      </w:pPr>
      <w:bookmarkStart w:id="355" w:name="_Toc318626855"/>
      <w:bookmarkStart w:id="356" w:name="_Toc318627155"/>
      <w:bookmarkStart w:id="357" w:name="_Toc407221883"/>
      <w:r w:rsidRPr="005E3721">
        <w:rPr>
          <w:rtl/>
          <w:lang w:bidi="fa-IR"/>
        </w:rPr>
        <w:t>(2</w:t>
      </w:r>
      <w:r>
        <w:rPr>
          <w:rtl/>
          <w:lang w:bidi="fa-IR"/>
        </w:rPr>
        <w:t>)</w:t>
      </w:r>
    </w:p>
    <w:p w:rsidR="00B66041" w:rsidRDefault="009F4BD3" w:rsidP="009F4BD3">
      <w:pPr>
        <w:pStyle w:val="Heading2Center"/>
        <w:rPr>
          <w:rtl/>
          <w:lang w:bidi="fa-IR"/>
        </w:rPr>
      </w:pPr>
      <w:bookmarkStart w:id="358" w:name="_Toc87202737"/>
      <w:r w:rsidRPr="005E3721">
        <w:rPr>
          <w:rtl/>
          <w:lang w:bidi="fa-IR"/>
        </w:rPr>
        <w:t>الراغب الاصفهاني</w:t>
      </w:r>
      <w:bookmarkEnd w:id="355"/>
      <w:bookmarkEnd w:id="356"/>
      <w:bookmarkEnd w:id="357"/>
      <w:bookmarkEnd w:id="358"/>
    </w:p>
    <w:p w:rsidR="009F4BD3" w:rsidRPr="005E3721" w:rsidRDefault="009F4BD3" w:rsidP="009F4BD3">
      <w:pPr>
        <w:pStyle w:val="libNormal"/>
        <w:rPr>
          <w:rtl/>
          <w:lang w:bidi="fa-IR"/>
        </w:rPr>
      </w:pPr>
      <w:r w:rsidRPr="005E3721">
        <w:rPr>
          <w:rtl/>
          <w:lang w:bidi="fa-IR"/>
        </w:rPr>
        <w:t>وقال الراغب الاصبهاني في كتابه ( غريب القرآن ) الذي قال عنه السيوطي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الشافي في الامامة</w:t>
      </w:r>
      <w:r w:rsidR="009F4BD3">
        <w:rPr>
          <w:rtl/>
          <w:lang w:bidi="ar-IQ"/>
        </w:rPr>
        <w:t xml:space="preserve">: </w:t>
      </w:r>
      <w:r w:rsidR="009F4BD3" w:rsidRPr="005E3721">
        <w:rPr>
          <w:rtl/>
          <w:lang w:bidi="ar-IQ"/>
        </w:rPr>
        <w:t>123 عن كتاب العبارة عن صفات الله للمبرد.</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في ذكر كتب غريب القرآن</w:t>
      </w:r>
      <w:r>
        <w:rPr>
          <w:rtl/>
          <w:lang w:bidi="fa-IR"/>
        </w:rPr>
        <w:t>:</w:t>
      </w:r>
      <w:r w:rsidRPr="005E3721">
        <w:rPr>
          <w:rtl/>
          <w:lang w:bidi="fa-IR"/>
        </w:rPr>
        <w:t xml:space="preserve"> « ومن أحسنها المفردات للراغب »</w:t>
      </w:r>
      <w:r>
        <w:rPr>
          <w:rtl/>
          <w:lang w:bidi="fa-IR"/>
        </w:rPr>
        <w:t xml:space="preserve"> </w:t>
      </w:r>
      <w:r w:rsidR="00FE0D4C">
        <w:rPr>
          <w:rtl/>
          <w:lang w:bidi="fa-IR"/>
        </w:rPr>
        <w:t>-</w:t>
      </w:r>
      <w:r>
        <w:rPr>
          <w:rtl/>
          <w:lang w:bidi="fa-IR"/>
        </w:rPr>
        <w:t xml:space="preserve"> </w:t>
      </w:r>
      <w:r w:rsidRPr="005E3721">
        <w:rPr>
          <w:rtl/>
          <w:lang w:bidi="fa-IR"/>
        </w:rPr>
        <w:t>قال ما هذا نصه</w:t>
      </w:r>
      <w:r>
        <w:rPr>
          <w:rtl/>
          <w:lang w:bidi="fa-IR"/>
        </w:rPr>
        <w:t>:</w:t>
      </w:r>
      <w:r>
        <w:rPr>
          <w:rFonts w:hint="cs"/>
          <w:rtl/>
          <w:lang w:bidi="fa-IR"/>
        </w:rPr>
        <w:t xml:space="preserve"> </w:t>
      </w:r>
      <w:r w:rsidRPr="005E3721">
        <w:rPr>
          <w:rtl/>
          <w:lang w:bidi="fa-IR"/>
        </w:rPr>
        <w:t>« الولاء والتوالي أن يحصل شيئان فصاعدا</w:t>
      </w:r>
      <w:r w:rsidR="00DC6F60">
        <w:rPr>
          <w:rFonts w:hint="cs"/>
          <w:rtl/>
          <w:lang w:bidi="fa-IR"/>
        </w:rPr>
        <w:t>ً</w:t>
      </w:r>
      <w:r w:rsidRPr="005E3721">
        <w:rPr>
          <w:rtl/>
          <w:lang w:bidi="fa-IR"/>
        </w:rPr>
        <w:t xml:space="preserve"> حصولا</w:t>
      </w:r>
      <w:r w:rsidR="00DC6F60">
        <w:rPr>
          <w:rFonts w:hint="cs"/>
          <w:rtl/>
          <w:lang w:bidi="fa-IR"/>
        </w:rPr>
        <w:t>ً</w:t>
      </w:r>
      <w:r w:rsidRPr="005E3721">
        <w:rPr>
          <w:rtl/>
          <w:lang w:bidi="fa-IR"/>
        </w:rPr>
        <w:t xml:space="preserve"> ليس بينهما ما ليس منهما</w:t>
      </w:r>
      <w:r>
        <w:rPr>
          <w:rtl/>
          <w:lang w:bidi="fa-IR"/>
        </w:rPr>
        <w:t>،</w:t>
      </w:r>
      <w:r w:rsidRPr="005E3721">
        <w:rPr>
          <w:rtl/>
          <w:lang w:bidi="fa-IR"/>
        </w:rPr>
        <w:t xml:space="preserve"> ويستعار ذلك للقرب من حيث المكان</w:t>
      </w:r>
      <w:r>
        <w:rPr>
          <w:rtl/>
          <w:lang w:bidi="fa-IR"/>
        </w:rPr>
        <w:t>،</w:t>
      </w:r>
      <w:r w:rsidRPr="005E3721">
        <w:rPr>
          <w:rtl/>
          <w:lang w:bidi="fa-IR"/>
        </w:rPr>
        <w:t xml:space="preserve"> ومن حيث النسبة</w:t>
      </w:r>
      <w:r>
        <w:rPr>
          <w:rtl/>
          <w:lang w:bidi="fa-IR"/>
        </w:rPr>
        <w:t>،</w:t>
      </w:r>
      <w:r w:rsidRPr="005E3721">
        <w:rPr>
          <w:rtl/>
          <w:lang w:bidi="fa-IR"/>
        </w:rPr>
        <w:t xml:space="preserve"> ومن حيث الدين</w:t>
      </w:r>
      <w:r>
        <w:rPr>
          <w:rtl/>
          <w:lang w:bidi="fa-IR"/>
        </w:rPr>
        <w:t>،</w:t>
      </w:r>
      <w:r w:rsidRPr="005E3721">
        <w:rPr>
          <w:rtl/>
          <w:lang w:bidi="fa-IR"/>
        </w:rPr>
        <w:t xml:space="preserve"> ومن حيث الصداقة والنصرة والاعتقاد</w:t>
      </w:r>
      <w:r>
        <w:rPr>
          <w:rtl/>
          <w:lang w:bidi="fa-IR"/>
        </w:rPr>
        <w:t>،</w:t>
      </w:r>
      <w:r w:rsidRPr="005E3721">
        <w:rPr>
          <w:rtl/>
          <w:lang w:bidi="fa-IR"/>
        </w:rPr>
        <w:t xml:space="preserve"> والولاية النصرة</w:t>
      </w:r>
      <w:r>
        <w:rPr>
          <w:rtl/>
          <w:lang w:bidi="fa-IR"/>
        </w:rPr>
        <w:t>،</w:t>
      </w:r>
      <w:r w:rsidRPr="005E3721">
        <w:rPr>
          <w:rtl/>
          <w:lang w:bidi="fa-IR"/>
        </w:rPr>
        <w:t xml:space="preserve"> والولاية تولّي الأمر</w:t>
      </w:r>
      <w:r>
        <w:rPr>
          <w:rtl/>
          <w:lang w:bidi="fa-IR"/>
        </w:rPr>
        <w:t>،</w:t>
      </w:r>
      <w:r w:rsidRPr="005E3721">
        <w:rPr>
          <w:rtl/>
          <w:lang w:bidi="fa-IR"/>
        </w:rPr>
        <w:t xml:space="preserve"> والولي والمولى يستعملان في كل ذلك</w:t>
      </w:r>
      <w:r>
        <w:rPr>
          <w:rtl/>
          <w:lang w:bidi="fa-IR"/>
        </w:rPr>
        <w:t>،</w:t>
      </w:r>
      <w:r w:rsidRPr="005E3721">
        <w:rPr>
          <w:rtl/>
          <w:lang w:bidi="fa-IR"/>
        </w:rPr>
        <w:t xml:space="preserve"> وكلّ واحد منهما يقال في معنى الفاعل أي الموالي</w:t>
      </w:r>
      <w:r>
        <w:rPr>
          <w:rtl/>
          <w:lang w:bidi="fa-IR"/>
        </w:rPr>
        <w:t>،</w:t>
      </w:r>
      <w:r w:rsidRPr="005E3721">
        <w:rPr>
          <w:rtl/>
          <w:lang w:bidi="fa-IR"/>
        </w:rPr>
        <w:t xml:space="preserve"> وفي معنى المفعول اي الموالي</w:t>
      </w:r>
      <w:r>
        <w:rPr>
          <w:rtl/>
          <w:lang w:bidi="fa-IR"/>
        </w:rPr>
        <w:t>،</w:t>
      </w:r>
      <w:r w:rsidRPr="005E3721">
        <w:rPr>
          <w:rtl/>
          <w:lang w:bidi="fa-IR"/>
        </w:rPr>
        <w:t xml:space="preserve"> يقال للمؤمن هو ولي الله</w:t>
      </w:r>
      <w:r>
        <w:rPr>
          <w:rtl/>
          <w:lang w:bidi="fa-IR"/>
        </w:rPr>
        <w:t>،</w:t>
      </w:r>
      <w:r w:rsidRPr="005E3721">
        <w:rPr>
          <w:rtl/>
          <w:lang w:bidi="fa-IR"/>
        </w:rPr>
        <w:t xml:space="preserve"> ولم يرد مولاه » </w:t>
      </w:r>
      <w:r w:rsidR="00B57C68" w:rsidRPr="00617601">
        <w:rPr>
          <w:rStyle w:val="libFootnotenumChar"/>
          <w:rtl/>
        </w:rPr>
        <w:t>(1)</w:t>
      </w:r>
      <w:r w:rsidR="00B57C68" w:rsidRPr="00B57C68">
        <w:rPr>
          <w:rStyle w:val="libFootnote0Char"/>
          <w:rtl/>
        </w:rPr>
        <w:t>.</w:t>
      </w:r>
    </w:p>
    <w:p w:rsidR="00DC6F60" w:rsidRDefault="009F4BD3" w:rsidP="00617601">
      <w:pPr>
        <w:pStyle w:val="libCenterBold1"/>
        <w:rPr>
          <w:rtl/>
          <w:lang w:bidi="fa-IR"/>
        </w:rPr>
      </w:pPr>
      <w:bookmarkStart w:id="359" w:name="_Toc318626856"/>
      <w:bookmarkStart w:id="360" w:name="_Toc318627156"/>
      <w:bookmarkStart w:id="361" w:name="_Toc407221884"/>
      <w:r w:rsidRPr="005E3721">
        <w:rPr>
          <w:rtl/>
          <w:lang w:bidi="fa-IR"/>
        </w:rPr>
        <w:t>(3</w:t>
      </w:r>
      <w:r>
        <w:rPr>
          <w:rtl/>
          <w:lang w:bidi="fa-IR"/>
        </w:rPr>
        <w:t>)</w:t>
      </w:r>
    </w:p>
    <w:p w:rsidR="00B66041" w:rsidRDefault="009F4BD3" w:rsidP="009F4BD3">
      <w:pPr>
        <w:pStyle w:val="Heading2Center"/>
        <w:rPr>
          <w:rtl/>
          <w:lang w:bidi="fa-IR"/>
        </w:rPr>
      </w:pPr>
      <w:bookmarkStart w:id="362" w:name="_Toc87202738"/>
      <w:r w:rsidRPr="005E3721">
        <w:rPr>
          <w:rtl/>
          <w:lang w:bidi="fa-IR"/>
        </w:rPr>
        <w:t>أبو الحسن علي بن أحمد الواحدي</w:t>
      </w:r>
      <w:bookmarkEnd w:id="359"/>
      <w:bookmarkEnd w:id="360"/>
      <w:bookmarkEnd w:id="361"/>
      <w:bookmarkEnd w:id="362"/>
    </w:p>
    <w:p w:rsidR="009F4BD3" w:rsidRPr="005E3721" w:rsidRDefault="009F4BD3" w:rsidP="009F4BD3">
      <w:pPr>
        <w:pStyle w:val="libNormal"/>
        <w:rPr>
          <w:rtl/>
          <w:lang w:bidi="fa-IR"/>
        </w:rPr>
      </w:pPr>
      <w:r w:rsidRPr="005E3721">
        <w:rPr>
          <w:rtl/>
          <w:lang w:bidi="fa-IR"/>
        </w:rPr>
        <w:t>وقال أبو الحسن الواحدي</w:t>
      </w:r>
      <w:r>
        <w:rPr>
          <w:rtl/>
          <w:lang w:bidi="fa-IR"/>
        </w:rPr>
        <w:t>:</w:t>
      </w:r>
      <w:r w:rsidRPr="005E3721">
        <w:rPr>
          <w:rtl/>
          <w:lang w:bidi="fa-IR"/>
        </w:rPr>
        <w:t xml:space="preserve"> </w:t>
      </w:r>
      <w:r w:rsidRPr="00CA73BD">
        <w:rPr>
          <w:rStyle w:val="libAlaemChar"/>
          <w:rtl/>
        </w:rPr>
        <w:t>(</w:t>
      </w:r>
      <w:r w:rsidRPr="003532AF">
        <w:rPr>
          <w:rStyle w:val="libAieChar"/>
          <w:rtl/>
        </w:rPr>
        <w:t xml:space="preserve"> ثُمَّ رُدُّوا </w:t>
      </w:r>
      <w:r w:rsidRPr="00CA73BD">
        <w:rPr>
          <w:rStyle w:val="libAlaemChar"/>
          <w:rtl/>
        </w:rPr>
        <w:t>)</w:t>
      </w:r>
      <w:r w:rsidRPr="005E3721">
        <w:rPr>
          <w:rtl/>
          <w:lang w:bidi="fa-IR"/>
        </w:rPr>
        <w:t xml:space="preserve"> يعنى العباد يردون بالموت </w:t>
      </w:r>
      <w:r w:rsidRPr="00CA73BD">
        <w:rPr>
          <w:rStyle w:val="libAlaemChar"/>
          <w:rtl/>
        </w:rPr>
        <w:t>(</w:t>
      </w:r>
      <w:r w:rsidRPr="003532AF">
        <w:rPr>
          <w:rStyle w:val="libAieChar"/>
          <w:rtl/>
        </w:rPr>
        <w:t xml:space="preserve"> إِلَى اللهِ مَوْلاهُمُ الْحَقِ</w:t>
      </w:r>
      <w:r w:rsidRPr="00CA73BD">
        <w:rPr>
          <w:rStyle w:val="libAlaemChar"/>
          <w:rtl/>
        </w:rPr>
        <w:t>)</w:t>
      </w:r>
      <w:r w:rsidRPr="005E3721">
        <w:rPr>
          <w:rtl/>
          <w:lang w:bidi="fa-IR"/>
        </w:rPr>
        <w:t xml:space="preserve"> الذي يتولى أمورهم » </w:t>
      </w:r>
      <w:r w:rsidRPr="003532AF">
        <w:rPr>
          <w:rStyle w:val="libFootnotenumChar"/>
          <w:rtl/>
        </w:rPr>
        <w:t>(2)</w:t>
      </w:r>
      <w:r>
        <w:rPr>
          <w:rtl/>
          <w:lang w:bidi="fa-IR"/>
        </w:rPr>
        <w:t>.</w:t>
      </w:r>
    </w:p>
    <w:p w:rsidR="00DC6F60" w:rsidRDefault="009F4BD3" w:rsidP="00617601">
      <w:pPr>
        <w:pStyle w:val="libCenterBold1"/>
        <w:rPr>
          <w:rtl/>
          <w:lang w:bidi="fa-IR"/>
        </w:rPr>
      </w:pPr>
      <w:bookmarkStart w:id="363" w:name="_Toc318626857"/>
      <w:bookmarkStart w:id="364" w:name="_Toc318627157"/>
      <w:bookmarkStart w:id="365" w:name="_Toc407221885"/>
      <w:r w:rsidRPr="005E3721">
        <w:rPr>
          <w:rtl/>
          <w:lang w:bidi="fa-IR"/>
        </w:rPr>
        <w:t>(4</w:t>
      </w:r>
      <w:r>
        <w:rPr>
          <w:rtl/>
          <w:lang w:bidi="fa-IR"/>
        </w:rPr>
        <w:t>)</w:t>
      </w:r>
    </w:p>
    <w:p w:rsidR="00B66041" w:rsidRDefault="009F4BD3" w:rsidP="009F4BD3">
      <w:pPr>
        <w:pStyle w:val="Heading2Center"/>
        <w:rPr>
          <w:rtl/>
          <w:lang w:bidi="fa-IR"/>
        </w:rPr>
      </w:pPr>
      <w:bookmarkStart w:id="366" w:name="_Toc87202739"/>
      <w:r w:rsidRPr="005E3721">
        <w:rPr>
          <w:rtl/>
          <w:lang w:bidi="fa-IR"/>
        </w:rPr>
        <w:t>أحمد بن الحسن الزاهد الدرواجكي</w:t>
      </w:r>
      <w:bookmarkEnd w:id="363"/>
      <w:bookmarkEnd w:id="364"/>
      <w:bookmarkEnd w:id="365"/>
      <w:bookmarkEnd w:id="366"/>
    </w:p>
    <w:p w:rsidR="009F4BD3" w:rsidRPr="005E3721" w:rsidRDefault="009F4BD3" w:rsidP="009F4BD3">
      <w:pPr>
        <w:pStyle w:val="libNormal"/>
        <w:rPr>
          <w:rtl/>
          <w:lang w:bidi="fa-IR"/>
        </w:rPr>
      </w:pPr>
      <w:r w:rsidRPr="005E3721">
        <w:rPr>
          <w:rtl/>
          <w:lang w:bidi="fa-IR"/>
        </w:rPr>
        <w:t>وقال الزاهد الدرواجكي</w:t>
      </w:r>
      <w:r>
        <w:rPr>
          <w:rtl/>
          <w:lang w:bidi="fa-IR"/>
        </w:rPr>
        <w:t>:</w:t>
      </w:r>
      <w:r w:rsidRPr="005E3721">
        <w:rPr>
          <w:rtl/>
          <w:lang w:bidi="fa-IR"/>
        </w:rPr>
        <w:t xml:space="preserve"> « قوله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والمولى في اللغة</w:t>
      </w:r>
      <w:r>
        <w:rPr>
          <w:rtl/>
          <w:lang w:bidi="fa-IR"/>
        </w:rPr>
        <w:t>:</w:t>
      </w:r>
      <w:r w:rsidRPr="005E3721">
        <w:rPr>
          <w:rtl/>
          <w:lang w:bidi="fa-IR"/>
        </w:rPr>
        <w:t xml:space="preserve"> من يتولى مصالحك فهو مولاك</w:t>
      </w:r>
      <w:r>
        <w:rPr>
          <w:rtl/>
          <w:lang w:bidi="fa-IR"/>
        </w:rPr>
        <w:t>،</w:t>
      </w:r>
      <w:r w:rsidRPr="005E3721">
        <w:rPr>
          <w:rtl/>
          <w:lang w:bidi="fa-IR"/>
        </w:rPr>
        <w:t xml:space="preserve"> يلي القيام بأمورك وينصرك على أعدائك</w:t>
      </w:r>
      <w:r>
        <w:rPr>
          <w:rtl/>
          <w:lang w:bidi="fa-IR"/>
        </w:rPr>
        <w:t>،</w:t>
      </w:r>
      <w:r w:rsidRPr="005E3721">
        <w:rPr>
          <w:rtl/>
          <w:lang w:bidi="fa-IR"/>
        </w:rPr>
        <w:t xml:space="preserve"> ولهذا سمي ابن العم والمعتق مولى</w:t>
      </w:r>
      <w:r>
        <w:rPr>
          <w:rtl/>
          <w:lang w:bidi="fa-IR"/>
        </w:rPr>
        <w:t>،</w:t>
      </w:r>
      <w:r w:rsidRPr="005E3721">
        <w:rPr>
          <w:rtl/>
          <w:lang w:bidi="fa-IR"/>
        </w:rPr>
        <w:t xml:space="preserve"> ثم صار اسما</w:t>
      </w:r>
      <w:r w:rsidR="00DC6F60">
        <w:rPr>
          <w:rFonts w:hint="cs"/>
          <w:rtl/>
          <w:lang w:bidi="fa-IR"/>
        </w:rPr>
        <w:t>ً</w:t>
      </w:r>
      <w:r w:rsidRPr="005E3721">
        <w:rPr>
          <w:rtl/>
          <w:lang w:bidi="fa-IR"/>
        </w:rPr>
        <w:t xml:space="preserve"> لمن لزم الشيء</w:t>
      </w:r>
      <w:r>
        <w:rPr>
          <w:rtl/>
          <w:lang w:bidi="fa-IR"/>
        </w:rPr>
        <w:t>،</w:t>
      </w:r>
      <w:r w:rsidRPr="005E3721">
        <w:rPr>
          <w:rtl/>
          <w:lang w:bidi="fa-IR"/>
        </w:rPr>
        <w:t xml:space="preserve"> كما يقال أخ الفقراء وأخ المال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المفردات</w:t>
      </w:r>
      <w:r w:rsidR="009F4BD3">
        <w:rPr>
          <w:rtl/>
          <w:lang w:bidi="ar-IQ"/>
        </w:rPr>
        <w:t xml:space="preserve">: </w:t>
      </w:r>
      <w:r w:rsidR="009F4BD3" w:rsidRPr="005E3721">
        <w:rPr>
          <w:rtl/>
          <w:lang w:bidi="ar-IQ"/>
        </w:rPr>
        <w:t>533.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التفسير الوسيط</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تفسير الزاهدي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DC6F60" w:rsidRDefault="009F4BD3" w:rsidP="00617601">
      <w:pPr>
        <w:pStyle w:val="libCenterBold1"/>
        <w:rPr>
          <w:rtl/>
          <w:lang w:bidi="fa-IR"/>
        </w:rPr>
      </w:pPr>
      <w:bookmarkStart w:id="367" w:name="_Toc318626858"/>
      <w:bookmarkStart w:id="368" w:name="_Toc318627158"/>
      <w:bookmarkStart w:id="369" w:name="_Toc407221886"/>
      <w:r w:rsidRPr="005E3721">
        <w:rPr>
          <w:rtl/>
          <w:lang w:bidi="fa-IR"/>
        </w:rPr>
        <w:lastRenderedPageBreak/>
        <w:t>(5</w:t>
      </w:r>
      <w:r>
        <w:rPr>
          <w:rtl/>
          <w:lang w:bidi="fa-IR"/>
        </w:rPr>
        <w:t>)</w:t>
      </w:r>
    </w:p>
    <w:p w:rsidR="00B66041" w:rsidRDefault="009F4BD3" w:rsidP="009F4BD3">
      <w:pPr>
        <w:pStyle w:val="Heading2Center"/>
        <w:rPr>
          <w:rtl/>
          <w:lang w:bidi="fa-IR"/>
        </w:rPr>
      </w:pPr>
      <w:bookmarkStart w:id="370" w:name="_Toc87202740"/>
      <w:r w:rsidRPr="005E3721">
        <w:rPr>
          <w:rtl/>
          <w:lang w:bidi="fa-IR"/>
        </w:rPr>
        <w:t>جار الله الزمخشري</w:t>
      </w:r>
      <w:bookmarkEnd w:id="367"/>
      <w:bookmarkEnd w:id="368"/>
      <w:bookmarkEnd w:id="369"/>
      <w:bookmarkEnd w:id="370"/>
    </w:p>
    <w:p w:rsidR="009F4BD3" w:rsidRPr="005E3721" w:rsidRDefault="009F4BD3" w:rsidP="009F4BD3">
      <w:pPr>
        <w:pStyle w:val="libNormal"/>
        <w:rPr>
          <w:rtl/>
          <w:lang w:bidi="fa-IR"/>
        </w:rPr>
      </w:pPr>
      <w:r w:rsidRPr="005E3721">
        <w:rPr>
          <w:rtl/>
          <w:lang w:bidi="fa-IR"/>
        </w:rPr>
        <w:t>وقال الزمخشري</w:t>
      </w:r>
      <w:r>
        <w:rPr>
          <w:rtl/>
          <w:lang w:bidi="fa-IR"/>
        </w:rPr>
        <w:t>:</w:t>
      </w:r>
      <w:r w:rsidRPr="005E3721">
        <w:rPr>
          <w:rtl/>
          <w:lang w:bidi="fa-IR"/>
        </w:rPr>
        <w:t xml:space="preserve"> « </w:t>
      </w:r>
      <w:r w:rsidRPr="00CA73BD">
        <w:rPr>
          <w:rStyle w:val="libAlaemChar"/>
          <w:rtl/>
        </w:rPr>
        <w:t>(</w:t>
      </w:r>
      <w:r w:rsidRPr="003532AF">
        <w:rPr>
          <w:rStyle w:val="libAieChar"/>
          <w:rtl/>
        </w:rPr>
        <w:t xml:space="preserve"> مَوْلانا </w:t>
      </w:r>
      <w:r w:rsidRPr="00CA73BD">
        <w:rPr>
          <w:rStyle w:val="libAlaemChar"/>
          <w:rtl/>
        </w:rPr>
        <w:t>)</w:t>
      </w:r>
      <w:r w:rsidRPr="005E3721">
        <w:rPr>
          <w:rtl/>
          <w:lang w:bidi="fa-IR"/>
        </w:rPr>
        <w:t xml:space="preserve"> سيدنا ونحن عبيدك</w:t>
      </w:r>
      <w:r>
        <w:rPr>
          <w:rtl/>
          <w:lang w:bidi="fa-IR"/>
        </w:rPr>
        <w:t>،</w:t>
      </w:r>
      <w:r w:rsidRPr="005E3721">
        <w:rPr>
          <w:rtl/>
          <w:lang w:bidi="fa-IR"/>
        </w:rPr>
        <w:t xml:space="preserve"> أو ناصرنا</w:t>
      </w:r>
      <w:r>
        <w:rPr>
          <w:rtl/>
          <w:lang w:bidi="fa-IR"/>
        </w:rPr>
        <w:t>،</w:t>
      </w:r>
      <w:r w:rsidRPr="005E3721">
        <w:rPr>
          <w:rtl/>
          <w:lang w:bidi="fa-IR"/>
        </w:rPr>
        <w:t xml:space="preserve"> أو متولي أمورنا</w:t>
      </w:r>
      <w:r>
        <w:rPr>
          <w:rFonts w:hint="cs"/>
          <w:rtl/>
          <w:lang w:bidi="fa-IR"/>
        </w:rPr>
        <w:t xml:space="preserve"> </w:t>
      </w:r>
      <w:r w:rsidRPr="00CA73BD">
        <w:rPr>
          <w:rStyle w:val="libAlaemChar"/>
          <w:rtl/>
        </w:rPr>
        <w:t>(</w:t>
      </w:r>
      <w:r w:rsidRPr="003532AF">
        <w:rPr>
          <w:rStyle w:val="libAieChar"/>
          <w:rtl/>
        </w:rPr>
        <w:t xml:space="preserve"> فَانْصُرْنا</w:t>
      </w:r>
      <w:r w:rsidRPr="00CA73BD">
        <w:rPr>
          <w:rStyle w:val="libAlaemChar"/>
          <w:rtl/>
        </w:rPr>
        <w:t>)</w:t>
      </w:r>
      <w:r w:rsidRPr="005E3721">
        <w:rPr>
          <w:rtl/>
          <w:lang w:bidi="fa-IR"/>
        </w:rPr>
        <w:t xml:space="preserve"> فمن حق المولى أن ينصر عبيده</w:t>
      </w:r>
      <w:r>
        <w:rPr>
          <w:rtl/>
          <w:lang w:bidi="fa-IR"/>
        </w:rPr>
        <w:t>،</w:t>
      </w:r>
      <w:r w:rsidRPr="005E3721">
        <w:rPr>
          <w:rtl/>
          <w:lang w:bidi="fa-IR"/>
        </w:rPr>
        <w:t xml:space="preserve"> فان ذلك عادتك</w:t>
      </w:r>
      <w:r>
        <w:rPr>
          <w:rtl/>
          <w:lang w:bidi="fa-IR"/>
        </w:rPr>
        <w:t>،</w:t>
      </w:r>
      <w:r w:rsidRPr="005E3721">
        <w:rPr>
          <w:rtl/>
          <w:lang w:bidi="fa-IR"/>
        </w:rPr>
        <w:t xml:space="preserve"> أو فان ذلك من أمورنا التي عليك توليها » </w:t>
      </w:r>
      <w:r w:rsidRPr="003532AF">
        <w:rPr>
          <w:rStyle w:val="libFootnotenumChar"/>
          <w:rtl/>
        </w:rPr>
        <w:t>(1)</w:t>
      </w:r>
      <w:r>
        <w:rPr>
          <w:rtl/>
          <w:lang w:bidi="fa-IR"/>
        </w:rPr>
        <w:t>.</w:t>
      </w:r>
    </w:p>
    <w:p w:rsidR="00DC6F60" w:rsidRDefault="009F4BD3" w:rsidP="00617601">
      <w:pPr>
        <w:pStyle w:val="libCenterBold1"/>
        <w:rPr>
          <w:rtl/>
          <w:lang w:bidi="fa-IR"/>
        </w:rPr>
      </w:pPr>
      <w:bookmarkStart w:id="371" w:name="_Toc318626859"/>
      <w:bookmarkStart w:id="372" w:name="_Toc318627159"/>
      <w:bookmarkStart w:id="373" w:name="_Toc407221887"/>
      <w:r w:rsidRPr="005E3721">
        <w:rPr>
          <w:rtl/>
          <w:lang w:bidi="fa-IR"/>
        </w:rPr>
        <w:t>(6</w:t>
      </w:r>
      <w:r>
        <w:rPr>
          <w:rtl/>
          <w:lang w:bidi="fa-IR"/>
        </w:rPr>
        <w:t>)</w:t>
      </w:r>
    </w:p>
    <w:p w:rsidR="009F4BD3" w:rsidRPr="005E3721" w:rsidRDefault="009F4BD3" w:rsidP="009F4BD3">
      <w:pPr>
        <w:pStyle w:val="Heading2Center"/>
        <w:rPr>
          <w:rtl/>
          <w:lang w:bidi="fa-IR"/>
        </w:rPr>
      </w:pPr>
      <w:bookmarkStart w:id="374" w:name="_Toc87202741"/>
      <w:r w:rsidRPr="005E3721">
        <w:rPr>
          <w:rtl/>
          <w:lang w:bidi="fa-IR"/>
        </w:rPr>
        <w:t>أبو السعادات ابن الأثير</w:t>
      </w:r>
      <w:bookmarkEnd w:id="371"/>
      <w:bookmarkEnd w:id="372"/>
      <w:bookmarkEnd w:id="373"/>
      <w:bookmarkEnd w:id="374"/>
    </w:p>
    <w:p w:rsidR="009F4BD3" w:rsidRPr="005E3721" w:rsidRDefault="009F4BD3" w:rsidP="009F4BD3">
      <w:pPr>
        <w:pStyle w:val="libNormal"/>
        <w:rPr>
          <w:rtl/>
          <w:lang w:bidi="fa-IR"/>
        </w:rPr>
      </w:pPr>
      <w:r w:rsidRPr="005E3721">
        <w:rPr>
          <w:rtl/>
          <w:lang w:bidi="fa-IR"/>
        </w:rPr>
        <w:t>وقال المبارك بن محمد بن الأثير الجزري</w:t>
      </w:r>
      <w:r>
        <w:rPr>
          <w:rtl/>
          <w:lang w:bidi="fa-IR"/>
        </w:rPr>
        <w:t>:</w:t>
      </w:r>
      <w:r w:rsidRPr="005E3721">
        <w:rPr>
          <w:rtl/>
          <w:lang w:bidi="fa-IR"/>
        </w:rPr>
        <w:t xml:space="preserve"> « وقد تكرر ذكر المولى في الحديث</w:t>
      </w:r>
      <w:r>
        <w:rPr>
          <w:rtl/>
          <w:lang w:bidi="fa-IR"/>
        </w:rPr>
        <w:t>،</w:t>
      </w:r>
      <w:r w:rsidRPr="005E3721">
        <w:rPr>
          <w:rtl/>
          <w:lang w:bidi="fa-IR"/>
        </w:rPr>
        <w:t xml:space="preserve"> وهو اسم يقع على جماعة كثيرة</w:t>
      </w:r>
      <w:r>
        <w:rPr>
          <w:rtl/>
          <w:lang w:bidi="fa-IR"/>
        </w:rPr>
        <w:t xml:space="preserve"> ..</w:t>
      </w:r>
      <w:r w:rsidRPr="005E3721">
        <w:rPr>
          <w:rtl/>
          <w:lang w:bidi="fa-IR"/>
        </w:rPr>
        <w:t>. وكلّ من ولي أمرا</w:t>
      </w:r>
      <w:r w:rsidR="000558C1">
        <w:rPr>
          <w:rFonts w:hint="cs"/>
          <w:rtl/>
          <w:lang w:bidi="fa-IR"/>
        </w:rPr>
        <w:t>ً</w:t>
      </w:r>
      <w:r w:rsidRPr="005E3721">
        <w:rPr>
          <w:rtl/>
          <w:lang w:bidi="fa-IR"/>
        </w:rPr>
        <w:t xml:space="preserve"> أو قام به فهو مولاه ووليّه</w:t>
      </w:r>
      <w:r>
        <w:rPr>
          <w:rtl/>
          <w:lang w:bidi="fa-IR"/>
        </w:rPr>
        <w:t xml:space="preserve"> ..</w:t>
      </w:r>
      <w:r w:rsidRPr="005E3721">
        <w:rPr>
          <w:rtl/>
          <w:lang w:bidi="fa-IR"/>
        </w:rPr>
        <w:t>. ومنه</w:t>
      </w:r>
      <w:r>
        <w:rPr>
          <w:rFonts w:hint="cs"/>
          <w:rtl/>
          <w:lang w:bidi="fa-IR"/>
        </w:rPr>
        <w:t xml:space="preserve"> </w:t>
      </w:r>
      <w:r w:rsidRPr="003532AF">
        <w:rPr>
          <w:rtl/>
        </w:rPr>
        <w:t>الحديث</w:t>
      </w:r>
      <w:r>
        <w:rPr>
          <w:rtl/>
        </w:rPr>
        <w:t>:</w:t>
      </w:r>
      <w:r w:rsidRPr="003532AF">
        <w:rPr>
          <w:rtl/>
        </w:rPr>
        <w:t xml:space="preserve"> </w:t>
      </w:r>
      <w:r w:rsidRPr="00965735">
        <w:rPr>
          <w:rtl/>
        </w:rPr>
        <w:t>أيما امرأة نكحت بغير إذن مولاها فنكاحها باطل</w:t>
      </w:r>
      <w:r>
        <w:rPr>
          <w:rtl/>
        </w:rPr>
        <w:t>،</w:t>
      </w:r>
      <w:r w:rsidRPr="00965735">
        <w:rPr>
          <w:rtl/>
        </w:rPr>
        <w:t xml:space="preserve"> وفي رواية وليّها.</w:t>
      </w:r>
      <w:r>
        <w:rPr>
          <w:rFonts w:hint="cs"/>
          <w:rtl/>
          <w:lang w:bidi="fa-IR"/>
        </w:rPr>
        <w:t xml:space="preserve"> </w:t>
      </w:r>
      <w:r w:rsidRPr="005E3721">
        <w:rPr>
          <w:rtl/>
          <w:lang w:bidi="fa-IR"/>
        </w:rPr>
        <w:t>أي متولي أمرها</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الكشاف</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333.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النهاية</w:t>
      </w:r>
      <w:r w:rsidR="009F4BD3">
        <w:rPr>
          <w:rtl/>
          <w:lang w:bidi="ar-IQ"/>
        </w:rPr>
        <w:t>:</w:t>
      </w:r>
      <w:r w:rsidR="009F4BD3" w:rsidRPr="005E3721">
        <w:rPr>
          <w:rtl/>
          <w:lang w:bidi="ar-IQ"/>
        </w:rPr>
        <w:t xml:space="preserve"> ولي.</w:t>
      </w:r>
    </w:p>
    <w:p w:rsidR="00B66041" w:rsidRDefault="009F4BD3" w:rsidP="00A307F9">
      <w:pPr>
        <w:pStyle w:val="libNormal"/>
        <w:rPr>
          <w:rtl/>
          <w:lang w:bidi="fa-IR"/>
        </w:rPr>
      </w:pPr>
      <w:r>
        <w:rPr>
          <w:rtl/>
          <w:lang w:bidi="fa-IR"/>
        </w:rPr>
        <w:br w:type="page"/>
      </w:r>
    </w:p>
    <w:p w:rsidR="000558C1" w:rsidRDefault="009F4BD3" w:rsidP="00617601">
      <w:pPr>
        <w:pStyle w:val="libCenterBold1"/>
        <w:rPr>
          <w:rtl/>
          <w:lang w:bidi="fa-IR"/>
        </w:rPr>
      </w:pPr>
      <w:bookmarkStart w:id="375" w:name="_Toc318626860"/>
      <w:bookmarkStart w:id="376" w:name="_Toc318627160"/>
      <w:bookmarkStart w:id="377" w:name="_Toc407221888"/>
      <w:r w:rsidRPr="005E3721">
        <w:rPr>
          <w:rtl/>
          <w:lang w:bidi="fa-IR"/>
        </w:rPr>
        <w:lastRenderedPageBreak/>
        <w:t>(7</w:t>
      </w:r>
      <w:r>
        <w:rPr>
          <w:rtl/>
          <w:lang w:bidi="fa-IR"/>
        </w:rPr>
        <w:t>)</w:t>
      </w:r>
    </w:p>
    <w:p w:rsidR="00B66041" w:rsidRDefault="009F4BD3" w:rsidP="009F4BD3">
      <w:pPr>
        <w:pStyle w:val="Heading2Center"/>
        <w:rPr>
          <w:rtl/>
          <w:lang w:bidi="fa-IR"/>
        </w:rPr>
      </w:pPr>
      <w:bookmarkStart w:id="378" w:name="_Toc87202742"/>
      <w:r w:rsidRPr="005E3721">
        <w:rPr>
          <w:rtl/>
          <w:lang w:bidi="fa-IR"/>
        </w:rPr>
        <w:t>أحمد بن يوسف الكواشي</w:t>
      </w:r>
      <w:bookmarkEnd w:id="375"/>
      <w:bookmarkEnd w:id="376"/>
      <w:bookmarkEnd w:id="377"/>
      <w:bookmarkEnd w:id="378"/>
    </w:p>
    <w:p w:rsidR="009F4BD3" w:rsidRPr="005E3721" w:rsidRDefault="009F4BD3" w:rsidP="009F4BD3">
      <w:pPr>
        <w:pStyle w:val="libNormal"/>
        <w:rPr>
          <w:rtl/>
          <w:lang w:bidi="fa-IR"/>
        </w:rPr>
      </w:pPr>
      <w:r w:rsidRPr="005E3721">
        <w:rPr>
          <w:rtl/>
          <w:lang w:bidi="fa-IR"/>
        </w:rPr>
        <w:t>وقال أحمد بن يوسف الكواشي</w:t>
      </w:r>
      <w:r>
        <w:rPr>
          <w:rtl/>
          <w:lang w:bidi="fa-IR"/>
        </w:rPr>
        <w:t>:</w:t>
      </w:r>
      <w:r w:rsidRPr="005E3721">
        <w:rPr>
          <w:rtl/>
          <w:lang w:bidi="fa-IR"/>
        </w:rPr>
        <w:t xml:space="preserve"> « ولا يوقف على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سيدنا ومتولي أمورنا</w:t>
      </w:r>
      <w:r>
        <w:rPr>
          <w:rtl/>
          <w:lang w:bidi="fa-IR"/>
        </w:rPr>
        <w:t>،</w:t>
      </w:r>
      <w:r w:rsidRPr="005E3721">
        <w:rPr>
          <w:rtl/>
          <w:lang w:bidi="fa-IR"/>
        </w:rPr>
        <w:t xml:space="preserve"> لوجود الفاء في قوله </w:t>
      </w:r>
      <w:r w:rsidRPr="00CA73BD">
        <w:rPr>
          <w:rStyle w:val="libAlaemChar"/>
          <w:rtl/>
        </w:rPr>
        <w:t>(</w:t>
      </w:r>
      <w:r w:rsidRPr="003532AF">
        <w:rPr>
          <w:rStyle w:val="libAieChar"/>
          <w:rtl/>
        </w:rPr>
        <w:t xml:space="preserve"> فَانْصُرْنا عَلَى الْقَوْمِ الْكافِرِينَ </w:t>
      </w:r>
      <w:r w:rsidRPr="00CA73BD">
        <w:rPr>
          <w:rStyle w:val="libAlaemChar"/>
          <w:rtl/>
        </w:rPr>
        <w:t>)</w:t>
      </w:r>
      <w:r w:rsidRPr="005E3721">
        <w:rPr>
          <w:rtl/>
          <w:lang w:bidi="fa-IR"/>
        </w:rPr>
        <w:t xml:space="preserve"> لأنك سيدنا</w:t>
      </w:r>
      <w:r>
        <w:rPr>
          <w:rtl/>
          <w:lang w:bidi="fa-IR"/>
        </w:rPr>
        <w:t>،</w:t>
      </w:r>
      <w:r w:rsidRPr="005E3721">
        <w:rPr>
          <w:rtl/>
          <w:lang w:bidi="fa-IR"/>
        </w:rPr>
        <w:t xml:space="preserve"> والسيد ينصر عبيده »</w:t>
      </w:r>
      <w:r w:rsidRPr="003532AF">
        <w:rPr>
          <w:rStyle w:val="libFootnotenumChar"/>
          <w:rtl/>
        </w:rPr>
        <w:t>(1)</w:t>
      </w:r>
      <w:r>
        <w:rPr>
          <w:rtl/>
          <w:lang w:bidi="fa-IR"/>
        </w:rPr>
        <w:t>.</w:t>
      </w:r>
    </w:p>
    <w:p w:rsidR="00D52A3F" w:rsidRDefault="009F4BD3" w:rsidP="00617601">
      <w:pPr>
        <w:pStyle w:val="libCenterBold1"/>
        <w:rPr>
          <w:rtl/>
          <w:lang w:bidi="fa-IR"/>
        </w:rPr>
      </w:pPr>
      <w:bookmarkStart w:id="379" w:name="_Toc318626861"/>
      <w:bookmarkStart w:id="380" w:name="_Toc318627161"/>
      <w:bookmarkStart w:id="381" w:name="_Toc407221889"/>
      <w:r w:rsidRPr="005E3721">
        <w:rPr>
          <w:rtl/>
          <w:lang w:bidi="fa-IR"/>
        </w:rPr>
        <w:t>(8</w:t>
      </w:r>
      <w:r>
        <w:rPr>
          <w:rtl/>
          <w:lang w:bidi="fa-IR"/>
        </w:rPr>
        <w:t>)</w:t>
      </w:r>
    </w:p>
    <w:p w:rsidR="00B66041" w:rsidRDefault="009F4BD3" w:rsidP="009F4BD3">
      <w:pPr>
        <w:pStyle w:val="Heading2Center"/>
        <w:rPr>
          <w:rtl/>
          <w:lang w:bidi="fa-IR"/>
        </w:rPr>
      </w:pPr>
      <w:bookmarkStart w:id="382" w:name="_Toc87202743"/>
      <w:r w:rsidRPr="005E3721">
        <w:rPr>
          <w:rtl/>
          <w:lang w:bidi="fa-IR"/>
        </w:rPr>
        <w:t>ناصر الدين البيضاوي</w:t>
      </w:r>
      <w:bookmarkEnd w:id="379"/>
      <w:bookmarkEnd w:id="380"/>
      <w:bookmarkEnd w:id="381"/>
      <w:bookmarkEnd w:id="382"/>
    </w:p>
    <w:p w:rsidR="009F4BD3" w:rsidRPr="005E3721" w:rsidRDefault="009F4BD3" w:rsidP="009F4BD3">
      <w:pPr>
        <w:pStyle w:val="libNormal"/>
        <w:rPr>
          <w:rtl/>
          <w:lang w:bidi="fa-IR"/>
        </w:rPr>
      </w:pPr>
      <w:r w:rsidRPr="005E3721">
        <w:rPr>
          <w:rtl/>
          <w:lang w:bidi="fa-IR"/>
        </w:rPr>
        <w:t>وقال ناصر الدين البيضاوي</w:t>
      </w:r>
      <w:r>
        <w:rPr>
          <w:rtl/>
          <w:lang w:bidi="fa-IR"/>
        </w:rPr>
        <w:t>:</w:t>
      </w:r>
      <w:r w:rsidRPr="005E3721">
        <w:rPr>
          <w:rtl/>
          <w:lang w:bidi="fa-IR"/>
        </w:rPr>
        <w:t xml:space="preserve"> «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هي أولى بكم كقول لبيد</w:t>
      </w:r>
      <w:r>
        <w:rPr>
          <w:rtl/>
          <w:lang w:bidi="fa-IR"/>
        </w:rPr>
        <w:t>:</w:t>
      </w:r>
    </w:p>
    <w:tbl>
      <w:tblPr>
        <w:tblStyle w:val="TableGrid"/>
        <w:bidiVisual/>
        <w:tblW w:w="5000" w:type="pct"/>
        <w:tblInd w:w="276" w:type="dxa"/>
        <w:tblLook w:val="01E0" w:firstRow="1" w:lastRow="1" w:firstColumn="1" w:lastColumn="1" w:noHBand="0" w:noVBand="0"/>
      </w:tblPr>
      <w:tblGrid>
        <w:gridCol w:w="3780"/>
        <w:gridCol w:w="276"/>
        <w:gridCol w:w="3740"/>
      </w:tblGrid>
      <w:tr w:rsidR="009015DD" w:rsidTr="009015DD">
        <w:trPr>
          <w:trHeight w:val="350"/>
        </w:trPr>
        <w:tc>
          <w:tcPr>
            <w:tcW w:w="3780" w:type="dxa"/>
            <w:shd w:val="clear" w:color="auto" w:fill="auto"/>
          </w:tcPr>
          <w:p w:rsidR="009015DD" w:rsidRDefault="009015DD" w:rsidP="00952389">
            <w:pPr>
              <w:pStyle w:val="libPoem"/>
            </w:pPr>
            <w:r w:rsidRPr="005E3721">
              <w:rPr>
                <w:rtl/>
                <w:lang w:bidi="fa-IR"/>
              </w:rPr>
              <w:t>فغدت كلا الفرجين تحسب أنه</w:t>
            </w:r>
            <w:r w:rsidRPr="00725071">
              <w:rPr>
                <w:rStyle w:val="libPoemTiniChar0"/>
                <w:rtl/>
              </w:rPr>
              <w:br/>
              <w:t> </w:t>
            </w:r>
          </w:p>
        </w:tc>
        <w:tc>
          <w:tcPr>
            <w:tcW w:w="276" w:type="dxa"/>
            <w:shd w:val="clear" w:color="auto" w:fill="auto"/>
          </w:tcPr>
          <w:p w:rsidR="009015DD" w:rsidRDefault="009015DD" w:rsidP="00952389">
            <w:pPr>
              <w:pStyle w:val="libPoem"/>
              <w:rPr>
                <w:rtl/>
              </w:rPr>
            </w:pPr>
          </w:p>
        </w:tc>
        <w:tc>
          <w:tcPr>
            <w:tcW w:w="3740" w:type="dxa"/>
            <w:shd w:val="clear" w:color="auto" w:fill="auto"/>
          </w:tcPr>
          <w:p w:rsidR="009015DD" w:rsidRDefault="009015DD" w:rsidP="00952389">
            <w:pPr>
              <w:pStyle w:val="libPoem"/>
            </w:pPr>
            <w:r w:rsidRPr="005E3721">
              <w:rPr>
                <w:rtl/>
                <w:lang w:bidi="fa-IR"/>
              </w:rPr>
              <w:t>مولى المخافة خلفها وأمامها</w:t>
            </w:r>
            <w:r w:rsidRPr="00725071">
              <w:rPr>
                <w:rStyle w:val="libPoemTiniChar0"/>
                <w:rtl/>
              </w:rPr>
              <w:br/>
              <w:t> </w:t>
            </w:r>
          </w:p>
        </w:tc>
      </w:tr>
    </w:tbl>
    <w:p w:rsidR="009F4BD3" w:rsidRPr="005E3721" w:rsidRDefault="009F4BD3" w:rsidP="009F4BD3">
      <w:pPr>
        <w:pStyle w:val="libNormal"/>
        <w:rPr>
          <w:rtl/>
          <w:lang w:bidi="fa-IR"/>
        </w:rPr>
      </w:pPr>
      <w:r>
        <w:rPr>
          <w:rtl/>
          <w:lang w:bidi="fa-IR"/>
        </w:rPr>
        <w:t xml:space="preserve"> ..</w:t>
      </w:r>
      <w:r w:rsidRPr="005E3721">
        <w:rPr>
          <w:rtl/>
          <w:lang w:bidi="fa-IR"/>
        </w:rPr>
        <w:t xml:space="preserve">. أو متوليكم. تتولاكم كما توليتم موجباتها في الدنيا وبئس المصير النار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التلخيص في التفسير. توجد منه في المكتبة الناصرية نسخة مكتوبة في حياة المؤلف تاريخها</w:t>
      </w:r>
      <w:r w:rsidR="009F4BD3">
        <w:rPr>
          <w:rtl/>
          <w:lang w:bidi="ar-IQ"/>
        </w:rPr>
        <w:t xml:space="preserve"> </w:t>
      </w:r>
      <w:r w:rsidR="009F4BD3" w:rsidRPr="005E3721">
        <w:rPr>
          <w:rtl/>
          <w:lang w:bidi="ar-IQ"/>
        </w:rPr>
        <w:t>677.</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البيضاوي</w:t>
      </w:r>
      <w:r w:rsidR="009F4BD3">
        <w:rPr>
          <w:rtl/>
          <w:lang w:bidi="ar-IQ"/>
        </w:rPr>
        <w:t xml:space="preserve">: </w:t>
      </w:r>
      <w:r w:rsidR="009F4BD3" w:rsidRPr="005E3721">
        <w:rPr>
          <w:rtl/>
          <w:lang w:bidi="ar-IQ"/>
        </w:rPr>
        <w:t>716.</w:t>
      </w:r>
    </w:p>
    <w:p w:rsidR="00B66041" w:rsidRDefault="009F4BD3" w:rsidP="00A307F9">
      <w:pPr>
        <w:pStyle w:val="libNormal"/>
        <w:rPr>
          <w:rtl/>
          <w:lang w:bidi="fa-IR"/>
        </w:rPr>
      </w:pPr>
      <w:r>
        <w:rPr>
          <w:rtl/>
          <w:lang w:bidi="fa-IR"/>
        </w:rPr>
        <w:br w:type="page"/>
      </w:r>
    </w:p>
    <w:p w:rsidR="009015DD" w:rsidRDefault="009F4BD3" w:rsidP="00617601">
      <w:pPr>
        <w:pStyle w:val="libCenterBold1"/>
        <w:rPr>
          <w:rtl/>
          <w:lang w:bidi="fa-IR"/>
        </w:rPr>
      </w:pPr>
      <w:bookmarkStart w:id="383" w:name="_Toc318626862"/>
      <w:bookmarkStart w:id="384" w:name="_Toc318627162"/>
      <w:bookmarkStart w:id="385" w:name="_Toc407221890"/>
      <w:r w:rsidRPr="005E3721">
        <w:rPr>
          <w:rtl/>
          <w:lang w:bidi="fa-IR"/>
        </w:rPr>
        <w:lastRenderedPageBreak/>
        <w:t>(9</w:t>
      </w:r>
      <w:r>
        <w:rPr>
          <w:rtl/>
          <w:lang w:bidi="fa-IR"/>
        </w:rPr>
        <w:t>)</w:t>
      </w:r>
    </w:p>
    <w:p w:rsidR="00B66041" w:rsidRDefault="009F4BD3" w:rsidP="009F4BD3">
      <w:pPr>
        <w:pStyle w:val="Heading2Center"/>
        <w:rPr>
          <w:rtl/>
          <w:lang w:bidi="fa-IR"/>
        </w:rPr>
      </w:pPr>
      <w:bookmarkStart w:id="386" w:name="_Toc87202744"/>
      <w:r w:rsidRPr="005E3721">
        <w:rPr>
          <w:rtl/>
          <w:lang w:bidi="fa-IR"/>
        </w:rPr>
        <w:t>عبد الله بن أحمد النسفي</w:t>
      </w:r>
      <w:bookmarkEnd w:id="383"/>
      <w:bookmarkEnd w:id="384"/>
      <w:bookmarkEnd w:id="385"/>
      <w:bookmarkEnd w:id="386"/>
    </w:p>
    <w:p w:rsidR="009F4BD3" w:rsidRPr="005E3721" w:rsidRDefault="009F4BD3" w:rsidP="009F4BD3">
      <w:pPr>
        <w:pStyle w:val="libNormal"/>
        <w:rPr>
          <w:rtl/>
          <w:lang w:bidi="fa-IR"/>
        </w:rPr>
      </w:pPr>
      <w:r w:rsidRPr="005E3721">
        <w:rPr>
          <w:rtl/>
          <w:lang w:bidi="fa-IR"/>
        </w:rPr>
        <w:t>وقال النسفي</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سيدنا ونحن عبيدك</w:t>
      </w:r>
      <w:r>
        <w:rPr>
          <w:rtl/>
          <w:lang w:bidi="fa-IR"/>
        </w:rPr>
        <w:t>،</w:t>
      </w:r>
      <w:r w:rsidRPr="005E3721">
        <w:rPr>
          <w:rtl/>
          <w:lang w:bidi="fa-IR"/>
        </w:rPr>
        <w:t xml:space="preserve"> أو ناصرنا أو متولي أمورنا » </w:t>
      </w:r>
      <w:r w:rsidRPr="003532AF">
        <w:rPr>
          <w:rStyle w:val="libFootnotenumChar"/>
          <w:rtl/>
        </w:rPr>
        <w:t>(1)</w:t>
      </w:r>
      <w:r>
        <w:rPr>
          <w:rtl/>
          <w:lang w:bidi="fa-IR"/>
        </w:rPr>
        <w:t>.</w:t>
      </w:r>
    </w:p>
    <w:p w:rsidR="00E11707" w:rsidRDefault="009F4BD3" w:rsidP="00617601">
      <w:pPr>
        <w:pStyle w:val="libCenterBold1"/>
        <w:rPr>
          <w:rtl/>
          <w:lang w:bidi="fa-IR"/>
        </w:rPr>
      </w:pPr>
      <w:bookmarkStart w:id="387" w:name="_Toc318626863"/>
      <w:bookmarkStart w:id="388" w:name="_Toc318627163"/>
      <w:bookmarkStart w:id="389" w:name="_Toc407221891"/>
      <w:r w:rsidRPr="005E3721">
        <w:rPr>
          <w:rtl/>
          <w:lang w:bidi="fa-IR"/>
        </w:rPr>
        <w:t>(10</w:t>
      </w:r>
      <w:r>
        <w:rPr>
          <w:rtl/>
          <w:lang w:bidi="fa-IR"/>
        </w:rPr>
        <w:t>)</w:t>
      </w:r>
    </w:p>
    <w:p w:rsidR="00B66041" w:rsidRDefault="009F4BD3" w:rsidP="009F4BD3">
      <w:pPr>
        <w:pStyle w:val="Heading2Center"/>
        <w:rPr>
          <w:rtl/>
          <w:lang w:bidi="fa-IR"/>
        </w:rPr>
      </w:pPr>
      <w:bookmarkStart w:id="390" w:name="_Toc87202745"/>
      <w:r w:rsidRPr="005E3721">
        <w:rPr>
          <w:rtl/>
          <w:lang w:bidi="fa-IR"/>
        </w:rPr>
        <w:t>أبو حيان الأندلسي</w:t>
      </w:r>
      <w:bookmarkEnd w:id="387"/>
      <w:bookmarkEnd w:id="388"/>
      <w:bookmarkEnd w:id="389"/>
      <w:bookmarkEnd w:id="390"/>
    </w:p>
    <w:p w:rsidR="009F4BD3" w:rsidRPr="005E3721" w:rsidRDefault="009F4BD3" w:rsidP="009F4BD3">
      <w:pPr>
        <w:pStyle w:val="libNormal"/>
        <w:rPr>
          <w:rtl/>
          <w:lang w:bidi="fa-IR"/>
        </w:rPr>
      </w:pPr>
      <w:r w:rsidRPr="005E3721">
        <w:rPr>
          <w:rtl/>
          <w:lang w:bidi="fa-IR"/>
        </w:rPr>
        <w:t>وقال أبو حيان</w:t>
      </w:r>
      <w:r>
        <w:rPr>
          <w:rtl/>
          <w:lang w:bidi="fa-IR"/>
        </w:rPr>
        <w:t>:</w:t>
      </w:r>
      <w:r w:rsidRPr="005E3721">
        <w:rPr>
          <w:rtl/>
          <w:lang w:bidi="fa-IR"/>
        </w:rPr>
        <w:t xml:space="preserve"> « </w:t>
      </w:r>
      <w:r w:rsidRPr="00CA73BD">
        <w:rPr>
          <w:rStyle w:val="libAlaemChar"/>
          <w:rtl/>
        </w:rPr>
        <w:t>(</w:t>
      </w:r>
      <w:r w:rsidRPr="003532AF">
        <w:rPr>
          <w:rStyle w:val="libAieChar"/>
          <w:rtl/>
        </w:rPr>
        <w:t xml:space="preserve"> هُوَ مَوْلانا </w:t>
      </w:r>
      <w:r w:rsidRPr="00CA73BD">
        <w:rPr>
          <w:rStyle w:val="libAlaemChar"/>
          <w:rtl/>
        </w:rPr>
        <w:t>)</w:t>
      </w:r>
      <w:r w:rsidRPr="005E3721">
        <w:rPr>
          <w:rtl/>
          <w:lang w:bidi="fa-IR"/>
        </w:rPr>
        <w:t xml:space="preserve"> أي ناصرنا وحافظنا قاله الجمهور. وقال الكلبي</w:t>
      </w:r>
      <w:r>
        <w:rPr>
          <w:rtl/>
          <w:lang w:bidi="fa-IR"/>
        </w:rPr>
        <w:t>:</w:t>
      </w:r>
      <w:r w:rsidRPr="005E3721">
        <w:rPr>
          <w:rtl/>
          <w:lang w:bidi="fa-IR"/>
        </w:rPr>
        <w:t xml:space="preserve"> أولى بنا من أنفسنا في الموت والحياة. وقيل</w:t>
      </w:r>
      <w:r>
        <w:rPr>
          <w:rtl/>
          <w:lang w:bidi="fa-IR"/>
        </w:rPr>
        <w:t>:</w:t>
      </w:r>
      <w:r>
        <w:rPr>
          <w:rFonts w:hint="cs"/>
          <w:rtl/>
          <w:lang w:bidi="fa-IR"/>
        </w:rPr>
        <w:t xml:space="preserve"> </w:t>
      </w:r>
      <w:r w:rsidRPr="005E3721">
        <w:rPr>
          <w:rtl/>
          <w:lang w:bidi="fa-IR"/>
        </w:rPr>
        <w:t>مالكنا وسيّدنا فلهذا يتصرف كيف شاء</w:t>
      </w:r>
      <w:r>
        <w:rPr>
          <w:rtl/>
          <w:lang w:bidi="fa-IR"/>
        </w:rPr>
        <w:t>،</w:t>
      </w:r>
      <w:r w:rsidRPr="005E3721">
        <w:rPr>
          <w:rtl/>
          <w:lang w:bidi="fa-IR"/>
        </w:rPr>
        <w:t xml:space="preserve"> فيجب الرضى بما يصدر من جهته. وقال</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وَأَنَّ الْكافِرِينَ لا مَوْلى لَهُمْ </w:t>
      </w:r>
      <w:r w:rsidRPr="00CA73BD">
        <w:rPr>
          <w:rStyle w:val="libAlaemChar"/>
          <w:rtl/>
        </w:rPr>
        <w:t>)</w:t>
      </w:r>
      <w:r w:rsidRPr="005E3721">
        <w:rPr>
          <w:rtl/>
          <w:lang w:bidi="fa-IR"/>
        </w:rPr>
        <w:t xml:space="preserve"> فهو مولانا الذي يتولانا ويتولاهم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أبو حيان أيضا</w:t>
      </w:r>
      <w:r w:rsidR="00E11707">
        <w:rPr>
          <w:rFonts w:hint="cs"/>
          <w:rtl/>
          <w:lang w:bidi="fa-IR"/>
        </w:rPr>
        <w:t>ً</w:t>
      </w:r>
      <w:r>
        <w:rPr>
          <w:rtl/>
          <w:lang w:bidi="fa-IR"/>
        </w:rPr>
        <w:t>:</w:t>
      </w:r>
      <w:r w:rsidRPr="005E3721">
        <w:rPr>
          <w:rtl/>
          <w:lang w:bidi="fa-IR"/>
        </w:rPr>
        <w:t xml:space="preserve"> « ومعنى </w:t>
      </w:r>
      <w:r w:rsidRPr="00CA73BD">
        <w:rPr>
          <w:rStyle w:val="libAlaemChar"/>
          <w:rtl/>
        </w:rPr>
        <w:t>(</w:t>
      </w:r>
      <w:r w:rsidRPr="003532AF">
        <w:rPr>
          <w:rStyle w:val="libAieChar"/>
          <w:rtl/>
        </w:rPr>
        <w:t xml:space="preserve"> إِلَى اللهِ </w:t>
      </w:r>
      <w:r w:rsidRPr="00CA73BD">
        <w:rPr>
          <w:rStyle w:val="libAlaemChar"/>
          <w:rtl/>
        </w:rPr>
        <w:t>)</w:t>
      </w:r>
      <w:r w:rsidRPr="005E3721">
        <w:rPr>
          <w:rtl/>
          <w:lang w:bidi="fa-IR"/>
        </w:rPr>
        <w:t xml:space="preserve"> إلى عقابه. وقيل</w:t>
      </w:r>
      <w:r>
        <w:rPr>
          <w:rtl/>
          <w:lang w:bidi="fa-IR"/>
        </w:rPr>
        <w:t>:</w:t>
      </w:r>
      <w:r w:rsidRPr="005E3721">
        <w:rPr>
          <w:rtl/>
          <w:lang w:bidi="fa-IR"/>
        </w:rPr>
        <w:t xml:space="preserve"> إلى موضع جزائه </w:t>
      </w:r>
      <w:r w:rsidRPr="00CA73BD">
        <w:rPr>
          <w:rStyle w:val="libAlaemChar"/>
          <w:rtl/>
        </w:rPr>
        <w:t>(</w:t>
      </w:r>
      <w:r w:rsidRPr="003532AF">
        <w:rPr>
          <w:rStyle w:val="libAieChar"/>
          <w:rtl/>
        </w:rPr>
        <w:t xml:space="preserve"> مَوْلاهُمُ الْحَقِ </w:t>
      </w:r>
      <w:r w:rsidRPr="00CA73BD">
        <w:rPr>
          <w:rStyle w:val="libAlaemChar"/>
          <w:rtl/>
        </w:rPr>
        <w:t>)</w:t>
      </w:r>
      <w:r w:rsidRPr="005E3721">
        <w:rPr>
          <w:rtl/>
          <w:lang w:bidi="fa-IR"/>
        </w:rPr>
        <w:t xml:space="preserve"> لا ما زعموه من أصنامهم</w:t>
      </w:r>
      <w:r>
        <w:rPr>
          <w:rtl/>
          <w:lang w:bidi="fa-IR"/>
        </w:rPr>
        <w:t>،</w:t>
      </w:r>
      <w:r w:rsidRPr="005E3721">
        <w:rPr>
          <w:rtl/>
          <w:lang w:bidi="fa-IR"/>
        </w:rPr>
        <w:t xml:space="preserve"> إذ</w:t>
      </w:r>
      <w:r w:rsidR="00E11707">
        <w:rPr>
          <w:rFonts w:hint="cs"/>
          <w:rtl/>
          <w:lang w:bidi="fa-IR"/>
        </w:rPr>
        <w:t>ْ</w:t>
      </w:r>
      <w:r w:rsidRPr="005E3721">
        <w:rPr>
          <w:rtl/>
          <w:lang w:bidi="fa-IR"/>
        </w:rPr>
        <w:t xml:space="preserve"> هو المتولي حسابهم</w:t>
      </w:r>
      <w:r>
        <w:rPr>
          <w:rtl/>
          <w:lang w:bidi="fa-IR"/>
        </w:rPr>
        <w:t>،</w:t>
      </w:r>
      <w:r w:rsidRPr="005E3721">
        <w:rPr>
          <w:rtl/>
          <w:lang w:bidi="fa-IR"/>
        </w:rPr>
        <w:t xml:space="preserve"> فهو مولاهم في الملك والإحاطة لا في النصر والرحمة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النسفي</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144.</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البحر المحيط</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52.</w:t>
      </w:r>
    </w:p>
    <w:p w:rsidR="009F4BD3" w:rsidRPr="005E3721" w:rsidRDefault="00BE6A48" w:rsidP="00F638FC">
      <w:pPr>
        <w:pStyle w:val="libFootnote0"/>
        <w:rPr>
          <w:rtl/>
          <w:lang w:bidi="fa-IR"/>
        </w:rPr>
      </w:pPr>
      <w:r w:rsidRPr="00F638FC">
        <w:rPr>
          <w:rtl/>
        </w:rPr>
        <w:t>(3).</w:t>
      </w:r>
      <w:r w:rsidR="009F4BD3" w:rsidRPr="005E3721">
        <w:rPr>
          <w:rtl/>
          <w:lang w:bidi="ar-IQ"/>
        </w:rPr>
        <w:t xml:space="preserve"> نفس المصدر</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149.</w:t>
      </w:r>
    </w:p>
    <w:p w:rsidR="00B66041" w:rsidRDefault="009F4BD3" w:rsidP="00A307F9">
      <w:pPr>
        <w:pStyle w:val="libNormal"/>
        <w:rPr>
          <w:rtl/>
          <w:lang w:bidi="fa-IR"/>
        </w:rPr>
      </w:pPr>
      <w:r>
        <w:rPr>
          <w:rtl/>
          <w:lang w:bidi="fa-IR"/>
        </w:rPr>
        <w:br w:type="page"/>
      </w:r>
    </w:p>
    <w:p w:rsidR="00E11707" w:rsidRDefault="009F4BD3" w:rsidP="00617601">
      <w:pPr>
        <w:pStyle w:val="libCenterBold1"/>
        <w:rPr>
          <w:rtl/>
          <w:lang w:bidi="fa-IR"/>
        </w:rPr>
      </w:pPr>
      <w:bookmarkStart w:id="391" w:name="_Toc318626864"/>
      <w:bookmarkStart w:id="392" w:name="_Toc318627164"/>
      <w:bookmarkStart w:id="393" w:name="_Toc407221892"/>
      <w:r w:rsidRPr="005E3721">
        <w:rPr>
          <w:rtl/>
          <w:lang w:bidi="fa-IR"/>
        </w:rPr>
        <w:lastRenderedPageBreak/>
        <w:t>(11</w:t>
      </w:r>
      <w:r>
        <w:rPr>
          <w:rtl/>
          <w:lang w:bidi="fa-IR"/>
        </w:rPr>
        <w:t>)</w:t>
      </w:r>
    </w:p>
    <w:p w:rsidR="00B66041" w:rsidRDefault="009F4BD3" w:rsidP="009F4BD3">
      <w:pPr>
        <w:pStyle w:val="Heading2Center"/>
        <w:rPr>
          <w:rtl/>
          <w:lang w:bidi="fa-IR"/>
        </w:rPr>
      </w:pPr>
      <w:bookmarkStart w:id="394" w:name="_Toc87202746"/>
      <w:r w:rsidRPr="005E3721">
        <w:rPr>
          <w:rtl/>
          <w:lang w:bidi="fa-IR"/>
        </w:rPr>
        <w:t>نظام الدين النيسابوري</w:t>
      </w:r>
      <w:bookmarkEnd w:id="391"/>
      <w:bookmarkEnd w:id="392"/>
      <w:bookmarkEnd w:id="393"/>
      <w:bookmarkEnd w:id="394"/>
    </w:p>
    <w:p w:rsidR="009F4BD3" w:rsidRPr="005E3721" w:rsidRDefault="009F4BD3" w:rsidP="009F4BD3">
      <w:pPr>
        <w:pStyle w:val="libNormal"/>
        <w:rPr>
          <w:rtl/>
          <w:lang w:bidi="fa-IR"/>
        </w:rPr>
      </w:pPr>
      <w:r w:rsidRPr="005E3721">
        <w:rPr>
          <w:rtl/>
          <w:lang w:bidi="fa-IR"/>
        </w:rPr>
        <w:t>وقال نظام الدين النيسابوري</w:t>
      </w:r>
      <w:r>
        <w:rPr>
          <w:rtl/>
          <w:lang w:bidi="fa-IR"/>
        </w:rPr>
        <w:t>:</w:t>
      </w:r>
      <w:r w:rsidRPr="005E3721">
        <w:rPr>
          <w:rtl/>
          <w:lang w:bidi="fa-IR"/>
        </w:rPr>
        <w:t xml:space="preserve"> «</w:t>
      </w:r>
      <w:r>
        <w:rPr>
          <w:rtl/>
          <w:lang w:bidi="fa-IR"/>
        </w:rPr>
        <w:t xml:space="preserve"> ..</w:t>
      </w:r>
      <w:r w:rsidRPr="005E3721">
        <w:rPr>
          <w:rtl/>
          <w:lang w:bidi="fa-IR"/>
        </w:rPr>
        <w:t>. وهو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ففيه الاعتراف بأنه سبحانه هو المتولي لكلّ نعمة ينالونها</w:t>
      </w:r>
      <w:r>
        <w:rPr>
          <w:rtl/>
          <w:lang w:bidi="fa-IR"/>
        </w:rPr>
        <w:t>،</w:t>
      </w:r>
      <w:r w:rsidRPr="005E3721">
        <w:rPr>
          <w:rtl/>
          <w:lang w:bidi="fa-IR"/>
        </w:rPr>
        <w:t xml:space="preserve"> وهو المعطي لكل مكرمة يفوزون بها</w:t>
      </w:r>
      <w:r>
        <w:rPr>
          <w:rtl/>
          <w:lang w:bidi="fa-IR"/>
        </w:rPr>
        <w:t>،</w:t>
      </w:r>
      <w:r w:rsidRPr="005E3721">
        <w:rPr>
          <w:rtl/>
          <w:lang w:bidi="fa-IR"/>
        </w:rPr>
        <w:t xml:space="preserve"> وأنهم بمنزلة الطفل الذي لا تتم مصلحته إل</w:t>
      </w:r>
      <w:r w:rsidR="00D9751F">
        <w:rPr>
          <w:rFonts w:hint="cs"/>
          <w:rtl/>
          <w:lang w:bidi="fa-IR"/>
        </w:rPr>
        <w:t>ّ</w:t>
      </w:r>
      <w:r w:rsidRPr="005E3721">
        <w:rPr>
          <w:rtl/>
          <w:lang w:bidi="fa-IR"/>
        </w:rPr>
        <w:t>ا بتدبير قيّمه</w:t>
      </w:r>
      <w:r>
        <w:rPr>
          <w:rtl/>
          <w:lang w:bidi="fa-IR"/>
        </w:rPr>
        <w:t>،</w:t>
      </w:r>
      <w:r w:rsidRPr="005E3721">
        <w:rPr>
          <w:rtl/>
          <w:lang w:bidi="fa-IR"/>
        </w:rPr>
        <w:t xml:space="preserve"> والعبد الذي لا ينتظم شمل مهماته إلا بإصلاح مولاه. وبهذا الاعتراف يحق الوصول إلى الحق</w:t>
      </w:r>
      <w:r>
        <w:rPr>
          <w:rtl/>
          <w:lang w:bidi="fa-IR"/>
        </w:rPr>
        <w:t>،</w:t>
      </w:r>
      <w:r w:rsidRPr="005E3721">
        <w:rPr>
          <w:rtl/>
          <w:lang w:bidi="fa-IR"/>
        </w:rPr>
        <w:t xml:space="preserve"> من عرف نفسه أي بالإ</w:t>
      </w:r>
      <w:r w:rsidR="00D9751F">
        <w:rPr>
          <w:rFonts w:hint="cs"/>
          <w:rtl/>
          <w:lang w:bidi="fa-IR"/>
        </w:rPr>
        <w:t>ِ</w:t>
      </w:r>
      <w:r w:rsidRPr="005E3721">
        <w:rPr>
          <w:rtl/>
          <w:lang w:bidi="fa-IR"/>
        </w:rPr>
        <w:t>مكان والنقصان عرف ربه أي بالوجوب والتمام»</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النيسابوري أيضا</w:t>
      </w:r>
      <w:r w:rsidR="00D9751F">
        <w:rPr>
          <w:rFonts w:hint="cs"/>
          <w:rtl/>
          <w:lang w:bidi="fa-IR"/>
        </w:rPr>
        <w:t>ً</w:t>
      </w:r>
      <w:r>
        <w:rPr>
          <w:rtl/>
          <w:lang w:bidi="fa-IR"/>
        </w:rPr>
        <w:t>:</w:t>
      </w:r>
      <w:r w:rsidRPr="005E3721">
        <w:rPr>
          <w:rtl/>
          <w:lang w:bidi="fa-IR"/>
        </w:rPr>
        <w:t xml:space="preserve"> « </w:t>
      </w:r>
      <w:r w:rsidRPr="00CA73BD">
        <w:rPr>
          <w:rStyle w:val="libAlaemChar"/>
          <w:rtl/>
        </w:rPr>
        <w:t>(</w:t>
      </w:r>
      <w:r w:rsidRPr="003532AF">
        <w:rPr>
          <w:rStyle w:val="libAieChar"/>
          <w:rtl/>
        </w:rPr>
        <w:t xml:space="preserve"> فَاعْلَمُوا أَنَّ اللهَ مَوْلاكُمْ </w:t>
      </w:r>
      <w:r w:rsidRPr="00CA73BD">
        <w:rPr>
          <w:rStyle w:val="libAlaemChar"/>
          <w:rtl/>
        </w:rPr>
        <w:t>)</w:t>
      </w:r>
      <w:r w:rsidRPr="005E3721">
        <w:rPr>
          <w:rtl/>
          <w:lang w:bidi="fa-IR"/>
        </w:rPr>
        <w:t xml:space="preserve"> ناصركم ومتولي أموركم</w:t>
      </w:r>
      <w:r>
        <w:rPr>
          <w:rtl/>
          <w:lang w:bidi="fa-IR"/>
        </w:rPr>
        <w:t>،</w:t>
      </w:r>
      <w:r w:rsidRPr="005E3721">
        <w:rPr>
          <w:rtl/>
          <w:lang w:bidi="fa-IR"/>
        </w:rPr>
        <w:t xml:space="preserve"> يحفظكم ويدفع شر الكفار عنكم</w:t>
      </w:r>
      <w:r>
        <w:rPr>
          <w:rtl/>
          <w:lang w:bidi="fa-IR"/>
        </w:rPr>
        <w:t>،</w:t>
      </w:r>
      <w:r w:rsidRPr="005E3721">
        <w:rPr>
          <w:rtl/>
          <w:lang w:bidi="fa-IR"/>
        </w:rPr>
        <w:t xml:space="preserve"> فإنّه </w:t>
      </w:r>
      <w:r w:rsidRPr="00CA73BD">
        <w:rPr>
          <w:rStyle w:val="libAlaemChar"/>
          <w:rtl/>
        </w:rPr>
        <w:t>(</w:t>
      </w:r>
      <w:r w:rsidRPr="003532AF">
        <w:rPr>
          <w:rStyle w:val="libAieChar"/>
          <w:rtl/>
        </w:rPr>
        <w:t xml:space="preserve"> نِعْمَ الْمَوْلى وَنِعْمَ النَّصِيرُ </w:t>
      </w:r>
      <w:r w:rsidRPr="00CA73BD">
        <w:rPr>
          <w:rStyle w:val="libAlaemChar"/>
          <w:rtl/>
        </w:rPr>
        <w:t>)</w:t>
      </w:r>
      <w:r w:rsidRPr="005E3721">
        <w:rPr>
          <w:rtl/>
          <w:lang w:bidi="fa-IR"/>
        </w:rPr>
        <w:t xml:space="preserve"> فثقوا بولايته ونصرته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أيضا</w:t>
      </w:r>
      <w:r w:rsidR="00D9751F">
        <w:rPr>
          <w:rFonts w:hint="cs"/>
          <w:rtl/>
          <w:lang w:bidi="fa-IR"/>
        </w:rPr>
        <w:t>ً</w:t>
      </w:r>
      <w:r>
        <w:rPr>
          <w:rtl/>
          <w:lang w:bidi="fa-IR"/>
        </w:rPr>
        <w:t>:</w:t>
      </w:r>
      <w:r w:rsidR="0079543B" w:rsidRPr="0079543B">
        <w:rPr>
          <w:rtl/>
          <w:lang w:bidi="fa-IR"/>
        </w:rPr>
        <w:t xml:space="preserve"> </w:t>
      </w:r>
      <w:r w:rsidR="0079543B" w:rsidRPr="005E3721">
        <w:rPr>
          <w:rtl/>
          <w:lang w:bidi="fa-IR"/>
        </w:rPr>
        <w:t>«</w:t>
      </w:r>
      <w:r w:rsidRPr="005E3721">
        <w:rPr>
          <w:rtl/>
          <w:lang w:bidi="fa-IR"/>
        </w:rPr>
        <w:t xml:space="preserve"> </w:t>
      </w:r>
      <w:r w:rsidRPr="00CA73BD">
        <w:rPr>
          <w:rStyle w:val="libAlaemChar"/>
          <w:rtl/>
        </w:rPr>
        <w:t>(</w:t>
      </w:r>
      <w:r w:rsidRPr="003532AF">
        <w:rPr>
          <w:rStyle w:val="libAieChar"/>
          <w:rtl/>
        </w:rPr>
        <w:t xml:space="preserve"> هُوَ مَوْلانا </w:t>
      </w:r>
      <w:r w:rsidRPr="00CA73BD">
        <w:rPr>
          <w:rStyle w:val="libAlaemChar"/>
          <w:rtl/>
        </w:rPr>
        <w:t>)</w:t>
      </w:r>
      <w:r w:rsidRPr="005E3721">
        <w:rPr>
          <w:rtl/>
          <w:lang w:bidi="fa-IR"/>
        </w:rPr>
        <w:t xml:space="preserve"> لا يتولى أمورنا إل</w:t>
      </w:r>
      <w:r w:rsidR="00D9751F">
        <w:rPr>
          <w:rFonts w:hint="cs"/>
          <w:rtl/>
          <w:lang w:bidi="fa-IR"/>
        </w:rPr>
        <w:t>ّ</w:t>
      </w:r>
      <w:r w:rsidRPr="005E3721">
        <w:rPr>
          <w:rtl/>
          <w:lang w:bidi="fa-IR"/>
        </w:rPr>
        <w:t>ا هو</w:t>
      </w:r>
      <w:r>
        <w:rPr>
          <w:rtl/>
          <w:lang w:bidi="fa-IR"/>
        </w:rPr>
        <w:t>،</w:t>
      </w:r>
      <w:r w:rsidRPr="005E3721">
        <w:rPr>
          <w:rtl/>
          <w:lang w:bidi="fa-IR"/>
        </w:rPr>
        <w:t xml:space="preserve"> يفعل بنا ما يريد من أسباب التهاني والتعازي</w:t>
      </w:r>
      <w:r>
        <w:rPr>
          <w:rtl/>
          <w:lang w:bidi="fa-IR"/>
        </w:rPr>
        <w:t>،</w:t>
      </w:r>
      <w:r w:rsidRPr="005E3721">
        <w:rPr>
          <w:rtl/>
          <w:lang w:bidi="fa-IR"/>
        </w:rPr>
        <w:t xml:space="preserve"> لا اعتراض لأحد</w:t>
      </w:r>
      <w:r w:rsidR="00A57BEE">
        <w:rPr>
          <w:rFonts w:hint="cs"/>
          <w:rtl/>
          <w:lang w:bidi="fa-IR"/>
        </w:rPr>
        <w:t>ٍ</w:t>
      </w:r>
      <w:r w:rsidRPr="005E3721">
        <w:rPr>
          <w:rtl/>
          <w:lang w:bidi="fa-IR"/>
        </w:rPr>
        <w:t xml:space="preserve"> عليه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w:t>
      </w:r>
      <w:r w:rsidRPr="00CA73BD">
        <w:rPr>
          <w:rStyle w:val="libAlaemChar"/>
          <w:rtl/>
        </w:rPr>
        <w:t>(</w:t>
      </w:r>
      <w:r w:rsidRPr="003532AF">
        <w:rPr>
          <w:rStyle w:val="libAieChar"/>
          <w:rtl/>
        </w:rPr>
        <w:t xml:space="preserve"> وَاللهُ مَوْلاكُمْ </w:t>
      </w:r>
      <w:r w:rsidRPr="00CA73BD">
        <w:rPr>
          <w:rStyle w:val="libAlaemChar"/>
          <w:rtl/>
        </w:rPr>
        <w:t>)</w:t>
      </w:r>
      <w:r w:rsidRPr="005E3721">
        <w:rPr>
          <w:rtl/>
          <w:lang w:bidi="fa-IR"/>
        </w:rPr>
        <w:t xml:space="preserve"> متولي أموركم. وقيل</w:t>
      </w:r>
      <w:r>
        <w:rPr>
          <w:rtl/>
          <w:lang w:bidi="fa-IR"/>
        </w:rPr>
        <w:t>:</w:t>
      </w:r>
      <w:r w:rsidRPr="005E3721">
        <w:rPr>
          <w:rtl/>
          <w:lang w:bidi="fa-IR"/>
        </w:rPr>
        <w:t xml:space="preserve"> أولى بكم من أنفسكم ونصيحته أنفع لكم من نصائحكم لأنفسكم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w:t>
      </w:r>
      <w:r w:rsidRPr="00CA73BD">
        <w:rPr>
          <w:rStyle w:val="libAlaemChar"/>
          <w:rtl/>
        </w:rPr>
        <w:t>(</w:t>
      </w:r>
      <w:r w:rsidRPr="003532AF">
        <w:rPr>
          <w:rStyle w:val="libAieChar"/>
          <w:rtl/>
        </w:rPr>
        <w:t xml:space="preserve"> وَاعْتَصِمُوا بِحَبْلِ اللهِ </w:t>
      </w:r>
      <w:r w:rsidRPr="00CA73BD">
        <w:rPr>
          <w:rStyle w:val="libAlaemChar"/>
          <w:rtl/>
        </w:rPr>
        <w:t>)</w:t>
      </w:r>
      <w:r w:rsidRPr="005E3721">
        <w:rPr>
          <w:rtl/>
          <w:lang w:bidi="fa-IR"/>
        </w:rPr>
        <w:t xml:space="preserve"> حتى تصلوا إليه</w:t>
      </w:r>
      <w:r>
        <w:rPr>
          <w:rtl/>
          <w:lang w:bidi="fa-IR"/>
        </w:rPr>
        <w:t>،</w:t>
      </w:r>
      <w:r w:rsidRPr="005E3721">
        <w:rPr>
          <w:rtl/>
          <w:lang w:bidi="fa-IR"/>
        </w:rPr>
        <w:t xml:space="preserve"> هو متولي إفنائكم عنكم</w:t>
      </w:r>
      <w:r>
        <w:rPr>
          <w:rtl/>
          <w:lang w:bidi="fa-IR"/>
        </w:rPr>
        <w:t>،</w:t>
      </w:r>
      <w:r w:rsidRPr="005E3721">
        <w:rPr>
          <w:rtl/>
          <w:lang w:bidi="fa-IR"/>
        </w:rPr>
        <w:t xml:space="preserve"> </w:t>
      </w:r>
      <w:r w:rsidRPr="00CA73BD">
        <w:rPr>
          <w:rStyle w:val="libAlaemChar"/>
          <w:rtl/>
        </w:rPr>
        <w:t>(</w:t>
      </w:r>
      <w:r w:rsidRPr="003532AF">
        <w:rPr>
          <w:rStyle w:val="libAieChar"/>
          <w:rtl/>
        </w:rPr>
        <w:t xml:space="preserve"> نِعْمَ الْمَوْلى </w:t>
      </w:r>
      <w:r w:rsidRPr="00CA73BD">
        <w:rPr>
          <w:rStyle w:val="libAlaemChar"/>
          <w:rtl/>
        </w:rPr>
        <w:t>)</w:t>
      </w:r>
      <w:r w:rsidRPr="005E3721">
        <w:rPr>
          <w:rtl/>
          <w:lang w:bidi="fa-IR"/>
        </w:rPr>
        <w:t xml:space="preserve"> في افناء وجودكم </w:t>
      </w:r>
      <w:r w:rsidRPr="00CA73BD">
        <w:rPr>
          <w:rStyle w:val="libAlaemChar"/>
          <w:rtl/>
        </w:rPr>
        <w:t>(</w:t>
      </w:r>
      <w:r w:rsidRPr="003532AF">
        <w:rPr>
          <w:rStyle w:val="libAieChar"/>
          <w:rtl/>
        </w:rPr>
        <w:t xml:space="preserve"> وَنِعْمَ النَّصِيرُ </w:t>
      </w:r>
      <w:r w:rsidRPr="00CA73BD">
        <w:rPr>
          <w:rStyle w:val="libAlaemChar"/>
          <w:rtl/>
        </w:rPr>
        <w:t>)</w:t>
      </w:r>
      <w:r w:rsidRPr="005E3721">
        <w:rPr>
          <w:rtl/>
          <w:lang w:bidi="fa-IR"/>
        </w:rPr>
        <w:t xml:space="preserve"> في إبقائكم بربكم » </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النيسابوري</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113.</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نفس المصدر</w:t>
      </w:r>
      <w:r w:rsidR="009F4BD3">
        <w:rPr>
          <w:rtl/>
          <w:lang w:bidi="ar-IQ"/>
        </w:rPr>
        <w:t xml:space="preserve"> </w:t>
      </w:r>
      <w:r w:rsidR="009F4BD3" w:rsidRPr="005E3721">
        <w:rPr>
          <w:rtl/>
          <w:lang w:bidi="ar-IQ"/>
        </w:rPr>
        <w:t>9 /</w:t>
      </w:r>
      <w:r w:rsidR="009F4BD3">
        <w:rPr>
          <w:rtl/>
          <w:lang w:bidi="ar-IQ"/>
        </w:rPr>
        <w:t xml:space="preserve"> </w:t>
      </w:r>
      <w:r w:rsidR="009F4BD3" w:rsidRPr="005E3721">
        <w:rPr>
          <w:rtl/>
          <w:lang w:bidi="ar-IQ"/>
        </w:rPr>
        <w:t>153.</w:t>
      </w:r>
    </w:p>
    <w:p w:rsidR="009F4BD3" w:rsidRPr="005E3721" w:rsidRDefault="00BE6A48" w:rsidP="00F638FC">
      <w:pPr>
        <w:pStyle w:val="libFootnote0"/>
        <w:rPr>
          <w:rtl/>
          <w:lang w:bidi="fa-IR"/>
        </w:rPr>
      </w:pPr>
      <w:r w:rsidRPr="00F638FC">
        <w:rPr>
          <w:rtl/>
        </w:rPr>
        <w:t>(3).</w:t>
      </w:r>
      <w:r w:rsidR="009F4BD3" w:rsidRPr="005E3721">
        <w:rPr>
          <w:rtl/>
          <w:lang w:bidi="ar-IQ"/>
        </w:rPr>
        <w:t xml:space="preserve"> نفس المصدر</w:t>
      </w:r>
      <w:r w:rsidR="009F4BD3">
        <w:rPr>
          <w:rtl/>
          <w:lang w:bidi="ar-IQ"/>
        </w:rPr>
        <w:t xml:space="preserve"> </w:t>
      </w:r>
      <w:r w:rsidR="009F4BD3" w:rsidRPr="005E3721">
        <w:rPr>
          <w:rtl/>
          <w:lang w:bidi="ar-IQ"/>
        </w:rPr>
        <w:t>10 /</w:t>
      </w:r>
      <w:r w:rsidR="009F4BD3">
        <w:rPr>
          <w:rtl/>
          <w:lang w:bidi="ar-IQ"/>
        </w:rPr>
        <w:t xml:space="preserve"> </w:t>
      </w:r>
      <w:r w:rsidR="009F4BD3" w:rsidRPr="005E3721">
        <w:rPr>
          <w:rtl/>
          <w:lang w:bidi="ar-IQ"/>
        </w:rPr>
        <w:t>104.</w:t>
      </w:r>
    </w:p>
    <w:p w:rsidR="009F4BD3" w:rsidRPr="005E3721" w:rsidRDefault="00BE6A48" w:rsidP="00F638FC">
      <w:pPr>
        <w:pStyle w:val="libFootnote0"/>
        <w:rPr>
          <w:rtl/>
          <w:lang w:bidi="fa-IR"/>
        </w:rPr>
      </w:pPr>
      <w:r w:rsidRPr="00F638FC">
        <w:rPr>
          <w:rtl/>
        </w:rPr>
        <w:t>(4).</w:t>
      </w:r>
      <w:r w:rsidR="009F4BD3" w:rsidRPr="005E3721">
        <w:rPr>
          <w:rtl/>
          <w:lang w:bidi="ar-IQ"/>
        </w:rPr>
        <w:t xml:space="preserve"> نفس المصدر</w:t>
      </w:r>
      <w:r w:rsidR="009F4BD3">
        <w:rPr>
          <w:rtl/>
          <w:lang w:bidi="ar-IQ"/>
        </w:rPr>
        <w:t xml:space="preserve"> </w:t>
      </w:r>
      <w:r w:rsidR="009F4BD3" w:rsidRPr="005E3721">
        <w:rPr>
          <w:rtl/>
          <w:lang w:bidi="ar-IQ"/>
        </w:rPr>
        <w:t>28 /</w:t>
      </w:r>
      <w:r w:rsidR="009F4BD3">
        <w:rPr>
          <w:rtl/>
          <w:lang w:bidi="ar-IQ"/>
        </w:rPr>
        <w:t xml:space="preserve"> </w:t>
      </w:r>
      <w:r w:rsidR="009F4BD3" w:rsidRPr="005E3721">
        <w:rPr>
          <w:rtl/>
          <w:lang w:bidi="ar-IQ"/>
        </w:rPr>
        <w:t>80.</w:t>
      </w:r>
    </w:p>
    <w:p w:rsidR="009F4BD3" w:rsidRPr="005E3721" w:rsidRDefault="00BE6A48" w:rsidP="00F638FC">
      <w:pPr>
        <w:pStyle w:val="libFootnote0"/>
        <w:rPr>
          <w:rtl/>
          <w:lang w:bidi="fa-IR"/>
        </w:rPr>
      </w:pPr>
      <w:r w:rsidRPr="00F638FC">
        <w:rPr>
          <w:rtl/>
        </w:rPr>
        <w:t>(5).</w:t>
      </w:r>
      <w:r w:rsidR="009F4BD3" w:rsidRPr="005E3721">
        <w:rPr>
          <w:rtl/>
          <w:lang w:bidi="ar-IQ"/>
        </w:rPr>
        <w:t xml:space="preserve"> تفسير النيسابوري</w:t>
      </w:r>
      <w:r w:rsidR="009F4BD3">
        <w:rPr>
          <w:rtl/>
          <w:lang w:bidi="ar-IQ"/>
        </w:rPr>
        <w:t xml:space="preserve"> </w:t>
      </w:r>
      <w:r w:rsidR="009F4BD3" w:rsidRPr="005E3721">
        <w:rPr>
          <w:rtl/>
          <w:lang w:bidi="ar-IQ"/>
        </w:rPr>
        <w:t>17 /</w:t>
      </w:r>
      <w:r w:rsidR="009F4BD3">
        <w:rPr>
          <w:rtl/>
          <w:lang w:bidi="ar-IQ"/>
        </w:rPr>
        <w:t xml:space="preserve"> </w:t>
      </w:r>
      <w:r w:rsidR="009F4BD3" w:rsidRPr="005E3721">
        <w:rPr>
          <w:rtl/>
          <w:lang w:bidi="ar-IQ"/>
        </w:rPr>
        <w:t>126.</w:t>
      </w:r>
    </w:p>
    <w:p w:rsidR="00B66041" w:rsidRDefault="009F4BD3" w:rsidP="00A307F9">
      <w:pPr>
        <w:pStyle w:val="libNormal"/>
        <w:rPr>
          <w:rtl/>
          <w:lang w:bidi="fa-IR"/>
        </w:rPr>
      </w:pPr>
      <w:r>
        <w:rPr>
          <w:rtl/>
          <w:lang w:bidi="fa-IR"/>
        </w:rPr>
        <w:br w:type="page"/>
      </w:r>
    </w:p>
    <w:p w:rsidR="00617601" w:rsidRDefault="009F4BD3" w:rsidP="00617601">
      <w:pPr>
        <w:pStyle w:val="libCenterBold1"/>
        <w:rPr>
          <w:rtl/>
          <w:lang w:bidi="fa-IR"/>
        </w:rPr>
      </w:pPr>
      <w:bookmarkStart w:id="395" w:name="_Toc318626865"/>
      <w:bookmarkStart w:id="396" w:name="_Toc318627165"/>
      <w:bookmarkStart w:id="397" w:name="_Toc407221893"/>
      <w:r w:rsidRPr="005E3721">
        <w:rPr>
          <w:rtl/>
          <w:lang w:bidi="fa-IR"/>
        </w:rPr>
        <w:lastRenderedPageBreak/>
        <w:t>(12</w:t>
      </w:r>
      <w:r>
        <w:rPr>
          <w:rtl/>
          <w:lang w:bidi="fa-IR"/>
        </w:rPr>
        <w:t>)</w:t>
      </w:r>
    </w:p>
    <w:p w:rsidR="00B66041" w:rsidRDefault="009F4BD3" w:rsidP="009F4BD3">
      <w:pPr>
        <w:pStyle w:val="Heading2Center"/>
        <w:rPr>
          <w:rtl/>
          <w:lang w:bidi="fa-IR"/>
        </w:rPr>
      </w:pPr>
      <w:bookmarkStart w:id="398" w:name="_Toc87202747"/>
      <w:r w:rsidRPr="005E3721">
        <w:rPr>
          <w:rtl/>
          <w:lang w:bidi="fa-IR"/>
        </w:rPr>
        <w:t>جلال الدين السيوطي</w:t>
      </w:r>
      <w:bookmarkEnd w:id="395"/>
      <w:bookmarkEnd w:id="396"/>
      <w:bookmarkEnd w:id="397"/>
      <w:bookmarkEnd w:id="398"/>
    </w:p>
    <w:p w:rsidR="009F4BD3" w:rsidRPr="005E3721" w:rsidRDefault="009F4BD3" w:rsidP="009F4BD3">
      <w:pPr>
        <w:pStyle w:val="libNormal"/>
        <w:rPr>
          <w:rtl/>
          <w:lang w:bidi="fa-IR"/>
        </w:rPr>
      </w:pPr>
      <w:r w:rsidRPr="005E3721">
        <w:rPr>
          <w:rtl/>
          <w:lang w:bidi="fa-IR"/>
        </w:rPr>
        <w:t>وقال جلال الدين السيوطي</w:t>
      </w:r>
      <w:r>
        <w:rPr>
          <w:rtl/>
          <w:lang w:bidi="fa-IR"/>
        </w:rPr>
        <w:t>:</w:t>
      </w:r>
      <w:r w:rsidRPr="005E3721">
        <w:rPr>
          <w:rtl/>
          <w:lang w:bidi="fa-IR"/>
        </w:rPr>
        <w:t xml:space="preserve"> «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سيدنا ومتولي أمورنا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w:t>
      </w:r>
      <w:r w:rsidRPr="00CA73BD">
        <w:rPr>
          <w:rStyle w:val="libAlaemChar"/>
          <w:rtl/>
        </w:rPr>
        <w:t>(</w:t>
      </w:r>
      <w:r w:rsidRPr="003532AF">
        <w:rPr>
          <w:rStyle w:val="libAieChar"/>
          <w:rtl/>
        </w:rPr>
        <w:t xml:space="preserve"> فَاعْلَمُوا أَنَّ اللهَ مَوْلاكُمْ </w:t>
      </w:r>
      <w:r w:rsidRPr="00CA73BD">
        <w:rPr>
          <w:rStyle w:val="libAlaemChar"/>
          <w:rtl/>
        </w:rPr>
        <w:t>)</w:t>
      </w:r>
      <w:r w:rsidRPr="005E3721">
        <w:rPr>
          <w:rtl/>
          <w:lang w:bidi="fa-IR"/>
        </w:rPr>
        <w:t xml:space="preserve"> ناصركم ومتولي أموركم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w:t>
      </w:r>
      <w:r w:rsidRPr="00CA73BD">
        <w:rPr>
          <w:rStyle w:val="libAlaemChar"/>
          <w:rtl/>
        </w:rPr>
        <w:t>(</w:t>
      </w:r>
      <w:r w:rsidRPr="003532AF">
        <w:rPr>
          <w:rStyle w:val="libAieChar"/>
          <w:rtl/>
        </w:rPr>
        <w:t xml:space="preserve"> لَنْ يُصِيبَنا إِل</w:t>
      </w:r>
      <w:r w:rsidR="00A57BEE">
        <w:rPr>
          <w:rStyle w:val="libAieChar"/>
          <w:rFonts w:hint="cs"/>
          <w:rtl/>
        </w:rPr>
        <w:t>َّ</w:t>
      </w:r>
      <w:r w:rsidRPr="003532AF">
        <w:rPr>
          <w:rStyle w:val="libAieChar"/>
          <w:rtl/>
        </w:rPr>
        <w:t xml:space="preserve">ا ما كَتَبَ اللهُ لَنا </w:t>
      </w:r>
      <w:r w:rsidRPr="00CA73BD">
        <w:rPr>
          <w:rStyle w:val="libAlaemChar"/>
          <w:rtl/>
        </w:rPr>
        <w:t>)</w:t>
      </w:r>
      <w:r w:rsidRPr="005E3721">
        <w:rPr>
          <w:rtl/>
          <w:lang w:bidi="fa-IR"/>
        </w:rPr>
        <w:t xml:space="preserve"> إصابته </w:t>
      </w:r>
      <w:r w:rsidRPr="00CA73BD">
        <w:rPr>
          <w:rStyle w:val="libAlaemChar"/>
          <w:rtl/>
        </w:rPr>
        <w:t>(</w:t>
      </w:r>
      <w:r w:rsidRPr="003532AF">
        <w:rPr>
          <w:rStyle w:val="libAieChar"/>
          <w:rtl/>
        </w:rPr>
        <w:t xml:space="preserve"> هُوَ مَوْلانا </w:t>
      </w:r>
      <w:r w:rsidRPr="00CA73BD">
        <w:rPr>
          <w:rStyle w:val="libAlaemChar"/>
          <w:rtl/>
        </w:rPr>
        <w:t>)</w:t>
      </w:r>
      <w:r w:rsidRPr="005E3721">
        <w:rPr>
          <w:rtl/>
          <w:lang w:bidi="fa-IR"/>
        </w:rPr>
        <w:t xml:space="preserve"> ناصرنا ومتولي أمورنا»</w:t>
      </w:r>
      <w:r w:rsidRPr="003532AF">
        <w:rPr>
          <w:rStyle w:val="libFootnotenumChar"/>
          <w:rtl/>
        </w:rPr>
        <w:t>(3)</w:t>
      </w:r>
      <w:r>
        <w:rPr>
          <w:rtl/>
          <w:lang w:bidi="fa-IR"/>
        </w:rPr>
        <w:t>.</w:t>
      </w:r>
    </w:p>
    <w:p w:rsidR="00730C8B" w:rsidRDefault="009F4BD3" w:rsidP="00617601">
      <w:pPr>
        <w:pStyle w:val="libCenterBold1"/>
        <w:rPr>
          <w:rtl/>
          <w:lang w:bidi="fa-IR"/>
        </w:rPr>
      </w:pPr>
      <w:bookmarkStart w:id="399" w:name="_Toc318626866"/>
      <w:bookmarkStart w:id="400" w:name="_Toc318627166"/>
      <w:bookmarkStart w:id="401" w:name="_Toc407221894"/>
      <w:r w:rsidRPr="005E3721">
        <w:rPr>
          <w:rtl/>
          <w:lang w:bidi="fa-IR"/>
        </w:rPr>
        <w:t>(13</w:t>
      </w:r>
      <w:r>
        <w:rPr>
          <w:rtl/>
          <w:lang w:bidi="fa-IR"/>
        </w:rPr>
        <w:t>)</w:t>
      </w:r>
    </w:p>
    <w:p w:rsidR="00B66041" w:rsidRDefault="009F4BD3" w:rsidP="009F4BD3">
      <w:pPr>
        <w:pStyle w:val="Heading2Center"/>
        <w:rPr>
          <w:rtl/>
          <w:lang w:bidi="fa-IR"/>
        </w:rPr>
      </w:pPr>
      <w:bookmarkStart w:id="402" w:name="_Toc87202748"/>
      <w:r w:rsidRPr="005E3721">
        <w:rPr>
          <w:rtl/>
          <w:lang w:bidi="fa-IR"/>
        </w:rPr>
        <w:t>محمد بن طاهر الكجراتي</w:t>
      </w:r>
      <w:bookmarkEnd w:id="399"/>
      <w:bookmarkEnd w:id="400"/>
      <w:bookmarkEnd w:id="401"/>
      <w:bookmarkEnd w:id="402"/>
    </w:p>
    <w:p w:rsidR="009F4BD3" w:rsidRPr="005E3721" w:rsidRDefault="009F4BD3" w:rsidP="009F4BD3">
      <w:pPr>
        <w:pStyle w:val="libNormal"/>
        <w:rPr>
          <w:rtl/>
          <w:lang w:bidi="fa-IR"/>
        </w:rPr>
      </w:pPr>
      <w:r w:rsidRPr="005E3721">
        <w:rPr>
          <w:rtl/>
          <w:lang w:bidi="fa-IR"/>
        </w:rPr>
        <w:t>وقال محمد طاهر الفتني الكجراتي نقلا</w:t>
      </w:r>
      <w:r w:rsidR="00BA7C31">
        <w:rPr>
          <w:rFonts w:hint="cs"/>
          <w:rtl/>
          <w:lang w:bidi="fa-IR"/>
        </w:rPr>
        <w:t>ً</w:t>
      </w:r>
      <w:r w:rsidRPr="005E3721">
        <w:rPr>
          <w:rtl/>
          <w:lang w:bidi="fa-IR"/>
        </w:rPr>
        <w:t xml:space="preserve"> عن النهاية</w:t>
      </w:r>
      <w:r>
        <w:rPr>
          <w:rtl/>
          <w:lang w:bidi="fa-IR"/>
        </w:rPr>
        <w:t>:</w:t>
      </w:r>
      <w:r w:rsidRPr="005E3721">
        <w:rPr>
          <w:rtl/>
          <w:lang w:bidi="fa-IR"/>
        </w:rPr>
        <w:t xml:space="preserve"> «</w:t>
      </w:r>
      <w:r>
        <w:rPr>
          <w:rtl/>
          <w:lang w:bidi="fa-IR"/>
        </w:rPr>
        <w:t xml:space="preserve"> ..</w:t>
      </w:r>
      <w:r w:rsidRPr="005E3721">
        <w:rPr>
          <w:rtl/>
          <w:lang w:bidi="fa-IR"/>
        </w:rPr>
        <w:t>. وكلّ من ولي أمرا</w:t>
      </w:r>
      <w:r w:rsidR="00BA7C31">
        <w:rPr>
          <w:rFonts w:hint="cs"/>
          <w:rtl/>
          <w:lang w:bidi="fa-IR"/>
        </w:rPr>
        <w:t>ً</w:t>
      </w:r>
      <w:r w:rsidRPr="005E3721">
        <w:rPr>
          <w:rtl/>
          <w:lang w:bidi="fa-IR"/>
        </w:rPr>
        <w:t xml:space="preserve"> أو قام به فهو مولاه ووليّه</w:t>
      </w:r>
      <w:r>
        <w:rPr>
          <w:rtl/>
          <w:lang w:bidi="fa-IR"/>
        </w:rPr>
        <w:t xml:space="preserve"> ..</w:t>
      </w:r>
      <w:r w:rsidRPr="005E3721">
        <w:rPr>
          <w:rtl/>
          <w:lang w:bidi="fa-IR"/>
        </w:rPr>
        <w:t>. ومنه</w:t>
      </w:r>
      <w:r>
        <w:rPr>
          <w:rtl/>
          <w:lang w:bidi="fa-IR"/>
        </w:rPr>
        <w:t>:</w:t>
      </w:r>
      <w:r w:rsidRPr="005E3721">
        <w:rPr>
          <w:rtl/>
          <w:lang w:bidi="fa-IR"/>
        </w:rPr>
        <w:t xml:space="preserve"> أيّما امرأة نكحت بغير إذن مولاها.</w:t>
      </w:r>
      <w:r>
        <w:rPr>
          <w:rFonts w:hint="cs"/>
          <w:rtl/>
          <w:lang w:bidi="fa-IR"/>
        </w:rPr>
        <w:t xml:space="preserve"> </w:t>
      </w:r>
      <w:r w:rsidRPr="005E3721">
        <w:rPr>
          <w:rtl/>
          <w:lang w:bidi="fa-IR"/>
        </w:rPr>
        <w:t xml:space="preserve">وروى وليها. أي متولي أمرها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الجلالين</w:t>
      </w:r>
      <w:r w:rsidR="009F4BD3">
        <w:rPr>
          <w:rtl/>
          <w:lang w:bidi="ar-IQ"/>
        </w:rPr>
        <w:t xml:space="preserve">: </w:t>
      </w:r>
      <w:r w:rsidR="009F4BD3" w:rsidRPr="005E3721">
        <w:rPr>
          <w:rtl/>
          <w:lang w:bidi="ar-IQ"/>
        </w:rPr>
        <w:t>66.</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الجلالين</w:t>
      </w:r>
      <w:r w:rsidR="009F4BD3">
        <w:rPr>
          <w:rtl/>
          <w:lang w:bidi="ar-IQ"/>
        </w:rPr>
        <w:t xml:space="preserve">: </w:t>
      </w:r>
      <w:r w:rsidR="009F4BD3" w:rsidRPr="005E3721">
        <w:rPr>
          <w:rtl/>
          <w:lang w:bidi="ar-IQ"/>
        </w:rPr>
        <w:t>240.</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 نفسه</w:t>
      </w:r>
      <w:r w:rsidR="009F4BD3">
        <w:rPr>
          <w:rtl/>
          <w:lang w:bidi="ar-IQ"/>
        </w:rPr>
        <w:t xml:space="preserve">: </w:t>
      </w:r>
      <w:r w:rsidR="009F4BD3" w:rsidRPr="005E3721">
        <w:rPr>
          <w:rtl/>
          <w:lang w:bidi="ar-IQ"/>
        </w:rPr>
        <w:t>256.</w:t>
      </w:r>
    </w:p>
    <w:p w:rsidR="009F4BD3" w:rsidRPr="005E3721" w:rsidRDefault="00BE6A48" w:rsidP="00F638FC">
      <w:pPr>
        <w:pStyle w:val="libFootnote0"/>
        <w:rPr>
          <w:rtl/>
          <w:lang w:bidi="fa-IR"/>
        </w:rPr>
      </w:pPr>
      <w:r w:rsidRPr="00F638FC">
        <w:rPr>
          <w:rtl/>
        </w:rPr>
        <w:t>(4).</w:t>
      </w:r>
      <w:r w:rsidR="009F4BD3" w:rsidRPr="005E3721">
        <w:rPr>
          <w:rtl/>
          <w:lang w:bidi="ar-IQ"/>
        </w:rPr>
        <w:t xml:space="preserve"> مجمع البحار</w:t>
      </w:r>
      <w:r w:rsidR="009F4BD3">
        <w:rPr>
          <w:rtl/>
          <w:lang w:bidi="ar-IQ"/>
        </w:rPr>
        <w:t>:</w:t>
      </w:r>
      <w:r w:rsidR="009F4BD3" w:rsidRPr="005E3721">
        <w:rPr>
          <w:rtl/>
          <w:lang w:bidi="ar-IQ"/>
        </w:rPr>
        <w:t xml:space="preserve"> ولي.</w:t>
      </w:r>
    </w:p>
    <w:p w:rsidR="00B66041" w:rsidRDefault="009F4BD3" w:rsidP="00A307F9">
      <w:pPr>
        <w:pStyle w:val="libNormal"/>
        <w:rPr>
          <w:rtl/>
          <w:lang w:bidi="fa-IR"/>
        </w:rPr>
      </w:pPr>
      <w:r>
        <w:rPr>
          <w:rtl/>
          <w:lang w:bidi="fa-IR"/>
        </w:rPr>
        <w:br w:type="page"/>
      </w:r>
    </w:p>
    <w:p w:rsidR="00BA7C31" w:rsidRDefault="009F4BD3" w:rsidP="00617601">
      <w:pPr>
        <w:pStyle w:val="libCenterBold1"/>
        <w:rPr>
          <w:rtl/>
          <w:lang w:bidi="fa-IR"/>
        </w:rPr>
      </w:pPr>
      <w:bookmarkStart w:id="403" w:name="_Toc318626867"/>
      <w:bookmarkStart w:id="404" w:name="_Toc318627167"/>
      <w:bookmarkStart w:id="405" w:name="_Toc407221895"/>
      <w:r w:rsidRPr="005E3721">
        <w:rPr>
          <w:rtl/>
          <w:lang w:bidi="fa-IR"/>
        </w:rPr>
        <w:lastRenderedPageBreak/>
        <w:t>(14</w:t>
      </w:r>
      <w:r>
        <w:rPr>
          <w:rtl/>
          <w:lang w:bidi="fa-IR"/>
        </w:rPr>
        <w:t>)</w:t>
      </w:r>
    </w:p>
    <w:p w:rsidR="00B66041" w:rsidRDefault="009F4BD3" w:rsidP="009F4BD3">
      <w:pPr>
        <w:pStyle w:val="Heading2Center"/>
        <w:rPr>
          <w:rtl/>
          <w:lang w:bidi="fa-IR"/>
        </w:rPr>
      </w:pPr>
      <w:bookmarkStart w:id="406" w:name="_Toc87202749"/>
      <w:r w:rsidRPr="005E3721">
        <w:rPr>
          <w:rtl/>
          <w:lang w:bidi="fa-IR"/>
        </w:rPr>
        <w:t>أبو السعود العمادي</w:t>
      </w:r>
      <w:bookmarkEnd w:id="403"/>
      <w:bookmarkEnd w:id="404"/>
      <w:bookmarkEnd w:id="405"/>
      <w:bookmarkEnd w:id="406"/>
    </w:p>
    <w:p w:rsidR="009F4BD3" w:rsidRPr="005E3721" w:rsidRDefault="009F4BD3" w:rsidP="009F4BD3">
      <w:pPr>
        <w:pStyle w:val="libNormal"/>
        <w:rPr>
          <w:rtl/>
          <w:lang w:bidi="fa-IR"/>
        </w:rPr>
      </w:pPr>
      <w:r w:rsidRPr="005E3721">
        <w:rPr>
          <w:rtl/>
          <w:lang w:bidi="fa-IR"/>
        </w:rPr>
        <w:t>وقال أبو السعود</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أو متوليكم تتولاكم كما توليتم موجباتها » </w:t>
      </w:r>
      <w:r w:rsidRPr="003532AF">
        <w:rPr>
          <w:rStyle w:val="libFootnotenumChar"/>
          <w:rtl/>
        </w:rPr>
        <w:t>(1)</w:t>
      </w:r>
      <w:r>
        <w:rPr>
          <w:rtl/>
          <w:lang w:bidi="fa-IR"/>
        </w:rPr>
        <w:t>.</w:t>
      </w:r>
    </w:p>
    <w:p w:rsidR="00BA7C31" w:rsidRDefault="009F4BD3" w:rsidP="00617601">
      <w:pPr>
        <w:pStyle w:val="libCenterBold1"/>
        <w:rPr>
          <w:rtl/>
          <w:lang w:bidi="fa-IR"/>
        </w:rPr>
      </w:pPr>
      <w:bookmarkStart w:id="407" w:name="_Toc318626868"/>
      <w:bookmarkStart w:id="408" w:name="_Toc318627168"/>
      <w:bookmarkStart w:id="409" w:name="_Toc407221896"/>
      <w:r w:rsidRPr="005E3721">
        <w:rPr>
          <w:rtl/>
          <w:lang w:bidi="fa-IR"/>
        </w:rPr>
        <w:t>(15</w:t>
      </w:r>
      <w:r>
        <w:rPr>
          <w:rtl/>
          <w:lang w:bidi="fa-IR"/>
        </w:rPr>
        <w:t>)</w:t>
      </w:r>
    </w:p>
    <w:p w:rsidR="00B66041" w:rsidRDefault="009F4BD3" w:rsidP="009F4BD3">
      <w:pPr>
        <w:pStyle w:val="Heading2Center"/>
        <w:rPr>
          <w:rtl/>
          <w:lang w:bidi="fa-IR"/>
        </w:rPr>
      </w:pPr>
      <w:bookmarkStart w:id="410" w:name="_Toc87202750"/>
      <w:r w:rsidRPr="005E3721">
        <w:rPr>
          <w:rtl/>
          <w:lang w:bidi="fa-IR"/>
        </w:rPr>
        <w:t>سعيد الجلبي</w:t>
      </w:r>
      <w:bookmarkEnd w:id="407"/>
      <w:bookmarkEnd w:id="408"/>
      <w:bookmarkEnd w:id="409"/>
      <w:bookmarkEnd w:id="410"/>
    </w:p>
    <w:p w:rsidR="009F4BD3" w:rsidRPr="005E3721" w:rsidRDefault="009F4BD3" w:rsidP="009F4BD3">
      <w:pPr>
        <w:pStyle w:val="libNormal"/>
        <w:rPr>
          <w:rtl/>
          <w:lang w:bidi="fa-IR"/>
        </w:rPr>
      </w:pPr>
      <w:r w:rsidRPr="005E3721">
        <w:rPr>
          <w:rtl/>
          <w:lang w:bidi="fa-IR"/>
        </w:rPr>
        <w:t>وقال سعيد الجلبي بتفسير</w:t>
      </w:r>
      <w:r>
        <w:rPr>
          <w:rFonts w:hint="cs"/>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Pr>
          <w:rtl/>
          <w:lang w:bidi="fa-IR"/>
        </w:rPr>
        <w:t>: ..</w:t>
      </w:r>
      <w:r w:rsidRPr="005E3721">
        <w:rPr>
          <w:rtl/>
          <w:lang w:bidi="fa-IR"/>
        </w:rPr>
        <w:t xml:space="preserve">. أو متوليكم. أي المتصرف فيه » </w:t>
      </w:r>
      <w:r w:rsidRPr="003532AF">
        <w:rPr>
          <w:rStyle w:val="libFootnotenumChar"/>
          <w:rtl/>
        </w:rPr>
        <w:t>(2)</w:t>
      </w:r>
      <w:r>
        <w:rPr>
          <w:rtl/>
          <w:lang w:bidi="fa-IR"/>
        </w:rPr>
        <w:t>.</w:t>
      </w:r>
    </w:p>
    <w:p w:rsidR="00BA7C31" w:rsidRDefault="009F4BD3" w:rsidP="00617601">
      <w:pPr>
        <w:pStyle w:val="libCenterBold1"/>
        <w:rPr>
          <w:rtl/>
          <w:lang w:bidi="fa-IR"/>
        </w:rPr>
      </w:pPr>
      <w:bookmarkStart w:id="411" w:name="_Toc318626869"/>
      <w:bookmarkStart w:id="412" w:name="_Toc318627169"/>
      <w:bookmarkStart w:id="413" w:name="_Toc407221897"/>
      <w:r w:rsidRPr="005E3721">
        <w:rPr>
          <w:rtl/>
          <w:lang w:bidi="fa-IR"/>
        </w:rPr>
        <w:t>(16</w:t>
      </w:r>
      <w:r>
        <w:rPr>
          <w:rtl/>
          <w:lang w:bidi="fa-IR"/>
        </w:rPr>
        <w:t>)</w:t>
      </w:r>
    </w:p>
    <w:p w:rsidR="00B66041" w:rsidRDefault="009F4BD3" w:rsidP="009F4BD3">
      <w:pPr>
        <w:pStyle w:val="Heading2Center"/>
        <w:rPr>
          <w:rtl/>
          <w:lang w:bidi="fa-IR"/>
        </w:rPr>
      </w:pPr>
      <w:bookmarkStart w:id="414" w:name="_Toc87202751"/>
      <w:r w:rsidRPr="005E3721">
        <w:rPr>
          <w:rtl/>
          <w:lang w:bidi="fa-IR"/>
        </w:rPr>
        <w:t>الشهاب الخفاجي</w:t>
      </w:r>
      <w:bookmarkEnd w:id="411"/>
      <w:bookmarkEnd w:id="412"/>
      <w:bookmarkEnd w:id="413"/>
      <w:bookmarkEnd w:id="414"/>
    </w:p>
    <w:p w:rsidR="009F4BD3" w:rsidRPr="005E3721" w:rsidRDefault="009F4BD3" w:rsidP="009F4BD3">
      <w:pPr>
        <w:pStyle w:val="libNormal"/>
        <w:rPr>
          <w:rtl/>
          <w:lang w:bidi="fa-IR"/>
        </w:rPr>
      </w:pPr>
      <w:r w:rsidRPr="005E3721">
        <w:rPr>
          <w:rtl/>
          <w:lang w:bidi="fa-IR"/>
        </w:rPr>
        <w:t>وقال شهاب الدين الخفاجي</w:t>
      </w:r>
      <w:r>
        <w:rPr>
          <w:rtl/>
          <w:lang w:bidi="fa-IR"/>
        </w:rPr>
        <w:t>:</w:t>
      </w:r>
      <w:r w:rsidRPr="005E3721">
        <w:rPr>
          <w:rtl/>
          <w:lang w:bidi="fa-IR"/>
        </w:rPr>
        <w:t xml:space="preserve"> « وقوله</w:t>
      </w:r>
      <w:r>
        <w:rPr>
          <w:rtl/>
          <w:lang w:bidi="fa-IR"/>
        </w:rPr>
        <w:t>:</w:t>
      </w:r>
      <w:r w:rsidRPr="005E3721">
        <w:rPr>
          <w:rtl/>
          <w:lang w:bidi="fa-IR"/>
        </w:rPr>
        <w:t xml:space="preserve"> متوليكم. أي المتصرف فيكم كتصرفكم فيما أوجبها واقتضاها من أمور الدنيا</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أبي السعود هامش الرازي</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73.</w:t>
      </w:r>
    </w:p>
    <w:p w:rsidR="009F4BD3" w:rsidRPr="005E3721" w:rsidRDefault="00BE6A48" w:rsidP="00F638FC">
      <w:pPr>
        <w:pStyle w:val="libFootnote0"/>
        <w:rPr>
          <w:rtl/>
          <w:lang w:bidi="fa-IR"/>
        </w:rPr>
      </w:pPr>
      <w:r w:rsidRPr="00F638FC">
        <w:rPr>
          <w:rtl/>
        </w:rPr>
        <w:t>(2).</w:t>
      </w:r>
      <w:r w:rsidR="009F4BD3" w:rsidRPr="005E3721">
        <w:rPr>
          <w:rtl/>
          <w:lang w:bidi="ar-IQ"/>
        </w:rPr>
        <w:t xml:space="preserve"> حاشية البيضاوي للجلبي.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حاشية البيضاوي للخفاجي.</w:t>
      </w:r>
    </w:p>
    <w:p w:rsidR="009F4BD3" w:rsidRDefault="009F4BD3" w:rsidP="00A307F9">
      <w:pPr>
        <w:pStyle w:val="libNormal"/>
        <w:rPr>
          <w:rtl/>
          <w:lang w:bidi="fa-IR"/>
        </w:rPr>
      </w:pPr>
      <w:r>
        <w:rPr>
          <w:rtl/>
          <w:lang w:bidi="fa-IR"/>
        </w:rPr>
        <w:br w:type="page"/>
      </w:r>
    </w:p>
    <w:p w:rsidR="00B66041" w:rsidRDefault="00BA7C31" w:rsidP="009F4BD3">
      <w:pPr>
        <w:pStyle w:val="libBold1"/>
        <w:rPr>
          <w:rtl/>
          <w:lang w:bidi="fa-IR"/>
        </w:rPr>
      </w:pPr>
      <w:r>
        <w:rPr>
          <w:rFonts w:hint="cs"/>
          <w:rtl/>
          <w:lang w:bidi="fa-IR"/>
        </w:rPr>
        <w:lastRenderedPageBreak/>
        <w:t>إ</w:t>
      </w:r>
      <w:r w:rsidR="009F4BD3" w:rsidRPr="005E3721">
        <w:rPr>
          <w:rtl/>
          <w:lang w:bidi="fa-IR"/>
        </w:rPr>
        <w:t>عتراف الرازي</w:t>
      </w:r>
    </w:p>
    <w:p w:rsidR="009F4BD3" w:rsidRPr="005E3721" w:rsidRDefault="009F4BD3" w:rsidP="009F4BD3">
      <w:pPr>
        <w:pStyle w:val="libNormal"/>
        <w:rPr>
          <w:rtl/>
          <w:lang w:bidi="fa-IR"/>
        </w:rPr>
      </w:pPr>
      <w:r w:rsidRPr="005E3721">
        <w:rPr>
          <w:rtl/>
          <w:lang w:bidi="fa-IR"/>
        </w:rPr>
        <w:t>وإنّ مجيء ( المولى ) بمعنى ( متولي الأمر ) في غاية الثبوت والوضوح</w:t>
      </w:r>
      <w:r>
        <w:rPr>
          <w:rtl/>
          <w:lang w:bidi="fa-IR"/>
        </w:rPr>
        <w:t>،</w:t>
      </w:r>
      <w:r w:rsidRPr="005E3721">
        <w:rPr>
          <w:rtl/>
          <w:lang w:bidi="fa-IR"/>
        </w:rPr>
        <w:t xml:space="preserve"> حتى فسّر به الفخر الرّازي</w:t>
      </w:r>
      <w:r>
        <w:rPr>
          <w:rtl/>
          <w:lang w:bidi="fa-IR"/>
        </w:rPr>
        <w:t xml:space="preserve"> </w:t>
      </w:r>
      <w:r w:rsidR="00FE0D4C">
        <w:rPr>
          <w:rtl/>
          <w:lang w:bidi="fa-IR"/>
        </w:rPr>
        <w:t>-</w:t>
      </w:r>
      <w:r>
        <w:rPr>
          <w:rtl/>
          <w:lang w:bidi="fa-IR"/>
        </w:rPr>
        <w:t xml:space="preserve"> </w:t>
      </w:r>
      <w:r w:rsidRPr="005E3721">
        <w:rPr>
          <w:rtl/>
          <w:lang w:bidi="fa-IR"/>
        </w:rPr>
        <w:t>الذي سعى في إنكار مجيئه بمعنى ( الأولى )</w:t>
      </w:r>
      <w:r>
        <w:rPr>
          <w:rtl/>
          <w:lang w:bidi="fa-IR"/>
        </w:rPr>
        <w:t xml:space="preserve"> </w:t>
      </w:r>
      <w:r w:rsidR="00FE0D4C">
        <w:rPr>
          <w:rtl/>
          <w:lang w:bidi="fa-IR"/>
        </w:rPr>
        <w:t>-</w:t>
      </w:r>
      <w:r>
        <w:rPr>
          <w:rtl/>
          <w:lang w:bidi="fa-IR"/>
        </w:rPr>
        <w:t xml:space="preserve"> </w:t>
      </w:r>
      <w:r w:rsidRPr="005E3721">
        <w:rPr>
          <w:rtl/>
          <w:lang w:bidi="fa-IR"/>
        </w:rPr>
        <w:t xml:space="preserve">فقال في تفسير قوله تعالى </w:t>
      </w:r>
      <w:r w:rsidRPr="00CA73BD">
        <w:rPr>
          <w:rStyle w:val="libAlaemChar"/>
          <w:rtl/>
        </w:rPr>
        <w:t>(</w:t>
      </w:r>
      <w:r w:rsidRPr="003532AF">
        <w:rPr>
          <w:rStyle w:val="libAieChar"/>
          <w:rtl/>
        </w:rPr>
        <w:t xml:space="preserve"> أَنْتَ مَوْلانا فَانْصُرْنا عَلَى الْقَوْمِ الْكافِرِينَ </w:t>
      </w:r>
      <w:r w:rsidRPr="00CA73BD">
        <w:rPr>
          <w:rStyle w:val="libAlaemChar"/>
          <w:rtl/>
        </w:rPr>
        <w:t>)</w:t>
      </w:r>
      <w:r>
        <w:rPr>
          <w:rtl/>
          <w:lang w:bidi="fa-IR"/>
        </w:rPr>
        <w:t>:</w:t>
      </w:r>
      <w:r w:rsidRPr="005E3721">
        <w:rPr>
          <w:rtl/>
          <w:lang w:bidi="fa-IR"/>
        </w:rPr>
        <w:t xml:space="preserve"> « وفي قوله</w:t>
      </w:r>
      <w:r>
        <w:rPr>
          <w:rtl/>
          <w:lang w:bidi="fa-IR"/>
        </w:rPr>
        <w:t>:</w:t>
      </w:r>
      <w:r w:rsidRPr="005E3721">
        <w:rPr>
          <w:rtl/>
          <w:lang w:bidi="fa-IR"/>
        </w:rPr>
        <w:t xml:space="preserve"> أنت مولانا فائدة أخرى</w:t>
      </w:r>
      <w:r>
        <w:rPr>
          <w:rtl/>
          <w:lang w:bidi="fa-IR"/>
        </w:rPr>
        <w:t>،</w:t>
      </w:r>
      <w:r w:rsidRPr="005E3721">
        <w:rPr>
          <w:rtl/>
          <w:lang w:bidi="fa-IR"/>
        </w:rPr>
        <w:t xml:space="preserve"> وذلك</w:t>
      </w:r>
      <w:r>
        <w:rPr>
          <w:rtl/>
          <w:lang w:bidi="fa-IR"/>
        </w:rPr>
        <w:t>:</w:t>
      </w:r>
      <w:r w:rsidRPr="005E3721">
        <w:rPr>
          <w:rtl/>
          <w:lang w:bidi="fa-IR"/>
        </w:rPr>
        <w:t xml:space="preserve"> أن هذه الكلمة تدل على نهاية الخضوع والتذلل</w:t>
      </w:r>
      <w:r>
        <w:rPr>
          <w:rtl/>
          <w:lang w:bidi="fa-IR"/>
        </w:rPr>
        <w:t>،</w:t>
      </w:r>
      <w:r w:rsidRPr="005E3721">
        <w:rPr>
          <w:rtl/>
          <w:lang w:bidi="fa-IR"/>
        </w:rPr>
        <w:t xml:space="preserve"> والاعتراف بأنه سبحانه هو المتولي لكلّ نعمة يصلون إليها</w:t>
      </w:r>
      <w:r>
        <w:rPr>
          <w:rtl/>
          <w:lang w:bidi="fa-IR"/>
        </w:rPr>
        <w:t>،</w:t>
      </w:r>
      <w:r w:rsidRPr="005E3721">
        <w:rPr>
          <w:rtl/>
          <w:lang w:bidi="fa-IR"/>
        </w:rPr>
        <w:t xml:space="preserve"> وهو المعطي لكلّ مكرمة يفوزون بها</w:t>
      </w:r>
      <w:r>
        <w:rPr>
          <w:rtl/>
          <w:lang w:bidi="fa-IR"/>
        </w:rPr>
        <w:t>،</w:t>
      </w:r>
      <w:r w:rsidRPr="005E3721">
        <w:rPr>
          <w:rtl/>
          <w:lang w:bidi="fa-IR"/>
        </w:rPr>
        <w:t xml:space="preserve"> فلا جرم أظهروا عند الدعاء أنهم في كونهم متكّلين على فضله وإحسانه بمنزلة الطفل الذي لا تتم مصلحته إل</w:t>
      </w:r>
      <w:r w:rsidR="00952389">
        <w:rPr>
          <w:rFonts w:hint="cs"/>
          <w:rtl/>
          <w:lang w:bidi="fa-IR"/>
        </w:rPr>
        <w:t>ّ</w:t>
      </w:r>
      <w:r w:rsidRPr="005E3721">
        <w:rPr>
          <w:rtl/>
          <w:lang w:bidi="fa-IR"/>
        </w:rPr>
        <w:t>ا ببرّ [ بتدبير ] قيّمه</w:t>
      </w:r>
      <w:r>
        <w:rPr>
          <w:rtl/>
          <w:lang w:bidi="fa-IR"/>
        </w:rPr>
        <w:t>،</w:t>
      </w:r>
      <w:r w:rsidRPr="005E3721">
        <w:rPr>
          <w:rtl/>
          <w:lang w:bidi="fa-IR"/>
        </w:rPr>
        <w:t xml:space="preserve"> والعبد الذي لا ينتظم شمل مهمّاته إل</w:t>
      </w:r>
      <w:r w:rsidR="00952389">
        <w:rPr>
          <w:rFonts w:hint="cs"/>
          <w:rtl/>
          <w:lang w:bidi="fa-IR"/>
        </w:rPr>
        <w:t>ّ</w:t>
      </w:r>
      <w:r w:rsidRPr="005E3721">
        <w:rPr>
          <w:rtl/>
          <w:lang w:bidi="fa-IR"/>
        </w:rPr>
        <w:t>ا ب</w:t>
      </w:r>
      <w:r w:rsidR="00952389">
        <w:rPr>
          <w:rFonts w:hint="cs"/>
          <w:rtl/>
          <w:lang w:bidi="fa-IR"/>
        </w:rPr>
        <w:t>ا</w:t>
      </w:r>
      <w:r w:rsidRPr="005E3721">
        <w:rPr>
          <w:rtl/>
          <w:lang w:bidi="fa-IR"/>
        </w:rPr>
        <w:t>صلاح مولاه</w:t>
      </w:r>
      <w:r>
        <w:rPr>
          <w:rtl/>
          <w:lang w:bidi="fa-IR"/>
        </w:rPr>
        <w:t>،</w:t>
      </w:r>
      <w:r w:rsidRPr="005E3721">
        <w:rPr>
          <w:rtl/>
          <w:lang w:bidi="fa-IR"/>
        </w:rPr>
        <w:t xml:space="preserve"> فهو سبحانه قيّوم السماوات والأرض</w:t>
      </w:r>
      <w:r>
        <w:rPr>
          <w:rtl/>
          <w:lang w:bidi="fa-IR"/>
        </w:rPr>
        <w:t>،</w:t>
      </w:r>
      <w:r w:rsidRPr="005E3721">
        <w:rPr>
          <w:rtl/>
          <w:lang w:bidi="fa-IR"/>
        </w:rPr>
        <w:t xml:space="preserve"> والقائم بإصلاح مهمّات الكلّ</w:t>
      </w:r>
      <w:r>
        <w:rPr>
          <w:rtl/>
          <w:lang w:bidi="fa-IR"/>
        </w:rPr>
        <w:t>،</w:t>
      </w:r>
      <w:r w:rsidRPr="005E3721">
        <w:rPr>
          <w:rtl/>
          <w:lang w:bidi="fa-IR"/>
        </w:rPr>
        <w:t xml:space="preserve"> وهو المتولي في الحقيقة للكلّ على ما قال</w:t>
      </w:r>
      <w:r>
        <w:rPr>
          <w:rtl/>
          <w:lang w:bidi="fa-IR"/>
        </w:rPr>
        <w:t>:</w:t>
      </w:r>
      <w:r w:rsidRPr="005E3721">
        <w:rPr>
          <w:rtl/>
          <w:lang w:bidi="fa-IR"/>
        </w:rPr>
        <w:t xml:space="preserve"> </w:t>
      </w:r>
      <w:r w:rsidRPr="00CA73BD">
        <w:rPr>
          <w:rStyle w:val="libAlaemChar"/>
          <w:rtl/>
        </w:rPr>
        <w:t>(</w:t>
      </w:r>
      <w:r w:rsidRPr="003532AF">
        <w:rPr>
          <w:rStyle w:val="libAieChar"/>
          <w:rtl/>
        </w:rPr>
        <w:t xml:space="preserve"> نِعْمَ الْمَوْلى وَنِعْمَ النَّصِيرُ </w:t>
      </w:r>
      <w:r w:rsidRPr="00CA73BD">
        <w:rPr>
          <w:rStyle w:val="libAlaemChar"/>
          <w:rtl/>
        </w:rPr>
        <w:t>)</w:t>
      </w:r>
      <w:r w:rsidRPr="005E3721">
        <w:rPr>
          <w:rtl/>
          <w:lang w:bidi="fa-IR"/>
        </w:rPr>
        <w:t xml:space="preserve"> </w:t>
      </w:r>
      <w:r w:rsidRPr="003532AF">
        <w:rPr>
          <w:rStyle w:val="libFootnotenumChar"/>
          <w:rtl/>
        </w:rPr>
        <w:t>(1)</w:t>
      </w:r>
      <w:r w:rsidRPr="005E3721">
        <w:rPr>
          <w:rtl/>
          <w:lang w:bidi="fa-IR"/>
        </w:rPr>
        <w:t xml:space="preserve"> »</w:t>
      </w:r>
      <w:r>
        <w:rPr>
          <w:rtl/>
          <w:lang w:bidi="fa-IR"/>
        </w:rPr>
        <w:t>.</w:t>
      </w:r>
    </w:p>
    <w:p w:rsidR="009F4BD3" w:rsidRDefault="009F4BD3" w:rsidP="009F4BD3">
      <w:pPr>
        <w:pStyle w:val="Heading2"/>
        <w:rPr>
          <w:rtl/>
          <w:lang w:bidi="fa-IR"/>
        </w:rPr>
      </w:pPr>
      <w:bookmarkStart w:id="415" w:name="_Toc318626870"/>
      <w:bookmarkStart w:id="416" w:name="_Toc318627170"/>
      <w:bookmarkStart w:id="417" w:name="_Toc407221898"/>
      <w:bookmarkStart w:id="418" w:name="_Toc87202752"/>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الوارث الأولى </w:t>
      </w:r>
      <w:r>
        <w:rPr>
          <w:rtl/>
          <w:lang w:bidi="fa-IR"/>
        </w:rPr>
        <w:t>)</w:t>
      </w:r>
      <w:bookmarkEnd w:id="415"/>
      <w:bookmarkEnd w:id="416"/>
      <w:bookmarkEnd w:id="417"/>
      <w:bookmarkEnd w:id="418"/>
    </w:p>
    <w:p w:rsidR="009F4BD3" w:rsidRPr="005E3721" w:rsidRDefault="009F4BD3" w:rsidP="009F4BD3">
      <w:pPr>
        <w:pStyle w:val="libNormal"/>
        <w:rPr>
          <w:rtl/>
          <w:lang w:bidi="fa-IR"/>
        </w:rPr>
      </w:pPr>
      <w:r w:rsidRPr="005E3721">
        <w:rPr>
          <w:rtl/>
          <w:lang w:bidi="fa-IR"/>
        </w:rPr>
        <w:t>على أنّ الرازي الذي أطال الكلام في إنكار مجيء ( المولى ) بمعنى ( الأولى ) بإبداء التشكيكات الواهية والاعتراضات السخيفة التي أضلت بعض الهمج الرعاع الذين ينعقون مع كل ناعق</w:t>
      </w:r>
      <w:r>
        <w:rPr>
          <w:rtl/>
          <w:lang w:bidi="fa-IR"/>
        </w:rPr>
        <w:t xml:space="preserve"> </w:t>
      </w:r>
      <w:r w:rsidR="00FE0D4C">
        <w:rPr>
          <w:rtl/>
          <w:lang w:bidi="fa-IR"/>
        </w:rPr>
        <w:t>-</w:t>
      </w:r>
      <w:r>
        <w:rPr>
          <w:rtl/>
          <w:lang w:bidi="fa-IR"/>
        </w:rPr>
        <w:t xml:space="preserve"> </w:t>
      </w:r>
      <w:r w:rsidRPr="005E3721">
        <w:rPr>
          <w:rtl/>
          <w:lang w:bidi="fa-IR"/>
        </w:rPr>
        <w:t>قد ألجأته الحقيقة الراهنة إلى نقل تفسير ( المولى )</w:t>
      </w:r>
      <w:r>
        <w:rPr>
          <w:rtl/>
          <w:lang w:bidi="fa-IR"/>
        </w:rPr>
        <w:t xml:space="preserve"> ب</w:t>
      </w:r>
      <w:r w:rsidR="00952389">
        <w:rPr>
          <w:rFonts w:hint="cs"/>
          <w:rtl/>
          <w:lang w:bidi="fa-IR"/>
        </w:rPr>
        <w:t>ـ</w:t>
      </w:r>
      <w:r>
        <w:rPr>
          <w:rtl/>
          <w:lang w:bidi="fa-IR"/>
        </w:rPr>
        <w:t xml:space="preserve"> </w:t>
      </w:r>
      <w:r w:rsidRPr="005E3721">
        <w:rPr>
          <w:rtl/>
          <w:lang w:bidi="fa-IR"/>
        </w:rPr>
        <w:t>( الوارث الأولى ) عن أبي علي الجبائي</w:t>
      </w:r>
      <w:r>
        <w:rPr>
          <w:rtl/>
          <w:lang w:bidi="fa-IR"/>
        </w:rPr>
        <w:t>،</w:t>
      </w:r>
      <w:r w:rsidRPr="005E3721">
        <w:rPr>
          <w:rtl/>
          <w:lang w:bidi="fa-IR"/>
        </w:rPr>
        <w:t xml:space="preserve"> واستحسانه هذا المعنى كالوجوه الأخرى المذكورة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 </w:t>
      </w:r>
      <w:r w:rsidRPr="00CA73BD">
        <w:rPr>
          <w:rStyle w:val="libAlaemChar"/>
          <w:rtl/>
        </w:rPr>
        <w:t>)</w:t>
      </w:r>
      <w:r w:rsidRPr="005E3721">
        <w:rPr>
          <w:rtl/>
          <w:lang w:bidi="fa-IR"/>
        </w:rPr>
        <w:t xml:space="preserve"> وهذا نصّ كلامه</w:t>
      </w:r>
      <w:r>
        <w:rPr>
          <w:rtl/>
          <w:lang w:bidi="fa-IR"/>
        </w:rPr>
        <w:t>:</w:t>
      </w:r>
    </w:p>
    <w:p w:rsidR="009F4BD3" w:rsidRPr="005E3721" w:rsidRDefault="009F4BD3" w:rsidP="009F4BD3">
      <w:pPr>
        <w:pStyle w:val="libNormal"/>
        <w:rPr>
          <w:rtl/>
          <w:lang w:bidi="fa-IR"/>
        </w:rPr>
      </w:pPr>
      <w:r w:rsidRPr="005E3721">
        <w:rPr>
          <w:rtl/>
          <w:lang w:bidi="fa-IR"/>
        </w:rPr>
        <w:t>« المسألة الثالثة</w:t>
      </w:r>
      <w:r>
        <w:rPr>
          <w:rtl/>
          <w:lang w:bidi="fa-IR"/>
        </w:rPr>
        <w:t xml:space="preserve"> </w:t>
      </w:r>
      <w:r w:rsidR="00FE0D4C">
        <w:rPr>
          <w:rtl/>
          <w:lang w:bidi="fa-IR"/>
        </w:rPr>
        <w:t>-</w:t>
      </w:r>
      <w:r>
        <w:rPr>
          <w:rtl/>
          <w:lang w:bidi="fa-IR"/>
        </w:rPr>
        <w:t xml:space="preserve"> </w:t>
      </w:r>
      <w:r w:rsidRPr="005E3721">
        <w:rPr>
          <w:rtl/>
          <w:lang w:bidi="fa-IR"/>
        </w:rPr>
        <w:t>من الناس من قال</w:t>
      </w:r>
      <w:r>
        <w:rPr>
          <w:rtl/>
          <w:lang w:bidi="fa-IR"/>
        </w:rPr>
        <w:t>:</w:t>
      </w:r>
      <w:r w:rsidRPr="005E3721">
        <w:rPr>
          <w:rtl/>
          <w:lang w:bidi="fa-IR"/>
        </w:rPr>
        <w:t xml:space="preserve"> هذه الآية منسوخة</w:t>
      </w:r>
      <w:r>
        <w:rPr>
          <w:rtl/>
          <w:lang w:bidi="fa-IR"/>
        </w:rPr>
        <w:t>،</w:t>
      </w:r>
      <w:r w:rsidRPr="005E3721">
        <w:rPr>
          <w:rtl/>
          <w:lang w:bidi="fa-IR"/>
        </w:rPr>
        <w:t xml:space="preserve"> ومنهم من قال</w:t>
      </w:r>
      <w:r>
        <w:rPr>
          <w:rtl/>
          <w:lang w:bidi="fa-IR"/>
        </w:rPr>
        <w:t>:</w:t>
      </w:r>
      <w:r>
        <w:rPr>
          <w:rFonts w:hint="cs"/>
          <w:rtl/>
          <w:lang w:bidi="fa-IR"/>
        </w:rPr>
        <w:t xml:space="preserve"> </w:t>
      </w:r>
      <w:r w:rsidRPr="005E3721">
        <w:rPr>
          <w:rtl/>
          <w:lang w:bidi="fa-IR"/>
        </w:rPr>
        <w:t>إنها غير منسوخة. أمّا القائلون بالنسخ فهم الذين فسّروا الآية بأحد هذه الوجوه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الرازي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161.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التي نذكرها</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القول الثاني</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قول من يقول</w:t>
      </w:r>
      <w:r>
        <w:rPr>
          <w:rtl/>
          <w:lang w:bidi="fa-IR"/>
        </w:rPr>
        <w:t>:</w:t>
      </w:r>
      <w:r w:rsidRPr="005E3721">
        <w:rPr>
          <w:rtl/>
          <w:lang w:bidi="fa-IR"/>
        </w:rPr>
        <w:t xml:space="preserve"> الآية غير منسوخة</w:t>
      </w:r>
      <w:r>
        <w:rPr>
          <w:rtl/>
          <w:lang w:bidi="fa-IR"/>
        </w:rPr>
        <w:t>،</w:t>
      </w:r>
      <w:r w:rsidRPr="005E3721">
        <w:rPr>
          <w:rtl/>
          <w:lang w:bidi="fa-IR"/>
        </w:rPr>
        <w:t xml:space="preserve"> والقائلون بذلك ذكروا في تأويل الآية وجوها</w:t>
      </w:r>
      <w:r>
        <w:rPr>
          <w:rtl/>
          <w:lang w:bidi="fa-IR"/>
        </w:rPr>
        <w:t>:</w:t>
      </w:r>
      <w:r w:rsidRPr="005E3721">
        <w:rPr>
          <w:rtl/>
          <w:lang w:bidi="fa-IR"/>
        </w:rPr>
        <w:t xml:space="preserve"> الأول</w:t>
      </w:r>
      <w:r>
        <w:rPr>
          <w:rtl/>
          <w:lang w:bidi="fa-IR"/>
        </w:rPr>
        <w:t xml:space="preserve"> </w:t>
      </w:r>
      <w:r w:rsidR="00FE0D4C">
        <w:rPr>
          <w:rtl/>
          <w:lang w:bidi="fa-IR"/>
        </w:rPr>
        <w:t>-</w:t>
      </w:r>
      <w:r>
        <w:rPr>
          <w:rtl/>
          <w:lang w:bidi="fa-IR"/>
        </w:rPr>
        <w:t xml:space="preserve"> </w:t>
      </w:r>
      <w:r w:rsidRPr="005E3721">
        <w:rPr>
          <w:rtl/>
          <w:lang w:bidi="fa-IR"/>
        </w:rPr>
        <w:t>تقدير الآية</w:t>
      </w:r>
      <w:r>
        <w:rPr>
          <w:rtl/>
          <w:lang w:bidi="fa-IR"/>
        </w:rPr>
        <w:t>:</w:t>
      </w:r>
      <w:r w:rsidRPr="005E3721">
        <w:rPr>
          <w:rtl/>
          <w:lang w:bidi="fa-IR"/>
        </w:rPr>
        <w:t xml:space="preserve"> ولكل شيء ممّا ترك الوالدان والأقربون والذين عاقدت أيمانكم موالي وورثة فآتوهم نصيبهم. أي</w:t>
      </w:r>
      <w:r>
        <w:rPr>
          <w:rtl/>
          <w:lang w:bidi="fa-IR"/>
        </w:rPr>
        <w:t>:</w:t>
      </w:r>
      <w:r w:rsidRPr="005E3721">
        <w:rPr>
          <w:rtl/>
          <w:lang w:bidi="fa-IR"/>
        </w:rPr>
        <w:t xml:space="preserve"> فآتوا الموالي والورثة نصيبهم. فقوله</w:t>
      </w:r>
      <w:r>
        <w:rPr>
          <w:rtl/>
          <w:lang w:bidi="fa-IR"/>
        </w:rPr>
        <w:t>:</w:t>
      </w:r>
      <w:r w:rsidRPr="005E3721">
        <w:rPr>
          <w:rtl/>
          <w:lang w:bidi="fa-IR"/>
        </w:rPr>
        <w:t xml:space="preserve"> والذين عاقدت أيمانكم معطوف على قوله</w:t>
      </w:r>
      <w:r>
        <w:rPr>
          <w:rtl/>
          <w:lang w:bidi="fa-IR"/>
        </w:rPr>
        <w:t>:</w:t>
      </w:r>
      <w:r w:rsidRPr="005E3721">
        <w:rPr>
          <w:rtl/>
          <w:lang w:bidi="fa-IR"/>
        </w:rPr>
        <w:t xml:space="preserve"> الوالدان والأقربون</w:t>
      </w:r>
      <w:r>
        <w:rPr>
          <w:rtl/>
          <w:lang w:bidi="fa-IR"/>
        </w:rPr>
        <w:t>،</w:t>
      </w:r>
      <w:r w:rsidRPr="005E3721">
        <w:rPr>
          <w:rtl/>
          <w:lang w:bidi="fa-IR"/>
        </w:rPr>
        <w:t xml:space="preserve"> والمعنى</w:t>
      </w:r>
      <w:r>
        <w:rPr>
          <w:rtl/>
          <w:lang w:bidi="fa-IR"/>
        </w:rPr>
        <w:t>:</w:t>
      </w:r>
      <w:r w:rsidRPr="005E3721">
        <w:rPr>
          <w:rtl/>
          <w:lang w:bidi="fa-IR"/>
        </w:rPr>
        <w:t xml:space="preserve"> إن ما ترك الذين عاقدت أيمانكم فله وارث هو أولى به</w:t>
      </w:r>
      <w:r>
        <w:rPr>
          <w:rtl/>
          <w:lang w:bidi="fa-IR"/>
        </w:rPr>
        <w:t>،</w:t>
      </w:r>
      <w:r w:rsidRPr="005E3721">
        <w:rPr>
          <w:rtl/>
          <w:lang w:bidi="fa-IR"/>
        </w:rPr>
        <w:t xml:space="preserve"> وسمّي الله تعالى الوارث المولى</w:t>
      </w:r>
      <w:r>
        <w:rPr>
          <w:rtl/>
          <w:lang w:bidi="fa-IR"/>
        </w:rPr>
        <w:t>،</w:t>
      </w:r>
      <w:r w:rsidRPr="005E3721">
        <w:rPr>
          <w:rtl/>
          <w:lang w:bidi="fa-IR"/>
        </w:rPr>
        <w:t xml:space="preserve"> والمعنى</w:t>
      </w:r>
      <w:r>
        <w:rPr>
          <w:rtl/>
          <w:lang w:bidi="fa-IR"/>
        </w:rPr>
        <w:t>:</w:t>
      </w:r>
      <w:r w:rsidRPr="005E3721">
        <w:rPr>
          <w:rtl/>
          <w:lang w:bidi="fa-IR"/>
        </w:rPr>
        <w:t xml:space="preserve"> لا تدفعوا المال إلى الحليف بل إلى المولى والوارث</w:t>
      </w:r>
      <w:r>
        <w:rPr>
          <w:rtl/>
          <w:lang w:bidi="fa-IR"/>
        </w:rPr>
        <w:t>،</w:t>
      </w:r>
      <w:r w:rsidRPr="005E3721">
        <w:rPr>
          <w:rtl/>
          <w:lang w:bidi="fa-IR"/>
        </w:rPr>
        <w:t xml:space="preserve"> وعلى هذا التقدير فلا نسخ في الآية. وهذا تأويل أبي علي الجبائي »</w:t>
      </w:r>
      <w:r>
        <w:rPr>
          <w:rtl/>
          <w:lang w:bidi="fa-IR"/>
        </w:rPr>
        <w:t>.</w:t>
      </w:r>
    </w:p>
    <w:p w:rsidR="009F4BD3" w:rsidRPr="005E3721" w:rsidRDefault="009F4BD3" w:rsidP="009F4BD3">
      <w:pPr>
        <w:pStyle w:val="libNormal"/>
        <w:rPr>
          <w:rtl/>
          <w:lang w:bidi="fa-IR"/>
        </w:rPr>
      </w:pPr>
      <w:r w:rsidRPr="005E3721">
        <w:rPr>
          <w:rtl/>
          <w:lang w:bidi="fa-IR"/>
        </w:rPr>
        <w:t>ثم قال الرازي بعد ذكر ثلاثة وجوه أخرى</w:t>
      </w:r>
      <w:r>
        <w:rPr>
          <w:rtl/>
          <w:lang w:bidi="fa-IR"/>
        </w:rPr>
        <w:t>:</w:t>
      </w:r>
      <w:r w:rsidRPr="005E3721">
        <w:rPr>
          <w:rtl/>
          <w:lang w:bidi="fa-IR"/>
        </w:rPr>
        <w:t xml:space="preserve"> « وكل هذه الوجوه حسنة محتملة. والله أعلم بمراده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وأيضا</w:t>
      </w:r>
      <w:r w:rsidR="00952389">
        <w:rPr>
          <w:rFonts w:hint="cs"/>
          <w:rtl/>
          <w:lang w:bidi="fa-IR"/>
        </w:rPr>
        <w:t>ً</w:t>
      </w:r>
      <w:r>
        <w:rPr>
          <w:rtl/>
          <w:lang w:bidi="fa-IR"/>
        </w:rPr>
        <w:t>،</w:t>
      </w:r>
      <w:r w:rsidRPr="005E3721">
        <w:rPr>
          <w:rtl/>
          <w:lang w:bidi="fa-IR"/>
        </w:rPr>
        <w:t xml:space="preserve"> فقد اعترف الرازي في ( نهاية العقول ) بحكم أبي عبيدة وابن الأنباري بأنّ لفظة ( المولى ) تأتي</w:t>
      </w:r>
      <w:r>
        <w:rPr>
          <w:rtl/>
          <w:lang w:bidi="fa-IR"/>
        </w:rPr>
        <w:t xml:space="preserve"> لـ </w:t>
      </w:r>
      <w:r w:rsidRPr="005E3721">
        <w:rPr>
          <w:rtl/>
          <w:lang w:bidi="fa-IR"/>
        </w:rPr>
        <w:t>( الأولى ) وهذا نصّ كلامه</w:t>
      </w:r>
      <w:r>
        <w:rPr>
          <w:rtl/>
          <w:lang w:bidi="fa-IR"/>
        </w:rPr>
        <w:t>:</w:t>
      </w:r>
      <w:r w:rsidRPr="005E3721">
        <w:rPr>
          <w:rtl/>
          <w:lang w:bidi="fa-IR"/>
        </w:rPr>
        <w:t xml:space="preserve"> « لا نسلّم أن كلّ من قال بأن لفظه المولى محتملة للأولى قال بدلالة الحدي</w:t>
      </w:r>
      <w:r>
        <w:rPr>
          <w:rtl/>
          <w:lang w:bidi="fa-IR"/>
        </w:rPr>
        <w:t xml:space="preserve">ث على إمامة علي </w:t>
      </w:r>
      <w:r w:rsidRPr="00CA73BD">
        <w:rPr>
          <w:rStyle w:val="libAlaemChar"/>
          <w:rFonts w:hint="cs"/>
          <w:rtl/>
        </w:rPr>
        <w:t>رضي‌الله‌عنه</w:t>
      </w:r>
      <w:r>
        <w:rPr>
          <w:rtl/>
          <w:lang w:bidi="fa-IR"/>
        </w:rPr>
        <w:t>. أ</w:t>
      </w:r>
      <w:r w:rsidRPr="005E3721">
        <w:rPr>
          <w:rtl/>
          <w:lang w:bidi="fa-IR"/>
        </w:rPr>
        <w:t>ليس أن أبا عبيدة وابن الأنباري حكما بأن لفظ المولى للأولى مع كونهما قائلين بامامة أبي بكر</w:t>
      </w:r>
      <w:r>
        <w:rPr>
          <w:rtl/>
          <w:lang w:bidi="fa-IR"/>
        </w:rPr>
        <w:t xml:space="preserve"> </w:t>
      </w:r>
      <w:r w:rsidRPr="00CA73BD">
        <w:rPr>
          <w:rStyle w:val="libAlaemChar"/>
          <w:rtl/>
        </w:rPr>
        <w:t>رضي‌الله‌عنه</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فالحمد لله الذي وفّقنا لإ</w:t>
      </w:r>
      <w:r w:rsidR="00952389">
        <w:rPr>
          <w:rFonts w:hint="cs"/>
          <w:rtl/>
          <w:lang w:bidi="fa-IR"/>
        </w:rPr>
        <w:t>ِ</w:t>
      </w:r>
      <w:r w:rsidRPr="005E3721">
        <w:rPr>
          <w:rtl/>
          <w:lang w:bidi="fa-IR"/>
        </w:rPr>
        <w:t>ظهار بطلان كلامه في إنكار مجيء ( المولى ) بمعنى ( الأولى ) من كلام نفسه في ( التفسير ) و</w:t>
      </w:r>
      <w:r>
        <w:rPr>
          <w:rFonts w:hint="cs"/>
          <w:rtl/>
          <w:lang w:bidi="fa-IR"/>
        </w:rPr>
        <w:t xml:space="preserve"> </w:t>
      </w:r>
      <w:r w:rsidRPr="005E3721">
        <w:rPr>
          <w:rtl/>
          <w:lang w:bidi="fa-IR"/>
        </w:rPr>
        <w:t>( نهاية العقول )</w:t>
      </w:r>
      <w:r>
        <w:rPr>
          <w:rtl/>
          <w:lang w:bidi="fa-IR"/>
        </w:rPr>
        <w:t>.</w:t>
      </w:r>
      <w:r w:rsidRPr="005E3721">
        <w:rPr>
          <w:rtl/>
          <w:lang w:bidi="fa-IR"/>
        </w:rPr>
        <w:t xml:space="preserve"> كما أثبتنا بطلان ردّه لحديث الغدير من كلامه في هذين الكتابين والتفسير. والله ولي التوفيق.</w:t>
      </w:r>
    </w:p>
    <w:p w:rsidR="009F4BD3" w:rsidRPr="005E3721" w:rsidRDefault="009F4BD3" w:rsidP="009F4BD3">
      <w:pPr>
        <w:pStyle w:val="Heading2"/>
        <w:rPr>
          <w:rtl/>
          <w:lang w:bidi="fa-IR"/>
        </w:rPr>
      </w:pPr>
      <w:bookmarkStart w:id="419" w:name="_Toc318626871"/>
      <w:bookmarkStart w:id="420" w:name="_Toc318627171"/>
      <w:bookmarkStart w:id="421" w:name="_Toc407221899"/>
      <w:bookmarkStart w:id="422" w:name="_Toc87202753"/>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ولي الأمر </w:t>
      </w:r>
      <w:r>
        <w:rPr>
          <w:rtl/>
          <w:lang w:bidi="fa-IR"/>
        </w:rPr>
        <w:t>)</w:t>
      </w:r>
      <w:bookmarkEnd w:id="419"/>
      <w:bookmarkEnd w:id="420"/>
      <w:bookmarkEnd w:id="421"/>
      <w:bookmarkEnd w:id="422"/>
    </w:p>
    <w:p w:rsidR="009F4BD3" w:rsidRPr="005E3721" w:rsidRDefault="009F4BD3" w:rsidP="009F4BD3">
      <w:pPr>
        <w:pStyle w:val="libNormal"/>
        <w:rPr>
          <w:rtl/>
          <w:lang w:bidi="fa-IR"/>
        </w:rPr>
      </w:pPr>
      <w:r w:rsidRPr="005E3721">
        <w:rPr>
          <w:rtl/>
          <w:lang w:bidi="fa-IR"/>
        </w:rPr>
        <w:t>وقد فسّر جماعة من كبار المفسرين لفظة ( المولى )</w:t>
      </w:r>
      <w:r>
        <w:rPr>
          <w:rtl/>
          <w:lang w:bidi="fa-IR"/>
        </w:rPr>
        <w:t xml:space="preserve"> بـ </w:t>
      </w:r>
      <w:r w:rsidRPr="005E3721">
        <w:rPr>
          <w:rtl/>
          <w:lang w:bidi="fa-IR"/>
        </w:rPr>
        <w:t>( ولي الأمر ) فقد قال</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الرازي</w:t>
      </w:r>
      <w:r w:rsidR="009F4BD3">
        <w:rPr>
          <w:rtl/>
          <w:lang w:bidi="ar-IQ"/>
        </w:rPr>
        <w:t xml:space="preserve"> </w:t>
      </w:r>
      <w:r w:rsidR="009F4BD3" w:rsidRPr="005E3721">
        <w:rPr>
          <w:rtl/>
          <w:lang w:bidi="ar-IQ"/>
        </w:rPr>
        <w:t>10 /</w:t>
      </w:r>
      <w:r w:rsidR="009F4BD3">
        <w:rPr>
          <w:rtl/>
          <w:lang w:bidi="ar-IQ"/>
        </w:rPr>
        <w:t xml:space="preserve"> </w:t>
      </w:r>
      <w:r w:rsidR="009F4BD3" w:rsidRPr="005E3721">
        <w:rPr>
          <w:rtl/>
          <w:lang w:bidi="ar-IQ"/>
        </w:rPr>
        <w:t>88.</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نهاية العقول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جلال الدين المحلّي</w:t>
      </w:r>
      <w:r>
        <w:rPr>
          <w:rtl/>
          <w:lang w:bidi="fa-IR"/>
        </w:rPr>
        <w:t>:</w:t>
      </w:r>
      <w:r w:rsidRPr="005E3721">
        <w:rPr>
          <w:rtl/>
          <w:lang w:bidi="fa-IR"/>
        </w:rPr>
        <w:t xml:space="preserve"> « </w:t>
      </w:r>
      <w:r w:rsidRPr="00CA73BD">
        <w:rPr>
          <w:rStyle w:val="libAlaemChar"/>
          <w:rtl/>
        </w:rPr>
        <w:t>(</w:t>
      </w:r>
      <w:r w:rsidRPr="003532AF">
        <w:rPr>
          <w:rStyle w:val="libAieChar"/>
          <w:rtl/>
        </w:rPr>
        <w:t xml:space="preserve"> وَهُوَ كَلٌ </w:t>
      </w:r>
      <w:r w:rsidRPr="00CA73BD">
        <w:rPr>
          <w:rStyle w:val="libAlaemChar"/>
          <w:rtl/>
        </w:rPr>
        <w:t>)</w:t>
      </w:r>
      <w:r w:rsidRPr="005E3721">
        <w:rPr>
          <w:rtl/>
          <w:lang w:bidi="fa-IR"/>
        </w:rPr>
        <w:t xml:space="preserve"> ثقيل </w:t>
      </w:r>
      <w:r w:rsidRPr="00CA73BD">
        <w:rPr>
          <w:rStyle w:val="libAlaemChar"/>
          <w:rtl/>
        </w:rPr>
        <w:t>(</w:t>
      </w:r>
      <w:r w:rsidRPr="003532AF">
        <w:rPr>
          <w:rStyle w:val="libAieChar"/>
          <w:rtl/>
        </w:rPr>
        <w:t xml:space="preserve"> عَلى مَوْلاهُ </w:t>
      </w:r>
      <w:r w:rsidRPr="00CA73BD">
        <w:rPr>
          <w:rStyle w:val="libAlaemChar"/>
          <w:rtl/>
        </w:rPr>
        <w:t>)</w:t>
      </w:r>
      <w:r w:rsidRPr="005E3721">
        <w:rPr>
          <w:rtl/>
          <w:lang w:bidi="fa-IR"/>
        </w:rPr>
        <w:t xml:space="preserve"> ولي أمره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وقال الواحدي</w:t>
      </w:r>
      <w:r>
        <w:rPr>
          <w:rtl/>
          <w:lang w:bidi="fa-IR"/>
        </w:rPr>
        <w:t>:</w:t>
      </w:r>
      <w:r w:rsidRPr="005E3721">
        <w:rPr>
          <w:rtl/>
          <w:lang w:bidi="fa-IR"/>
        </w:rPr>
        <w:t xml:space="preserve"> «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أي ناصرنا والذي يلي علينا أمورنا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النيسابوري</w:t>
      </w:r>
      <w:r>
        <w:rPr>
          <w:rtl/>
          <w:lang w:bidi="fa-IR"/>
        </w:rPr>
        <w:t>:</w:t>
      </w:r>
      <w:r w:rsidRPr="005E3721">
        <w:rPr>
          <w:rtl/>
          <w:lang w:bidi="fa-IR"/>
        </w:rPr>
        <w:t xml:space="preserve"> «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وَهُوَ كَلٌّ عَلى مَوْلاهُ </w:t>
      </w:r>
      <w:r w:rsidRPr="00CA73BD">
        <w:rPr>
          <w:rStyle w:val="libAlaemChar"/>
          <w:rtl/>
        </w:rPr>
        <w:t>)</w:t>
      </w:r>
      <w:r w:rsidRPr="005E3721">
        <w:rPr>
          <w:rtl/>
          <w:lang w:bidi="fa-IR"/>
        </w:rPr>
        <w:t xml:space="preserve"> أصله</w:t>
      </w:r>
      <w:r>
        <w:rPr>
          <w:rtl/>
          <w:lang w:bidi="fa-IR"/>
        </w:rPr>
        <w:t>:</w:t>
      </w:r>
      <w:r w:rsidRPr="005E3721">
        <w:rPr>
          <w:rtl/>
          <w:lang w:bidi="fa-IR"/>
        </w:rPr>
        <w:t xml:space="preserve"> من الغلظ الذي هو نقيض الحدّة</w:t>
      </w:r>
      <w:r>
        <w:rPr>
          <w:rtl/>
          <w:lang w:bidi="fa-IR"/>
        </w:rPr>
        <w:t>،</w:t>
      </w:r>
      <w:r w:rsidRPr="005E3721">
        <w:rPr>
          <w:rtl/>
          <w:lang w:bidi="fa-IR"/>
        </w:rPr>
        <w:t xml:space="preserve"> يقال</w:t>
      </w:r>
      <w:r>
        <w:rPr>
          <w:rtl/>
          <w:lang w:bidi="fa-IR"/>
        </w:rPr>
        <w:t>:</w:t>
      </w:r>
      <w:r w:rsidRPr="005E3721">
        <w:rPr>
          <w:rtl/>
          <w:lang w:bidi="fa-IR"/>
        </w:rPr>
        <w:t xml:space="preserve"> كلّ السكين إذا غلظت شفرته</w:t>
      </w:r>
      <w:r>
        <w:rPr>
          <w:rtl/>
          <w:lang w:bidi="fa-IR"/>
        </w:rPr>
        <w:t>،</w:t>
      </w:r>
      <w:r w:rsidRPr="005E3721">
        <w:rPr>
          <w:rtl/>
          <w:lang w:bidi="fa-IR"/>
        </w:rPr>
        <w:t xml:space="preserve"> وكلّ اللّسان إذا غلظ فلم يقدر على الكلام</w:t>
      </w:r>
      <w:r>
        <w:rPr>
          <w:rtl/>
          <w:lang w:bidi="fa-IR"/>
        </w:rPr>
        <w:t>،</w:t>
      </w:r>
      <w:r w:rsidRPr="005E3721">
        <w:rPr>
          <w:rtl/>
          <w:lang w:bidi="fa-IR"/>
        </w:rPr>
        <w:t xml:space="preserve"> وكلّ فلان عن الكلام إذا ثقل عليه ولم ينبعث فيه</w:t>
      </w:r>
      <w:r>
        <w:rPr>
          <w:rtl/>
          <w:lang w:bidi="fa-IR"/>
        </w:rPr>
        <w:t>،</w:t>
      </w:r>
      <w:r w:rsidRPr="005E3721">
        <w:rPr>
          <w:rtl/>
          <w:lang w:bidi="fa-IR"/>
        </w:rPr>
        <w:t xml:space="preserve"> وفلان كلّ</w:t>
      </w:r>
      <w:r w:rsidR="00952389">
        <w:rPr>
          <w:rFonts w:hint="cs"/>
          <w:rtl/>
          <w:lang w:bidi="fa-IR"/>
        </w:rPr>
        <w:t>ٌ</w:t>
      </w:r>
      <w:r w:rsidRPr="005E3721">
        <w:rPr>
          <w:rtl/>
          <w:lang w:bidi="fa-IR"/>
        </w:rPr>
        <w:t xml:space="preserve"> على مولاه أي ثقيل وعيال على من يلي أمره ويعوله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وليّنا في رفع وجودنا وناصرنا في نيل مقصودنا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ومن الواضح</w:t>
      </w:r>
      <w:r>
        <w:rPr>
          <w:rtl/>
          <w:lang w:bidi="fa-IR"/>
        </w:rPr>
        <w:t>:</w:t>
      </w:r>
      <w:r w:rsidRPr="005E3721">
        <w:rPr>
          <w:rtl/>
          <w:lang w:bidi="fa-IR"/>
        </w:rPr>
        <w:t xml:space="preserve"> أن ( ولى الأمر ) مثل ( متولي الأمر ) كلاهما بمعنى ( الامام</w:t>
      </w:r>
      <w:r>
        <w:rPr>
          <w:rtl/>
          <w:lang w:bidi="fa-IR"/>
        </w:rPr>
        <w:t>،</w:t>
      </w:r>
      <w:r w:rsidRPr="005E3721">
        <w:rPr>
          <w:rtl/>
          <w:lang w:bidi="fa-IR"/>
        </w:rPr>
        <w:t xml:space="preserve"> الحاكم</w:t>
      </w:r>
      <w:r>
        <w:rPr>
          <w:rtl/>
          <w:lang w:bidi="fa-IR"/>
        </w:rPr>
        <w:t>،</w:t>
      </w:r>
      <w:r w:rsidRPr="005E3721">
        <w:rPr>
          <w:rtl/>
          <w:lang w:bidi="fa-IR"/>
        </w:rPr>
        <w:t xml:space="preserve"> الرئيس )</w:t>
      </w:r>
      <w:r>
        <w:rPr>
          <w:rtl/>
          <w:lang w:bidi="fa-IR"/>
        </w:rPr>
        <w:t>.</w:t>
      </w:r>
      <w:r w:rsidRPr="005E3721">
        <w:rPr>
          <w:rtl/>
          <w:lang w:bidi="fa-IR"/>
        </w:rPr>
        <w:t xml:space="preserve"> فلو كان ( المولى ) في حديث الغدير بمعنى ( ولي الأمر ) لتم استدلال الشيعة به على معتقدهم.</w:t>
      </w:r>
    </w:p>
    <w:p w:rsidR="00B66041" w:rsidRDefault="009F4BD3" w:rsidP="009F4BD3">
      <w:pPr>
        <w:pStyle w:val="libBold1"/>
        <w:rPr>
          <w:rtl/>
          <w:lang w:bidi="fa-IR"/>
        </w:rPr>
      </w:pPr>
      <w:r w:rsidRPr="005E3721">
        <w:rPr>
          <w:rtl/>
          <w:lang w:bidi="fa-IR"/>
        </w:rPr>
        <w:t>إنكار ولي الله الدهلوي</w:t>
      </w:r>
    </w:p>
    <w:p w:rsidR="009F4BD3" w:rsidRPr="005E3721" w:rsidRDefault="009F4BD3" w:rsidP="009F4BD3">
      <w:pPr>
        <w:pStyle w:val="libNormal"/>
        <w:rPr>
          <w:rtl/>
          <w:lang w:bidi="fa-IR"/>
        </w:rPr>
      </w:pPr>
      <w:r w:rsidRPr="005E3721">
        <w:rPr>
          <w:rtl/>
          <w:lang w:bidi="fa-IR"/>
        </w:rPr>
        <w:t>إل</w:t>
      </w:r>
      <w:r w:rsidR="009C0220">
        <w:rPr>
          <w:rFonts w:hint="cs"/>
          <w:rtl/>
          <w:lang w:bidi="fa-IR"/>
        </w:rPr>
        <w:t>ّ</w:t>
      </w:r>
      <w:r w:rsidRPr="005E3721">
        <w:rPr>
          <w:rtl/>
          <w:lang w:bidi="fa-IR"/>
        </w:rPr>
        <w:t xml:space="preserve">ا أن الشّاه ولي الله الدهلوي أنكر </w:t>
      </w:r>
      <w:r w:rsidRPr="003532AF">
        <w:rPr>
          <w:rStyle w:val="libFootnotenumChar"/>
          <w:rtl/>
        </w:rPr>
        <w:t>(5)</w:t>
      </w:r>
      <w:r w:rsidRPr="005E3721">
        <w:rPr>
          <w:rtl/>
          <w:lang w:bidi="fa-IR"/>
        </w:rPr>
        <w:t xml:space="preserve"> مجيء ( المولى ) بمعنى ( ولي الأمر )</w:t>
      </w:r>
      <w:r>
        <w:rPr>
          <w:rtl/>
          <w:lang w:bidi="fa-IR"/>
        </w:rPr>
        <w:t>.</w:t>
      </w:r>
      <w:r>
        <w:rPr>
          <w:rFonts w:hint="cs"/>
          <w:rtl/>
          <w:lang w:bidi="fa-IR"/>
        </w:rPr>
        <w:t xml:space="preserve"> </w:t>
      </w:r>
      <w:r w:rsidRPr="005E3721">
        <w:rPr>
          <w:rtl/>
          <w:lang w:bidi="fa-IR"/>
        </w:rPr>
        <w:t>وذلك من أصدق الشواهد على دلالة حديث الغدير على هذا التقدير أيضا</w:t>
      </w:r>
      <w:r w:rsidR="009C0220">
        <w:rPr>
          <w:rFonts w:hint="cs"/>
          <w:rtl/>
          <w:lang w:bidi="fa-IR"/>
        </w:rPr>
        <w:t>ً</w:t>
      </w:r>
      <w:r>
        <w:rPr>
          <w:rtl/>
          <w:lang w:bidi="fa-IR"/>
        </w:rPr>
        <w:t>،</w:t>
      </w:r>
      <w:r w:rsidRPr="005E3721">
        <w:rPr>
          <w:rtl/>
          <w:lang w:bidi="fa-IR"/>
        </w:rPr>
        <w:t xml:space="preserve"> ولا ريب في أن هذا الإ</w:t>
      </w:r>
      <w:r w:rsidR="009C0220">
        <w:rPr>
          <w:rFonts w:hint="cs"/>
          <w:rtl/>
          <w:lang w:bidi="fa-IR"/>
        </w:rPr>
        <w:t>ِ</w:t>
      </w:r>
      <w:r w:rsidRPr="005E3721">
        <w:rPr>
          <w:rtl/>
          <w:lang w:bidi="fa-IR"/>
        </w:rPr>
        <w:t>نكار مكابرة واضحة وتعصب مقيت</w:t>
      </w:r>
      <w:r>
        <w:rPr>
          <w:rtl/>
          <w:lang w:bidi="fa-IR"/>
        </w:rPr>
        <w:t>،</w:t>
      </w:r>
      <w:r w:rsidRPr="005E3721">
        <w:rPr>
          <w:rtl/>
          <w:lang w:bidi="fa-IR"/>
        </w:rPr>
        <w:t xml:space="preserve"> وما أوردنا من كلمات علماء القوم كاف لإ</w:t>
      </w:r>
      <w:r w:rsidR="009C0220">
        <w:rPr>
          <w:rFonts w:hint="cs"/>
          <w:rtl/>
          <w:lang w:bidi="fa-IR"/>
        </w:rPr>
        <w:t>ِ</w:t>
      </w:r>
      <w:r w:rsidRPr="005E3721">
        <w:rPr>
          <w:rtl/>
          <w:lang w:bidi="fa-IR"/>
        </w:rPr>
        <w:t>بطاله.</w:t>
      </w:r>
    </w:p>
    <w:p w:rsidR="009F4BD3" w:rsidRDefault="009F4BD3" w:rsidP="009F4BD3">
      <w:pPr>
        <w:pStyle w:val="Heading2"/>
        <w:rPr>
          <w:rtl/>
          <w:lang w:bidi="fa-IR"/>
        </w:rPr>
      </w:pPr>
      <w:bookmarkStart w:id="423" w:name="_Toc318626872"/>
      <w:bookmarkStart w:id="424" w:name="_Toc318627172"/>
      <w:bookmarkStart w:id="425" w:name="_Toc407221900"/>
      <w:bookmarkStart w:id="426" w:name="_Toc87202754"/>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المليك </w:t>
      </w:r>
      <w:r>
        <w:rPr>
          <w:rtl/>
          <w:lang w:bidi="fa-IR"/>
        </w:rPr>
        <w:t>)</w:t>
      </w:r>
      <w:bookmarkEnd w:id="423"/>
      <w:bookmarkEnd w:id="424"/>
      <w:bookmarkEnd w:id="425"/>
      <w:bookmarkEnd w:id="426"/>
    </w:p>
    <w:p w:rsidR="009F4BD3" w:rsidRPr="005E3721" w:rsidRDefault="009F4BD3" w:rsidP="009F4BD3">
      <w:pPr>
        <w:pStyle w:val="libNormal"/>
        <w:rPr>
          <w:rtl/>
          <w:lang w:bidi="fa-IR"/>
        </w:rPr>
      </w:pPr>
      <w:r w:rsidRPr="005E3721">
        <w:rPr>
          <w:rtl/>
          <w:lang w:bidi="fa-IR"/>
        </w:rPr>
        <w:t>فهل يا ترى لم يلحظ شاه ولي الله تفسير الجلالين</w:t>
      </w:r>
      <w:r>
        <w:rPr>
          <w:rtl/>
          <w:lang w:bidi="fa-IR"/>
        </w:rPr>
        <w:t>؟!</w:t>
      </w:r>
      <w:r w:rsidRPr="005E3721">
        <w:rPr>
          <w:rtl/>
          <w:lang w:bidi="fa-IR"/>
        </w:rPr>
        <w:t xml:space="preserve"> أو لم يقف على تصريح</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إزالة الخفا عن سيرة الخلفاء.</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الجلالين</w:t>
      </w:r>
      <w:r w:rsidR="009F4BD3">
        <w:rPr>
          <w:rtl/>
          <w:lang w:bidi="ar-IQ"/>
        </w:rPr>
        <w:t xml:space="preserve">: </w:t>
      </w:r>
      <w:r w:rsidR="009F4BD3" w:rsidRPr="005E3721">
        <w:rPr>
          <w:rtl/>
          <w:lang w:bidi="ar-IQ"/>
        </w:rPr>
        <w:t>362.</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التفسير الوسيط</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تفسير النيسابوري</w:t>
      </w:r>
      <w:r w:rsidR="009F4BD3">
        <w:rPr>
          <w:rtl/>
          <w:lang w:bidi="ar-IQ"/>
        </w:rPr>
        <w:t xml:space="preserve"> </w:t>
      </w:r>
      <w:r w:rsidR="009F4BD3" w:rsidRPr="005E3721">
        <w:rPr>
          <w:rtl/>
          <w:lang w:bidi="ar-IQ"/>
        </w:rPr>
        <w:t>14 /</w:t>
      </w:r>
      <w:r w:rsidR="009F4BD3">
        <w:rPr>
          <w:rtl/>
          <w:lang w:bidi="ar-IQ"/>
        </w:rPr>
        <w:t xml:space="preserve"> </w:t>
      </w:r>
      <w:r w:rsidR="009F4BD3" w:rsidRPr="005E3721">
        <w:rPr>
          <w:rtl/>
          <w:lang w:bidi="ar-IQ"/>
        </w:rPr>
        <w:t>99.</w:t>
      </w:r>
    </w:p>
    <w:p w:rsidR="009F4BD3" w:rsidRPr="005E3721" w:rsidRDefault="00BE6A48" w:rsidP="00F638FC">
      <w:pPr>
        <w:pStyle w:val="libFootnote0"/>
        <w:rPr>
          <w:rtl/>
          <w:lang w:bidi="fa-IR"/>
        </w:rPr>
      </w:pPr>
      <w:r w:rsidRPr="00F638FC">
        <w:rPr>
          <w:rtl/>
        </w:rPr>
        <w:t>(5).</w:t>
      </w:r>
      <w:r w:rsidR="009F4BD3" w:rsidRPr="005E3721">
        <w:rPr>
          <w:rtl/>
          <w:lang w:bidi="ar-IQ"/>
        </w:rPr>
        <w:t xml:space="preserve"> المصدر</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113.</w:t>
      </w:r>
    </w:p>
    <w:p w:rsidR="009F4BD3" w:rsidRDefault="009F4BD3" w:rsidP="00A307F9">
      <w:pPr>
        <w:pStyle w:val="libNormal"/>
        <w:rPr>
          <w:rtl/>
          <w:lang w:bidi="fa-IR"/>
        </w:rPr>
      </w:pPr>
      <w:r>
        <w:rPr>
          <w:rtl/>
          <w:lang w:bidi="fa-IR"/>
        </w:rPr>
        <w:br w:type="page"/>
      </w:r>
    </w:p>
    <w:p w:rsidR="009F4BD3" w:rsidRDefault="009F4BD3" w:rsidP="009F4BD3">
      <w:pPr>
        <w:pStyle w:val="libNormal0"/>
        <w:rPr>
          <w:rtl/>
          <w:lang w:bidi="fa-IR"/>
        </w:rPr>
      </w:pPr>
      <w:r w:rsidRPr="005E3721">
        <w:rPr>
          <w:rtl/>
          <w:lang w:bidi="fa-IR"/>
        </w:rPr>
        <w:lastRenderedPageBreak/>
        <w:t>البخاري بمجيء ( المولى ) بمعنى ( المليك</w:t>
      </w:r>
      <w:r>
        <w:rPr>
          <w:rtl/>
          <w:lang w:bidi="fa-IR"/>
        </w:rPr>
        <w:t xml:space="preserve"> ) وهو مرادف ( وليّ الأمر )؟!</w:t>
      </w:r>
    </w:p>
    <w:p w:rsidR="009F4BD3" w:rsidRPr="005E3721" w:rsidRDefault="009F4BD3" w:rsidP="009F4BD3">
      <w:pPr>
        <w:pStyle w:val="libNormal"/>
        <w:rPr>
          <w:rtl/>
          <w:lang w:bidi="fa-IR"/>
        </w:rPr>
      </w:pPr>
      <w:r w:rsidRPr="005E3721">
        <w:rPr>
          <w:rtl/>
          <w:lang w:bidi="fa-IR"/>
        </w:rPr>
        <w:t>قال البخاري في كتاب التفسير</w:t>
      </w:r>
      <w:r>
        <w:rPr>
          <w:rtl/>
          <w:lang w:bidi="fa-IR"/>
        </w:rPr>
        <w:t>:</w:t>
      </w:r>
      <w:r w:rsidRPr="005E3721">
        <w:rPr>
          <w:rtl/>
          <w:lang w:bidi="fa-IR"/>
        </w:rPr>
        <w:t xml:space="preserve"> « باب</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مِمَّا تَرَكَ الْوالِدانِ وَالْأَقْرَبُونَ وَالَّذِينَ عَقَدَتْ أَيْمانُكُمْ فَآتُوهُمْ نَصِيبَهُمْ إِنَّ اللهَ كانَ عَلى كُلِّ شَيْءٍ شَهِيداً </w:t>
      </w:r>
      <w:r w:rsidRPr="00CA73BD">
        <w:rPr>
          <w:rStyle w:val="libAlaemChar"/>
          <w:rtl/>
        </w:rPr>
        <w:t>)</w:t>
      </w:r>
      <w:r w:rsidRPr="005E3721">
        <w:rPr>
          <w:rtl/>
          <w:lang w:bidi="fa-IR"/>
        </w:rPr>
        <w:t xml:space="preserve"> وقال معمر</w:t>
      </w:r>
      <w:r>
        <w:rPr>
          <w:rtl/>
          <w:lang w:bidi="fa-IR"/>
        </w:rPr>
        <w:t>:</w:t>
      </w:r>
      <w:r w:rsidRPr="005E3721">
        <w:rPr>
          <w:rtl/>
          <w:lang w:bidi="fa-IR"/>
        </w:rPr>
        <w:t xml:space="preserve"> موالي</w:t>
      </w:r>
      <w:r>
        <w:rPr>
          <w:rtl/>
          <w:lang w:bidi="fa-IR"/>
        </w:rPr>
        <w:t>:</w:t>
      </w:r>
      <w:r w:rsidRPr="005E3721">
        <w:rPr>
          <w:rtl/>
          <w:lang w:bidi="fa-IR"/>
        </w:rPr>
        <w:t xml:space="preserve"> أولياء ورثة عاقد أيمانكم</w:t>
      </w:r>
      <w:r>
        <w:rPr>
          <w:rtl/>
          <w:lang w:bidi="fa-IR"/>
        </w:rPr>
        <w:t>،</w:t>
      </w:r>
      <w:r w:rsidRPr="005E3721">
        <w:rPr>
          <w:rtl/>
          <w:lang w:bidi="fa-IR"/>
        </w:rPr>
        <w:t xml:space="preserve"> هو مولى اليمين وهو الحليف. والمولى أيضا</w:t>
      </w:r>
      <w:r w:rsidR="0015713E">
        <w:rPr>
          <w:rFonts w:hint="cs"/>
          <w:rtl/>
          <w:lang w:bidi="fa-IR"/>
        </w:rPr>
        <w:t>ً</w:t>
      </w:r>
      <w:r>
        <w:rPr>
          <w:rtl/>
          <w:lang w:bidi="fa-IR"/>
        </w:rPr>
        <w:t>:</w:t>
      </w:r>
      <w:r w:rsidRPr="005E3721">
        <w:rPr>
          <w:rtl/>
          <w:lang w:bidi="fa-IR"/>
        </w:rPr>
        <w:t xml:space="preserve"> ابن العم. والمولى</w:t>
      </w:r>
      <w:r>
        <w:rPr>
          <w:rtl/>
          <w:lang w:bidi="fa-IR"/>
        </w:rPr>
        <w:t>:</w:t>
      </w:r>
      <w:r w:rsidRPr="005E3721">
        <w:rPr>
          <w:rtl/>
          <w:lang w:bidi="fa-IR"/>
        </w:rPr>
        <w:t xml:space="preserve"> المنعم المعتق والمولى</w:t>
      </w:r>
      <w:r>
        <w:rPr>
          <w:rtl/>
          <w:lang w:bidi="fa-IR"/>
        </w:rPr>
        <w:t>:</w:t>
      </w:r>
      <w:r w:rsidRPr="005E3721">
        <w:rPr>
          <w:rtl/>
          <w:lang w:bidi="fa-IR"/>
        </w:rPr>
        <w:t xml:space="preserve"> المعتق.</w:t>
      </w:r>
      <w:r>
        <w:rPr>
          <w:rFonts w:hint="cs"/>
          <w:rtl/>
          <w:lang w:bidi="fa-IR"/>
        </w:rPr>
        <w:t xml:space="preserve"> </w:t>
      </w:r>
      <w:r w:rsidRPr="005E3721">
        <w:rPr>
          <w:rtl/>
          <w:lang w:bidi="fa-IR"/>
        </w:rPr>
        <w:t>والمولى</w:t>
      </w:r>
      <w:r>
        <w:rPr>
          <w:rtl/>
          <w:lang w:bidi="fa-IR"/>
        </w:rPr>
        <w:t>:</w:t>
      </w:r>
      <w:r w:rsidRPr="005E3721">
        <w:rPr>
          <w:rtl/>
          <w:lang w:bidi="fa-IR"/>
        </w:rPr>
        <w:t xml:space="preserve"> المليك. والمولى</w:t>
      </w:r>
      <w:r>
        <w:rPr>
          <w:rtl/>
          <w:lang w:bidi="fa-IR"/>
        </w:rPr>
        <w:t>:</w:t>
      </w:r>
      <w:r w:rsidRPr="005E3721">
        <w:rPr>
          <w:rtl/>
          <w:lang w:bidi="fa-IR"/>
        </w:rPr>
        <w:t xml:space="preserve"> مولى في الدين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إنّ مجيء ( المولى ) بمعنى ( المليك ) أيضا</w:t>
      </w:r>
      <w:r w:rsidR="0015713E">
        <w:rPr>
          <w:rFonts w:hint="cs"/>
          <w:rtl/>
          <w:lang w:bidi="fa-IR"/>
        </w:rPr>
        <w:t>ً</w:t>
      </w:r>
      <w:r w:rsidRPr="005E3721">
        <w:rPr>
          <w:rtl/>
          <w:lang w:bidi="fa-IR"/>
        </w:rPr>
        <w:t xml:space="preserve"> كاف لثبوت مطلوب الشيعة من حديث الغدير</w:t>
      </w:r>
      <w:r>
        <w:rPr>
          <w:rtl/>
          <w:lang w:bidi="fa-IR"/>
        </w:rPr>
        <w:t>،</w:t>
      </w:r>
      <w:r w:rsidRPr="005E3721">
        <w:rPr>
          <w:rtl/>
          <w:lang w:bidi="fa-IR"/>
        </w:rPr>
        <w:t xml:space="preserve"> لأن ( المليك ) و</w:t>
      </w:r>
      <w:r>
        <w:rPr>
          <w:rFonts w:hint="cs"/>
          <w:rtl/>
          <w:lang w:bidi="fa-IR"/>
        </w:rPr>
        <w:t xml:space="preserve"> </w:t>
      </w:r>
      <w:r w:rsidRPr="005E3721">
        <w:rPr>
          <w:rtl/>
          <w:lang w:bidi="fa-IR"/>
        </w:rPr>
        <w:t>( ولي الأمر ) في المعنى واحد</w:t>
      </w:r>
      <w:r>
        <w:rPr>
          <w:rtl/>
          <w:lang w:bidi="fa-IR"/>
        </w:rPr>
        <w:t>،</w:t>
      </w:r>
      <w:r w:rsidRPr="005E3721">
        <w:rPr>
          <w:rtl/>
          <w:lang w:bidi="fa-IR"/>
        </w:rPr>
        <w:t xml:space="preserve"> وان</w:t>
      </w:r>
      <w:r w:rsidR="0015713E">
        <w:rPr>
          <w:rFonts w:hint="cs"/>
          <w:rtl/>
          <w:lang w:bidi="fa-IR"/>
        </w:rPr>
        <w:t>ْ</w:t>
      </w:r>
      <w:r w:rsidRPr="005E3721">
        <w:rPr>
          <w:rtl/>
          <w:lang w:bidi="fa-IR"/>
        </w:rPr>
        <w:t xml:space="preserve"> كان لأحد</w:t>
      </w:r>
      <w:r w:rsidR="0015713E">
        <w:rPr>
          <w:rFonts w:hint="cs"/>
          <w:rtl/>
          <w:lang w:bidi="fa-IR"/>
        </w:rPr>
        <w:t>ٍ</w:t>
      </w:r>
      <w:r w:rsidRPr="005E3721">
        <w:rPr>
          <w:rtl/>
          <w:lang w:bidi="fa-IR"/>
        </w:rPr>
        <w:t xml:space="preserve"> من المكابرين شك من هذا الترادف ننقل له كلمات شراح البخاري في شرح كلامه المذكور</w:t>
      </w:r>
      <w:r>
        <w:rPr>
          <w:rtl/>
          <w:lang w:bidi="fa-IR"/>
        </w:rPr>
        <w:t>:</w:t>
      </w:r>
    </w:p>
    <w:p w:rsidR="009F4BD3" w:rsidRPr="005E3721" w:rsidRDefault="009F4BD3" w:rsidP="009F4BD3">
      <w:pPr>
        <w:pStyle w:val="libNormal"/>
        <w:rPr>
          <w:rtl/>
          <w:lang w:bidi="fa-IR"/>
        </w:rPr>
      </w:pPr>
      <w:r w:rsidRPr="005E3721">
        <w:rPr>
          <w:rtl/>
          <w:lang w:bidi="fa-IR"/>
        </w:rPr>
        <w:t>قال بدر الدين العيني</w:t>
      </w:r>
      <w:r>
        <w:rPr>
          <w:rtl/>
          <w:lang w:bidi="fa-IR"/>
        </w:rPr>
        <w:t>:</w:t>
      </w:r>
      <w:r w:rsidRPr="005E3721">
        <w:rPr>
          <w:rtl/>
          <w:lang w:bidi="fa-IR"/>
        </w:rPr>
        <w:t xml:space="preserve"> « إنّ لفظ المولى يأتي لمعان كثيرة</w:t>
      </w:r>
      <w:r>
        <w:rPr>
          <w:rtl/>
          <w:lang w:bidi="fa-IR"/>
        </w:rPr>
        <w:t>،</w:t>
      </w:r>
      <w:r w:rsidRPr="005E3721">
        <w:rPr>
          <w:rtl/>
          <w:lang w:bidi="fa-IR"/>
        </w:rPr>
        <w:t xml:space="preserve"> وذكر منها خمسة معان</w:t>
      </w:r>
      <w:r>
        <w:rPr>
          <w:rtl/>
          <w:lang w:bidi="fa-IR"/>
        </w:rPr>
        <w:t xml:space="preserve"> ..</w:t>
      </w:r>
      <w:r w:rsidRPr="005E3721">
        <w:rPr>
          <w:rtl/>
          <w:lang w:bidi="fa-IR"/>
        </w:rPr>
        <w:t>. الرابع</w:t>
      </w:r>
      <w:r>
        <w:rPr>
          <w:rtl/>
          <w:lang w:bidi="fa-IR"/>
        </w:rPr>
        <w:t>:</w:t>
      </w:r>
      <w:r w:rsidRPr="005E3721">
        <w:rPr>
          <w:rtl/>
          <w:lang w:bidi="fa-IR"/>
        </w:rPr>
        <w:t xml:space="preserve"> يقال للمليك المولى</w:t>
      </w:r>
      <w:r>
        <w:rPr>
          <w:rtl/>
          <w:lang w:bidi="fa-IR"/>
        </w:rPr>
        <w:t>،</w:t>
      </w:r>
      <w:r w:rsidRPr="005E3721">
        <w:rPr>
          <w:rtl/>
          <w:lang w:bidi="fa-IR"/>
        </w:rPr>
        <w:t xml:space="preserve"> لأنه يلي أمور الناس</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شهاب الدين القسطلاني</w:t>
      </w:r>
      <w:r>
        <w:rPr>
          <w:rtl/>
          <w:lang w:bidi="fa-IR"/>
        </w:rPr>
        <w:t>:</w:t>
      </w:r>
      <w:r w:rsidRPr="005E3721">
        <w:rPr>
          <w:rtl/>
          <w:lang w:bidi="fa-IR"/>
        </w:rPr>
        <w:t xml:space="preserve"> «</w:t>
      </w:r>
      <w:r>
        <w:rPr>
          <w:rtl/>
          <w:lang w:bidi="fa-IR"/>
        </w:rPr>
        <w:t xml:space="preserve"> ..</w:t>
      </w:r>
      <w:r w:rsidRPr="005E3721">
        <w:rPr>
          <w:rtl/>
          <w:lang w:bidi="fa-IR"/>
        </w:rPr>
        <w:t>. والمولى</w:t>
      </w:r>
      <w:r>
        <w:rPr>
          <w:rtl/>
          <w:lang w:bidi="fa-IR"/>
        </w:rPr>
        <w:t>:</w:t>
      </w:r>
      <w:r w:rsidRPr="005E3721">
        <w:rPr>
          <w:rtl/>
          <w:lang w:bidi="fa-IR"/>
        </w:rPr>
        <w:t xml:space="preserve"> المليك</w:t>
      </w:r>
      <w:r>
        <w:rPr>
          <w:rtl/>
          <w:lang w:bidi="fa-IR"/>
        </w:rPr>
        <w:t>،</w:t>
      </w:r>
      <w:r w:rsidRPr="005E3721">
        <w:rPr>
          <w:rtl/>
          <w:lang w:bidi="fa-IR"/>
        </w:rPr>
        <w:t xml:space="preserve"> لأنه يلي أمور الناس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إذن</w:t>
      </w:r>
      <w:r w:rsidR="0015713E">
        <w:rPr>
          <w:rFonts w:hint="cs"/>
          <w:rtl/>
          <w:lang w:bidi="fa-IR"/>
        </w:rPr>
        <w:t>ْ</w:t>
      </w:r>
      <w:r w:rsidRPr="005E3721">
        <w:rPr>
          <w:rtl/>
          <w:lang w:bidi="fa-IR"/>
        </w:rPr>
        <w:t xml:space="preserve"> يقال للمليك المولى لأنه يلي أمور الناس</w:t>
      </w:r>
      <w:r>
        <w:rPr>
          <w:rtl/>
          <w:lang w:bidi="fa-IR"/>
        </w:rPr>
        <w:t>،</w:t>
      </w:r>
      <w:r w:rsidRPr="005E3721">
        <w:rPr>
          <w:rtl/>
          <w:lang w:bidi="fa-IR"/>
        </w:rPr>
        <w:t xml:space="preserve"> فالمولى يستعمل بمعنى ( ولي الأمر ) </w:t>
      </w:r>
      <w:r>
        <w:rPr>
          <w:rtl/>
          <w:lang w:bidi="fa-IR"/>
        </w:rPr>
        <w:t>و (</w:t>
      </w:r>
      <w:r w:rsidRPr="005E3721">
        <w:rPr>
          <w:rtl/>
          <w:lang w:bidi="fa-IR"/>
        </w:rPr>
        <w:t xml:space="preserve"> متولي الأمر ) أيضا</w:t>
      </w:r>
      <w:r w:rsidR="0015713E">
        <w:rPr>
          <w:rFonts w:hint="cs"/>
          <w:rtl/>
          <w:lang w:bidi="fa-IR"/>
        </w:rPr>
        <w:t>ً</w:t>
      </w:r>
      <w:r w:rsidRPr="005E3721">
        <w:rPr>
          <w:rtl/>
          <w:lang w:bidi="fa-IR"/>
        </w:rPr>
        <w:t xml:space="preserve"> قطعا</w:t>
      </w:r>
      <w:r w:rsidR="0015713E">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على أن هذا المعنى ثابت بوضوح من كلمات اللغويين</w:t>
      </w:r>
      <w:r>
        <w:rPr>
          <w:rtl/>
          <w:lang w:bidi="fa-IR"/>
        </w:rPr>
        <w:t>،</w:t>
      </w:r>
      <w:r w:rsidRPr="005E3721">
        <w:rPr>
          <w:rtl/>
          <w:lang w:bidi="fa-IR"/>
        </w:rPr>
        <w:t xml:space="preserve"> فقد قال الجوهري « والملكوت من الملك كالرهبوت من الرهبة</w:t>
      </w:r>
      <w:r>
        <w:rPr>
          <w:rtl/>
          <w:lang w:bidi="fa-IR"/>
        </w:rPr>
        <w:t>،</w:t>
      </w:r>
      <w:r w:rsidRPr="005E3721">
        <w:rPr>
          <w:rtl/>
          <w:lang w:bidi="fa-IR"/>
        </w:rPr>
        <w:t xml:space="preserve"> يقال</w:t>
      </w:r>
      <w:r>
        <w:rPr>
          <w:rtl/>
          <w:lang w:bidi="fa-IR"/>
        </w:rPr>
        <w:t>:</w:t>
      </w:r>
      <w:r w:rsidRPr="005E3721">
        <w:rPr>
          <w:rtl/>
          <w:lang w:bidi="fa-IR"/>
        </w:rPr>
        <w:t xml:space="preserve"> له ملكوت العراق وملكوت العراق أيضا</w:t>
      </w:r>
      <w:r w:rsidR="0015713E">
        <w:rPr>
          <w:rFonts w:hint="cs"/>
          <w:rtl/>
          <w:lang w:bidi="fa-IR"/>
        </w:rPr>
        <w:t>ً</w:t>
      </w:r>
      <w:r>
        <w:rPr>
          <w:rtl/>
          <w:lang w:bidi="fa-IR"/>
        </w:rPr>
        <w:t>،</w:t>
      </w:r>
      <w:r w:rsidRPr="005E3721">
        <w:rPr>
          <w:rtl/>
          <w:lang w:bidi="fa-IR"/>
        </w:rPr>
        <w:t xml:space="preserve"> مثال الترقوة. وهو الملك والعز</w:t>
      </w:r>
      <w:r>
        <w:rPr>
          <w:rtl/>
          <w:lang w:bidi="fa-IR"/>
        </w:rPr>
        <w:t>،</w:t>
      </w:r>
      <w:r w:rsidRPr="005E3721">
        <w:rPr>
          <w:rtl/>
          <w:lang w:bidi="fa-IR"/>
        </w:rPr>
        <w:t xml:space="preserve"> فهو مليك وملك وملك</w:t>
      </w:r>
      <w:r>
        <w:rPr>
          <w:rtl/>
          <w:lang w:bidi="fa-IR"/>
        </w:rPr>
        <w:t>،</w:t>
      </w:r>
      <w:r w:rsidRPr="005E3721">
        <w:rPr>
          <w:rtl/>
          <w:lang w:bidi="fa-IR"/>
        </w:rPr>
        <w:t xml:space="preserve"> مثال فخذ وفخذ. كأن الملك مخفف من ملك والملك مقصور من مالك أو مليك</w:t>
      </w:r>
      <w:r>
        <w:rPr>
          <w:rtl/>
          <w:lang w:bidi="fa-IR"/>
        </w:rPr>
        <w:t>،</w:t>
      </w:r>
      <w:r w:rsidRPr="005E3721">
        <w:rPr>
          <w:rtl/>
          <w:lang w:bidi="fa-IR"/>
        </w:rPr>
        <w:t xml:space="preserve"> والجمع</w:t>
      </w:r>
      <w:r>
        <w:rPr>
          <w:rtl/>
          <w:lang w:bidi="fa-IR"/>
        </w:rPr>
        <w:t>:</w:t>
      </w:r>
      <w:r>
        <w:rPr>
          <w:rFonts w:hint="cs"/>
          <w:rtl/>
          <w:lang w:bidi="fa-IR"/>
        </w:rPr>
        <w:t xml:space="preserve"> </w:t>
      </w:r>
      <w:r w:rsidRPr="005E3721">
        <w:rPr>
          <w:rtl/>
          <w:lang w:bidi="fa-IR"/>
        </w:rPr>
        <w:t>الملوك والأملاك</w:t>
      </w:r>
      <w:r>
        <w:rPr>
          <w:rtl/>
          <w:lang w:bidi="fa-IR"/>
        </w:rPr>
        <w:t>،</w:t>
      </w:r>
      <w:r w:rsidRPr="005E3721">
        <w:rPr>
          <w:rtl/>
          <w:lang w:bidi="fa-IR"/>
        </w:rPr>
        <w:t xml:space="preserve"> والاسم</w:t>
      </w:r>
      <w:r>
        <w:rPr>
          <w:rtl/>
          <w:lang w:bidi="fa-IR"/>
        </w:rPr>
        <w:t>:</w:t>
      </w:r>
      <w:r w:rsidRPr="005E3721">
        <w:rPr>
          <w:rtl/>
          <w:lang w:bidi="fa-IR"/>
        </w:rPr>
        <w:t xml:space="preserve"> الملك</w:t>
      </w:r>
      <w:r>
        <w:rPr>
          <w:rtl/>
          <w:lang w:bidi="fa-IR"/>
        </w:rPr>
        <w:t>،</w:t>
      </w:r>
      <w:r w:rsidRPr="005E3721">
        <w:rPr>
          <w:rtl/>
          <w:lang w:bidi="fa-IR"/>
        </w:rPr>
        <w:t xml:space="preserve"> والموضع</w:t>
      </w:r>
      <w:r>
        <w:rPr>
          <w:rtl/>
          <w:lang w:bidi="fa-IR"/>
        </w:rPr>
        <w:t>:</w:t>
      </w:r>
      <w:r w:rsidRPr="005E3721">
        <w:rPr>
          <w:rtl/>
          <w:lang w:bidi="fa-IR"/>
        </w:rPr>
        <w:t xml:space="preserve"> المملكة</w:t>
      </w:r>
      <w:r>
        <w:rPr>
          <w:rtl/>
          <w:lang w:bidi="fa-IR"/>
        </w:rPr>
        <w:t>،</w:t>
      </w:r>
      <w:r w:rsidRPr="005E3721">
        <w:rPr>
          <w:rtl/>
          <w:lang w:bidi="fa-IR"/>
        </w:rPr>
        <w:t xml:space="preserve"> وتملّكه أي ملكه قهرا</w:t>
      </w:r>
      <w:r w:rsidR="0015713E">
        <w:rPr>
          <w:rFonts w:hint="cs"/>
          <w:rtl/>
          <w:lang w:bidi="fa-IR"/>
        </w:rPr>
        <w:t>ً</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صحيح البخاري</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199 بشرح ابن حجر.</w:t>
      </w:r>
    </w:p>
    <w:p w:rsidR="009F4BD3" w:rsidRPr="005E3721" w:rsidRDefault="00BE6A48" w:rsidP="00F638FC">
      <w:pPr>
        <w:pStyle w:val="libFootnote0"/>
        <w:rPr>
          <w:rtl/>
          <w:lang w:bidi="fa-IR"/>
        </w:rPr>
      </w:pPr>
      <w:r w:rsidRPr="00F638FC">
        <w:rPr>
          <w:rtl/>
        </w:rPr>
        <w:t>(2).</w:t>
      </w:r>
      <w:r w:rsidR="009F4BD3" w:rsidRPr="005E3721">
        <w:rPr>
          <w:rtl/>
          <w:lang w:bidi="ar-IQ"/>
        </w:rPr>
        <w:t xml:space="preserve"> عمدة القاري</w:t>
      </w:r>
      <w:r w:rsidR="009F4BD3">
        <w:rPr>
          <w:rtl/>
          <w:lang w:bidi="ar-IQ"/>
        </w:rPr>
        <w:t xml:space="preserve"> </w:t>
      </w:r>
      <w:r w:rsidR="009F4BD3" w:rsidRPr="005E3721">
        <w:rPr>
          <w:rtl/>
          <w:lang w:bidi="ar-IQ"/>
        </w:rPr>
        <w:t>18 /</w:t>
      </w:r>
      <w:r w:rsidR="009F4BD3">
        <w:rPr>
          <w:rtl/>
          <w:lang w:bidi="ar-IQ"/>
        </w:rPr>
        <w:t xml:space="preserve"> </w:t>
      </w:r>
      <w:r w:rsidR="009F4BD3" w:rsidRPr="005E3721">
        <w:rPr>
          <w:rtl/>
          <w:lang w:bidi="ar-IQ"/>
        </w:rPr>
        <w:t>170.</w:t>
      </w:r>
    </w:p>
    <w:p w:rsidR="009F4BD3" w:rsidRPr="005E3721" w:rsidRDefault="00BE6A48" w:rsidP="00F638FC">
      <w:pPr>
        <w:pStyle w:val="libFootnote0"/>
        <w:rPr>
          <w:rtl/>
          <w:lang w:bidi="fa-IR"/>
        </w:rPr>
      </w:pPr>
      <w:r w:rsidRPr="00F638FC">
        <w:rPr>
          <w:rtl/>
        </w:rPr>
        <w:t>(3).</w:t>
      </w:r>
      <w:r w:rsidR="009F4BD3" w:rsidRPr="005E3721">
        <w:rPr>
          <w:rtl/>
          <w:lang w:bidi="ar-IQ"/>
        </w:rPr>
        <w:t xml:space="preserve"> إرشاد الساري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77.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ومليك النحل</w:t>
      </w:r>
      <w:r>
        <w:rPr>
          <w:rtl/>
          <w:lang w:bidi="fa-IR"/>
        </w:rPr>
        <w:t>:</w:t>
      </w:r>
      <w:r w:rsidRPr="005E3721">
        <w:rPr>
          <w:rtl/>
          <w:lang w:bidi="fa-IR"/>
        </w:rPr>
        <w:t xml:space="preserve"> يعسوبها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وقد ترجم اللّغويون المترجمون للّغات العربية إلى الفارسية لفظة ( الملك )</w:t>
      </w:r>
      <w:r>
        <w:rPr>
          <w:rtl/>
          <w:lang w:bidi="fa-IR"/>
        </w:rPr>
        <w:t xml:space="preserve"> بـ </w:t>
      </w:r>
      <w:r w:rsidRPr="005E3721">
        <w:rPr>
          <w:rtl/>
          <w:lang w:bidi="fa-IR"/>
        </w:rPr>
        <w:t xml:space="preserve">( شاه ) </w:t>
      </w:r>
      <w:r>
        <w:rPr>
          <w:rtl/>
          <w:lang w:bidi="fa-IR"/>
        </w:rPr>
        <w:t>و (</w:t>
      </w:r>
      <w:r w:rsidRPr="005E3721">
        <w:rPr>
          <w:rtl/>
          <w:lang w:bidi="fa-IR"/>
        </w:rPr>
        <w:t xml:space="preserve"> پادشاه) كما لا يخفى على من راجع ( صراح اللغة ) </w:t>
      </w:r>
      <w:r>
        <w:rPr>
          <w:rtl/>
          <w:lang w:bidi="fa-IR"/>
        </w:rPr>
        <w:t>و (</w:t>
      </w:r>
      <w:r w:rsidRPr="005E3721">
        <w:rPr>
          <w:rtl/>
          <w:lang w:bidi="fa-IR"/>
        </w:rPr>
        <w:t xml:space="preserve"> منتهى الأرب في لغات العرب )</w:t>
      </w:r>
      <w:r>
        <w:rPr>
          <w:rtl/>
          <w:lang w:bidi="fa-IR"/>
        </w:rPr>
        <w:t>.</w:t>
      </w:r>
    </w:p>
    <w:p w:rsidR="009F4BD3" w:rsidRPr="005E3721" w:rsidRDefault="009F4BD3" w:rsidP="009F4BD3">
      <w:pPr>
        <w:pStyle w:val="libNormal"/>
        <w:rPr>
          <w:rtl/>
          <w:lang w:bidi="fa-IR"/>
        </w:rPr>
      </w:pPr>
      <w:r w:rsidRPr="005E3721">
        <w:rPr>
          <w:rtl/>
          <w:lang w:bidi="fa-IR"/>
        </w:rPr>
        <w:t>ثم إنّ المراد من « معمر » في كلام البخاري هو ( أبو عبيدة معمر بن المثنى اللغوي ) وبه صرّح ابن حجر العسقلاني في الشرح حيث قال</w:t>
      </w:r>
      <w:r>
        <w:rPr>
          <w:rtl/>
          <w:lang w:bidi="fa-IR"/>
        </w:rPr>
        <w:t>:</w:t>
      </w:r>
      <w:r w:rsidRPr="005E3721">
        <w:rPr>
          <w:rtl/>
          <w:lang w:bidi="fa-IR"/>
        </w:rPr>
        <w:t xml:space="preserve"> « ومعمر هذا بسكون المهملة</w:t>
      </w:r>
      <w:r>
        <w:rPr>
          <w:rtl/>
          <w:lang w:bidi="fa-IR"/>
        </w:rPr>
        <w:t xml:space="preserve"> </w:t>
      </w:r>
      <w:r w:rsidR="00FE0D4C">
        <w:rPr>
          <w:rtl/>
          <w:lang w:bidi="fa-IR"/>
        </w:rPr>
        <w:t>-</w:t>
      </w:r>
      <w:r>
        <w:rPr>
          <w:rtl/>
          <w:lang w:bidi="fa-IR"/>
        </w:rPr>
        <w:t xml:space="preserve"> </w:t>
      </w:r>
      <w:r w:rsidRPr="005E3721">
        <w:rPr>
          <w:rtl/>
          <w:lang w:bidi="fa-IR"/>
        </w:rPr>
        <w:t>وكنت أظنه معمر بن راشد. إلى أن رأيت الكلام المذكور في المجاز لأبي عبيدة واسمه معمر بن المثنى</w:t>
      </w:r>
      <w:r>
        <w:rPr>
          <w:rtl/>
          <w:lang w:bidi="fa-IR"/>
        </w:rPr>
        <w:t>،</w:t>
      </w:r>
      <w:r w:rsidRPr="005E3721">
        <w:rPr>
          <w:rtl/>
          <w:lang w:bidi="fa-IR"/>
        </w:rPr>
        <w:t xml:space="preserve"> ولم أره عن معمر بن راشد</w:t>
      </w:r>
      <w:r>
        <w:rPr>
          <w:rtl/>
          <w:lang w:bidi="fa-IR"/>
        </w:rPr>
        <w:t>،</w:t>
      </w:r>
      <w:r w:rsidRPr="005E3721">
        <w:rPr>
          <w:rtl/>
          <w:lang w:bidi="fa-IR"/>
        </w:rPr>
        <w:t xml:space="preserve"> وإنما أخرج عبد الرزاق عنه في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w:t>
      </w:r>
      <w:r w:rsidRPr="00CA73BD">
        <w:rPr>
          <w:rStyle w:val="libAlaemChar"/>
          <w:rtl/>
        </w:rPr>
        <w:t>)</w:t>
      </w:r>
      <w:r w:rsidRPr="005E3721">
        <w:rPr>
          <w:rtl/>
          <w:lang w:bidi="fa-IR"/>
        </w:rPr>
        <w:t xml:space="preserve"> قال</w:t>
      </w:r>
      <w:r>
        <w:rPr>
          <w:rtl/>
          <w:lang w:bidi="fa-IR"/>
        </w:rPr>
        <w:t>:</w:t>
      </w:r>
      <w:r w:rsidRPr="005E3721">
        <w:rPr>
          <w:rtl/>
          <w:lang w:bidi="fa-IR"/>
        </w:rPr>
        <w:t xml:space="preserve"> الموالي الأولياء الأب والأخ وال</w:t>
      </w:r>
      <w:r w:rsidR="0015713E">
        <w:rPr>
          <w:rFonts w:hint="cs"/>
          <w:rtl/>
          <w:lang w:bidi="fa-IR"/>
        </w:rPr>
        <w:t>إِ</w:t>
      </w:r>
      <w:r w:rsidRPr="005E3721">
        <w:rPr>
          <w:rtl/>
          <w:lang w:bidi="fa-IR"/>
        </w:rPr>
        <w:t>بن وغيرهم من الغصبة</w:t>
      </w:r>
      <w:r>
        <w:rPr>
          <w:rtl/>
          <w:lang w:bidi="fa-IR"/>
        </w:rPr>
        <w:t>،</w:t>
      </w:r>
      <w:r w:rsidRPr="005E3721">
        <w:rPr>
          <w:rtl/>
          <w:lang w:bidi="fa-IR"/>
        </w:rPr>
        <w:t xml:space="preserve"> وكذا أخرجه إسماعيل القاضي في الأحكام من طريق محمد بن ثور عن معمر. وقال أبو عبيدة</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w:t>
      </w:r>
      <w:r w:rsidRPr="00CA73BD">
        <w:rPr>
          <w:rStyle w:val="libAlaemChar"/>
          <w:rtl/>
        </w:rPr>
        <w:t>)</w:t>
      </w:r>
      <w:r w:rsidRPr="005E3721">
        <w:rPr>
          <w:rtl/>
          <w:lang w:bidi="fa-IR"/>
        </w:rPr>
        <w:t xml:space="preserve"> أولياء [ و ] ورثة</w:t>
      </w:r>
      <w:r>
        <w:rPr>
          <w:rFonts w:hint="cs"/>
          <w:rtl/>
          <w:lang w:bidi="fa-IR"/>
        </w:rPr>
        <w:t xml:space="preserve"> </w:t>
      </w:r>
      <w:r w:rsidRPr="00CA73BD">
        <w:rPr>
          <w:rStyle w:val="libAlaemChar"/>
          <w:rtl/>
        </w:rPr>
        <w:t>(</w:t>
      </w:r>
      <w:r w:rsidRPr="003532AF">
        <w:rPr>
          <w:rStyle w:val="libAieChar"/>
          <w:rtl/>
        </w:rPr>
        <w:t xml:space="preserve"> وَالَّذِينَ عَ</w:t>
      </w:r>
      <w:r w:rsidR="0015713E">
        <w:rPr>
          <w:rStyle w:val="libAieChar"/>
          <w:rFonts w:hint="cs"/>
          <w:rtl/>
        </w:rPr>
        <w:t>ا</w:t>
      </w:r>
      <w:r w:rsidRPr="003532AF">
        <w:rPr>
          <w:rStyle w:val="libAieChar"/>
          <w:rtl/>
        </w:rPr>
        <w:t xml:space="preserve">قَدَتْ أَيْمانُكُمْ </w:t>
      </w:r>
      <w:r w:rsidRPr="00CA73BD">
        <w:rPr>
          <w:rStyle w:val="libAlaemChar"/>
          <w:rtl/>
        </w:rPr>
        <w:t>)</w:t>
      </w:r>
      <w:r w:rsidRPr="005E3721">
        <w:rPr>
          <w:rtl/>
          <w:lang w:bidi="fa-IR"/>
        </w:rPr>
        <w:t xml:space="preserve"> فالمولى ابن العم</w:t>
      </w:r>
      <w:r>
        <w:rPr>
          <w:rtl/>
          <w:lang w:bidi="fa-IR"/>
        </w:rPr>
        <w:t>،</w:t>
      </w:r>
      <w:r w:rsidRPr="005E3721">
        <w:rPr>
          <w:rtl/>
          <w:lang w:bidi="fa-IR"/>
        </w:rPr>
        <w:t xml:space="preserve"> وساق ما ذكره البخاري وأنشد في المولى ابن العم</w:t>
      </w:r>
      <w:r>
        <w:rPr>
          <w:rtl/>
          <w:lang w:bidi="fa-IR"/>
        </w:rPr>
        <w:t>:</w:t>
      </w:r>
    </w:p>
    <w:p w:rsidR="009F4BD3" w:rsidRPr="005E3721" w:rsidRDefault="009F4BD3" w:rsidP="009F4BD3">
      <w:pPr>
        <w:pStyle w:val="libNormal"/>
        <w:rPr>
          <w:rtl/>
          <w:lang w:bidi="fa-IR"/>
        </w:rPr>
      </w:pPr>
      <w:r w:rsidRPr="005E3721">
        <w:rPr>
          <w:rtl/>
          <w:lang w:bidi="fa-IR"/>
        </w:rPr>
        <w:t>مهلا</w:t>
      </w:r>
      <w:r w:rsidR="00023618">
        <w:rPr>
          <w:rFonts w:hint="cs"/>
          <w:rtl/>
          <w:lang w:bidi="fa-IR"/>
        </w:rPr>
        <w:t>ً</w:t>
      </w:r>
      <w:r w:rsidRPr="005E3721">
        <w:rPr>
          <w:rtl/>
          <w:lang w:bidi="fa-IR"/>
        </w:rPr>
        <w:t xml:space="preserve"> بني عمّنا مهلا</w:t>
      </w:r>
      <w:r w:rsidR="00023618">
        <w:rPr>
          <w:rFonts w:hint="cs"/>
          <w:rtl/>
          <w:lang w:bidi="fa-IR"/>
        </w:rPr>
        <w:t>ً</w:t>
      </w:r>
      <w:r w:rsidRPr="005E3721">
        <w:rPr>
          <w:rtl/>
          <w:lang w:bidi="fa-IR"/>
        </w:rPr>
        <w:t xml:space="preserve"> موالينا.</w:t>
      </w:r>
    </w:p>
    <w:p w:rsidR="009F4BD3" w:rsidRPr="005E3721" w:rsidRDefault="009F4BD3" w:rsidP="009F4BD3">
      <w:pPr>
        <w:pStyle w:val="libNormal"/>
        <w:rPr>
          <w:rtl/>
          <w:lang w:bidi="fa-IR"/>
        </w:rPr>
      </w:pPr>
      <w:r w:rsidRPr="005E3721">
        <w:rPr>
          <w:rtl/>
          <w:lang w:bidi="fa-IR"/>
        </w:rPr>
        <w:t>وممّا لم يذكره وذكره غيره من أهل اللغة</w:t>
      </w:r>
      <w:r>
        <w:rPr>
          <w:rtl/>
          <w:lang w:bidi="fa-IR"/>
        </w:rPr>
        <w:t>:</w:t>
      </w:r>
      <w:r w:rsidRPr="005E3721">
        <w:rPr>
          <w:rtl/>
          <w:lang w:bidi="fa-IR"/>
        </w:rPr>
        <w:t xml:space="preserve"> المولى</w:t>
      </w:r>
      <w:r>
        <w:rPr>
          <w:rtl/>
          <w:lang w:bidi="fa-IR"/>
        </w:rPr>
        <w:t>:</w:t>
      </w:r>
      <w:r w:rsidRPr="005E3721">
        <w:rPr>
          <w:rtl/>
          <w:lang w:bidi="fa-IR"/>
        </w:rPr>
        <w:t xml:space="preserve"> المحب. والمولى الجار.</w:t>
      </w:r>
      <w:r>
        <w:rPr>
          <w:rFonts w:hint="cs"/>
          <w:rtl/>
          <w:lang w:bidi="fa-IR"/>
        </w:rPr>
        <w:t xml:space="preserve"> </w:t>
      </w:r>
      <w:r w:rsidRPr="005E3721">
        <w:rPr>
          <w:rtl/>
          <w:lang w:bidi="fa-IR"/>
        </w:rPr>
        <w:t>والمولى</w:t>
      </w:r>
      <w:r>
        <w:rPr>
          <w:rtl/>
          <w:lang w:bidi="fa-IR"/>
        </w:rPr>
        <w:t>:</w:t>
      </w:r>
      <w:r w:rsidRPr="005E3721">
        <w:rPr>
          <w:rtl/>
          <w:lang w:bidi="fa-IR"/>
        </w:rPr>
        <w:t xml:space="preserve"> الناصر. والمولى</w:t>
      </w:r>
      <w:r>
        <w:rPr>
          <w:rtl/>
          <w:lang w:bidi="fa-IR"/>
        </w:rPr>
        <w:t>:</w:t>
      </w:r>
      <w:r w:rsidRPr="005E3721">
        <w:rPr>
          <w:rtl/>
          <w:lang w:bidi="fa-IR"/>
        </w:rPr>
        <w:t xml:space="preserve"> الصهر. والمولى</w:t>
      </w:r>
      <w:r>
        <w:rPr>
          <w:rtl/>
          <w:lang w:bidi="fa-IR"/>
        </w:rPr>
        <w:t>:</w:t>
      </w:r>
      <w:r w:rsidRPr="005E3721">
        <w:rPr>
          <w:rtl/>
          <w:lang w:bidi="fa-IR"/>
        </w:rPr>
        <w:t xml:space="preserve"> التابع. والمولى</w:t>
      </w:r>
      <w:r>
        <w:rPr>
          <w:rtl/>
          <w:lang w:bidi="fa-IR"/>
        </w:rPr>
        <w:t>:</w:t>
      </w:r>
      <w:r w:rsidRPr="005E3721">
        <w:rPr>
          <w:rtl/>
          <w:lang w:bidi="fa-IR"/>
        </w:rPr>
        <w:t xml:space="preserve"> الولي</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فظهر أن المراد من ( معمر ) هو ( أبو عبيدة اللغوي معمر بن المثنى )</w:t>
      </w:r>
      <w:r>
        <w:rPr>
          <w:rtl/>
          <w:lang w:bidi="fa-IR"/>
        </w:rPr>
        <w:t>.</w:t>
      </w:r>
    </w:p>
    <w:p w:rsidR="009F4BD3" w:rsidRPr="005E3721" w:rsidRDefault="009F4BD3" w:rsidP="009F4BD3">
      <w:pPr>
        <w:pStyle w:val="libNormal"/>
        <w:rPr>
          <w:rtl/>
          <w:lang w:bidi="fa-IR"/>
        </w:rPr>
      </w:pPr>
      <w:r w:rsidRPr="005E3721">
        <w:rPr>
          <w:rtl/>
          <w:lang w:bidi="fa-IR"/>
        </w:rPr>
        <w:t>وقد نقل ابن حجر عن اللغويين مجيء ( المولى ) بمعنى ( الولي )</w:t>
      </w:r>
      <w:r>
        <w:rPr>
          <w:rtl/>
          <w:lang w:bidi="fa-IR"/>
        </w:rPr>
        <w:t>.</w:t>
      </w:r>
    </w:p>
    <w:p w:rsidR="00B66041" w:rsidRDefault="009F4BD3" w:rsidP="009F4BD3">
      <w:pPr>
        <w:pStyle w:val="Heading3"/>
        <w:rPr>
          <w:rtl/>
          <w:lang w:bidi="fa-IR"/>
        </w:rPr>
      </w:pPr>
      <w:bookmarkStart w:id="427" w:name="_Toc318626873"/>
      <w:bookmarkStart w:id="428" w:name="_Toc318627173"/>
      <w:bookmarkStart w:id="429" w:name="_Toc407221901"/>
      <w:bookmarkStart w:id="430" w:name="_Toc87202755"/>
      <w:r w:rsidRPr="005E3721">
        <w:rPr>
          <w:rtl/>
          <w:lang w:bidi="fa-IR"/>
        </w:rPr>
        <w:t xml:space="preserve">( المولى </w:t>
      </w:r>
      <w:r>
        <w:rPr>
          <w:rtl/>
          <w:lang w:bidi="fa-IR"/>
        </w:rPr>
        <w:t>)</w:t>
      </w:r>
      <w:r>
        <w:rPr>
          <w:rFonts w:hint="cs"/>
          <w:rtl/>
          <w:lang w:bidi="fa-IR"/>
        </w:rPr>
        <w:t xml:space="preserve"> </w:t>
      </w:r>
      <w:r w:rsidRPr="005E3721">
        <w:rPr>
          <w:rtl/>
          <w:lang w:bidi="fa-IR"/>
        </w:rPr>
        <w:t xml:space="preserve">بمعنى ( الأولى </w:t>
      </w:r>
      <w:r>
        <w:rPr>
          <w:rtl/>
          <w:lang w:bidi="fa-IR"/>
        </w:rPr>
        <w:t>)</w:t>
      </w:r>
      <w:r>
        <w:rPr>
          <w:rFonts w:hint="cs"/>
          <w:rtl/>
          <w:lang w:bidi="fa-IR"/>
        </w:rPr>
        <w:t xml:space="preserve"> </w:t>
      </w:r>
      <w:r w:rsidRPr="005E3721">
        <w:rPr>
          <w:rtl/>
          <w:lang w:bidi="fa-IR"/>
        </w:rPr>
        <w:t>من حديث</w:t>
      </w:r>
      <w:r w:rsidR="00023618">
        <w:rPr>
          <w:rFonts w:hint="cs"/>
          <w:rtl/>
          <w:lang w:bidi="fa-IR"/>
        </w:rPr>
        <w:t>ٍ</w:t>
      </w:r>
      <w:r w:rsidRPr="005E3721">
        <w:rPr>
          <w:rtl/>
          <w:lang w:bidi="fa-IR"/>
        </w:rPr>
        <w:t xml:space="preserve"> في الصحيحين</w:t>
      </w:r>
      <w:bookmarkEnd w:id="427"/>
      <w:bookmarkEnd w:id="428"/>
      <w:bookmarkEnd w:id="429"/>
      <w:bookmarkEnd w:id="430"/>
    </w:p>
    <w:p w:rsidR="009F4BD3" w:rsidRPr="005E3721" w:rsidRDefault="009F4BD3" w:rsidP="009F4BD3">
      <w:pPr>
        <w:pStyle w:val="libNormal"/>
        <w:rPr>
          <w:rtl/>
          <w:lang w:bidi="fa-IR"/>
        </w:rPr>
      </w:pPr>
      <w:r w:rsidRPr="005E3721">
        <w:rPr>
          <w:rtl/>
          <w:lang w:bidi="fa-IR"/>
        </w:rPr>
        <w:t>بل إنّ دلالة ( المولى ) على الأولوية في التصرف ثابتة بوضوح من حديث</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الصحاح</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ولي.</w:t>
      </w:r>
    </w:p>
    <w:p w:rsidR="009F4BD3" w:rsidRPr="005E3721" w:rsidRDefault="00BE6A48" w:rsidP="00F638FC">
      <w:pPr>
        <w:pStyle w:val="libFootnote0"/>
        <w:rPr>
          <w:rtl/>
          <w:lang w:bidi="fa-IR"/>
        </w:rPr>
      </w:pPr>
      <w:r w:rsidRPr="00F638FC">
        <w:rPr>
          <w:rtl/>
        </w:rPr>
        <w:t>(2).</w:t>
      </w:r>
      <w:r w:rsidR="009F4BD3" w:rsidRPr="005E3721">
        <w:rPr>
          <w:rtl/>
          <w:lang w:bidi="ar-IQ"/>
        </w:rPr>
        <w:t xml:space="preserve"> فتح الباري في شرح صحيح البخاري</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199.</w:t>
      </w:r>
    </w:p>
    <w:p w:rsidR="009F4BD3" w:rsidRDefault="009F4BD3" w:rsidP="00A307F9">
      <w:pPr>
        <w:pStyle w:val="libNormal"/>
        <w:rPr>
          <w:rtl/>
          <w:lang w:bidi="fa-IR"/>
        </w:rPr>
      </w:pPr>
      <w:r>
        <w:rPr>
          <w:rtl/>
          <w:lang w:bidi="fa-IR"/>
        </w:rPr>
        <w:br w:type="page"/>
      </w:r>
    </w:p>
    <w:p w:rsidR="009F4BD3" w:rsidRPr="005E3721" w:rsidRDefault="009F4BD3" w:rsidP="00617601">
      <w:pPr>
        <w:pStyle w:val="libNormal0"/>
        <w:rPr>
          <w:rtl/>
          <w:lang w:bidi="fa-IR"/>
        </w:rPr>
      </w:pPr>
      <w:r w:rsidRPr="005E3721">
        <w:rPr>
          <w:rtl/>
          <w:lang w:bidi="fa-IR"/>
        </w:rPr>
        <w:lastRenderedPageBreak/>
        <w:t>أخرجه الشيخان عن رسول الله</w:t>
      </w:r>
      <w:r>
        <w:rPr>
          <w:rtl/>
          <w:lang w:bidi="fa-IR"/>
        </w:rPr>
        <w:t xml:space="preserve"> </w:t>
      </w:r>
      <w:r w:rsidRPr="00CA73BD">
        <w:rPr>
          <w:rStyle w:val="libAlaemChar"/>
          <w:rtl/>
        </w:rPr>
        <w:t>صلى‌الله‌عليه‌وآله</w:t>
      </w:r>
      <w:r>
        <w:rPr>
          <w:rtl/>
          <w:lang w:bidi="fa-IR"/>
        </w:rPr>
        <w:t>،</w:t>
      </w:r>
      <w:r w:rsidRPr="005E3721">
        <w:rPr>
          <w:rtl/>
          <w:lang w:bidi="fa-IR"/>
        </w:rPr>
        <w:t xml:space="preserve"> وهذا نصه فيهما</w:t>
      </w:r>
      <w:r>
        <w:rPr>
          <w:rtl/>
          <w:lang w:bidi="fa-IR"/>
        </w:rPr>
        <w:t>:</w:t>
      </w:r>
    </w:p>
    <w:p w:rsidR="009F4BD3" w:rsidRPr="005E3721" w:rsidRDefault="009F4BD3" w:rsidP="009F4BD3">
      <w:pPr>
        <w:pStyle w:val="libNormal"/>
        <w:rPr>
          <w:rtl/>
          <w:lang w:bidi="fa-IR"/>
        </w:rPr>
      </w:pPr>
      <w:r w:rsidRPr="003532AF">
        <w:rPr>
          <w:rtl/>
        </w:rPr>
        <w:t>قال البخاري</w:t>
      </w:r>
      <w:r>
        <w:rPr>
          <w:rtl/>
        </w:rPr>
        <w:t>:</w:t>
      </w:r>
      <w:r w:rsidRPr="003532AF">
        <w:rPr>
          <w:rtl/>
        </w:rPr>
        <w:t xml:space="preserve"> « حدّثنا عبد الله بن محمد</w:t>
      </w:r>
      <w:r>
        <w:rPr>
          <w:rtl/>
        </w:rPr>
        <w:t>،</w:t>
      </w:r>
      <w:r w:rsidRPr="003532AF">
        <w:rPr>
          <w:rtl/>
        </w:rPr>
        <w:t xml:space="preserve"> ثنا أبو عامر</w:t>
      </w:r>
      <w:r>
        <w:rPr>
          <w:rtl/>
        </w:rPr>
        <w:t>،</w:t>
      </w:r>
      <w:r w:rsidRPr="003532AF">
        <w:rPr>
          <w:rtl/>
        </w:rPr>
        <w:t xml:space="preserve"> ثنا فليح عن هلال ابن علي عن عبد الرحمن بن أبي عمرة عن أبي هريرة</w:t>
      </w:r>
      <w:r>
        <w:rPr>
          <w:rtl/>
        </w:rPr>
        <w:t>:</w:t>
      </w:r>
      <w:r w:rsidRPr="003532AF">
        <w:rPr>
          <w:rtl/>
        </w:rPr>
        <w:t xml:space="preserve"> أن النبي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ما من مؤمن إل</w:t>
      </w:r>
      <w:r w:rsidR="00023618">
        <w:rPr>
          <w:rFonts w:hint="cs"/>
          <w:rtl/>
        </w:rPr>
        <w:t>ّ</w:t>
      </w:r>
      <w:r w:rsidRPr="00965735">
        <w:rPr>
          <w:rtl/>
        </w:rPr>
        <w:t>ا وأنا أولى به في الدنيا والآخرة</w:t>
      </w:r>
      <w:r>
        <w:rPr>
          <w:rtl/>
        </w:rPr>
        <w:t>،</w:t>
      </w:r>
      <w:r w:rsidRPr="00965735">
        <w:rPr>
          <w:rtl/>
        </w:rPr>
        <w:t xml:space="preserve"> </w:t>
      </w:r>
      <w:r w:rsidR="00996081">
        <w:rPr>
          <w:rFonts w:hint="cs"/>
          <w:rtl/>
        </w:rPr>
        <w:t>إ</w:t>
      </w:r>
      <w:r w:rsidRPr="00965735">
        <w:rPr>
          <w:rtl/>
        </w:rPr>
        <w:t>قر</w:t>
      </w:r>
      <w:r w:rsidR="00996081">
        <w:rPr>
          <w:rFonts w:hint="cs"/>
          <w:rtl/>
        </w:rPr>
        <w:t>أ</w:t>
      </w:r>
      <w:r w:rsidRPr="00965735">
        <w:rPr>
          <w:rtl/>
        </w:rPr>
        <w:t>وا إن</w:t>
      </w:r>
      <w:r w:rsidR="00996081">
        <w:rPr>
          <w:rFonts w:hint="cs"/>
          <w:rtl/>
        </w:rPr>
        <w:t>ْ</w:t>
      </w:r>
      <w:r w:rsidRPr="00965735">
        <w:rPr>
          <w:rtl/>
        </w:rPr>
        <w:t xml:space="preserve"> شئتم</w:t>
      </w:r>
      <w:r>
        <w:rPr>
          <w:rtl/>
        </w:rPr>
        <w:t>:</w:t>
      </w:r>
      <w:r w:rsidRPr="00965735">
        <w:rPr>
          <w:rtl/>
        </w:rPr>
        <w:t xml:space="preserve"> </w:t>
      </w:r>
      <w:r w:rsidRPr="00CA73BD">
        <w:rPr>
          <w:rStyle w:val="libAlaemChar"/>
          <w:rtl/>
        </w:rPr>
        <w:t>(</w:t>
      </w:r>
      <w:r w:rsidRPr="003532AF">
        <w:rPr>
          <w:rStyle w:val="libAieChar"/>
          <w:rtl/>
        </w:rPr>
        <w:t xml:space="preserve"> النَّبِيُّ أَوْلى بِالْمُؤْمِنِينَ مِنْ أَنْفُسِهِمْ </w:t>
      </w:r>
      <w:r w:rsidRPr="00CA73BD">
        <w:rPr>
          <w:rStyle w:val="libAlaemChar"/>
          <w:rtl/>
        </w:rPr>
        <w:t>)</w:t>
      </w:r>
      <w:r w:rsidRPr="00965735">
        <w:rPr>
          <w:rtl/>
        </w:rPr>
        <w:t xml:space="preserve"> فأيّما مؤمن مات وترك مالا</w:t>
      </w:r>
      <w:r w:rsidR="00996081">
        <w:rPr>
          <w:rFonts w:hint="cs"/>
          <w:rtl/>
        </w:rPr>
        <w:t>ً</w:t>
      </w:r>
      <w:r w:rsidRPr="00965735">
        <w:rPr>
          <w:rtl/>
        </w:rPr>
        <w:t xml:space="preserve"> فليرثه عصبته من كانوا</w:t>
      </w:r>
      <w:r>
        <w:rPr>
          <w:rtl/>
        </w:rPr>
        <w:t>،</w:t>
      </w:r>
      <w:r w:rsidRPr="00965735">
        <w:rPr>
          <w:rtl/>
        </w:rPr>
        <w:t xml:space="preserve"> ومن ترك دينا</w:t>
      </w:r>
      <w:r w:rsidR="00996081">
        <w:rPr>
          <w:rFonts w:hint="cs"/>
          <w:rtl/>
        </w:rPr>
        <w:t>ً</w:t>
      </w:r>
      <w:r w:rsidRPr="00965735">
        <w:rPr>
          <w:rtl/>
        </w:rPr>
        <w:t xml:space="preserve"> أو ضياعا</w:t>
      </w:r>
      <w:r w:rsidR="00996081">
        <w:rPr>
          <w:rFonts w:hint="cs"/>
          <w:rtl/>
        </w:rPr>
        <w:t>ً</w:t>
      </w:r>
      <w:r w:rsidRPr="00965735">
        <w:rPr>
          <w:rtl/>
        </w:rPr>
        <w:t xml:space="preserve"> فليأتني فأنا مولاه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وأخرجه مرّة</w:t>
      </w:r>
      <w:r w:rsidR="00996081">
        <w:rPr>
          <w:rFonts w:hint="cs"/>
          <w:rtl/>
        </w:rPr>
        <w:t>ً</w:t>
      </w:r>
      <w:r w:rsidRPr="003532AF">
        <w:rPr>
          <w:rtl/>
        </w:rPr>
        <w:t xml:space="preserve"> أخرى في كتاب التفسير في تفسير سورة الأحزاب </w:t>
      </w:r>
      <w:r w:rsidRPr="003532AF">
        <w:rPr>
          <w:rStyle w:val="libFootnotenumChar"/>
          <w:rtl/>
        </w:rPr>
        <w:t>(2)</w:t>
      </w:r>
      <w:r w:rsidRPr="003532AF">
        <w:rPr>
          <w:rtl/>
        </w:rPr>
        <w:t>.</w:t>
      </w:r>
    </w:p>
    <w:p w:rsidR="009F4BD3" w:rsidRPr="005E3721" w:rsidRDefault="009F4BD3" w:rsidP="009F4BD3">
      <w:pPr>
        <w:pStyle w:val="libNormal"/>
        <w:rPr>
          <w:rtl/>
          <w:lang w:bidi="fa-IR"/>
        </w:rPr>
      </w:pPr>
      <w:r w:rsidRPr="003532AF">
        <w:rPr>
          <w:rtl/>
        </w:rPr>
        <w:t>وقال مسلم بن الحجاج</w:t>
      </w:r>
      <w:r>
        <w:rPr>
          <w:rtl/>
        </w:rPr>
        <w:t>:</w:t>
      </w:r>
      <w:r w:rsidRPr="003532AF">
        <w:rPr>
          <w:rtl/>
        </w:rPr>
        <w:t xml:space="preserve"> « حدثني محمد بن رافع قال</w:t>
      </w:r>
      <w:r>
        <w:rPr>
          <w:rtl/>
        </w:rPr>
        <w:t>:</w:t>
      </w:r>
      <w:r w:rsidRPr="003532AF">
        <w:rPr>
          <w:rtl/>
        </w:rPr>
        <w:t xml:space="preserve"> نا شبابة قال</w:t>
      </w:r>
      <w:r>
        <w:rPr>
          <w:rtl/>
        </w:rPr>
        <w:t>:</w:t>
      </w:r>
      <w:r w:rsidRPr="003532AF">
        <w:rPr>
          <w:rtl/>
        </w:rPr>
        <w:t xml:space="preserve"> حدثني ورقاء عن أبي الزناد عن الأعرج عن أبي هريرة عن النبي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والذي نفس محمد بيده إن</w:t>
      </w:r>
      <w:r w:rsidR="00996081">
        <w:rPr>
          <w:rFonts w:hint="cs"/>
          <w:rtl/>
        </w:rPr>
        <w:t>ْ</w:t>
      </w:r>
      <w:r w:rsidRPr="00965735">
        <w:rPr>
          <w:rtl/>
        </w:rPr>
        <w:t xml:space="preserve"> على الأرض من مؤمن إل</w:t>
      </w:r>
      <w:r w:rsidR="00996081">
        <w:rPr>
          <w:rFonts w:hint="cs"/>
          <w:rtl/>
        </w:rPr>
        <w:t>ّ</w:t>
      </w:r>
      <w:r w:rsidRPr="00965735">
        <w:rPr>
          <w:rtl/>
        </w:rPr>
        <w:t>ا وأنا أولى الناس به</w:t>
      </w:r>
      <w:r>
        <w:rPr>
          <w:rtl/>
        </w:rPr>
        <w:t>،</w:t>
      </w:r>
      <w:r w:rsidRPr="00965735">
        <w:rPr>
          <w:rtl/>
        </w:rPr>
        <w:t xml:space="preserve"> فأيّكم ترك دينا</w:t>
      </w:r>
      <w:r w:rsidR="00996081">
        <w:rPr>
          <w:rFonts w:hint="cs"/>
          <w:rtl/>
        </w:rPr>
        <w:t>ً</w:t>
      </w:r>
      <w:r w:rsidRPr="00965735">
        <w:rPr>
          <w:rtl/>
        </w:rPr>
        <w:t xml:space="preserve"> أو ضياعا</w:t>
      </w:r>
      <w:r w:rsidR="00996081">
        <w:rPr>
          <w:rFonts w:hint="cs"/>
          <w:rtl/>
        </w:rPr>
        <w:t>ً</w:t>
      </w:r>
      <w:r w:rsidRPr="00965735">
        <w:rPr>
          <w:rtl/>
        </w:rPr>
        <w:t xml:space="preserve"> فأنا مولاه وأيّكم ترك مالا</w:t>
      </w:r>
      <w:r w:rsidR="00996081">
        <w:rPr>
          <w:rFonts w:hint="cs"/>
          <w:rtl/>
        </w:rPr>
        <w:t>ً</w:t>
      </w:r>
      <w:r w:rsidRPr="00965735">
        <w:rPr>
          <w:rtl/>
        </w:rPr>
        <w:t xml:space="preserve"> فإلى العصبة من كان » </w:t>
      </w:r>
      <w:r w:rsidRPr="003532AF">
        <w:rPr>
          <w:rStyle w:val="libFootnotenumChar"/>
          <w:rtl/>
        </w:rPr>
        <w:t>(3)</w:t>
      </w:r>
      <w:r>
        <w:rPr>
          <w:rtl/>
        </w:rPr>
        <w:t>.</w:t>
      </w:r>
    </w:p>
    <w:p w:rsidR="009F4BD3" w:rsidRPr="005E3721" w:rsidRDefault="009F4BD3" w:rsidP="009F4BD3">
      <w:pPr>
        <w:pStyle w:val="libNormal"/>
        <w:rPr>
          <w:rtl/>
          <w:lang w:bidi="fa-IR"/>
        </w:rPr>
      </w:pPr>
      <w:r w:rsidRPr="005E3721">
        <w:rPr>
          <w:rtl/>
          <w:lang w:bidi="fa-IR"/>
        </w:rPr>
        <w:t>فهذا الحديث ظاهر في كون ( المولى ) بمعنى ( الأولى بالتصرف ) لأن</w:t>
      </w:r>
      <w:r>
        <w:rPr>
          <w:rFonts w:hint="cs"/>
          <w:rtl/>
          <w:lang w:bidi="fa-IR"/>
        </w:rPr>
        <w:t xml:space="preserve"> </w:t>
      </w:r>
      <w:r w:rsidRPr="003532AF">
        <w:rPr>
          <w:rtl/>
        </w:rPr>
        <w:t xml:space="preserve">النبي </w:t>
      </w:r>
      <w:r w:rsidRPr="00CA73BD">
        <w:rPr>
          <w:rStyle w:val="libAlaemChar"/>
          <w:rtl/>
        </w:rPr>
        <w:t>صلى‌الله‌عليه‌وآله</w:t>
      </w:r>
      <w:r w:rsidRPr="003532AF">
        <w:rPr>
          <w:rtl/>
        </w:rPr>
        <w:t xml:space="preserve"> قال </w:t>
      </w:r>
      <w:r w:rsidRPr="00965735">
        <w:rPr>
          <w:rtl/>
        </w:rPr>
        <w:t>أولا</w:t>
      </w:r>
      <w:r w:rsidR="00996081">
        <w:rPr>
          <w:rFonts w:hint="cs"/>
          <w:rtl/>
        </w:rPr>
        <w:t>ً</w:t>
      </w:r>
      <w:r>
        <w:rPr>
          <w:rtl/>
        </w:rPr>
        <w:t>:</w:t>
      </w:r>
      <w:r w:rsidRPr="00965735">
        <w:rPr>
          <w:rtl/>
        </w:rPr>
        <w:t xml:space="preserve"> « ما من مؤمن إل</w:t>
      </w:r>
      <w:r w:rsidR="00996081">
        <w:rPr>
          <w:rFonts w:hint="cs"/>
          <w:rtl/>
        </w:rPr>
        <w:t>ّ</w:t>
      </w:r>
      <w:r w:rsidRPr="00965735">
        <w:rPr>
          <w:rtl/>
        </w:rPr>
        <w:t>ا وأنا أولى به</w:t>
      </w:r>
      <w:r>
        <w:rPr>
          <w:rtl/>
        </w:rPr>
        <w:t xml:space="preserve"> ..</w:t>
      </w:r>
      <w:r w:rsidRPr="00965735">
        <w:rPr>
          <w:rtl/>
        </w:rPr>
        <w:t xml:space="preserve">. » </w:t>
      </w:r>
      <w:r w:rsidRPr="005E3721">
        <w:rPr>
          <w:rtl/>
          <w:lang w:bidi="fa-IR"/>
        </w:rPr>
        <w:t>ثمّ فرّع على ذلك</w:t>
      </w:r>
      <w:r>
        <w:rPr>
          <w:rFonts w:hint="cs"/>
          <w:rtl/>
        </w:rPr>
        <w:t xml:space="preserve"> </w:t>
      </w:r>
      <w:r w:rsidRPr="003532AF">
        <w:rPr>
          <w:rtl/>
        </w:rPr>
        <w:t>قوله</w:t>
      </w:r>
      <w:r>
        <w:rPr>
          <w:rtl/>
        </w:rPr>
        <w:t>:</w:t>
      </w:r>
      <w:r w:rsidRPr="003532AF">
        <w:rPr>
          <w:rtl/>
        </w:rPr>
        <w:t xml:space="preserve"> </w:t>
      </w:r>
      <w:r w:rsidRPr="00965735">
        <w:rPr>
          <w:rtl/>
        </w:rPr>
        <w:t>« فأيّما مؤمن</w:t>
      </w:r>
      <w:r>
        <w:rPr>
          <w:rtl/>
        </w:rPr>
        <w:t xml:space="preserve"> ..</w:t>
      </w:r>
      <w:r w:rsidRPr="00965735">
        <w:rPr>
          <w:rtl/>
        </w:rPr>
        <w:t xml:space="preserve">. » </w:t>
      </w:r>
      <w:r w:rsidRPr="005E3721">
        <w:rPr>
          <w:rtl/>
          <w:lang w:bidi="fa-IR"/>
        </w:rPr>
        <w:t>فظهر أنّ المراد من</w:t>
      </w:r>
      <w:r>
        <w:rPr>
          <w:rFonts w:hint="cs"/>
          <w:rtl/>
          <w:lang w:bidi="fa-IR"/>
        </w:rPr>
        <w:t xml:space="preserve"> </w:t>
      </w:r>
      <w:r w:rsidRPr="003532AF">
        <w:rPr>
          <w:rtl/>
        </w:rPr>
        <w:t xml:space="preserve">قوله </w:t>
      </w:r>
      <w:r w:rsidRPr="00965735">
        <w:rPr>
          <w:rtl/>
        </w:rPr>
        <w:t>بالتالي</w:t>
      </w:r>
      <w:r>
        <w:rPr>
          <w:rtl/>
        </w:rPr>
        <w:t>:</w:t>
      </w:r>
      <w:r w:rsidRPr="00965735">
        <w:rPr>
          <w:rtl/>
        </w:rPr>
        <w:t xml:space="preserve"> « فأنا مولاه » </w:t>
      </w:r>
      <w:r w:rsidRPr="005E3721">
        <w:rPr>
          <w:rtl/>
          <w:lang w:bidi="fa-IR"/>
        </w:rPr>
        <w:t>هو الأولويّة التي نصّ عليها واستدل عليها بالآية الكريمة.</w:t>
      </w:r>
    </w:p>
    <w:p w:rsidR="009F4BD3" w:rsidRPr="005E3721" w:rsidRDefault="009F4BD3" w:rsidP="009F4BD3">
      <w:pPr>
        <w:pStyle w:val="libNormal"/>
        <w:rPr>
          <w:rtl/>
          <w:lang w:bidi="fa-IR"/>
        </w:rPr>
      </w:pPr>
      <w:r w:rsidRPr="005E3721">
        <w:rPr>
          <w:rtl/>
          <w:lang w:bidi="fa-IR"/>
        </w:rPr>
        <w:t>وفي شرح القسطلاني في كتاب التفسير بشرح</w:t>
      </w:r>
      <w:r>
        <w:rPr>
          <w:rFonts w:hint="cs"/>
          <w:rtl/>
          <w:lang w:bidi="fa-IR"/>
        </w:rPr>
        <w:t xml:space="preserve"> </w:t>
      </w:r>
      <w:r w:rsidRPr="003532AF">
        <w:rPr>
          <w:rtl/>
        </w:rPr>
        <w:t>قوله</w:t>
      </w:r>
      <w:r>
        <w:rPr>
          <w:rtl/>
        </w:rPr>
        <w:t>:</w:t>
      </w:r>
      <w:r w:rsidRPr="003532AF">
        <w:rPr>
          <w:rtl/>
        </w:rPr>
        <w:t xml:space="preserve"> </w:t>
      </w:r>
      <w:r w:rsidRPr="00965735">
        <w:rPr>
          <w:rtl/>
        </w:rPr>
        <w:t>« وأنا مولاه »</w:t>
      </w:r>
      <w:r>
        <w:rPr>
          <w:rFonts w:hint="cs"/>
          <w:rtl/>
        </w:rPr>
        <w:t xml:space="preserve"> </w:t>
      </w:r>
      <w:r w:rsidRPr="005E3721">
        <w:rPr>
          <w:rtl/>
          <w:lang w:bidi="fa-IR"/>
        </w:rPr>
        <w:t>ما نصه « أي</w:t>
      </w:r>
      <w:r>
        <w:rPr>
          <w:rtl/>
          <w:lang w:bidi="fa-IR"/>
        </w:rPr>
        <w:t>:</w:t>
      </w:r>
      <w:r w:rsidRPr="005E3721">
        <w:rPr>
          <w:rtl/>
          <w:lang w:bidi="fa-IR"/>
        </w:rPr>
        <w:t xml:space="preserve"> وليّ الميت أتولى عنه أموره » </w:t>
      </w:r>
      <w:r w:rsidRPr="003532AF">
        <w:rPr>
          <w:rStyle w:val="libFootnotenumChar"/>
          <w:rtl/>
        </w:rPr>
        <w:t>(4)</w:t>
      </w:r>
      <w:r>
        <w:rPr>
          <w:rtl/>
          <w:lang w:bidi="fa-IR"/>
        </w:rPr>
        <w:t>.</w:t>
      </w:r>
      <w:r w:rsidRPr="005E3721">
        <w:rPr>
          <w:rtl/>
          <w:lang w:bidi="fa-IR"/>
        </w:rPr>
        <w:t xml:space="preserve"> وظاهره أن المراد من ( المولى ) في هذا الحديث هو ( متولي الأمر )</w:t>
      </w:r>
      <w:r>
        <w:rPr>
          <w:rtl/>
          <w:lang w:bidi="fa-IR"/>
        </w:rPr>
        <w:t>.</w:t>
      </w:r>
    </w:p>
    <w:p w:rsidR="009F4BD3" w:rsidRPr="005E3721" w:rsidRDefault="009F4BD3" w:rsidP="009F4BD3">
      <w:pPr>
        <w:pStyle w:val="libNormal"/>
        <w:rPr>
          <w:rtl/>
          <w:lang w:bidi="fa-IR"/>
        </w:rPr>
      </w:pPr>
      <w:r w:rsidRPr="005E3721">
        <w:rPr>
          <w:rtl/>
          <w:lang w:bidi="fa-IR"/>
        </w:rPr>
        <w:t xml:space="preserve">وشرح بعضهم بمعنى ( القائم بالمصالح ) </w:t>
      </w:r>
      <w:r>
        <w:rPr>
          <w:rtl/>
          <w:lang w:bidi="fa-IR"/>
        </w:rPr>
        <w:t>و (</w:t>
      </w:r>
      <w:r w:rsidRPr="005E3721">
        <w:rPr>
          <w:rtl/>
          <w:lang w:bidi="fa-IR"/>
        </w:rPr>
        <w:t xml:space="preserve"> ولي الأمر )</w:t>
      </w:r>
      <w:r>
        <w:rPr>
          <w:rtl/>
          <w:lang w:bidi="fa-IR"/>
        </w:rPr>
        <w:t>،</w:t>
      </w:r>
      <w:r w:rsidRPr="005E3721">
        <w:rPr>
          <w:rtl/>
          <w:lang w:bidi="fa-IR"/>
        </w:rPr>
        <w:t xml:space="preserve"> ففي شرح شمس الدين الكرماني</w:t>
      </w:r>
      <w:r>
        <w:rPr>
          <w:rtl/>
          <w:lang w:bidi="fa-IR"/>
        </w:rPr>
        <w:t>:</w:t>
      </w:r>
      <w:r w:rsidRPr="005E3721">
        <w:rPr>
          <w:rtl/>
          <w:lang w:bidi="fa-IR"/>
        </w:rPr>
        <w:t xml:space="preserve"> « وقضاء دين المعسر كان من خصائصه </w:t>
      </w:r>
      <w:r w:rsidR="00B66041" w:rsidRPr="00B66041">
        <w:rPr>
          <w:rStyle w:val="libAlaemChar"/>
          <w:rtl/>
        </w:rPr>
        <w:t>صلى‌الله‌عليه‌وآله‌وسلم</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صحيح البخاري</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155 باب في الاستقراض وأداء الديون والحجر والتفليس.</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420 بشرح ابن حجر.</w:t>
      </w:r>
    </w:p>
    <w:p w:rsidR="009F4BD3" w:rsidRPr="005E3721" w:rsidRDefault="00BE6A48" w:rsidP="00F638FC">
      <w:pPr>
        <w:pStyle w:val="libFootnote0"/>
        <w:rPr>
          <w:rtl/>
          <w:lang w:bidi="fa-IR"/>
        </w:rPr>
      </w:pPr>
      <w:r w:rsidRPr="00F638FC">
        <w:rPr>
          <w:rtl/>
        </w:rPr>
        <w:t>(3).</w:t>
      </w:r>
      <w:r w:rsidR="009F4BD3" w:rsidRPr="005E3721">
        <w:rPr>
          <w:rtl/>
          <w:lang w:bidi="ar-IQ"/>
        </w:rPr>
        <w:t xml:space="preserve"> صحيح مسلم. كتاب الفرائض.</w:t>
      </w:r>
    </w:p>
    <w:p w:rsidR="009F4BD3" w:rsidRPr="005E3721" w:rsidRDefault="00BE6A48" w:rsidP="00F638FC">
      <w:pPr>
        <w:pStyle w:val="libFootnote0"/>
        <w:rPr>
          <w:rtl/>
          <w:lang w:bidi="fa-IR"/>
        </w:rPr>
      </w:pPr>
      <w:r w:rsidRPr="00F638FC">
        <w:rPr>
          <w:rtl/>
        </w:rPr>
        <w:t>(4).</w:t>
      </w:r>
      <w:r w:rsidR="009F4BD3" w:rsidRPr="005E3721">
        <w:rPr>
          <w:rtl/>
          <w:lang w:bidi="ar-IQ"/>
        </w:rPr>
        <w:t xml:space="preserve"> إرشاد الساري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280.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وذلك كان من خالص ماله</w:t>
      </w:r>
      <w:r>
        <w:rPr>
          <w:rtl/>
          <w:lang w:bidi="fa-IR"/>
        </w:rPr>
        <w:t>،</w:t>
      </w:r>
      <w:r w:rsidRPr="005E3721">
        <w:rPr>
          <w:rtl/>
          <w:lang w:bidi="fa-IR"/>
        </w:rPr>
        <w:t xml:space="preserve"> وقيل</w:t>
      </w:r>
      <w:r>
        <w:rPr>
          <w:rtl/>
          <w:lang w:bidi="fa-IR"/>
        </w:rPr>
        <w:t>:</w:t>
      </w:r>
      <w:r w:rsidRPr="005E3721">
        <w:rPr>
          <w:rtl/>
          <w:lang w:bidi="fa-IR"/>
        </w:rPr>
        <w:t xml:space="preserve"> من بيت المال. وفيه</w:t>
      </w:r>
      <w:r>
        <w:rPr>
          <w:rtl/>
          <w:lang w:bidi="fa-IR"/>
        </w:rPr>
        <w:t>:</w:t>
      </w:r>
      <w:r w:rsidRPr="005E3721">
        <w:rPr>
          <w:rtl/>
          <w:lang w:bidi="fa-IR"/>
        </w:rPr>
        <w:t xml:space="preserve"> إنه قائم بمصالح الأمة حيّا</w:t>
      </w:r>
      <w:r w:rsidR="00996081">
        <w:rPr>
          <w:rFonts w:hint="cs"/>
          <w:rtl/>
          <w:lang w:bidi="fa-IR"/>
        </w:rPr>
        <w:t>ً</w:t>
      </w:r>
      <w:r w:rsidRPr="005E3721">
        <w:rPr>
          <w:rtl/>
          <w:lang w:bidi="fa-IR"/>
        </w:rPr>
        <w:t xml:space="preserve"> وميّتا</w:t>
      </w:r>
      <w:r w:rsidR="00996081">
        <w:rPr>
          <w:rFonts w:hint="cs"/>
          <w:rtl/>
          <w:lang w:bidi="fa-IR"/>
        </w:rPr>
        <w:t>ً</w:t>
      </w:r>
      <w:r w:rsidRPr="005E3721">
        <w:rPr>
          <w:rtl/>
          <w:lang w:bidi="fa-IR"/>
        </w:rPr>
        <w:t xml:space="preserve"> وولي أمرهم في الحالين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وقال النووي</w:t>
      </w:r>
      <w:r>
        <w:rPr>
          <w:rtl/>
          <w:lang w:bidi="fa-IR"/>
        </w:rPr>
        <w:t>:</w:t>
      </w:r>
      <w:r w:rsidRPr="005E3721">
        <w:rPr>
          <w:rtl/>
          <w:lang w:bidi="fa-IR"/>
        </w:rPr>
        <w:t xml:space="preserve"> « ومعنى هذا الحديث</w:t>
      </w:r>
      <w:r>
        <w:rPr>
          <w:rtl/>
          <w:lang w:bidi="fa-IR"/>
        </w:rPr>
        <w:t>:</w:t>
      </w:r>
      <w:r w:rsidRPr="005E3721">
        <w:rPr>
          <w:rtl/>
          <w:lang w:bidi="fa-IR"/>
        </w:rPr>
        <w:t xml:space="preserve"> إنّ النبي </w:t>
      </w:r>
      <w:r w:rsidR="00B66041" w:rsidRPr="00B66041">
        <w:rPr>
          <w:rStyle w:val="libAlaemChar"/>
          <w:rtl/>
        </w:rPr>
        <w:t>صلى‌الله‌عليه‌وآله‌وسلم</w:t>
      </w:r>
      <w:r w:rsidRPr="005E3721">
        <w:rPr>
          <w:rtl/>
          <w:lang w:bidi="fa-IR"/>
        </w:rPr>
        <w:t xml:space="preserve"> قال</w:t>
      </w:r>
      <w:r>
        <w:rPr>
          <w:rtl/>
          <w:lang w:bidi="fa-IR"/>
        </w:rPr>
        <w:t>:</w:t>
      </w:r>
      <w:r>
        <w:rPr>
          <w:rFonts w:hint="cs"/>
          <w:rtl/>
          <w:lang w:bidi="fa-IR"/>
        </w:rPr>
        <w:t xml:space="preserve"> </w:t>
      </w:r>
      <w:r w:rsidRPr="005E3721">
        <w:rPr>
          <w:rtl/>
          <w:lang w:bidi="fa-IR"/>
        </w:rPr>
        <w:t>أنا قائم بمصالحكم في حياة أحدكم وموته</w:t>
      </w:r>
      <w:r>
        <w:rPr>
          <w:rtl/>
          <w:lang w:bidi="fa-IR"/>
        </w:rPr>
        <w:t>،</w:t>
      </w:r>
      <w:r w:rsidRPr="005E3721">
        <w:rPr>
          <w:rtl/>
          <w:lang w:bidi="fa-IR"/>
        </w:rPr>
        <w:t xml:space="preserve"> وأنا وليّه في الحالين</w:t>
      </w:r>
      <w:r>
        <w:rPr>
          <w:rtl/>
          <w:lang w:bidi="fa-IR"/>
        </w:rPr>
        <w:t>،</w:t>
      </w:r>
      <w:r w:rsidRPr="005E3721">
        <w:rPr>
          <w:rtl/>
          <w:lang w:bidi="fa-IR"/>
        </w:rPr>
        <w:t xml:space="preserve"> فإن</w:t>
      </w:r>
      <w:r w:rsidR="00996081">
        <w:rPr>
          <w:rFonts w:hint="cs"/>
          <w:rtl/>
          <w:lang w:bidi="fa-IR"/>
        </w:rPr>
        <w:t>ْ</w:t>
      </w:r>
      <w:r w:rsidRPr="005E3721">
        <w:rPr>
          <w:rtl/>
          <w:lang w:bidi="fa-IR"/>
        </w:rPr>
        <w:t xml:space="preserve"> كان عليه دين قضيته من عندي إن</w:t>
      </w:r>
      <w:r w:rsidR="00996081">
        <w:rPr>
          <w:rFonts w:hint="cs"/>
          <w:rtl/>
          <w:lang w:bidi="fa-IR"/>
        </w:rPr>
        <w:t>ْ</w:t>
      </w:r>
      <w:r w:rsidRPr="005E3721">
        <w:rPr>
          <w:rtl/>
          <w:lang w:bidi="fa-IR"/>
        </w:rPr>
        <w:t xml:space="preserve"> لم يخلف وفاء</w:t>
      </w:r>
      <w:r>
        <w:rPr>
          <w:rtl/>
          <w:lang w:bidi="fa-IR"/>
        </w:rPr>
        <w:t>،</w:t>
      </w:r>
      <w:r w:rsidRPr="005E3721">
        <w:rPr>
          <w:rtl/>
          <w:lang w:bidi="fa-IR"/>
        </w:rPr>
        <w:t xml:space="preserve"> وإن</w:t>
      </w:r>
      <w:r w:rsidR="00996081">
        <w:rPr>
          <w:rFonts w:hint="cs"/>
          <w:rtl/>
          <w:lang w:bidi="fa-IR"/>
        </w:rPr>
        <w:t>ْ</w:t>
      </w:r>
      <w:r w:rsidRPr="005E3721">
        <w:rPr>
          <w:rtl/>
          <w:lang w:bidi="fa-IR"/>
        </w:rPr>
        <w:t xml:space="preserve"> كان له مال فهو لورثته لا آخذ منه شيئا</w:t>
      </w:r>
      <w:r w:rsidR="00996081">
        <w:rPr>
          <w:rFonts w:hint="cs"/>
          <w:rtl/>
          <w:lang w:bidi="fa-IR"/>
        </w:rPr>
        <w:t>ً</w:t>
      </w:r>
      <w:r>
        <w:rPr>
          <w:rtl/>
          <w:lang w:bidi="fa-IR"/>
        </w:rPr>
        <w:t>،</w:t>
      </w:r>
      <w:r w:rsidRPr="005E3721">
        <w:rPr>
          <w:rtl/>
          <w:lang w:bidi="fa-IR"/>
        </w:rPr>
        <w:t xml:space="preserve"> وإن</w:t>
      </w:r>
      <w:r w:rsidR="00996081">
        <w:rPr>
          <w:rFonts w:hint="cs"/>
          <w:rtl/>
          <w:lang w:bidi="fa-IR"/>
        </w:rPr>
        <w:t>ْ</w:t>
      </w:r>
      <w:r w:rsidRPr="005E3721">
        <w:rPr>
          <w:rtl/>
          <w:lang w:bidi="fa-IR"/>
        </w:rPr>
        <w:t xml:space="preserve"> خلّف عيالا</w:t>
      </w:r>
      <w:r w:rsidR="00996081">
        <w:rPr>
          <w:rFonts w:hint="cs"/>
          <w:rtl/>
          <w:lang w:bidi="fa-IR"/>
        </w:rPr>
        <w:t>ً</w:t>
      </w:r>
      <w:r w:rsidRPr="005E3721">
        <w:rPr>
          <w:rtl/>
          <w:lang w:bidi="fa-IR"/>
        </w:rPr>
        <w:t xml:space="preserve"> محتاجين ضائعين فليأتوا إليّ فعليّ نفقتهم ومؤنتهم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 xml:space="preserve">فالمولى إذن هو ( وليّ الأمر ) </w:t>
      </w:r>
      <w:r>
        <w:rPr>
          <w:rtl/>
          <w:lang w:bidi="fa-IR"/>
        </w:rPr>
        <w:t>و (</w:t>
      </w:r>
      <w:r w:rsidRPr="005E3721">
        <w:rPr>
          <w:rtl/>
          <w:lang w:bidi="fa-IR"/>
        </w:rPr>
        <w:t xml:space="preserve"> متولي الأمر ) </w:t>
      </w:r>
      <w:r>
        <w:rPr>
          <w:rtl/>
          <w:lang w:bidi="fa-IR"/>
        </w:rPr>
        <w:t>و (</w:t>
      </w:r>
      <w:r w:rsidRPr="005E3721">
        <w:rPr>
          <w:rtl/>
          <w:lang w:bidi="fa-IR"/>
        </w:rPr>
        <w:t xml:space="preserve"> القائم بمصالح المتولى عليه )</w:t>
      </w:r>
      <w:r>
        <w:rPr>
          <w:rtl/>
          <w:lang w:bidi="fa-IR"/>
        </w:rPr>
        <w:t>.</w:t>
      </w:r>
    </w:p>
    <w:p w:rsidR="009F4BD3" w:rsidRPr="005E3721" w:rsidRDefault="009F4BD3" w:rsidP="009F4BD3">
      <w:pPr>
        <w:pStyle w:val="libNormal"/>
        <w:rPr>
          <w:rtl/>
          <w:lang w:bidi="fa-IR"/>
        </w:rPr>
      </w:pPr>
      <w:r w:rsidRPr="005E3721">
        <w:rPr>
          <w:rtl/>
          <w:lang w:bidi="fa-IR"/>
        </w:rPr>
        <w:t>وفي شرح ابن حجر العسقلاني</w:t>
      </w:r>
      <w:r>
        <w:rPr>
          <w:rtl/>
          <w:lang w:bidi="fa-IR"/>
        </w:rPr>
        <w:t>:</w:t>
      </w:r>
      <w:r w:rsidRPr="005E3721">
        <w:rPr>
          <w:rtl/>
          <w:lang w:bidi="fa-IR"/>
        </w:rPr>
        <w:t xml:space="preserve"> « فأنا مولاه. أي</w:t>
      </w:r>
      <w:r>
        <w:rPr>
          <w:rtl/>
          <w:lang w:bidi="fa-IR"/>
        </w:rPr>
        <w:t>:</w:t>
      </w:r>
      <w:r w:rsidRPr="005E3721">
        <w:rPr>
          <w:rtl/>
          <w:lang w:bidi="fa-IR"/>
        </w:rPr>
        <w:t xml:space="preserve"> وليّه » </w:t>
      </w:r>
      <w:r w:rsidRPr="003532AF">
        <w:rPr>
          <w:rStyle w:val="libFootnotenumChar"/>
          <w:rtl/>
        </w:rPr>
        <w:t>(3)</w:t>
      </w:r>
      <w:r>
        <w:rPr>
          <w:rtl/>
          <w:lang w:bidi="fa-IR"/>
        </w:rPr>
        <w:t>.</w:t>
      </w:r>
      <w:r w:rsidRPr="005E3721">
        <w:rPr>
          <w:rtl/>
          <w:lang w:bidi="fa-IR"/>
        </w:rPr>
        <w:t xml:space="preserve"> وهو يريد ( ولي الأمر ) قطعا</w:t>
      </w:r>
      <w:r w:rsidR="00F455DF">
        <w:rPr>
          <w:rFonts w:hint="cs"/>
          <w:rtl/>
          <w:lang w:bidi="fa-IR"/>
        </w:rPr>
        <w:t>ً</w:t>
      </w:r>
      <w:r w:rsidRPr="005E3721">
        <w:rPr>
          <w:rtl/>
          <w:lang w:bidi="fa-IR"/>
        </w:rPr>
        <w:t>.</w:t>
      </w:r>
    </w:p>
    <w:p w:rsidR="009F4BD3" w:rsidRDefault="009F4BD3" w:rsidP="009F4BD3">
      <w:pPr>
        <w:pStyle w:val="Heading3"/>
        <w:rPr>
          <w:rtl/>
          <w:lang w:bidi="fa-IR"/>
        </w:rPr>
      </w:pPr>
      <w:bookmarkStart w:id="431" w:name="_Toc318626874"/>
      <w:bookmarkStart w:id="432" w:name="_Toc318627174"/>
      <w:bookmarkStart w:id="433" w:name="_Toc407221902"/>
      <w:bookmarkStart w:id="434" w:name="_Toc87202756"/>
      <w:r w:rsidRPr="005E3721">
        <w:rPr>
          <w:rtl/>
          <w:lang w:bidi="fa-IR"/>
        </w:rPr>
        <w:t xml:space="preserve">اعتراف الرازي بمجيء ( المولى </w:t>
      </w:r>
      <w:r>
        <w:rPr>
          <w:rtl/>
          <w:lang w:bidi="fa-IR"/>
        </w:rPr>
        <w:t>)</w:t>
      </w:r>
      <w:r>
        <w:rPr>
          <w:rFonts w:hint="cs"/>
          <w:rtl/>
          <w:lang w:bidi="fa-IR"/>
        </w:rPr>
        <w:t xml:space="preserve"> </w:t>
      </w:r>
      <w:r w:rsidRPr="005E3721">
        <w:rPr>
          <w:rtl/>
          <w:lang w:bidi="fa-IR"/>
        </w:rPr>
        <w:t xml:space="preserve">بمعنى ( ولي الأمر </w:t>
      </w:r>
      <w:r>
        <w:rPr>
          <w:rtl/>
          <w:lang w:bidi="fa-IR"/>
        </w:rPr>
        <w:t>)</w:t>
      </w:r>
      <w:bookmarkEnd w:id="431"/>
      <w:bookmarkEnd w:id="432"/>
      <w:bookmarkEnd w:id="433"/>
      <w:bookmarkEnd w:id="434"/>
    </w:p>
    <w:p w:rsidR="009F4BD3" w:rsidRPr="005E3721" w:rsidRDefault="009F4BD3" w:rsidP="009F4BD3">
      <w:pPr>
        <w:pStyle w:val="libNormal"/>
        <w:rPr>
          <w:rtl/>
          <w:lang w:bidi="fa-IR"/>
        </w:rPr>
      </w:pPr>
      <w:r w:rsidRPr="005E3721">
        <w:rPr>
          <w:rtl/>
          <w:lang w:bidi="fa-IR"/>
        </w:rPr>
        <w:t>ولقد بلغ مجيء ( المولى ) بمعنى ( ولي الأمر ) في الثبوت والشهرة حدّا</w:t>
      </w:r>
      <w:r w:rsidR="007E2B73">
        <w:rPr>
          <w:rFonts w:hint="cs"/>
          <w:rtl/>
          <w:lang w:bidi="fa-IR"/>
        </w:rPr>
        <w:t>ً</w:t>
      </w:r>
      <w:r w:rsidRPr="005E3721">
        <w:rPr>
          <w:rtl/>
          <w:lang w:bidi="fa-IR"/>
        </w:rPr>
        <w:t xml:space="preserve"> بحيث لم يتمكّن الرازي مع كثرة تعصبه من إنكاره وجحده</w:t>
      </w:r>
      <w:r>
        <w:rPr>
          <w:rtl/>
          <w:lang w:bidi="fa-IR"/>
        </w:rPr>
        <w:t>،</w:t>
      </w:r>
      <w:r w:rsidRPr="005E3721">
        <w:rPr>
          <w:rtl/>
          <w:lang w:bidi="fa-IR"/>
        </w:rPr>
        <w:t xml:space="preserve"> بل لقد أثبته إذ</w:t>
      </w:r>
      <w:r w:rsidR="007E2B73">
        <w:rPr>
          <w:rFonts w:hint="cs"/>
          <w:rtl/>
          <w:lang w:bidi="fa-IR"/>
        </w:rPr>
        <w:t>ْ</w:t>
      </w:r>
      <w:r w:rsidRPr="005E3721">
        <w:rPr>
          <w:rtl/>
          <w:lang w:bidi="fa-IR"/>
        </w:rPr>
        <w:t xml:space="preserve"> قال في ( نهاية العقول )</w:t>
      </w:r>
      <w:r>
        <w:rPr>
          <w:rtl/>
          <w:lang w:bidi="fa-IR"/>
        </w:rPr>
        <w:t>:</w:t>
      </w:r>
      <w:r w:rsidRPr="005E3721">
        <w:rPr>
          <w:rtl/>
          <w:lang w:bidi="fa-IR"/>
        </w:rPr>
        <w:t xml:space="preserve"> « وأما قول الأخطل ع</w:t>
      </w:r>
      <w:r>
        <w:rPr>
          <w:rtl/>
          <w:lang w:bidi="fa-IR"/>
        </w:rPr>
        <w:t>:</w:t>
      </w:r>
      <w:r w:rsidRPr="005E3721">
        <w:rPr>
          <w:rtl/>
          <w:lang w:bidi="fa-IR"/>
        </w:rPr>
        <w:t xml:space="preserve"> فأصبحت مولاها من الناس بعده. وقوله</w:t>
      </w:r>
      <w:r>
        <w:rPr>
          <w:rtl/>
          <w:lang w:bidi="fa-IR"/>
        </w:rPr>
        <w:t>:</w:t>
      </w:r>
      <w:r w:rsidRPr="005E3721">
        <w:rPr>
          <w:rtl/>
          <w:lang w:bidi="fa-IR"/>
        </w:rPr>
        <w:t xml:space="preserve"> ع</w:t>
      </w:r>
      <w:r>
        <w:rPr>
          <w:rtl/>
          <w:lang w:bidi="fa-IR"/>
        </w:rPr>
        <w:t>:</w:t>
      </w:r>
      <w:r>
        <w:rPr>
          <w:rFonts w:hint="cs"/>
          <w:rtl/>
          <w:lang w:bidi="fa-IR"/>
        </w:rPr>
        <w:t xml:space="preserve"> </w:t>
      </w:r>
      <w:r w:rsidRPr="005E3721">
        <w:rPr>
          <w:rtl/>
          <w:lang w:bidi="fa-IR"/>
        </w:rPr>
        <w:t>لم يأشروا فيه إذا كانوا مواليه. وقوله</w:t>
      </w:r>
      <w:r>
        <w:rPr>
          <w:rtl/>
          <w:lang w:bidi="fa-IR"/>
        </w:rPr>
        <w:t>:</w:t>
      </w:r>
      <w:r w:rsidRPr="005E3721">
        <w:rPr>
          <w:rtl/>
          <w:lang w:bidi="fa-IR"/>
        </w:rPr>
        <w:t xml:space="preserve"> موالي حق يطلبون به.</w:t>
      </w:r>
    </w:p>
    <w:p w:rsidR="009F4BD3" w:rsidRPr="005E3721" w:rsidRDefault="009F4BD3" w:rsidP="009F4BD3">
      <w:pPr>
        <w:pStyle w:val="libNormal"/>
        <w:rPr>
          <w:rtl/>
        </w:rPr>
      </w:pPr>
      <w:r w:rsidRPr="005E3721">
        <w:rPr>
          <w:rtl/>
          <w:lang w:bidi="fa-IR"/>
        </w:rPr>
        <w:t>فالمراد بها</w:t>
      </w:r>
      <w:r>
        <w:rPr>
          <w:rtl/>
          <w:lang w:bidi="fa-IR"/>
        </w:rPr>
        <w:t>:</w:t>
      </w:r>
      <w:r w:rsidRPr="005E3721">
        <w:rPr>
          <w:rtl/>
          <w:lang w:bidi="fa-IR"/>
        </w:rPr>
        <w:t xml:space="preserve"> الأولياء. و</w:t>
      </w:r>
      <w:r w:rsidRPr="003532AF">
        <w:rPr>
          <w:rtl/>
        </w:rPr>
        <w:t xml:space="preserve">مثله قوله </w:t>
      </w:r>
      <w:r w:rsidRPr="00CA73BD">
        <w:rPr>
          <w:rStyle w:val="libAlaemChar"/>
          <w:rtl/>
        </w:rPr>
        <w:t>عليه‌السلام</w:t>
      </w:r>
      <w:r>
        <w:rPr>
          <w:rtl/>
        </w:rPr>
        <w:t>:</w:t>
      </w:r>
      <w:r w:rsidRPr="003532AF">
        <w:rPr>
          <w:rtl/>
        </w:rPr>
        <w:t xml:space="preserve"> </w:t>
      </w:r>
      <w:r w:rsidRPr="00965735">
        <w:rPr>
          <w:rtl/>
        </w:rPr>
        <w:t>مزينة وجهينة وأسلم وغفار موالي الله ورسوله</w:t>
      </w:r>
      <w:r>
        <w:rPr>
          <w:rtl/>
        </w:rPr>
        <w:t>.</w:t>
      </w:r>
      <w:r w:rsidRPr="005E3721">
        <w:rPr>
          <w:rtl/>
          <w:lang w:bidi="fa-IR"/>
        </w:rPr>
        <w:t xml:space="preserve"> أي</w:t>
      </w:r>
      <w:r>
        <w:rPr>
          <w:rtl/>
          <w:lang w:bidi="fa-IR"/>
        </w:rPr>
        <w:t>:</w:t>
      </w:r>
      <w:r w:rsidRPr="005E3721">
        <w:rPr>
          <w:rtl/>
          <w:lang w:bidi="fa-IR"/>
        </w:rPr>
        <w:t xml:space="preserve"> أولياء الله ورسوله. و</w:t>
      </w:r>
      <w:r w:rsidRPr="003532AF">
        <w:rPr>
          <w:rtl/>
        </w:rPr>
        <w:t xml:space="preserve">قوله </w:t>
      </w:r>
      <w:r w:rsidRPr="00CA73BD">
        <w:rPr>
          <w:rStyle w:val="libAlaemChar"/>
          <w:rtl/>
        </w:rPr>
        <w:t>عليه‌السلام</w:t>
      </w:r>
      <w:r>
        <w:rPr>
          <w:rtl/>
        </w:rPr>
        <w:t>:</w:t>
      </w:r>
      <w:r w:rsidRPr="003532AF">
        <w:rPr>
          <w:rtl/>
        </w:rPr>
        <w:t xml:space="preserve"> </w:t>
      </w:r>
      <w:r w:rsidRPr="00965735">
        <w:rPr>
          <w:rtl/>
        </w:rPr>
        <w:t>أيّما امرأة تزوّجت بغير إذن مولاها</w:t>
      </w:r>
      <w:r>
        <w:rPr>
          <w:rFonts w:hint="cs"/>
          <w:rtl/>
        </w:rPr>
        <w:t>.</w:t>
      </w:r>
      <w:r w:rsidRPr="005E3721">
        <w:rPr>
          <w:rtl/>
          <w:lang w:bidi="fa-IR"/>
        </w:rPr>
        <w:t xml:space="preserve"> والرواية المشهورة مفسّرة له. وقوله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w:t>
      </w:r>
      <w:r w:rsidRPr="00CA73BD">
        <w:rPr>
          <w:rStyle w:val="libAlaemChar"/>
          <w:rtl/>
        </w:rPr>
        <w:t>)</w:t>
      </w:r>
      <w:r w:rsidRPr="005E3721">
        <w:rPr>
          <w:rtl/>
          <w:lang w:bidi="fa-IR"/>
        </w:rPr>
        <w:t xml:space="preserve"> أي وليّهم وناصرهم </w:t>
      </w:r>
      <w:r w:rsidRPr="00CA73BD">
        <w:rPr>
          <w:rStyle w:val="libAlaemChar"/>
          <w:rtl/>
        </w:rPr>
        <w:t>(</w:t>
      </w:r>
      <w:r w:rsidRPr="003532AF">
        <w:rPr>
          <w:rStyle w:val="libAieChar"/>
          <w:rtl/>
        </w:rPr>
        <w:t xml:space="preserve"> وَأَنَّ الْكافِرِينَ لا مَوْلى لَهُمْ </w:t>
      </w:r>
      <w:r w:rsidRPr="00CA73BD">
        <w:rPr>
          <w:rStyle w:val="libAlaemChar"/>
          <w:rtl/>
        </w:rPr>
        <w:t>)</w:t>
      </w:r>
      <w:r w:rsidRPr="005E3721">
        <w:rPr>
          <w:rtl/>
          <w:lang w:bidi="fa-IR"/>
        </w:rPr>
        <w:t xml:space="preserve"> أي لا ناصر لهم.</w:t>
      </w:r>
      <w:r>
        <w:rPr>
          <w:rFonts w:hint="cs"/>
          <w:rtl/>
        </w:rPr>
        <w:t xml:space="preserve"> </w:t>
      </w:r>
      <w:r w:rsidRPr="005E3721">
        <w:rPr>
          <w:rtl/>
          <w:lang w:bidi="fa-IR"/>
        </w:rPr>
        <w:t>هكذا روي عن ابن عباس ومجاهد وعامة المفسرين »</w:t>
      </w:r>
      <w:r>
        <w:rPr>
          <w:rtl/>
          <w:lang w:bidi="fa-IR"/>
        </w:rPr>
        <w:t>.</w:t>
      </w:r>
    </w:p>
    <w:p w:rsidR="009F4BD3" w:rsidRPr="005E3721" w:rsidRDefault="009F4BD3" w:rsidP="009F4BD3">
      <w:pPr>
        <w:pStyle w:val="libNormal"/>
        <w:rPr>
          <w:rtl/>
          <w:lang w:bidi="fa-IR"/>
        </w:rPr>
      </w:pPr>
      <w:r w:rsidRPr="005E3721">
        <w:rPr>
          <w:rtl/>
          <w:lang w:bidi="fa-IR"/>
        </w:rPr>
        <w:t>ومن الواضح أن المراد من ( الولي ) في هذا المقام هو ( وليّ الأمر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الكواكب الدراري</w:t>
      </w:r>
      <w:r w:rsidR="009F4BD3">
        <w:rPr>
          <w:rtl/>
          <w:lang w:bidi="ar-IQ"/>
        </w:rPr>
        <w:t xml:space="preserve"> </w:t>
      </w:r>
      <w:r w:rsidR="009F4BD3" w:rsidRPr="005E3721">
        <w:rPr>
          <w:rtl/>
          <w:lang w:bidi="ar-IQ"/>
        </w:rPr>
        <w:t>23 /</w:t>
      </w:r>
      <w:r w:rsidR="009F4BD3">
        <w:rPr>
          <w:rtl/>
          <w:lang w:bidi="ar-IQ"/>
        </w:rPr>
        <w:t xml:space="preserve"> </w:t>
      </w:r>
      <w:r w:rsidR="009F4BD3" w:rsidRPr="005E3721">
        <w:rPr>
          <w:rtl/>
          <w:lang w:bidi="ar-IQ"/>
        </w:rPr>
        <w:t>159 كتاب الفرائض.</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المنهاج في شرح صحيح مسلم هامش</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إرشاد الساري. كتاب الفرائض.</w:t>
      </w:r>
    </w:p>
    <w:p w:rsidR="009F4BD3" w:rsidRPr="005E3721" w:rsidRDefault="00BE6A48" w:rsidP="00F638FC">
      <w:pPr>
        <w:pStyle w:val="libFootnote0"/>
        <w:rPr>
          <w:rtl/>
          <w:lang w:bidi="fa-IR"/>
        </w:rPr>
      </w:pPr>
      <w:r w:rsidRPr="00F638FC">
        <w:rPr>
          <w:rtl/>
        </w:rPr>
        <w:t>(3).</w:t>
      </w:r>
      <w:r w:rsidR="009F4BD3" w:rsidRPr="005E3721">
        <w:rPr>
          <w:rtl/>
          <w:lang w:bidi="ar-IQ"/>
        </w:rPr>
        <w:t xml:space="preserve"> فتح الباري</w:t>
      </w:r>
      <w:r w:rsidR="009F4BD3">
        <w:rPr>
          <w:rtl/>
          <w:lang w:bidi="ar-IQ"/>
        </w:rPr>
        <w:t xml:space="preserve"> </w:t>
      </w:r>
      <w:r w:rsidR="009F4BD3" w:rsidRPr="005E3721">
        <w:rPr>
          <w:rtl/>
          <w:lang w:bidi="ar-IQ"/>
        </w:rPr>
        <w:t>12 /</w:t>
      </w:r>
      <w:r w:rsidR="009F4BD3">
        <w:rPr>
          <w:rtl/>
          <w:lang w:bidi="ar-IQ"/>
        </w:rPr>
        <w:t xml:space="preserve"> </w:t>
      </w:r>
      <w:r w:rsidR="009F4BD3" w:rsidRPr="005E3721">
        <w:rPr>
          <w:rtl/>
          <w:lang w:bidi="ar-IQ"/>
        </w:rPr>
        <w:t>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فظهر أنّ شاه ولي الله الدهلوي أكثر تعصبا</w:t>
      </w:r>
      <w:r w:rsidR="007E2B73">
        <w:rPr>
          <w:rFonts w:hint="cs"/>
          <w:rtl/>
          <w:lang w:bidi="fa-IR"/>
        </w:rPr>
        <w:t>ً</w:t>
      </w:r>
      <w:r w:rsidRPr="005E3721">
        <w:rPr>
          <w:rtl/>
          <w:lang w:bidi="fa-IR"/>
        </w:rPr>
        <w:t xml:space="preserve"> وأشدّ عنادا من الفخر الرازي الشهير بالعناد والتعصّب.</w:t>
      </w:r>
    </w:p>
    <w:p w:rsidR="009F4BD3" w:rsidRPr="005E3721" w:rsidRDefault="009F4BD3" w:rsidP="009F4BD3">
      <w:pPr>
        <w:pStyle w:val="Heading3"/>
        <w:rPr>
          <w:rtl/>
          <w:lang w:bidi="fa-IR"/>
        </w:rPr>
      </w:pPr>
      <w:bookmarkStart w:id="435" w:name="_Toc318626875"/>
      <w:bookmarkStart w:id="436" w:name="_Toc318627175"/>
      <w:bookmarkStart w:id="437" w:name="_Toc407221903"/>
      <w:bookmarkStart w:id="438" w:name="_Toc87202757"/>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 xml:space="preserve">مجيء ( المولى </w:t>
      </w:r>
      <w:r>
        <w:rPr>
          <w:rtl/>
          <w:lang w:bidi="fa-IR"/>
        </w:rPr>
        <w:t>)</w:t>
      </w:r>
      <w:r>
        <w:rPr>
          <w:rFonts w:hint="cs"/>
          <w:rtl/>
          <w:lang w:bidi="fa-IR"/>
        </w:rPr>
        <w:t xml:space="preserve"> </w:t>
      </w:r>
      <w:r w:rsidRPr="005E3721">
        <w:rPr>
          <w:rtl/>
          <w:lang w:bidi="fa-IR"/>
        </w:rPr>
        <w:t xml:space="preserve">بمعنى ( الرئيس </w:t>
      </w:r>
      <w:r>
        <w:rPr>
          <w:rtl/>
          <w:lang w:bidi="fa-IR"/>
        </w:rPr>
        <w:t>)</w:t>
      </w:r>
      <w:r>
        <w:rPr>
          <w:rFonts w:hint="cs"/>
          <w:rtl/>
          <w:lang w:bidi="fa-IR"/>
        </w:rPr>
        <w:t>.</w:t>
      </w:r>
      <w:bookmarkEnd w:id="435"/>
      <w:bookmarkEnd w:id="436"/>
      <w:bookmarkEnd w:id="437"/>
      <w:bookmarkEnd w:id="438"/>
    </w:p>
    <w:p w:rsidR="009F4BD3" w:rsidRPr="005E3721" w:rsidRDefault="009F4BD3" w:rsidP="009F4BD3">
      <w:pPr>
        <w:pStyle w:val="libNormal"/>
        <w:rPr>
          <w:rtl/>
          <w:lang w:bidi="fa-IR"/>
        </w:rPr>
      </w:pPr>
      <w:r w:rsidRPr="005E3721">
        <w:rPr>
          <w:rtl/>
          <w:lang w:bidi="fa-IR"/>
        </w:rPr>
        <w:t>وقال الفخر الرازي</w:t>
      </w:r>
      <w:r>
        <w:rPr>
          <w:rtl/>
          <w:lang w:bidi="fa-IR"/>
        </w:rPr>
        <w:t>:</w:t>
      </w:r>
      <w:r w:rsidRPr="005E3721">
        <w:rPr>
          <w:rtl/>
          <w:lang w:bidi="fa-IR"/>
        </w:rPr>
        <w:t xml:space="preserve"> « أما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لَبِئْسَ الْمَوْلى وَلَبِئْسَ الْعَشِيرُ </w:t>
      </w:r>
      <w:r w:rsidRPr="00CA73BD">
        <w:rPr>
          <w:rStyle w:val="libAlaemChar"/>
          <w:rtl/>
        </w:rPr>
        <w:t>)</w:t>
      </w:r>
      <w:r w:rsidRPr="005E3721">
        <w:rPr>
          <w:rtl/>
          <w:lang w:bidi="fa-IR"/>
        </w:rPr>
        <w:t xml:space="preserve"> فالمولى هو الولي والناصر</w:t>
      </w:r>
      <w:r>
        <w:rPr>
          <w:rtl/>
          <w:lang w:bidi="fa-IR"/>
        </w:rPr>
        <w:t>،</w:t>
      </w:r>
      <w:r w:rsidRPr="005E3721">
        <w:rPr>
          <w:rtl/>
          <w:lang w:bidi="fa-IR"/>
        </w:rPr>
        <w:t xml:space="preserve"> والعشير الصاحب والمعاشر. واعلم أن هذا الوصف بالرؤساء أليق</w:t>
      </w:r>
      <w:r>
        <w:rPr>
          <w:rtl/>
          <w:lang w:bidi="fa-IR"/>
        </w:rPr>
        <w:t>،</w:t>
      </w:r>
      <w:r w:rsidRPr="005E3721">
        <w:rPr>
          <w:rtl/>
          <w:lang w:bidi="fa-IR"/>
        </w:rPr>
        <w:t xml:space="preserve"> لأنّ ذلك لا يكاد يستعمل في الأوثان</w:t>
      </w:r>
      <w:r>
        <w:rPr>
          <w:rtl/>
          <w:lang w:bidi="fa-IR"/>
        </w:rPr>
        <w:t>،</w:t>
      </w:r>
      <w:r w:rsidRPr="005E3721">
        <w:rPr>
          <w:rtl/>
          <w:lang w:bidi="fa-IR"/>
        </w:rPr>
        <w:t xml:space="preserve"> فبيّن تعالى أنّهم يعدلون عن عبادة الله تعالى الذي يجمع خير الدنيا والآخرة إلى عبادة الأصنام وإلى طاعة الرؤساء.</w:t>
      </w:r>
      <w:r>
        <w:rPr>
          <w:rFonts w:hint="cs"/>
          <w:rtl/>
          <w:lang w:bidi="fa-IR"/>
        </w:rPr>
        <w:t xml:space="preserve"> </w:t>
      </w:r>
      <w:r w:rsidRPr="005E3721">
        <w:rPr>
          <w:rtl/>
          <w:lang w:bidi="fa-IR"/>
        </w:rPr>
        <w:t>ثمّ ذمّ الرؤساء بقوله</w:t>
      </w:r>
      <w:r>
        <w:rPr>
          <w:rtl/>
          <w:lang w:bidi="fa-IR"/>
        </w:rPr>
        <w:t>:</w:t>
      </w:r>
      <w:r w:rsidRPr="005E3721">
        <w:rPr>
          <w:rtl/>
          <w:lang w:bidi="fa-IR"/>
        </w:rPr>
        <w:t xml:space="preserve"> لبئس المولى. المراد به ذم من انتصر بهم والتجأ </w:t>
      </w:r>
      <w:r w:rsidR="006F7AC7">
        <w:rPr>
          <w:rFonts w:hint="cs"/>
          <w:rtl/>
          <w:lang w:bidi="fa-IR"/>
        </w:rPr>
        <w:t>ا</w:t>
      </w:r>
      <w:r w:rsidRPr="005E3721">
        <w:rPr>
          <w:rtl/>
          <w:lang w:bidi="fa-IR"/>
        </w:rPr>
        <w:t xml:space="preserve">ليهم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 xml:space="preserve">فظهر أنّ ( المولى ) يأتي بمعنى ( الرئيس ) وهو </w:t>
      </w:r>
      <w:r>
        <w:rPr>
          <w:rtl/>
          <w:lang w:bidi="fa-IR"/>
        </w:rPr>
        <w:t>و (</w:t>
      </w:r>
      <w:r w:rsidRPr="005E3721">
        <w:rPr>
          <w:rtl/>
          <w:lang w:bidi="fa-IR"/>
        </w:rPr>
        <w:t xml:space="preserve"> ولي الأمر ) </w:t>
      </w:r>
      <w:r>
        <w:rPr>
          <w:rtl/>
          <w:lang w:bidi="fa-IR"/>
        </w:rPr>
        <w:t>و (</w:t>
      </w:r>
      <w:r w:rsidRPr="005E3721">
        <w:rPr>
          <w:rtl/>
          <w:lang w:bidi="fa-IR"/>
        </w:rPr>
        <w:t xml:space="preserve"> متولّي الأمر ) واحد كما لا يخفى.</w:t>
      </w:r>
    </w:p>
    <w:p w:rsidR="009F4BD3" w:rsidRPr="005E3721" w:rsidRDefault="009F4BD3" w:rsidP="009F4BD3">
      <w:pPr>
        <w:pStyle w:val="Heading3"/>
        <w:rPr>
          <w:rtl/>
          <w:lang w:bidi="fa-IR"/>
        </w:rPr>
      </w:pPr>
      <w:bookmarkStart w:id="439" w:name="_Toc318626876"/>
      <w:bookmarkStart w:id="440" w:name="_Toc318627176"/>
      <w:bookmarkStart w:id="441" w:name="_Toc407221904"/>
      <w:bookmarkStart w:id="442" w:name="_Toc87202758"/>
      <w:r>
        <w:rPr>
          <w:rtl/>
          <w:lang w:bidi="fa-IR"/>
        </w:rPr>
        <w:t>و</w:t>
      </w:r>
      <w:r w:rsidRPr="005E3721">
        <w:rPr>
          <w:rtl/>
          <w:lang w:bidi="fa-IR"/>
        </w:rPr>
        <w:t xml:space="preserve">ممن قال بمجيء ( المولى </w:t>
      </w:r>
      <w:r>
        <w:rPr>
          <w:rtl/>
          <w:lang w:bidi="fa-IR"/>
        </w:rPr>
        <w:t>)</w:t>
      </w:r>
      <w:r>
        <w:rPr>
          <w:rFonts w:hint="cs"/>
          <w:rtl/>
          <w:lang w:bidi="fa-IR"/>
        </w:rPr>
        <w:t xml:space="preserve"> </w:t>
      </w:r>
      <w:r w:rsidRPr="005E3721">
        <w:rPr>
          <w:rtl/>
          <w:lang w:bidi="fa-IR"/>
        </w:rPr>
        <w:t xml:space="preserve">بمعنى ( ولي الأمر </w:t>
      </w:r>
      <w:r>
        <w:rPr>
          <w:rtl/>
          <w:lang w:bidi="fa-IR"/>
        </w:rPr>
        <w:t>)</w:t>
      </w:r>
      <w:bookmarkEnd w:id="439"/>
      <w:bookmarkEnd w:id="440"/>
      <w:bookmarkEnd w:id="441"/>
      <w:bookmarkEnd w:id="442"/>
    </w:p>
    <w:p w:rsidR="009F4BD3" w:rsidRPr="005E3721" w:rsidRDefault="009F4BD3" w:rsidP="009F4BD3">
      <w:pPr>
        <w:pStyle w:val="libNormal"/>
        <w:rPr>
          <w:rtl/>
          <w:lang w:bidi="fa-IR"/>
        </w:rPr>
      </w:pPr>
      <w:r w:rsidRPr="005E3721">
        <w:rPr>
          <w:rtl/>
          <w:lang w:bidi="fa-IR"/>
        </w:rPr>
        <w:t>جماعة من مشاهير العلماء ومحققي اللغويين كالأنباري حيث قال</w:t>
      </w:r>
      <w:r>
        <w:rPr>
          <w:rtl/>
          <w:lang w:bidi="fa-IR"/>
        </w:rPr>
        <w:t>:</w:t>
      </w:r>
      <w:r w:rsidRPr="005E3721">
        <w:rPr>
          <w:rtl/>
          <w:lang w:bidi="fa-IR"/>
        </w:rPr>
        <w:t xml:space="preserve"> « والمولى في اللغة ينقسم إلى ثمانية أقسام أولهنّ</w:t>
      </w:r>
      <w:r>
        <w:rPr>
          <w:rtl/>
          <w:lang w:bidi="fa-IR"/>
        </w:rPr>
        <w:t>:</w:t>
      </w:r>
      <w:r w:rsidRPr="005E3721">
        <w:rPr>
          <w:rtl/>
          <w:lang w:bidi="fa-IR"/>
        </w:rPr>
        <w:t xml:space="preserve"> المولى المنعم المعتق</w:t>
      </w:r>
      <w:r>
        <w:rPr>
          <w:rtl/>
          <w:lang w:bidi="fa-IR"/>
        </w:rPr>
        <w:t>،</w:t>
      </w:r>
      <w:r w:rsidRPr="005E3721">
        <w:rPr>
          <w:rtl/>
          <w:lang w:bidi="fa-IR"/>
        </w:rPr>
        <w:t xml:space="preserve"> ثم المنعم عليه المعتق</w:t>
      </w:r>
      <w:r>
        <w:rPr>
          <w:rtl/>
          <w:lang w:bidi="fa-IR"/>
        </w:rPr>
        <w:t>،</w:t>
      </w:r>
      <w:r w:rsidRPr="005E3721">
        <w:rPr>
          <w:rtl/>
          <w:lang w:bidi="fa-IR"/>
        </w:rPr>
        <w:t xml:space="preserve"> والمولى</w:t>
      </w:r>
      <w:r>
        <w:rPr>
          <w:rtl/>
          <w:lang w:bidi="fa-IR"/>
        </w:rPr>
        <w:t>:</w:t>
      </w:r>
      <w:r w:rsidRPr="005E3721">
        <w:rPr>
          <w:rtl/>
          <w:lang w:bidi="fa-IR"/>
        </w:rPr>
        <w:t xml:space="preserve"> الولي</w:t>
      </w:r>
      <w:r>
        <w:rPr>
          <w:rtl/>
          <w:lang w:bidi="fa-IR"/>
        </w:rPr>
        <w:t>،</w:t>
      </w:r>
      <w:r w:rsidRPr="005E3721">
        <w:rPr>
          <w:rtl/>
          <w:lang w:bidi="fa-IR"/>
        </w:rPr>
        <w:t xml:space="preserve"> والمولى</w:t>
      </w:r>
      <w:r>
        <w:rPr>
          <w:rtl/>
          <w:lang w:bidi="fa-IR"/>
        </w:rPr>
        <w:t>:</w:t>
      </w:r>
      <w:r w:rsidRPr="005E3721">
        <w:rPr>
          <w:rtl/>
          <w:lang w:bidi="fa-IR"/>
        </w:rPr>
        <w:t xml:space="preserve"> الأولى بالشيء</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Default="009F4BD3" w:rsidP="009F4BD3">
      <w:pPr>
        <w:pStyle w:val="libNormal"/>
        <w:rPr>
          <w:rtl/>
          <w:lang w:bidi="fa-IR"/>
        </w:rPr>
      </w:pPr>
      <w:r w:rsidRPr="005E3721">
        <w:rPr>
          <w:rtl/>
          <w:lang w:bidi="fa-IR"/>
        </w:rPr>
        <w:t>وقد أورد كلام الأنباري هذا ابن البطريق</w:t>
      </w:r>
      <w:r>
        <w:rPr>
          <w:rtl/>
          <w:lang w:bidi="fa-IR"/>
        </w:rPr>
        <w:t xml:space="preserve"> </w:t>
      </w:r>
      <w:r w:rsidR="00FE0D4C">
        <w:rPr>
          <w:rtl/>
          <w:lang w:bidi="fa-IR"/>
        </w:rPr>
        <w:t>-</w:t>
      </w:r>
      <w:r>
        <w:rPr>
          <w:rtl/>
          <w:lang w:bidi="fa-IR"/>
        </w:rPr>
        <w:t xml:space="preserve"> </w:t>
      </w:r>
      <w:r w:rsidRPr="005E3721">
        <w:rPr>
          <w:rtl/>
          <w:lang w:bidi="fa-IR"/>
        </w:rPr>
        <w:t>يحيى بن الحسن الحلي المتوفى سنة</w:t>
      </w:r>
      <w:r>
        <w:rPr>
          <w:rtl/>
          <w:lang w:bidi="fa-IR"/>
        </w:rPr>
        <w:t xml:space="preserve"> </w:t>
      </w:r>
      <w:r w:rsidRPr="005E3721">
        <w:rPr>
          <w:rtl/>
          <w:lang w:bidi="fa-IR"/>
        </w:rPr>
        <w:t>600</w:t>
      </w:r>
      <w:r>
        <w:rPr>
          <w:rtl/>
          <w:lang w:bidi="fa-IR"/>
        </w:rPr>
        <w:t xml:space="preserve"> </w:t>
      </w:r>
      <w:r w:rsidR="00FE0D4C">
        <w:rPr>
          <w:rtl/>
          <w:lang w:bidi="fa-IR"/>
        </w:rPr>
        <w:t>-</w:t>
      </w:r>
      <w:r>
        <w:rPr>
          <w:rtl/>
          <w:lang w:bidi="fa-IR"/>
        </w:rPr>
        <w:t xml:space="preserve"> </w:t>
      </w:r>
      <w:r w:rsidRPr="005E3721">
        <w:rPr>
          <w:rtl/>
          <w:lang w:bidi="fa-IR"/>
        </w:rPr>
        <w:t>قائلا</w:t>
      </w:r>
      <w:r w:rsidR="006F7AC7">
        <w:rPr>
          <w:rFonts w:hint="cs"/>
          <w:rtl/>
          <w:lang w:bidi="fa-IR"/>
        </w:rPr>
        <w:t>ً</w:t>
      </w:r>
      <w:r>
        <w:rPr>
          <w:rtl/>
          <w:lang w:bidi="fa-IR"/>
        </w:rPr>
        <w:t>:</w:t>
      </w:r>
      <w:r w:rsidRPr="005E3721">
        <w:rPr>
          <w:rtl/>
          <w:lang w:bidi="fa-IR"/>
        </w:rPr>
        <w:t xml:space="preserve"> « وقال أبوبكر محمد بن القاسم الأنباري في كتابه المعروف بتفسير المشكل في القرآن في ذكر أقسام المولى</w:t>
      </w:r>
      <w:r>
        <w:rPr>
          <w:rtl/>
          <w:lang w:bidi="fa-IR"/>
        </w:rPr>
        <w:t>:</w:t>
      </w:r>
      <w:r w:rsidRPr="005E3721">
        <w:rPr>
          <w:rtl/>
          <w:lang w:bidi="fa-IR"/>
        </w:rPr>
        <w:t xml:space="preserve"> إنّ المولى</w:t>
      </w:r>
      <w:r>
        <w:rPr>
          <w:rtl/>
          <w:lang w:bidi="fa-IR"/>
        </w:rPr>
        <w:t>:</w:t>
      </w:r>
      <w:r w:rsidRPr="005E3721">
        <w:rPr>
          <w:rtl/>
          <w:lang w:bidi="fa-IR"/>
        </w:rPr>
        <w:t xml:space="preserve"> الولي. والمولى</w:t>
      </w:r>
      <w:r>
        <w:rPr>
          <w:rtl/>
          <w:lang w:bidi="fa-IR"/>
        </w:rPr>
        <w:t>:</w:t>
      </w:r>
      <w:r w:rsidRPr="005E3721">
        <w:rPr>
          <w:rtl/>
          <w:lang w:bidi="fa-IR"/>
        </w:rPr>
        <w:t xml:space="preserve"> الأولى بالشيء. واستشهد على ذلك بالآية المقدّم ذكرها</w:t>
      </w:r>
      <w:r>
        <w:rPr>
          <w:rtl/>
          <w:lang w:bidi="fa-IR"/>
        </w:rPr>
        <w:t>،</w:t>
      </w:r>
      <w:r w:rsidRPr="005E3721">
        <w:rPr>
          <w:rtl/>
          <w:lang w:bidi="fa-IR"/>
        </w:rPr>
        <w:t xml:space="preserve"> وببيت لبيد أيضا</w:t>
      </w:r>
      <w:r w:rsidR="006F7AC7">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6F7AC7" w:rsidTr="00F51D08">
        <w:trPr>
          <w:trHeight w:val="350"/>
        </w:trPr>
        <w:tc>
          <w:tcPr>
            <w:tcW w:w="3920" w:type="dxa"/>
            <w:shd w:val="clear" w:color="auto" w:fill="auto"/>
          </w:tcPr>
          <w:p w:rsidR="006F7AC7" w:rsidRDefault="006F7AC7" w:rsidP="00F51D08">
            <w:pPr>
              <w:pStyle w:val="libPoem"/>
            </w:pPr>
            <w:r w:rsidRPr="005E3721">
              <w:rPr>
                <w:rtl/>
                <w:lang w:bidi="fa-IR"/>
              </w:rPr>
              <w:t>كانوا موالي حق يطلبون به</w:t>
            </w:r>
            <w:r w:rsidRPr="00725071">
              <w:rPr>
                <w:rStyle w:val="libPoemTiniChar0"/>
                <w:rtl/>
              </w:rPr>
              <w:br/>
              <w:t> </w:t>
            </w:r>
          </w:p>
        </w:tc>
        <w:tc>
          <w:tcPr>
            <w:tcW w:w="279" w:type="dxa"/>
            <w:shd w:val="clear" w:color="auto" w:fill="auto"/>
          </w:tcPr>
          <w:p w:rsidR="006F7AC7" w:rsidRDefault="006F7AC7" w:rsidP="00F51D08">
            <w:pPr>
              <w:pStyle w:val="libPoem"/>
              <w:rPr>
                <w:rtl/>
              </w:rPr>
            </w:pPr>
          </w:p>
        </w:tc>
        <w:tc>
          <w:tcPr>
            <w:tcW w:w="3881" w:type="dxa"/>
            <w:shd w:val="clear" w:color="auto" w:fill="auto"/>
          </w:tcPr>
          <w:p w:rsidR="006F7AC7" w:rsidRDefault="006F7AC7" w:rsidP="00F51D08">
            <w:pPr>
              <w:pStyle w:val="libPoem"/>
            </w:pPr>
            <w:r w:rsidRPr="005E3721">
              <w:rPr>
                <w:rtl/>
                <w:lang w:bidi="fa-IR"/>
              </w:rPr>
              <w:t xml:space="preserve">فأدركوه وما ملّوا ولا تعبوا » </w:t>
            </w:r>
            <w:r w:rsidRPr="003532AF">
              <w:rPr>
                <w:rStyle w:val="libFootnotenumChar"/>
                <w:rtl/>
              </w:rPr>
              <w:t>(3)</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الرازي</w:t>
      </w:r>
      <w:r w:rsidR="009F4BD3">
        <w:rPr>
          <w:rtl/>
          <w:lang w:bidi="ar-IQ"/>
        </w:rPr>
        <w:t xml:space="preserve"> </w:t>
      </w:r>
      <w:r w:rsidR="009F4BD3" w:rsidRPr="005E3721">
        <w:rPr>
          <w:rtl/>
          <w:lang w:bidi="ar-IQ"/>
        </w:rPr>
        <w:t>23 /</w:t>
      </w:r>
      <w:r w:rsidR="009F4BD3">
        <w:rPr>
          <w:rtl/>
          <w:lang w:bidi="ar-IQ"/>
        </w:rPr>
        <w:t xml:space="preserve"> </w:t>
      </w:r>
      <w:r w:rsidR="009F4BD3" w:rsidRPr="005E3721">
        <w:rPr>
          <w:rtl/>
          <w:lang w:bidi="ar-IQ"/>
        </w:rPr>
        <w:t>15.</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مشكل القرآن</w:t>
      </w:r>
      <w:r w:rsidR="009F4BD3">
        <w:rPr>
          <w:rtl/>
          <w:lang w:bidi="ar-IQ"/>
        </w:rPr>
        <w:t>:</w:t>
      </w:r>
      <w:r w:rsidR="009F4BD3" w:rsidRPr="005E3721">
        <w:rPr>
          <w:rtl/>
          <w:lang w:bidi="ar-IQ"/>
        </w:rPr>
        <w:t xml:space="preserve"> ولي.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العمدة لابن بطريق</w:t>
      </w:r>
      <w:r w:rsidR="009F4BD3">
        <w:rPr>
          <w:rtl/>
          <w:lang w:bidi="ar-IQ"/>
        </w:rPr>
        <w:t xml:space="preserve">: </w:t>
      </w:r>
      <w:r w:rsidR="009F4BD3" w:rsidRPr="005E3721">
        <w:rPr>
          <w:rtl/>
          <w:lang w:bidi="ar-IQ"/>
        </w:rPr>
        <w:t>55.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وكالسجستاني العزيزي</w:t>
      </w:r>
      <w:r w:rsidRPr="005E3721">
        <w:rPr>
          <w:rtl/>
          <w:lang w:bidi="fa-IR"/>
        </w:rPr>
        <w:t xml:space="preserve"> حيث قال</w:t>
      </w:r>
      <w:r>
        <w:rPr>
          <w:rtl/>
          <w:lang w:bidi="fa-IR"/>
        </w:rPr>
        <w:t>:</w:t>
      </w:r>
      <w:r w:rsidRPr="005E3721">
        <w:rPr>
          <w:rtl/>
          <w:lang w:bidi="fa-IR"/>
        </w:rPr>
        <w:t xml:space="preserve"> </w:t>
      </w:r>
      <w:r w:rsidRPr="00CA73BD">
        <w:rPr>
          <w:rStyle w:val="libAlaemChar"/>
          <w:rtl/>
        </w:rPr>
        <w:t>(</w:t>
      </w:r>
      <w:r w:rsidRPr="003532AF">
        <w:rPr>
          <w:rStyle w:val="libAieChar"/>
          <w:rtl/>
        </w:rPr>
        <w:t xml:space="preserve"> مَوْلانا </w:t>
      </w:r>
      <w:r w:rsidRPr="00CA73BD">
        <w:rPr>
          <w:rStyle w:val="libAlaemChar"/>
          <w:rtl/>
        </w:rPr>
        <w:t>)</w:t>
      </w:r>
      <w:r w:rsidRPr="005E3721">
        <w:rPr>
          <w:rtl/>
          <w:lang w:bidi="fa-IR"/>
        </w:rPr>
        <w:t xml:space="preserve"> أي ولي</w:t>
      </w:r>
      <w:r w:rsidR="00F52D5F">
        <w:rPr>
          <w:rFonts w:hint="cs"/>
          <w:rtl/>
          <w:lang w:bidi="fa-IR"/>
        </w:rPr>
        <w:t>ّ</w:t>
      </w:r>
      <w:r w:rsidRPr="005E3721">
        <w:rPr>
          <w:rtl/>
          <w:lang w:bidi="fa-IR"/>
        </w:rPr>
        <w:t>نا. والمولى على ثمانية أوجه</w:t>
      </w:r>
      <w:r>
        <w:rPr>
          <w:rtl/>
          <w:lang w:bidi="fa-IR"/>
        </w:rPr>
        <w:t>:</w:t>
      </w:r>
      <w:r w:rsidRPr="005E3721">
        <w:rPr>
          <w:rtl/>
          <w:lang w:bidi="fa-IR"/>
        </w:rPr>
        <w:t xml:space="preserve"> المعتق والمعتق والولي والأولى بالشيء وابن العم والصهر والجار والحليف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وكأبي زكريا ابن الخطيب التبريزي</w:t>
      </w:r>
      <w:r w:rsidRPr="005E3721">
        <w:rPr>
          <w:rtl/>
          <w:lang w:bidi="fa-IR"/>
        </w:rPr>
        <w:t xml:space="preserve"> إذ قال</w:t>
      </w:r>
      <w:r>
        <w:rPr>
          <w:rtl/>
          <w:lang w:bidi="fa-IR"/>
        </w:rPr>
        <w:t>:</w:t>
      </w:r>
      <w:r w:rsidRPr="005E3721">
        <w:rPr>
          <w:rtl/>
          <w:lang w:bidi="fa-IR"/>
        </w:rPr>
        <w:t xml:space="preserve"> « المولى عند كثير من الناس هو ابن العم خاصة وليس هو هكذا</w:t>
      </w:r>
      <w:r>
        <w:rPr>
          <w:rtl/>
          <w:lang w:bidi="fa-IR"/>
        </w:rPr>
        <w:t>،</w:t>
      </w:r>
      <w:r w:rsidRPr="005E3721">
        <w:rPr>
          <w:rtl/>
          <w:lang w:bidi="fa-IR"/>
        </w:rPr>
        <w:t xml:space="preserve"> ولكنه الولي وكلّ ولي للإنسان فهو مولاه</w:t>
      </w:r>
      <w:r>
        <w:rPr>
          <w:rtl/>
          <w:lang w:bidi="fa-IR"/>
        </w:rPr>
        <w:t>،</w:t>
      </w:r>
      <w:r w:rsidRPr="005E3721">
        <w:rPr>
          <w:rtl/>
          <w:lang w:bidi="fa-IR"/>
        </w:rPr>
        <w:t xml:space="preserve"> مثل</w:t>
      </w:r>
      <w:r>
        <w:rPr>
          <w:rtl/>
          <w:lang w:bidi="fa-IR"/>
        </w:rPr>
        <w:t>:</w:t>
      </w:r>
      <w:r>
        <w:rPr>
          <w:rFonts w:hint="cs"/>
          <w:rtl/>
          <w:lang w:bidi="fa-IR"/>
        </w:rPr>
        <w:t xml:space="preserve"> </w:t>
      </w:r>
      <w:r w:rsidRPr="005E3721">
        <w:rPr>
          <w:rtl/>
          <w:lang w:bidi="fa-IR"/>
        </w:rPr>
        <w:t>الأب والأخ وابن الأخ والعم وابن العم</w:t>
      </w:r>
      <w:r>
        <w:rPr>
          <w:rtl/>
          <w:lang w:bidi="fa-IR"/>
        </w:rPr>
        <w:t>،</w:t>
      </w:r>
      <w:r w:rsidRPr="005E3721">
        <w:rPr>
          <w:rtl/>
          <w:lang w:bidi="fa-IR"/>
        </w:rPr>
        <w:t xml:space="preserve"> وما وراء ذلك من العصبة كلهم. ومنه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إِنِّي خِفْتُ الْمَوالِيَ مِنْ وَرائِي </w:t>
      </w:r>
      <w:r w:rsidRPr="00CA73BD">
        <w:rPr>
          <w:rStyle w:val="libAlaemChar"/>
          <w:rtl/>
        </w:rPr>
        <w:t>)</w:t>
      </w:r>
      <w:r w:rsidRPr="005E3721">
        <w:rPr>
          <w:rtl/>
          <w:lang w:bidi="fa-IR"/>
        </w:rPr>
        <w:t xml:space="preserve"> وممّا يبيّن ذلك</w:t>
      </w:r>
      <w:r>
        <w:rPr>
          <w:rtl/>
          <w:lang w:bidi="fa-IR"/>
        </w:rPr>
        <w:t xml:space="preserve"> </w:t>
      </w:r>
      <w:r w:rsidR="00FE0D4C">
        <w:rPr>
          <w:rtl/>
          <w:lang w:bidi="fa-IR"/>
        </w:rPr>
        <w:t>-</w:t>
      </w:r>
      <w:r>
        <w:rPr>
          <w:rtl/>
          <w:lang w:bidi="fa-IR"/>
        </w:rPr>
        <w:t xml:space="preserve"> </w:t>
      </w:r>
      <w:r w:rsidRPr="005E3721">
        <w:rPr>
          <w:rtl/>
          <w:lang w:bidi="fa-IR"/>
        </w:rPr>
        <w:t>أي المولى كلّ ولي</w:t>
      </w:r>
      <w:r>
        <w:rPr>
          <w:rtl/>
          <w:lang w:bidi="fa-IR"/>
        </w:rPr>
        <w:t xml:space="preserve"> </w:t>
      </w:r>
      <w:r w:rsidR="00FE0D4C">
        <w:rPr>
          <w:rtl/>
          <w:lang w:bidi="fa-IR"/>
        </w:rPr>
        <w:t>-</w:t>
      </w:r>
      <w:r>
        <w:rPr>
          <w:rtl/>
          <w:lang w:bidi="fa-IR"/>
        </w:rPr>
        <w:t xml:space="preserve"> </w:t>
      </w:r>
      <w:r w:rsidRPr="003532AF">
        <w:rPr>
          <w:rtl/>
        </w:rPr>
        <w:t xml:space="preserve">حديث النبي </w:t>
      </w:r>
      <w:r w:rsidRPr="00CA73BD">
        <w:rPr>
          <w:rStyle w:val="libAlaemChar"/>
          <w:rtl/>
        </w:rPr>
        <w:t>صلى‌الله‌عليه‌وآله</w:t>
      </w:r>
      <w:r>
        <w:rPr>
          <w:rtl/>
        </w:rPr>
        <w:t>:</w:t>
      </w:r>
      <w:r w:rsidRPr="003532AF">
        <w:rPr>
          <w:rtl/>
        </w:rPr>
        <w:t xml:space="preserve"> </w:t>
      </w:r>
      <w:r w:rsidRPr="00965735">
        <w:rPr>
          <w:rtl/>
        </w:rPr>
        <w:t>أيّما امرأة نكحت بغير إذن مولاها فنكاحها باطل.</w:t>
      </w:r>
      <w:r>
        <w:rPr>
          <w:rFonts w:hint="cs"/>
          <w:rtl/>
          <w:lang w:bidi="fa-IR"/>
        </w:rPr>
        <w:t xml:space="preserve"> </w:t>
      </w:r>
      <w:r w:rsidRPr="005E3721">
        <w:rPr>
          <w:rtl/>
          <w:lang w:bidi="fa-IR"/>
        </w:rPr>
        <w:t>أراد بالمولى الوليّ. وقال عزّ وجلّ</w:t>
      </w:r>
      <w:r>
        <w:rPr>
          <w:rtl/>
          <w:lang w:bidi="fa-IR"/>
        </w:rPr>
        <w:t>:</w:t>
      </w:r>
      <w:r w:rsidRPr="005E3721">
        <w:rPr>
          <w:rtl/>
          <w:lang w:bidi="fa-IR"/>
        </w:rPr>
        <w:t xml:space="preserve"> </w:t>
      </w:r>
      <w:r w:rsidRPr="00CA73BD">
        <w:rPr>
          <w:rStyle w:val="libAlaemChar"/>
          <w:rtl/>
        </w:rPr>
        <w:t>(</w:t>
      </w:r>
      <w:r w:rsidRPr="003532AF">
        <w:rPr>
          <w:rStyle w:val="libAieChar"/>
          <w:rtl/>
        </w:rPr>
        <w:t xml:space="preserve"> يَوْمَ لا يُغْنِي مَوْلًى عَنْ مَوْلًى شَيْئاً </w:t>
      </w:r>
      <w:r w:rsidRPr="00CA73BD">
        <w:rPr>
          <w:rStyle w:val="libAlaemChar"/>
          <w:rtl/>
        </w:rPr>
        <w:t>)</w:t>
      </w:r>
      <w:r>
        <w:rPr>
          <w:rtl/>
          <w:lang w:bidi="fa-IR"/>
        </w:rPr>
        <w:t xml:space="preserve"> أ</w:t>
      </w:r>
      <w:r w:rsidRPr="005E3721">
        <w:rPr>
          <w:rtl/>
          <w:lang w:bidi="fa-IR"/>
        </w:rPr>
        <w:t>فتراه إنما عنى ابن العم خاصة دون سائر أهل بيته</w:t>
      </w:r>
      <w:r>
        <w:rPr>
          <w:rtl/>
          <w:lang w:bidi="fa-IR"/>
        </w:rPr>
        <w:t>؟</w:t>
      </w:r>
      <w:r w:rsidRPr="005E3721">
        <w:rPr>
          <w:rtl/>
          <w:lang w:bidi="fa-IR"/>
        </w:rPr>
        <w:t xml:space="preserve"> ويقال للحليف أيضا</w:t>
      </w:r>
      <w:r w:rsidR="00F52D5F">
        <w:rPr>
          <w:rFonts w:hint="cs"/>
          <w:rtl/>
          <w:lang w:bidi="fa-IR"/>
        </w:rPr>
        <w:t>ً</w:t>
      </w:r>
      <w:r w:rsidRPr="005E3721">
        <w:rPr>
          <w:rtl/>
          <w:lang w:bidi="fa-IR"/>
        </w:rPr>
        <w:t xml:space="preserve"> مولى</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وكالفيروزآبادي</w:t>
      </w:r>
      <w:r>
        <w:rPr>
          <w:rStyle w:val="libBold2Char"/>
          <w:rtl/>
        </w:rPr>
        <w:t>:</w:t>
      </w:r>
      <w:r w:rsidRPr="005E3721">
        <w:rPr>
          <w:rtl/>
          <w:lang w:bidi="fa-IR"/>
        </w:rPr>
        <w:t xml:space="preserve"> « والمولى</w:t>
      </w:r>
      <w:r>
        <w:rPr>
          <w:rtl/>
          <w:lang w:bidi="fa-IR"/>
        </w:rPr>
        <w:t>:</w:t>
      </w:r>
      <w:r w:rsidRPr="005E3721">
        <w:rPr>
          <w:rtl/>
          <w:lang w:bidi="fa-IR"/>
        </w:rPr>
        <w:t xml:space="preserve"> المالك والعبد والمعتق والمعتق والصاحب والقريب كابن العم ونحوه والجار والحليف والابن والعم والنّزيل والشريك وابن الأخت والولي والرب والناصر والمنعم والمنعم عليه والمحب والتابع والصهر</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وكأبي ليث السمرقندي</w:t>
      </w:r>
      <w:r w:rsidRPr="005E3721">
        <w:rPr>
          <w:rtl/>
          <w:lang w:bidi="fa-IR"/>
        </w:rPr>
        <w:t xml:space="preserve"> حيث قال</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يعني وليّنا وحافظنا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وقال أيضا</w:t>
      </w:r>
      <w:r w:rsidR="00F52D5F">
        <w:rPr>
          <w:rFonts w:hint="cs"/>
          <w:rtl/>
          <w:lang w:bidi="fa-IR"/>
        </w:rPr>
        <w:t>ً</w:t>
      </w:r>
      <w:r>
        <w:rPr>
          <w:rtl/>
          <w:lang w:bidi="fa-IR"/>
        </w:rPr>
        <w:t>:</w:t>
      </w:r>
      <w:r w:rsidRPr="005E3721">
        <w:rPr>
          <w:rtl/>
          <w:lang w:bidi="fa-IR"/>
        </w:rPr>
        <w:t xml:space="preserve"> </w:t>
      </w:r>
      <w:r w:rsidRPr="00CA73BD">
        <w:rPr>
          <w:rStyle w:val="libAlaemChar"/>
          <w:rtl/>
        </w:rPr>
        <w:t>(</w:t>
      </w:r>
      <w:r w:rsidRPr="003532AF">
        <w:rPr>
          <w:rStyle w:val="libAieChar"/>
          <w:rtl/>
        </w:rPr>
        <w:t xml:space="preserve"> بَلِ اللهُ مَوْلاكُمْ </w:t>
      </w:r>
      <w:r w:rsidRPr="00CA73BD">
        <w:rPr>
          <w:rStyle w:val="libAlaemChar"/>
          <w:rtl/>
        </w:rPr>
        <w:t>)</w:t>
      </w:r>
      <w:r w:rsidRPr="005E3721">
        <w:rPr>
          <w:rtl/>
          <w:lang w:bidi="fa-IR"/>
        </w:rPr>
        <w:t xml:space="preserve"> يقول</w:t>
      </w:r>
      <w:r>
        <w:rPr>
          <w:rtl/>
          <w:lang w:bidi="fa-IR"/>
        </w:rPr>
        <w:t>:</w:t>
      </w:r>
      <w:r w:rsidRPr="005E3721">
        <w:rPr>
          <w:rtl/>
          <w:lang w:bidi="fa-IR"/>
        </w:rPr>
        <w:t xml:space="preserve"> أطيعوا الله تعالى فيما يأمركم. هو مولاكم يعني وليّكم وناصركم »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 xml:space="preserve">وكالثعلبي </w:t>
      </w:r>
      <w:r w:rsidRPr="005E3721">
        <w:rPr>
          <w:rtl/>
          <w:lang w:bidi="fa-IR"/>
        </w:rPr>
        <w:t>حيث قال</w:t>
      </w:r>
      <w:r>
        <w:rPr>
          <w:rtl/>
          <w:lang w:bidi="fa-IR"/>
        </w:rPr>
        <w:t>:</w:t>
      </w:r>
      <w:r w:rsidRPr="005E3721">
        <w:rPr>
          <w:rtl/>
          <w:lang w:bidi="fa-IR"/>
        </w:rPr>
        <w:t xml:space="preserve"> </w:t>
      </w:r>
      <w:r w:rsidR="00F52D5F"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أي ناصرنا وحافظنا ووليّنا وأولى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نزهة القلوب</w:t>
      </w:r>
      <w:r w:rsidR="009F4BD3">
        <w:rPr>
          <w:rtl/>
          <w:lang w:bidi="ar-IQ"/>
        </w:rPr>
        <w:t xml:space="preserve">: </w:t>
      </w:r>
      <w:r w:rsidR="009F4BD3" w:rsidRPr="005E3721">
        <w:rPr>
          <w:rtl/>
          <w:lang w:bidi="ar-IQ"/>
        </w:rPr>
        <w:t>209.</w:t>
      </w:r>
    </w:p>
    <w:p w:rsidR="009F4BD3" w:rsidRPr="005E3721" w:rsidRDefault="00BE6A48" w:rsidP="00F638FC">
      <w:pPr>
        <w:pStyle w:val="libFootnote0"/>
        <w:rPr>
          <w:rtl/>
          <w:lang w:bidi="fa-IR"/>
        </w:rPr>
      </w:pPr>
      <w:r w:rsidRPr="00F638FC">
        <w:rPr>
          <w:rtl/>
        </w:rPr>
        <w:t>(2).</w:t>
      </w:r>
      <w:r w:rsidR="009F4BD3" w:rsidRPr="005E3721">
        <w:rPr>
          <w:rtl/>
          <w:lang w:bidi="ar-IQ"/>
        </w:rPr>
        <w:t xml:space="preserve"> غريب الحديث</w:t>
      </w:r>
      <w:r w:rsidR="009F4BD3">
        <w:rPr>
          <w:rtl/>
          <w:lang w:bidi="ar-IQ"/>
        </w:rPr>
        <w:t>:</w:t>
      </w:r>
      <w:r w:rsidR="009F4BD3" w:rsidRPr="005E3721">
        <w:rPr>
          <w:rtl/>
          <w:lang w:bidi="ar-IQ"/>
        </w:rPr>
        <w:t xml:space="preserve"> ولي.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القاموس</w:t>
      </w:r>
      <w:r w:rsidR="009F4BD3">
        <w:rPr>
          <w:rtl/>
          <w:lang w:bidi="ar-IQ"/>
        </w:rPr>
        <w:t>:</w:t>
      </w:r>
      <w:r w:rsidR="009F4BD3" w:rsidRPr="005E3721">
        <w:rPr>
          <w:rtl/>
          <w:lang w:bidi="ar-IQ"/>
        </w:rPr>
        <w:t xml:space="preserve"> ولي.</w:t>
      </w:r>
    </w:p>
    <w:p w:rsidR="009F4BD3" w:rsidRPr="005E3721" w:rsidRDefault="00BE6A48" w:rsidP="00F638FC">
      <w:pPr>
        <w:pStyle w:val="libFootnote0"/>
        <w:rPr>
          <w:rtl/>
          <w:lang w:bidi="fa-IR"/>
        </w:rPr>
      </w:pPr>
      <w:r w:rsidRPr="00F638FC">
        <w:rPr>
          <w:rtl/>
        </w:rPr>
        <w:t>(4).</w:t>
      </w:r>
      <w:r w:rsidR="009F4BD3" w:rsidRPr="005E3721">
        <w:rPr>
          <w:rtl/>
          <w:lang w:bidi="ar-IQ"/>
        </w:rPr>
        <w:t xml:space="preserve"> تفسير أبي الليث</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(5).</w:t>
      </w:r>
      <w:r w:rsidR="009F4BD3" w:rsidRPr="005E3721">
        <w:rPr>
          <w:rtl/>
          <w:lang w:bidi="ar-IQ"/>
        </w:rPr>
        <w:t xml:space="preserve"> المصدر.</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بنا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وكالواحدي</w:t>
      </w:r>
      <w:r>
        <w:rPr>
          <w:rStyle w:val="libBold2Char"/>
          <w:rtl/>
        </w:rPr>
        <w:t>:</w:t>
      </w:r>
      <w:r w:rsidRPr="005E3721">
        <w:rPr>
          <w:rtl/>
          <w:lang w:bidi="fa-IR"/>
        </w:rPr>
        <w:t xml:space="preserve"> </w:t>
      </w:r>
      <w:r w:rsidR="00F52D5F" w:rsidRPr="005E3721">
        <w:rPr>
          <w:rtl/>
          <w:lang w:bidi="fa-IR"/>
        </w:rPr>
        <w:t xml:space="preserve">« </w:t>
      </w:r>
      <w:r w:rsidRPr="00CA73BD">
        <w:rPr>
          <w:rStyle w:val="libAlaemChar"/>
          <w:rtl/>
        </w:rPr>
        <w:t>(</w:t>
      </w:r>
      <w:r w:rsidRPr="003532AF">
        <w:rPr>
          <w:rStyle w:val="libAieChar"/>
          <w:rtl/>
        </w:rPr>
        <w:t xml:space="preserve"> بَلِ اللهُ مَوْلاكُمْ </w:t>
      </w:r>
      <w:r w:rsidRPr="00CA73BD">
        <w:rPr>
          <w:rStyle w:val="libAlaemChar"/>
          <w:rtl/>
        </w:rPr>
        <w:t>)</w:t>
      </w:r>
      <w:r w:rsidRPr="005E3721">
        <w:rPr>
          <w:rtl/>
          <w:lang w:bidi="fa-IR"/>
        </w:rPr>
        <w:t xml:space="preserve"> ناصركم ومعينكم. أي فاستغنوا عن موالاة الكفار فلا تستنصروهم</w:t>
      </w:r>
      <w:r>
        <w:rPr>
          <w:rtl/>
          <w:lang w:bidi="fa-IR"/>
        </w:rPr>
        <w:t>،</w:t>
      </w:r>
      <w:r w:rsidRPr="005E3721">
        <w:rPr>
          <w:rtl/>
          <w:lang w:bidi="fa-IR"/>
        </w:rPr>
        <w:t xml:space="preserve"> فإنّي وليّكم وناصركم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وكالبغوي</w:t>
      </w:r>
      <w:r>
        <w:rPr>
          <w:rStyle w:val="libBold2Char"/>
          <w:rtl/>
        </w:rPr>
        <w:t>:</w:t>
      </w:r>
      <w:r w:rsidRPr="005E3721">
        <w:rPr>
          <w:rtl/>
          <w:lang w:bidi="fa-IR"/>
        </w:rPr>
        <w:t xml:space="preserve"> </w:t>
      </w:r>
      <w:r w:rsidR="00F52D5F" w:rsidRPr="005E3721">
        <w:rPr>
          <w:rtl/>
          <w:lang w:bidi="fa-IR"/>
        </w:rPr>
        <w:t xml:space="preserve">« </w:t>
      </w:r>
      <w:r w:rsidRPr="00CA73BD">
        <w:rPr>
          <w:rStyle w:val="libAlaemChar"/>
          <w:rtl/>
        </w:rPr>
        <w:t>(</w:t>
      </w:r>
      <w:r w:rsidRPr="003532AF">
        <w:rPr>
          <w:rStyle w:val="libAieChar"/>
          <w:rtl/>
        </w:rPr>
        <w:t xml:space="preserve"> أَنْتَ مَوْلانا </w:t>
      </w:r>
      <w:r w:rsidRPr="00CA73BD">
        <w:rPr>
          <w:rStyle w:val="libAlaemChar"/>
          <w:rtl/>
        </w:rPr>
        <w:t>)</w:t>
      </w:r>
      <w:r w:rsidRPr="005E3721">
        <w:rPr>
          <w:rtl/>
          <w:lang w:bidi="fa-IR"/>
        </w:rPr>
        <w:t xml:space="preserve"> ناصرنا وحافظنا ووليّنا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وكابن الجوزي</w:t>
      </w:r>
      <w:r>
        <w:rPr>
          <w:rStyle w:val="libBold2Char"/>
          <w:rtl/>
        </w:rPr>
        <w:t>:</w:t>
      </w:r>
      <w:r w:rsidRPr="005E3721">
        <w:rPr>
          <w:rtl/>
          <w:lang w:bidi="fa-IR"/>
        </w:rPr>
        <w:t xml:space="preserve"> </w:t>
      </w:r>
      <w:r w:rsidR="00F52D5F" w:rsidRPr="005E3721">
        <w:rPr>
          <w:rtl/>
          <w:lang w:bidi="fa-IR"/>
        </w:rPr>
        <w:t xml:space="preserve">« </w:t>
      </w:r>
      <w:r w:rsidRPr="00CA73BD">
        <w:rPr>
          <w:rStyle w:val="libAlaemChar"/>
          <w:rtl/>
        </w:rPr>
        <w:t>(</w:t>
      </w:r>
      <w:r w:rsidRPr="003532AF">
        <w:rPr>
          <w:rStyle w:val="libAieChar"/>
          <w:rtl/>
        </w:rPr>
        <w:t xml:space="preserve"> وَاللهُ مَوْلاكُمْ </w:t>
      </w:r>
      <w:r w:rsidRPr="00CA73BD">
        <w:rPr>
          <w:rStyle w:val="libAlaemChar"/>
          <w:rtl/>
        </w:rPr>
        <w:t>)</w:t>
      </w:r>
      <w:r w:rsidRPr="005E3721">
        <w:rPr>
          <w:rtl/>
          <w:lang w:bidi="fa-IR"/>
        </w:rPr>
        <w:t xml:space="preserve"> أي وليّكم وناصركم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وكالقمولي</w:t>
      </w:r>
      <w:r>
        <w:rPr>
          <w:rStyle w:val="libBold2Char"/>
          <w:rtl/>
        </w:rPr>
        <w:t>:</w:t>
      </w:r>
      <w:r w:rsidRPr="005E3721">
        <w:rPr>
          <w:rtl/>
          <w:lang w:bidi="fa-IR"/>
        </w:rPr>
        <w:t xml:space="preserve"> </w:t>
      </w:r>
      <w:r w:rsidRPr="00CA73BD">
        <w:rPr>
          <w:rStyle w:val="libAlaemChar"/>
          <w:rtl/>
        </w:rPr>
        <w:t>(</w:t>
      </w:r>
      <w:r w:rsidRPr="003532AF">
        <w:rPr>
          <w:rStyle w:val="libAieChar"/>
          <w:rtl/>
        </w:rPr>
        <w:t xml:space="preserve"> وَاللهُ مَوْلاكُمْ </w:t>
      </w:r>
      <w:r w:rsidRPr="00CA73BD">
        <w:rPr>
          <w:rStyle w:val="libAlaemChar"/>
          <w:rtl/>
        </w:rPr>
        <w:t>)</w:t>
      </w:r>
      <w:r w:rsidRPr="005E3721">
        <w:rPr>
          <w:rtl/>
          <w:lang w:bidi="fa-IR"/>
        </w:rPr>
        <w:t xml:space="preserve"> أي وليّكم وناصركم</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وكالنيسابوري</w:t>
      </w:r>
      <w:r>
        <w:rPr>
          <w:rStyle w:val="libBold2Char"/>
          <w:rtl/>
        </w:rPr>
        <w:t>:</w:t>
      </w:r>
      <w:r w:rsidRPr="005E3721">
        <w:rPr>
          <w:rtl/>
          <w:lang w:bidi="fa-IR"/>
        </w:rPr>
        <w:t xml:space="preserve"> «</w:t>
      </w:r>
      <w:r>
        <w:rPr>
          <w:rtl/>
          <w:lang w:bidi="fa-IR"/>
        </w:rPr>
        <w:t xml:space="preserve"> ..</w:t>
      </w:r>
      <w:r w:rsidRPr="005E3721">
        <w:rPr>
          <w:rtl/>
          <w:lang w:bidi="fa-IR"/>
        </w:rPr>
        <w:t>.</w:t>
      </w:r>
      <w:r>
        <w:rPr>
          <w:rFonts w:hint="cs"/>
          <w:rtl/>
          <w:lang w:bidi="fa-IR"/>
        </w:rPr>
        <w:t xml:space="preserve"> </w:t>
      </w:r>
      <w:r w:rsidRPr="00CA73BD">
        <w:rPr>
          <w:rStyle w:val="libAlaemChar"/>
          <w:rtl/>
        </w:rPr>
        <w:t>(</w:t>
      </w:r>
      <w:r w:rsidRPr="003532AF">
        <w:rPr>
          <w:rStyle w:val="libAieChar"/>
          <w:rtl/>
        </w:rPr>
        <w:t xml:space="preserve"> بِأَنَّ اللهَ مَوْلَى الَّذِينَ آمَنُوا </w:t>
      </w:r>
      <w:r w:rsidRPr="00CA73BD">
        <w:rPr>
          <w:rStyle w:val="libAlaemChar"/>
          <w:rtl/>
        </w:rPr>
        <w:t>)</w:t>
      </w:r>
      <w:r w:rsidRPr="005E3721">
        <w:rPr>
          <w:rtl/>
          <w:lang w:bidi="fa-IR"/>
        </w:rPr>
        <w:t xml:space="preserve"> أي وليّهم وناصرهم » </w:t>
      </w:r>
      <w:r w:rsidRPr="003532AF">
        <w:rPr>
          <w:rStyle w:val="libFootnotenumChar"/>
          <w:rtl/>
        </w:rPr>
        <w:t>(6)</w:t>
      </w:r>
      <w:r>
        <w:rPr>
          <w:rtl/>
          <w:lang w:bidi="fa-IR"/>
        </w:rPr>
        <w:t>.</w:t>
      </w:r>
    </w:p>
    <w:p w:rsidR="009F4BD3" w:rsidRPr="005E3721" w:rsidRDefault="009F4BD3" w:rsidP="009F4BD3">
      <w:pPr>
        <w:pStyle w:val="libNormal"/>
        <w:rPr>
          <w:rtl/>
          <w:lang w:bidi="fa-IR"/>
        </w:rPr>
      </w:pPr>
      <w:r w:rsidRPr="005E3721">
        <w:rPr>
          <w:rtl/>
          <w:lang w:bidi="fa-IR"/>
        </w:rPr>
        <w:t>فهؤلاء وغيرهم يفسّرون ( المولى )</w:t>
      </w:r>
      <w:r>
        <w:rPr>
          <w:rtl/>
          <w:lang w:bidi="fa-IR"/>
        </w:rPr>
        <w:t xml:space="preserve"> بـ </w:t>
      </w:r>
      <w:r w:rsidRPr="005E3721">
        <w:rPr>
          <w:rtl/>
          <w:lang w:bidi="fa-IR"/>
        </w:rPr>
        <w:t>( الوليّ )</w:t>
      </w:r>
      <w:r>
        <w:rPr>
          <w:rtl/>
          <w:lang w:bidi="fa-IR"/>
        </w:rPr>
        <w:t>،</w:t>
      </w:r>
      <w:r w:rsidRPr="005E3721">
        <w:rPr>
          <w:rtl/>
          <w:lang w:bidi="fa-IR"/>
        </w:rPr>
        <w:t xml:space="preserve"> وحيث أنّهم يفسّرون ( الوليّ )</w:t>
      </w:r>
      <w:r>
        <w:rPr>
          <w:rtl/>
          <w:lang w:bidi="fa-IR"/>
        </w:rPr>
        <w:t xml:space="preserve"> بـ </w:t>
      </w:r>
      <w:r w:rsidRPr="005E3721">
        <w:rPr>
          <w:rtl/>
          <w:lang w:bidi="fa-IR"/>
        </w:rPr>
        <w:t xml:space="preserve">( ولي الأمر ) ( ومتولي الأمر ) فإنه يكون معنى ( المولى ) هو ( مولى الأمر ) </w:t>
      </w:r>
      <w:r>
        <w:rPr>
          <w:rtl/>
          <w:lang w:bidi="fa-IR"/>
        </w:rPr>
        <w:t>و (</w:t>
      </w:r>
      <w:r w:rsidRPr="005E3721">
        <w:rPr>
          <w:rtl/>
          <w:lang w:bidi="fa-IR"/>
        </w:rPr>
        <w:t xml:space="preserve"> متولّي الأمر )</w:t>
      </w:r>
      <w:r>
        <w:rPr>
          <w:rtl/>
          <w:lang w:bidi="fa-IR"/>
        </w:rPr>
        <w:t>.</w:t>
      </w:r>
    </w:p>
    <w:p w:rsidR="009F4BD3" w:rsidRPr="005E3721" w:rsidRDefault="009F4BD3" w:rsidP="009F4BD3">
      <w:pPr>
        <w:pStyle w:val="libNormal"/>
        <w:rPr>
          <w:rtl/>
          <w:lang w:bidi="fa-IR"/>
        </w:rPr>
      </w:pPr>
      <w:r w:rsidRPr="005E3721">
        <w:rPr>
          <w:rtl/>
          <w:lang w:bidi="fa-IR"/>
        </w:rPr>
        <w:t>وقد جاء تفسير ( الولي ) بمعنى ( وليّ الأمر ) في تفسير الرازي حيث قال</w:t>
      </w:r>
      <w:r>
        <w:rPr>
          <w:rtl/>
          <w:lang w:bidi="fa-IR"/>
        </w:rPr>
        <w:t>:</w:t>
      </w:r>
      <w:r w:rsidRPr="005E3721">
        <w:rPr>
          <w:rtl/>
          <w:lang w:bidi="fa-IR"/>
        </w:rPr>
        <w:t xml:space="preserve"> «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اللهُ وَلِيُّ الَّذِينَ آمَنُوا ... </w:t>
      </w:r>
      <w:r w:rsidRPr="00CA73BD">
        <w:rPr>
          <w:rStyle w:val="libAlaemChar"/>
          <w:rtl/>
        </w:rPr>
        <w:t>)</w:t>
      </w:r>
      <w:r w:rsidRPr="005E3721">
        <w:rPr>
          <w:rtl/>
          <w:lang w:bidi="fa-IR"/>
        </w:rPr>
        <w:t xml:space="preserve"> فيه مسألتان. المسألة الأولى</w:t>
      </w:r>
      <w:r>
        <w:rPr>
          <w:rtl/>
          <w:lang w:bidi="fa-IR"/>
        </w:rPr>
        <w:t>:</w:t>
      </w:r>
      <w:r w:rsidRPr="005E3721">
        <w:rPr>
          <w:rtl/>
          <w:lang w:bidi="fa-IR"/>
        </w:rPr>
        <w:t xml:space="preserve"> الولي فعيل بمعنى فاعل من قولهم</w:t>
      </w:r>
      <w:r>
        <w:rPr>
          <w:rtl/>
          <w:lang w:bidi="fa-IR"/>
        </w:rPr>
        <w:t>:</w:t>
      </w:r>
      <w:r w:rsidRPr="005E3721">
        <w:rPr>
          <w:rtl/>
          <w:lang w:bidi="fa-IR"/>
        </w:rPr>
        <w:t xml:space="preserve"> ولي فلان الشيء يليه ولاية فهو وال وولي. وأصله من الولي الذي هو القرب</w:t>
      </w:r>
      <w:r>
        <w:rPr>
          <w:rtl/>
          <w:lang w:bidi="fa-IR"/>
        </w:rPr>
        <w:t>،</w:t>
      </w:r>
      <w:r w:rsidRPr="005E3721">
        <w:rPr>
          <w:rtl/>
          <w:lang w:bidi="fa-IR"/>
        </w:rPr>
        <w:t xml:space="preserve"> قال الهذلي</w:t>
      </w:r>
      <w:r>
        <w:rPr>
          <w:rtl/>
          <w:lang w:bidi="fa-IR"/>
        </w:rPr>
        <w:t>:</w:t>
      </w:r>
      <w:r w:rsidRPr="005E3721">
        <w:rPr>
          <w:rtl/>
          <w:lang w:bidi="fa-IR"/>
        </w:rPr>
        <w:t xml:space="preserve"> عدت عواد دون وليك تشغب. ومنه يقال</w:t>
      </w:r>
      <w:r>
        <w:rPr>
          <w:rtl/>
          <w:lang w:bidi="fa-IR"/>
        </w:rPr>
        <w:t>:</w:t>
      </w:r>
      <w:r>
        <w:rPr>
          <w:rFonts w:hint="cs"/>
          <w:rtl/>
          <w:lang w:bidi="fa-IR"/>
        </w:rPr>
        <w:t xml:space="preserve"> </w:t>
      </w:r>
      <w:r w:rsidRPr="005E3721">
        <w:rPr>
          <w:rtl/>
          <w:lang w:bidi="fa-IR"/>
        </w:rPr>
        <w:t>داري تلي دارها أي تقرب منها</w:t>
      </w:r>
      <w:r>
        <w:rPr>
          <w:rtl/>
          <w:lang w:bidi="fa-IR"/>
        </w:rPr>
        <w:t>،</w:t>
      </w:r>
      <w:r w:rsidRPr="005E3721">
        <w:rPr>
          <w:rtl/>
          <w:lang w:bidi="fa-IR"/>
        </w:rPr>
        <w:t xml:space="preserve"> ومنه يقال للمحب المعاون</w:t>
      </w:r>
      <w:r>
        <w:rPr>
          <w:rtl/>
          <w:lang w:bidi="fa-IR"/>
        </w:rPr>
        <w:t>:</w:t>
      </w:r>
      <w:r w:rsidRPr="005E3721">
        <w:rPr>
          <w:rtl/>
          <w:lang w:bidi="fa-IR"/>
        </w:rPr>
        <w:t xml:space="preserve"> ولي لأنه يقرب منك بالمحبة والنصرة ولا يفارقك</w:t>
      </w:r>
      <w:r>
        <w:rPr>
          <w:rtl/>
          <w:lang w:bidi="fa-IR"/>
        </w:rPr>
        <w:t>،</w:t>
      </w:r>
      <w:r w:rsidRPr="005E3721">
        <w:rPr>
          <w:rtl/>
          <w:lang w:bidi="fa-IR"/>
        </w:rPr>
        <w:t xml:space="preserve"> ومنه الوالي لأنه يلي القوم بالتدبير والأمر والنهي ومنه المولى » </w:t>
      </w:r>
      <w:r w:rsidRPr="003532AF">
        <w:rPr>
          <w:rStyle w:val="libFootnotenumChar"/>
          <w:rtl/>
        </w:rPr>
        <w:t>(7)</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الثعلبي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التفسير الوسيط للواحدي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معالم التنزيل</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265.</w:t>
      </w:r>
    </w:p>
    <w:p w:rsidR="009F4BD3" w:rsidRPr="005E3721" w:rsidRDefault="00BE6A48" w:rsidP="00F638FC">
      <w:pPr>
        <w:pStyle w:val="libFootnote0"/>
        <w:rPr>
          <w:rtl/>
          <w:lang w:bidi="fa-IR"/>
        </w:rPr>
      </w:pPr>
      <w:r w:rsidRPr="00F638FC">
        <w:rPr>
          <w:rtl/>
        </w:rPr>
        <w:t>(4).</w:t>
      </w:r>
      <w:r w:rsidR="009F4BD3" w:rsidRPr="005E3721">
        <w:rPr>
          <w:rtl/>
          <w:lang w:bidi="ar-IQ"/>
        </w:rPr>
        <w:t xml:space="preserve"> زاد المسير</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307.</w:t>
      </w:r>
    </w:p>
    <w:p w:rsidR="009F4BD3" w:rsidRPr="005E3721" w:rsidRDefault="00BE6A48" w:rsidP="00F638FC">
      <w:pPr>
        <w:pStyle w:val="libFootnote0"/>
        <w:rPr>
          <w:rtl/>
          <w:lang w:bidi="fa-IR"/>
        </w:rPr>
      </w:pPr>
      <w:r w:rsidRPr="00F638FC">
        <w:rPr>
          <w:rtl/>
        </w:rPr>
        <w:t>(5).</w:t>
      </w:r>
      <w:r w:rsidR="009F4BD3" w:rsidRPr="005E3721">
        <w:rPr>
          <w:rtl/>
          <w:lang w:bidi="ar-IQ"/>
        </w:rPr>
        <w:t xml:space="preserve"> تكملة تفسير الرازي.</w:t>
      </w:r>
    </w:p>
    <w:p w:rsidR="009F4BD3" w:rsidRPr="005E3721" w:rsidRDefault="00BE6A48" w:rsidP="00F638FC">
      <w:pPr>
        <w:pStyle w:val="libFootnote0"/>
        <w:rPr>
          <w:rtl/>
          <w:lang w:bidi="fa-IR"/>
        </w:rPr>
      </w:pPr>
      <w:r w:rsidRPr="00F638FC">
        <w:rPr>
          <w:rtl/>
        </w:rPr>
        <w:t>(6).</w:t>
      </w:r>
      <w:r w:rsidR="009F4BD3" w:rsidRPr="005E3721">
        <w:rPr>
          <w:rtl/>
          <w:lang w:bidi="ar-IQ"/>
        </w:rPr>
        <w:t xml:space="preserve"> تفسير النيسابوري</w:t>
      </w:r>
      <w:r w:rsidR="009F4BD3">
        <w:rPr>
          <w:rtl/>
          <w:lang w:bidi="ar-IQ"/>
        </w:rPr>
        <w:t xml:space="preserve"> </w:t>
      </w:r>
      <w:r w:rsidR="009F4BD3" w:rsidRPr="005E3721">
        <w:rPr>
          <w:rtl/>
          <w:lang w:bidi="ar-IQ"/>
        </w:rPr>
        <w:t>26 /</w:t>
      </w:r>
      <w:r w:rsidR="009F4BD3">
        <w:rPr>
          <w:rtl/>
          <w:lang w:bidi="ar-IQ"/>
        </w:rPr>
        <w:t xml:space="preserve"> </w:t>
      </w:r>
      <w:r w:rsidR="009F4BD3" w:rsidRPr="005E3721">
        <w:rPr>
          <w:rtl/>
          <w:lang w:bidi="ar-IQ"/>
        </w:rPr>
        <w:t>24.</w:t>
      </w:r>
    </w:p>
    <w:p w:rsidR="009F4BD3" w:rsidRPr="005E3721" w:rsidRDefault="00BE6A48" w:rsidP="00F638FC">
      <w:pPr>
        <w:pStyle w:val="libFootnote0"/>
        <w:rPr>
          <w:rtl/>
          <w:lang w:bidi="fa-IR"/>
        </w:rPr>
      </w:pPr>
      <w:r w:rsidRPr="00F638FC">
        <w:rPr>
          <w:rtl/>
        </w:rPr>
        <w:t>(7).</w:t>
      </w:r>
      <w:r w:rsidR="009F4BD3" w:rsidRPr="005E3721">
        <w:rPr>
          <w:rtl/>
          <w:lang w:bidi="ar-IQ"/>
        </w:rPr>
        <w:t xml:space="preserve"> تفسير الرازي</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18.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وجاء تفسير ( الولي ) بمعنى ( متولي الأمر ) في تفسير النيسابوري حيث قال</w:t>
      </w:r>
      <w:r>
        <w:rPr>
          <w:rtl/>
          <w:lang w:bidi="fa-IR"/>
        </w:rPr>
        <w:t>:</w:t>
      </w:r>
      <w:r>
        <w:rPr>
          <w:rFonts w:hint="cs"/>
          <w:rtl/>
          <w:lang w:bidi="fa-IR"/>
        </w:rPr>
        <w:t xml:space="preserve"> </w:t>
      </w:r>
      <w:r w:rsidRPr="00CA73BD">
        <w:rPr>
          <w:rStyle w:val="libAlaemChar"/>
          <w:rtl/>
        </w:rPr>
        <w:t>(</w:t>
      </w:r>
      <w:r w:rsidRPr="003532AF">
        <w:rPr>
          <w:rStyle w:val="libAieChar"/>
          <w:rtl/>
        </w:rPr>
        <w:t xml:space="preserve"> اللهُ وَلِيُّ الَّذِينَ آمَنُوا </w:t>
      </w:r>
      <w:r w:rsidRPr="00CA73BD">
        <w:rPr>
          <w:rStyle w:val="libAlaemChar"/>
          <w:rtl/>
        </w:rPr>
        <w:t>)</w:t>
      </w:r>
      <w:r w:rsidRPr="005E3721">
        <w:rPr>
          <w:rtl/>
          <w:lang w:bidi="fa-IR"/>
        </w:rPr>
        <w:t xml:space="preserve"> أي متولي أمورهم وكافل مصالحهم. فعيل بمعنى فاعل.</w:t>
      </w:r>
      <w:r>
        <w:rPr>
          <w:rFonts w:hint="cs"/>
          <w:rtl/>
          <w:lang w:bidi="fa-IR"/>
        </w:rPr>
        <w:t xml:space="preserve"> </w:t>
      </w:r>
      <w:r w:rsidRPr="005E3721">
        <w:rPr>
          <w:rtl/>
          <w:lang w:bidi="fa-IR"/>
        </w:rPr>
        <w:t>والتركيب يدل على القرب. فالمحب وليّ</w:t>
      </w:r>
      <w:r>
        <w:rPr>
          <w:rtl/>
          <w:lang w:bidi="fa-IR"/>
        </w:rPr>
        <w:t>،</w:t>
      </w:r>
      <w:r w:rsidRPr="005E3721">
        <w:rPr>
          <w:rtl/>
          <w:lang w:bidi="fa-IR"/>
        </w:rPr>
        <w:t xml:space="preserve"> لأنّه يقرب منك بالمحبّة والنصرة</w:t>
      </w:r>
      <w:r>
        <w:rPr>
          <w:rtl/>
          <w:lang w:bidi="fa-IR"/>
        </w:rPr>
        <w:t>،</w:t>
      </w:r>
      <w:r w:rsidRPr="005E3721">
        <w:rPr>
          <w:rtl/>
          <w:lang w:bidi="fa-IR"/>
        </w:rPr>
        <w:t xml:space="preserve"> ومنه الوالي لأنه يلي القوم بالتدبير » </w:t>
      </w:r>
      <w:r w:rsidRPr="003532AF">
        <w:rPr>
          <w:rStyle w:val="libFootnotenumChar"/>
          <w:rtl/>
        </w:rPr>
        <w:t>(1)</w:t>
      </w:r>
      <w:r>
        <w:rPr>
          <w:rtl/>
          <w:lang w:bidi="fa-IR"/>
        </w:rPr>
        <w:t>.</w:t>
      </w:r>
    </w:p>
    <w:p w:rsidR="009F4BD3"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النيسابوري</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21.</w:t>
      </w:r>
    </w:p>
    <w:p w:rsidR="009F4BD3" w:rsidRDefault="009F4BD3" w:rsidP="00A307F9">
      <w:pPr>
        <w:pStyle w:val="libNormal"/>
        <w:rPr>
          <w:rtl/>
          <w:lang w:bidi="fa-IR"/>
        </w:rPr>
      </w:pPr>
      <w:r>
        <w:rPr>
          <w:rtl/>
          <w:lang w:bidi="fa-IR"/>
        </w:rPr>
        <w:br w:type="page"/>
      </w:r>
    </w:p>
    <w:p w:rsidR="009F4BD3" w:rsidRDefault="009F4BD3" w:rsidP="009F4BD3">
      <w:pPr>
        <w:pStyle w:val="Heading3Center"/>
        <w:rPr>
          <w:rtl/>
          <w:lang w:bidi="fa-IR"/>
        </w:rPr>
      </w:pPr>
      <w:bookmarkStart w:id="443" w:name="_Toc318626877"/>
      <w:bookmarkStart w:id="444" w:name="_Toc318627177"/>
      <w:bookmarkStart w:id="445" w:name="_Toc407221905"/>
      <w:bookmarkStart w:id="446" w:name="_Toc87202759"/>
      <w:r>
        <w:rPr>
          <w:rtl/>
          <w:lang w:bidi="fa-IR"/>
        </w:rPr>
        <w:lastRenderedPageBreak/>
        <w:t>حديث الغدير بلفظ:</w:t>
      </w:r>
      <w:bookmarkEnd w:id="443"/>
      <w:bookmarkEnd w:id="444"/>
      <w:bookmarkEnd w:id="445"/>
      <w:bookmarkEnd w:id="446"/>
    </w:p>
    <w:p w:rsidR="00B66041" w:rsidRDefault="009F4BD3" w:rsidP="009F4BD3">
      <w:pPr>
        <w:pStyle w:val="Heading3Center"/>
        <w:rPr>
          <w:rtl/>
          <w:lang w:bidi="fa-IR"/>
        </w:rPr>
      </w:pPr>
      <w:bookmarkStart w:id="447" w:name="_Toc318626878"/>
      <w:bookmarkStart w:id="448" w:name="_Toc318627178"/>
      <w:bookmarkStart w:id="449" w:name="_Toc407221906"/>
      <w:bookmarkStart w:id="450" w:name="_Toc87202760"/>
      <w:r w:rsidRPr="005E3721">
        <w:rPr>
          <w:rtl/>
          <w:lang w:bidi="fa-IR"/>
        </w:rPr>
        <w:t>« من كنت وليّه فعليّ</w:t>
      </w:r>
      <w:r w:rsidR="0075387E">
        <w:rPr>
          <w:rFonts w:hint="cs"/>
          <w:rtl/>
          <w:lang w:bidi="fa-IR"/>
        </w:rPr>
        <w:t>ٌ</w:t>
      </w:r>
      <w:r w:rsidRPr="005E3721">
        <w:rPr>
          <w:rtl/>
          <w:lang w:bidi="fa-IR"/>
        </w:rPr>
        <w:t xml:space="preserve"> وليّه »</w:t>
      </w:r>
      <w:bookmarkEnd w:id="447"/>
      <w:bookmarkEnd w:id="448"/>
      <w:bookmarkEnd w:id="449"/>
      <w:bookmarkEnd w:id="450"/>
    </w:p>
    <w:p w:rsidR="009F4BD3" w:rsidRPr="005E3721" w:rsidRDefault="009F4BD3" w:rsidP="009F4BD3">
      <w:pPr>
        <w:pStyle w:val="libNormal"/>
        <w:rPr>
          <w:rtl/>
        </w:rPr>
      </w:pPr>
      <w:r w:rsidRPr="005E3721">
        <w:rPr>
          <w:rtl/>
          <w:lang w:bidi="fa-IR"/>
        </w:rPr>
        <w:t>وقد جاء في كثير من طرق</w:t>
      </w:r>
      <w:r>
        <w:rPr>
          <w:rFonts w:hint="cs"/>
          <w:rtl/>
          <w:lang w:bidi="fa-IR"/>
        </w:rPr>
        <w:t xml:space="preserve"> </w:t>
      </w:r>
      <w:r w:rsidRPr="003532AF">
        <w:rPr>
          <w:rtl/>
        </w:rPr>
        <w:t>حديث الغدير لفظ</w:t>
      </w:r>
      <w:r>
        <w:rPr>
          <w:rtl/>
        </w:rPr>
        <w:t xml:space="preserve"> « من كنت وليّه فعلي وليّه »</w:t>
      </w:r>
      <w:r>
        <w:rPr>
          <w:rFonts w:hint="cs"/>
          <w:rtl/>
        </w:rPr>
        <w:t xml:space="preserve"> </w:t>
      </w:r>
      <w:r w:rsidRPr="005E3721">
        <w:rPr>
          <w:rtl/>
          <w:lang w:bidi="fa-IR"/>
        </w:rPr>
        <w:t>بدل</w:t>
      </w:r>
      <w:r>
        <w:rPr>
          <w:rFonts w:hint="cs"/>
          <w:rtl/>
          <w:lang w:bidi="fa-IR"/>
        </w:rPr>
        <w:t xml:space="preserve"> </w:t>
      </w:r>
      <w:r w:rsidRPr="00965735">
        <w:rPr>
          <w:rtl/>
        </w:rPr>
        <w:t xml:space="preserve">« من كنت مولاه فعليّ مولاه » </w:t>
      </w:r>
      <w:r w:rsidRPr="005E3721">
        <w:rPr>
          <w:rtl/>
          <w:lang w:bidi="fa-IR"/>
        </w:rPr>
        <w:t>وهذا دليل على مجيء ( المولى ) بمعنى ( الولي ) ومجيء ( المفعل ) بمعنى ( الفعيل )</w:t>
      </w:r>
      <w:r>
        <w:rPr>
          <w:rtl/>
          <w:lang w:bidi="fa-IR"/>
        </w:rPr>
        <w:t>.</w:t>
      </w:r>
      <w:r w:rsidRPr="005E3721">
        <w:rPr>
          <w:rtl/>
          <w:lang w:bidi="fa-IR"/>
        </w:rPr>
        <w:t xml:space="preserve"> وإليك نصوص بعض الأخبار المشتملة على ذلك</w:t>
      </w:r>
      <w:r>
        <w:rPr>
          <w:rtl/>
          <w:lang w:bidi="fa-IR"/>
        </w:rPr>
        <w:t>:</w:t>
      </w:r>
    </w:p>
    <w:p w:rsidR="0075387E" w:rsidRDefault="009F4BD3" w:rsidP="00617601">
      <w:pPr>
        <w:pStyle w:val="libCenterBold1"/>
        <w:rPr>
          <w:rtl/>
          <w:lang w:bidi="fa-IR"/>
        </w:rPr>
      </w:pPr>
      <w:bookmarkStart w:id="451" w:name="_Toc318626879"/>
      <w:bookmarkStart w:id="452" w:name="_Toc318627179"/>
      <w:bookmarkStart w:id="453" w:name="_Toc407221907"/>
      <w:r w:rsidRPr="005E3721">
        <w:rPr>
          <w:rtl/>
          <w:lang w:bidi="fa-IR"/>
        </w:rPr>
        <w:t>(1</w:t>
      </w:r>
      <w:r>
        <w:rPr>
          <w:rtl/>
          <w:lang w:bidi="fa-IR"/>
        </w:rPr>
        <w:t>)</w:t>
      </w:r>
    </w:p>
    <w:p w:rsidR="00B66041" w:rsidRDefault="009F4BD3" w:rsidP="009F4BD3">
      <w:pPr>
        <w:pStyle w:val="Heading2Center"/>
        <w:rPr>
          <w:rtl/>
          <w:lang w:bidi="fa-IR"/>
        </w:rPr>
      </w:pPr>
      <w:bookmarkStart w:id="454" w:name="_Toc87202761"/>
      <w:r w:rsidRPr="005E3721">
        <w:rPr>
          <w:rtl/>
          <w:lang w:bidi="fa-IR"/>
        </w:rPr>
        <w:t>رواية أحمد بن حنبل</w:t>
      </w:r>
      <w:bookmarkEnd w:id="451"/>
      <w:bookmarkEnd w:id="452"/>
      <w:bookmarkEnd w:id="453"/>
      <w:bookmarkEnd w:id="454"/>
    </w:p>
    <w:p w:rsidR="00B66041" w:rsidRDefault="009F4BD3" w:rsidP="009F4BD3">
      <w:pPr>
        <w:pStyle w:val="libNormal"/>
        <w:rPr>
          <w:rtl/>
        </w:rPr>
      </w:pPr>
      <w:r w:rsidRPr="005E3721">
        <w:rPr>
          <w:rtl/>
        </w:rPr>
        <w:t>لقد جاء في مسند أحمد ما نصّه</w:t>
      </w:r>
      <w:r>
        <w:rPr>
          <w:rtl/>
        </w:rPr>
        <w:t>:</w:t>
      </w:r>
      <w:r w:rsidRPr="005E3721">
        <w:rPr>
          <w:rtl/>
        </w:rPr>
        <w:t xml:space="preserve"> « حدثنا عبد الله</w:t>
      </w:r>
      <w:r>
        <w:rPr>
          <w:rtl/>
        </w:rPr>
        <w:t>،</w:t>
      </w:r>
      <w:r w:rsidRPr="005E3721">
        <w:rPr>
          <w:rtl/>
        </w:rPr>
        <w:t xml:space="preserve"> حدثني أبي</w:t>
      </w:r>
      <w:r>
        <w:rPr>
          <w:rtl/>
        </w:rPr>
        <w:t>،</w:t>
      </w:r>
      <w:r w:rsidRPr="005E3721">
        <w:rPr>
          <w:rtl/>
        </w:rPr>
        <w:t xml:space="preserve"> ثنا وكيع ثنا الأعمش عن سعد بن عبيدة عن ابن بريدة عن أبيه قال قال رسول الله صلّى</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3532AF">
        <w:rPr>
          <w:rStyle w:val="libNormalChar"/>
          <w:rtl/>
        </w:rPr>
        <w:lastRenderedPageBreak/>
        <w:t>الله عليه وسلّم</w:t>
      </w:r>
      <w:r>
        <w:rPr>
          <w:rStyle w:val="libNormalChar"/>
          <w:rtl/>
        </w:rPr>
        <w:t>:</w:t>
      </w:r>
      <w:r w:rsidRPr="003532AF">
        <w:rPr>
          <w:rStyle w:val="libNormalChar"/>
          <w:rtl/>
        </w:rPr>
        <w:t xml:space="preserve"> </w:t>
      </w:r>
      <w:r w:rsidRPr="00965735">
        <w:rPr>
          <w:rtl/>
        </w:rPr>
        <w:t xml:space="preserve">من كنت وليّه فعليّ وليّه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tl/>
        </w:rPr>
        <w:t>وفيه</w:t>
      </w:r>
      <w:r>
        <w:rPr>
          <w:rtl/>
        </w:rPr>
        <w:t>:</w:t>
      </w:r>
      <w:r w:rsidRPr="003532AF">
        <w:rPr>
          <w:rtl/>
        </w:rPr>
        <w:t xml:space="preserve"> « حدثنا عبد الله</w:t>
      </w:r>
      <w:r>
        <w:rPr>
          <w:rtl/>
        </w:rPr>
        <w:t>،</w:t>
      </w:r>
      <w:r w:rsidRPr="003532AF">
        <w:rPr>
          <w:rtl/>
        </w:rPr>
        <w:t xml:space="preserve"> حدثني أبي</w:t>
      </w:r>
      <w:r>
        <w:rPr>
          <w:rtl/>
        </w:rPr>
        <w:t>،</w:t>
      </w:r>
      <w:r w:rsidRPr="003532AF">
        <w:rPr>
          <w:rtl/>
        </w:rPr>
        <w:t xml:space="preserve"> حدثنا أبو معاوية</w:t>
      </w:r>
      <w:r>
        <w:rPr>
          <w:rtl/>
        </w:rPr>
        <w:t>،</w:t>
      </w:r>
      <w:r w:rsidRPr="003532AF">
        <w:rPr>
          <w:rtl/>
        </w:rPr>
        <w:t xml:space="preserve"> ثنا الأعمش عن سعد بن عبيدة عن ابن بريدة عن أبيه قال</w:t>
      </w:r>
      <w:r>
        <w:rPr>
          <w:rtl/>
        </w:rPr>
        <w:t>:</w:t>
      </w:r>
      <w:r w:rsidRPr="003532AF">
        <w:rPr>
          <w:rtl/>
        </w:rPr>
        <w:t xml:space="preserve"> </w:t>
      </w:r>
      <w:r w:rsidRPr="00965735">
        <w:rPr>
          <w:rtl/>
        </w:rPr>
        <w:t xml:space="preserve">بعثنا رسول الله </w:t>
      </w:r>
      <w:r w:rsidR="00B66041" w:rsidRPr="00B66041">
        <w:rPr>
          <w:rStyle w:val="libAlaemChar"/>
          <w:rtl/>
        </w:rPr>
        <w:t>صلى‌الله‌عليه‌وآله‌وسلم</w:t>
      </w:r>
      <w:r w:rsidRPr="00965735">
        <w:rPr>
          <w:rtl/>
        </w:rPr>
        <w:t xml:space="preserve"> في سرية قال </w:t>
      </w:r>
      <w:r w:rsidR="00C8325D">
        <w:rPr>
          <w:rtl/>
        </w:rPr>
        <w:t>لمـّا</w:t>
      </w:r>
      <w:r w:rsidRPr="00965735">
        <w:rPr>
          <w:rtl/>
        </w:rPr>
        <w:t xml:space="preserve"> قدمنا قال</w:t>
      </w:r>
      <w:r>
        <w:rPr>
          <w:rtl/>
        </w:rPr>
        <w:t>:</w:t>
      </w:r>
      <w:r w:rsidRPr="00965735">
        <w:rPr>
          <w:rtl/>
        </w:rPr>
        <w:t xml:space="preserve"> كيف رأيتم صحابة صاحبكم</w:t>
      </w:r>
      <w:r>
        <w:rPr>
          <w:rtl/>
        </w:rPr>
        <w:t>؟</w:t>
      </w:r>
      <w:r w:rsidRPr="00965735">
        <w:rPr>
          <w:rtl/>
        </w:rPr>
        <w:t xml:space="preserve"> قال</w:t>
      </w:r>
      <w:r>
        <w:rPr>
          <w:rtl/>
        </w:rPr>
        <w:t>:</w:t>
      </w:r>
      <w:r w:rsidRPr="00965735">
        <w:rPr>
          <w:rtl/>
        </w:rPr>
        <w:t xml:space="preserve"> فإمّا شكوته أو شكاه غيري. قال</w:t>
      </w:r>
      <w:r>
        <w:rPr>
          <w:rtl/>
        </w:rPr>
        <w:t>:</w:t>
      </w:r>
      <w:r w:rsidRPr="00965735">
        <w:rPr>
          <w:rtl/>
        </w:rPr>
        <w:t xml:space="preserve"> فرفعت رأسي وكنت رجلا</w:t>
      </w:r>
      <w:r w:rsidR="00042788">
        <w:rPr>
          <w:rFonts w:hint="cs"/>
          <w:rtl/>
        </w:rPr>
        <w:t>ً</w:t>
      </w:r>
      <w:r w:rsidRPr="00965735">
        <w:rPr>
          <w:rtl/>
        </w:rPr>
        <w:t xml:space="preserve"> مكبابا</w:t>
      </w:r>
      <w:r w:rsidR="00042788">
        <w:rPr>
          <w:rFonts w:hint="cs"/>
          <w:rtl/>
        </w:rPr>
        <w:t>ً</w:t>
      </w:r>
      <w:r>
        <w:rPr>
          <w:rtl/>
        </w:rPr>
        <w:t>،</w:t>
      </w:r>
      <w:r w:rsidRPr="00965735">
        <w:rPr>
          <w:rtl/>
        </w:rPr>
        <w:t xml:space="preserve"> قال</w:t>
      </w:r>
      <w:r>
        <w:rPr>
          <w:rtl/>
        </w:rPr>
        <w:t>:</w:t>
      </w:r>
      <w:r w:rsidRPr="00965735">
        <w:rPr>
          <w:rtl/>
        </w:rPr>
        <w:t xml:space="preserve"> فرأيت النبي </w:t>
      </w:r>
      <w:r w:rsidR="00B66041" w:rsidRPr="00B66041">
        <w:rPr>
          <w:rStyle w:val="libAlaemChar"/>
          <w:rtl/>
        </w:rPr>
        <w:t>صلى‌الله‌عليه‌وآله‌وسلم</w:t>
      </w:r>
      <w:r w:rsidRPr="00965735">
        <w:rPr>
          <w:rtl/>
        </w:rPr>
        <w:t xml:space="preserve"> قد احمرّ وجهه قال وهو يقول</w:t>
      </w:r>
      <w:r>
        <w:rPr>
          <w:rtl/>
        </w:rPr>
        <w:t>:</w:t>
      </w:r>
      <w:r w:rsidRPr="00965735">
        <w:rPr>
          <w:rtl/>
        </w:rPr>
        <w:t xml:space="preserve"> من كنت وليّه فعليّ وليّه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وفيه</w:t>
      </w:r>
      <w:r>
        <w:rPr>
          <w:rtl/>
        </w:rPr>
        <w:t>:</w:t>
      </w:r>
      <w:r w:rsidRPr="003532AF">
        <w:rPr>
          <w:rtl/>
        </w:rPr>
        <w:t xml:space="preserve"> « حدثنا عبد الله حدثني أبي ثنا وكيع ثنا الأعمش عن سعد بن عبيدة عن ابن بريدة عن أبيه</w:t>
      </w:r>
      <w:r>
        <w:rPr>
          <w:rtl/>
        </w:rPr>
        <w:t>:</w:t>
      </w:r>
      <w:r w:rsidRPr="003532AF">
        <w:rPr>
          <w:rtl/>
        </w:rPr>
        <w:t xml:space="preserve"> </w:t>
      </w:r>
      <w:r w:rsidRPr="00965735">
        <w:rPr>
          <w:rtl/>
        </w:rPr>
        <w:t>أنه مرّ</w:t>
      </w:r>
      <w:r w:rsidR="00042788">
        <w:rPr>
          <w:rFonts w:hint="cs"/>
          <w:rtl/>
        </w:rPr>
        <w:t>َ</w:t>
      </w:r>
      <w:r w:rsidRPr="00965735">
        <w:rPr>
          <w:rtl/>
        </w:rPr>
        <w:t xml:space="preserve"> على مجلس وهم يتناولون من علي</w:t>
      </w:r>
      <w:r>
        <w:rPr>
          <w:rtl/>
        </w:rPr>
        <w:t>،</w:t>
      </w:r>
      <w:r w:rsidRPr="00965735">
        <w:rPr>
          <w:rtl/>
        </w:rPr>
        <w:t xml:space="preserve"> فوقف عليهم فقال</w:t>
      </w:r>
      <w:r>
        <w:rPr>
          <w:rtl/>
        </w:rPr>
        <w:t>:</w:t>
      </w:r>
      <w:r w:rsidRPr="00965735">
        <w:rPr>
          <w:rtl/>
        </w:rPr>
        <w:t xml:space="preserve"> إنه قد كان في نفسي على علي شيء</w:t>
      </w:r>
      <w:r>
        <w:rPr>
          <w:rtl/>
        </w:rPr>
        <w:t>،</w:t>
      </w:r>
      <w:r w:rsidRPr="00965735">
        <w:rPr>
          <w:rtl/>
        </w:rPr>
        <w:t xml:space="preserve"> وكان خالد بن الوليد كذلك</w:t>
      </w:r>
      <w:r>
        <w:rPr>
          <w:rtl/>
        </w:rPr>
        <w:t>،</w:t>
      </w:r>
      <w:r w:rsidRPr="00965735">
        <w:rPr>
          <w:rtl/>
        </w:rPr>
        <w:t xml:space="preserve"> فبعثني رسول الله</w:t>
      </w:r>
      <w:r>
        <w:rPr>
          <w:rtl/>
        </w:rPr>
        <w:t xml:space="preserve"> </w:t>
      </w:r>
      <w:r w:rsidRPr="00CA73BD">
        <w:rPr>
          <w:rStyle w:val="libAlaemChar"/>
          <w:rtl/>
        </w:rPr>
        <w:t>صلى‌الله‌عليه‌وآله</w:t>
      </w:r>
      <w:r w:rsidRPr="00965735">
        <w:rPr>
          <w:rtl/>
        </w:rPr>
        <w:t xml:space="preserve"> في سريّة عليها علي وأصبنا سبيا</w:t>
      </w:r>
      <w:r w:rsidR="00042788">
        <w:rPr>
          <w:rFonts w:hint="cs"/>
          <w:rtl/>
        </w:rPr>
        <w:t>ً</w:t>
      </w:r>
      <w:r>
        <w:rPr>
          <w:rtl/>
        </w:rPr>
        <w:t>،</w:t>
      </w:r>
      <w:r w:rsidRPr="00965735">
        <w:rPr>
          <w:rtl/>
        </w:rPr>
        <w:t xml:space="preserve"> قال</w:t>
      </w:r>
      <w:r>
        <w:rPr>
          <w:rtl/>
        </w:rPr>
        <w:t>:</w:t>
      </w:r>
      <w:r w:rsidRPr="00965735">
        <w:rPr>
          <w:rtl/>
        </w:rPr>
        <w:t xml:space="preserve"> فأخذ علي جارية من الخمس لنفسه. فقال خالد بن الوليد</w:t>
      </w:r>
      <w:r>
        <w:rPr>
          <w:rtl/>
        </w:rPr>
        <w:t>:</w:t>
      </w:r>
      <w:r w:rsidRPr="00965735">
        <w:rPr>
          <w:rtl/>
        </w:rPr>
        <w:t xml:space="preserve"> دونك. قال</w:t>
      </w:r>
      <w:r>
        <w:rPr>
          <w:rtl/>
        </w:rPr>
        <w:t>:</w:t>
      </w:r>
      <w:r w:rsidRPr="00965735">
        <w:rPr>
          <w:rtl/>
        </w:rPr>
        <w:t xml:space="preserve"> ف</w:t>
      </w:r>
      <w:r w:rsidR="00C8325D">
        <w:rPr>
          <w:rtl/>
        </w:rPr>
        <w:t>لمـّا</w:t>
      </w:r>
      <w:r w:rsidRPr="00965735">
        <w:rPr>
          <w:rtl/>
        </w:rPr>
        <w:t xml:space="preserve"> قدمنا على النبي</w:t>
      </w:r>
      <w:r>
        <w:rPr>
          <w:rtl/>
        </w:rPr>
        <w:t xml:space="preserve"> </w:t>
      </w:r>
      <w:r w:rsidRPr="00CA73BD">
        <w:rPr>
          <w:rStyle w:val="libAlaemChar"/>
          <w:rtl/>
        </w:rPr>
        <w:t>صلى‌الله‌عليه‌وآله</w:t>
      </w:r>
      <w:r w:rsidRPr="00965735">
        <w:rPr>
          <w:rtl/>
        </w:rPr>
        <w:t xml:space="preserve"> جعلت أحدّثه بما كان. ثم قلت</w:t>
      </w:r>
      <w:r>
        <w:rPr>
          <w:rtl/>
        </w:rPr>
        <w:t>:</w:t>
      </w:r>
      <w:r w:rsidRPr="00965735">
        <w:rPr>
          <w:rtl/>
        </w:rPr>
        <w:t xml:space="preserve"> إن عليا</w:t>
      </w:r>
      <w:r w:rsidR="00E63C25">
        <w:rPr>
          <w:rFonts w:hint="cs"/>
          <w:rtl/>
        </w:rPr>
        <w:t>ً</w:t>
      </w:r>
      <w:r w:rsidRPr="00965735">
        <w:rPr>
          <w:rtl/>
        </w:rPr>
        <w:t xml:space="preserve"> أخذ جارية من الخمس. قال</w:t>
      </w:r>
      <w:r>
        <w:rPr>
          <w:rtl/>
        </w:rPr>
        <w:t>:</w:t>
      </w:r>
      <w:r w:rsidRPr="00965735">
        <w:rPr>
          <w:rtl/>
        </w:rPr>
        <w:t xml:space="preserve"> وكنت رجلا</w:t>
      </w:r>
      <w:r w:rsidR="00E63C25">
        <w:rPr>
          <w:rFonts w:hint="cs"/>
          <w:rtl/>
        </w:rPr>
        <w:t>ً</w:t>
      </w:r>
      <w:r w:rsidRPr="00965735">
        <w:rPr>
          <w:rtl/>
        </w:rPr>
        <w:t xml:space="preserve"> مكبابا</w:t>
      </w:r>
      <w:r w:rsidR="00E63C25">
        <w:rPr>
          <w:rFonts w:hint="cs"/>
          <w:rtl/>
        </w:rPr>
        <w:t>ً</w:t>
      </w:r>
      <w:r w:rsidRPr="00965735">
        <w:rPr>
          <w:rtl/>
        </w:rPr>
        <w:t>. قال فرفعت رأسي فإذا وجه رسول الله</w:t>
      </w:r>
      <w:r>
        <w:rPr>
          <w:rtl/>
        </w:rPr>
        <w:t xml:space="preserve"> </w:t>
      </w:r>
      <w:r w:rsidRPr="00CA73BD">
        <w:rPr>
          <w:rStyle w:val="libAlaemChar"/>
          <w:rtl/>
        </w:rPr>
        <w:t>صلى‌الله‌عليه‌وآله</w:t>
      </w:r>
      <w:r w:rsidRPr="00965735">
        <w:rPr>
          <w:rtl/>
        </w:rPr>
        <w:t xml:space="preserve"> قد تغيّر فقال</w:t>
      </w:r>
      <w:r>
        <w:rPr>
          <w:rtl/>
        </w:rPr>
        <w:t>:</w:t>
      </w:r>
      <w:r w:rsidRPr="00965735">
        <w:rPr>
          <w:rtl/>
        </w:rPr>
        <w:t xml:space="preserve"> من كنت وليّه فعلي وليّه» </w:t>
      </w:r>
      <w:r w:rsidRPr="003532AF">
        <w:rPr>
          <w:rStyle w:val="libFootnotenumChar"/>
          <w:rtl/>
        </w:rPr>
        <w:t>(3)</w:t>
      </w:r>
      <w:r>
        <w:rPr>
          <w:rtl/>
        </w:rPr>
        <w:t>.</w:t>
      </w:r>
    </w:p>
    <w:p w:rsidR="00E63C25" w:rsidRDefault="009F4BD3" w:rsidP="00617601">
      <w:pPr>
        <w:pStyle w:val="libCenterBold1"/>
        <w:rPr>
          <w:rtl/>
          <w:lang w:bidi="fa-IR"/>
        </w:rPr>
      </w:pPr>
      <w:bookmarkStart w:id="455" w:name="_Toc318626880"/>
      <w:bookmarkStart w:id="456" w:name="_Toc318627180"/>
      <w:bookmarkStart w:id="457" w:name="_Toc407221908"/>
      <w:r w:rsidRPr="005E3721">
        <w:rPr>
          <w:rtl/>
          <w:lang w:bidi="fa-IR"/>
        </w:rPr>
        <w:t>(2</w:t>
      </w:r>
      <w:r>
        <w:rPr>
          <w:rtl/>
          <w:lang w:bidi="fa-IR"/>
        </w:rPr>
        <w:t>)</w:t>
      </w:r>
    </w:p>
    <w:p w:rsidR="00B66041" w:rsidRDefault="009F4BD3" w:rsidP="009F4BD3">
      <w:pPr>
        <w:pStyle w:val="Heading2Center"/>
        <w:rPr>
          <w:rtl/>
          <w:lang w:bidi="fa-IR"/>
        </w:rPr>
      </w:pPr>
      <w:bookmarkStart w:id="458" w:name="_Toc87202762"/>
      <w:r w:rsidRPr="005E3721">
        <w:rPr>
          <w:rtl/>
          <w:lang w:bidi="fa-IR"/>
        </w:rPr>
        <w:t>رواية النسائي</w:t>
      </w:r>
      <w:bookmarkEnd w:id="455"/>
      <w:bookmarkEnd w:id="456"/>
      <w:bookmarkEnd w:id="457"/>
      <w:bookmarkEnd w:id="458"/>
    </w:p>
    <w:p w:rsidR="009F4BD3" w:rsidRPr="005E3721" w:rsidRDefault="009F4BD3" w:rsidP="009F4BD3">
      <w:pPr>
        <w:pStyle w:val="libNormal"/>
        <w:rPr>
          <w:rtl/>
          <w:lang w:bidi="fa-IR"/>
        </w:rPr>
      </w:pPr>
      <w:r w:rsidRPr="003532AF">
        <w:rPr>
          <w:rtl/>
        </w:rPr>
        <w:t>وقال النسائي</w:t>
      </w:r>
      <w:r>
        <w:rPr>
          <w:rtl/>
        </w:rPr>
        <w:t>:</w:t>
      </w:r>
      <w:r w:rsidRPr="003532AF">
        <w:rPr>
          <w:rtl/>
        </w:rPr>
        <w:t xml:space="preserve"> « ذكر قول النبي </w:t>
      </w:r>
      <w:r w:rsidRPr="00CA73BD">
        <w:rPr>
          <w:rStyle w:val="libAlaemChar"/>
          <w:rtl/>
        </w:rPr>
        <w:t>صلى‌الله‌عليه‌وآله</w:t>
      </w:r>
      <w:r>
        <w:rPr>
          <w:rtl/>
        </w:rPr>
        <w:t>:</w:t>
      </w:r>
      <w:r w:rsidRPr="003532AF">
        <w:rPr>
          <w:rtl/>
        </w:rPr>
        <w:t xml:space="preserve"> </w:t>
      </w:r>
      <w:r w:rsidRPr="00965735">
        <w:rPr>
          <w:rtl/>
        </w:rPr>
        <w:t>من كنت وليّه فعلي وليّه.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مسند أحمد</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361.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المسند</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350.</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358.</w:t>
      </w:r>
    </w:p>
    <w:p w:rsidR="009F4BD3" w:rsidRDefault="009F4BD3" w:rsidP="00A307F9">
      <w:pPr>
        <w:pStyle w:val="libNormal"/>
        <w:rPr>
          <w:rtl/>
          <w:lang w:bidi="fa-IR"/>
        </w:rPr>
      </w:pPr>
      <w:r>
        <w:rPr>
          <w:rtl/>
          <w:lang w:bidi="fa-IR"/>
        </w:rPr>
        <w:br w:type="page"/>
      </w:r>
    </w:p>
    <w:p w:rsidR="00B66041" w:rsidRDefault="009F4BD3" w:rsidP="009F4BD3">
      <w:pPr>
        <w:pStyle w:val="libNormal"/>
        <w:rPr>
          <w:rtl/>
        </w:rPr>
      </w:pPr>
      <w:r w:rsidRPr="003532AF">
        <w:rPr>
          <w:rtl/>
        </w:rPr>
        <w:lastRenderedPageBreak/>
        <w:t>أنبأنا محمد بن المثنى قال ثنا يحيى بن حماد قال</w:t>
      </w:r>
      <w:r>
        <w:rPr>
          <w:rtl/>
        </w:rPr>
        <w:t>:</w:t>
      </w:r>
      <w:r w:rsidRPr="003532AF">
        <w:rPr>
          <w:rtl/>
        </w:rPr>
        <w:t xml:space="preserve"> أخبرنا أبو عوانة عن سليمان قال حدثنا حبيب بن أبي ثابت عن أبي الطفيل عن زيد بن أرقم </w:t>
      </w:r>
      <w:r w:rsidRPr="00CA73BD">
        <w:rPr>
          <w:rStyle w:val="libAlaemChar"/>
          <w:rtl/>
        </w:rPr>
        <w:t>رضي‌الله‌عنه</w:t>
      </w:r>
      <w:r w:rsidRPr="003532AF">
        <w:rPr>
          <w:rtl/>
        </w:rPr>
        <w:t xml:space="preserve"> قال</w:t>
      </w:r>
      <w:r>
        <w:rPr>
          <w:rtl/>
        </w:rPr>
        <w:t>:</w:t>
      </w:r>
      <w:r w:rsidRPr="003532AF">
        <w:rPr>
          <w:rtl/>
        </w:rPr>
        <w:t xml:space="preserve"> </w:t>
      </w:r>
      <w:r w:rsidR="00C8325D">
        <w:rPr>
          <w:rtl/>
        </w:rPr>
        <w:t>لمـّا</w:t>
      </w:r>
      <w:r w:rsidRPr="00965735">
        <w:rPr>
          <w:rtl/>
        </w:rPr>
        <w:t xml:space="preserve"> رجع رسول الله </w:t>
      </w:r>
      <w:r w:rsidR="00B66041" w:rsidRPr="00B66041">
        <w:rPr>
          <w:rStyle w:val="libAlaemChar"/>
          <w:rtl/>
        </w:rPr>
        <w:t>صلى‌الله‌عليه‌وآله‌وسلم</w:t>
      </w:r>
      <w:r w:rsidRPr="00965735">
        <w:rPr>
          <w:rtl/>
        </w:rPr>
        <w:t xml:space="preserve"> من حجة الوداع ونزل غدير خم</w:t>
      </w:r>
      <w:r w:rsidR="00E63C25">
        <w:rPr>
          <w:rFonts w:hint="cs"/>
          <w:rtl/>
        </w:rPr>
        <w:t>ٍ</w:t>
      </w:r>
      <w:r w:rsidRPr="00965735">
        <w:rPr>
          <w:rtl/>
        </w:rPr>
        <w:t xml:space="preserve"> أمر بدوحات فقممن</w:t>
      </w:r>
      <w:r>
        <w:rPr>
          <w:rtl/>
        </w:rPr>
        <w:t>،</w:t>
      </w:r>
      <w:r w:rsidRPr="00965735">
        <w:rPr>
          <w:rtl/>
        </w:rPr>
        <w:t xml:space="preserve"> ثم قال</w:t>
      </w:r>
      <w:r>
        <w:rPr>
          <w:rtl/>
        </w:rPr>
        <w:t>:</w:t>
      </w:r>
      <w:r w:rsidRPr="00965735">
        <w:rPr>
          <w:rtl/>
        </w:rPr>
        <w:t xml:space="preserve"> كأنّي قد دعيت فأجبت</w:t>
      </w:r>
      <w:r>
        <w:rPr>
          <w:rtl/>
        </w:rPr>
        <w:t>،</w:t>
      </w:r>
      <w:r w:rsidRPr="00965735">
        <w:rPr>
          <w:rtl/>
        </w:rPr>
        <w:t xml:space="preserve"> وإني قد تركت فيكم الثقلين</w:t>
      </w:r>
      <w:r>
        <w:rPr>
          <w:rtl/>
        </w:rPr>
        <w:t>،</w:t>
      </w:r>
      <w:r w:rsidRPr="00965735">
        <w:rPr>
          <w:rtl/>
        </w:rPr>
        <w:t xml:space="preserve"> أحدهما أكبر من الآخر</w:t>
      </w:r>
      <w:r>
        <w:rPr>
          <w:rtl/>
        </w:rPr>
        <w:t>،</w:t>
      </w:r>
      <w:r w:rsidRPr="00965735">
        <w:rPr>
          <w:rtl/>
        </w:rPr>
        <w:t xml:space="preserve"> كتاب الله وعترتي أهل بيتي</w:t>
      </w:r>
      <w:r>
        <w:rPr>
          <w:rtl/>
        </w:rPr>
        <w:t>،</w:t>
      </w:r>
      <w:r w:rsidRPr="00965735">
        <w:rPr>
          <w:rtl/>
        </w:rPr>
        <w:t xml:space="preserve"> فانظروا كيف تخلفوني فيهما</w:t>
      </w:r>
      <w:r>
        <w:rPr>
          <w:rtl/>
        </w:rPr>
        <w:t>،</w:t>
      </w:r>
      <w:r w:rsidRPr="00965735">
        <w:rPr>
          <w:rtl/>
        </w:rPr>
        <w:t xml:space="preserve"> فإنهما لن يفترقا حتى يردا عليّ الحوض. ثم قال</w:t>
      </w:r>
      <w:r>
        <w:rPr>
          <w:rtl/>
        </w:rPr>
        <w:t>:</w:t>
      </w:r>
    </w:p>
    <w:p w:rsidR="009F4BD3" w:rsidRPr="005E3721" w:rsidRDefault="009F4BD3" w:rsidP="009F4BD3">
      <w:pPr>
        <w:pStyle w:val="libNormal"/>
        <w:rPr>
          <w:rtl/>
          <w:lang w:bidi="fa-IR"/>
        </w:rPr>
      </w:pPr>
      <w:r w:rsidRPr="00965735">
        <w:rPr>
          <w:rtl/>
        </w:rPr>
        <w:t>ان الله مولاي وأنا ولي كلّ مؤمن. ثم أخذ بيد علي فقال</w:t>
      </w:r>
      <w:r>
        <w:rPr>
          <w:rtl/>
        </w:rPr>
        <w:t>:</w:t>
      </w:r>
      <w:r w:rsidRPr="00965735">
        <w:rPr>
          <w:rtl/>
        </w:rPr>
        <w:t xml:space="preserve"> من كنت وليّه فهذا وليّه</w:t>
      </w:r>
      <w:r>
        <w:rPr>
          <w:rtl/>
        </w:rPr>
        <w:t>،</w:t>
      </w:r>
      <w:r w:rsidRPr="00965735">
        <w:rPr>
          <w:rtl/>
        </w:rPr>
        <w:t xml:space="preserve"> اللهم وال من والاه وعاد من عاداه. فقلت لزيد</w:t>
      </w:r>
      <w:r>
        <w:rPr>
          <w:rtl/>
        </w:rPr>
        <w:t>:</w:t>
      </w:r>
      <w:r w:rsidRPr="00965735">
        <w:rPr>
          <w:rtl/>
        </w:rPr>
        <w:t xml:space="preserve"> سمعته من رسول الله</w:t>
      </w:r>
      <w:r>
        <w:rPr>
          <w:rtl/>
        </w:rPr>
        <w:t xml:space="preserve"> </w:t>
      </w:r>
      <w:r w:rsidRPr="00CA73BD">
        <w:rPr>
          <w:rStyle w:val="libAlaemChar"/>
          <w:rtl/>
        </w:rPr>
        <w:t>صلى‌الله‌عليه‌وآله</w:t>
      </w:r>
      <w:r>
        <w:rPr>
          <w:rtl/>
        </w:rPr>
        <w:t>؟</w:t>
      </w:r>
      <w:r w:rsidRPr="00965735">
        <w:rPr>
          <w:rtl/>
        </w:rPr>
        <w:t xml:space="preserve"> قال</w:t>
      </w:r>
      <w:r>
        <w:rPr>
          <w:rtl/>
        </w:rPr>
        <w:t>:</w:t>
      </w:r>
      <w:r w:rsidRPr="00965735">
        <w:rPr>
          <w:rtl/>
        </w:rPr>
        <w:t xml:space="preserve"> ما كان في الدوحات أحد إل</w:t>
      </w:r>
      <w:r w:rsidR="00E63C25">
        <w:rPr>
          <w:rFonts w:hint="cs"/>
          <w:rtl/>
        </w:rPr>
        <w:t>ّ</w:t>
      </w:r>
      <w:r w:rsidRPr="00965735">
        <w:rPr>
          <w:rtl/>
        </w:rPr>
        <w:t>ا رآه بعينه وسمعه بأذنه.</w:t>
      </w:r>
    </w:p>
    <w:p w:rsidR="009F4BD3" w:rsidRPr="005E3721" w:rsidRDefault="009F4BD3" w:rsidP="009F4BD3">
      <w:pPr>
        <w:pStyle w:val="libNormal"/>
        <w:rPr>
          <w:rtl/>
          <w:lang w:bidi="fa-IR"/>
        </w:rPr>
      </w:pPr>
      <w:r w:rsidRPr="003532AF">
        <w:rPr>
          <w:rtl/>
        </w:rPr>
        <w:t>أخبرنا أبو كريب محمد بن العلاء الكوفي قال حدثنا أبو معاوية قال حدثنا الأعمش عن سعيد بن عمير عن ابن بريدة عن أبيه قال</w:t>
      </w:r>
      <w:r>
        <w:rPr>
          <w:rtl/>
        </w:rPr>
        <w:t>:</w:t>
      </w:r>
      <w:r w:rsidRPr="003532AF">
        <w:rPr>
          <w:rtl/>
        </w:rPr>
        <w:t xml:space="preserve"> </w:t>
      </w:r>
      <w:r w:rsidRPr="00965735">
        <w:rPr>
          <w:rtl/>
        </w:rPr>
        <w:t xml:space="preserve">بعثنا رسول الله </w:t>
      </w:r>
      <w:r w:rsidR="00B66041" w:rsidRPr="00B66041">
        <w:rPr>
          <w:rStyle w:val="libAlaemChar"/>
          <w:rtl/>
        </w:rPr>
        <w:t>صلى‌الله‌عليه‌وآله‌وسلم</w:t>
      </w:r>
      <w:r w:rsidRPr="00965735">
        <w:rPr>
          <w:rtl/>
        </w:rPr>
        <w:t xml:space="preserve"> واستعمل علينا عليّا</w:t>
      </w:r>
      <w:r w:rsidR="00480FAE">
        <w:rPr>
          <w:rFonts w:hint="cs"/>
          <w:rtl/>
        </w:rPr>
        <w:t>ً</w:t>
      </w:r>
      <w:r>
        <w:rPr>
          <w:rtl/>
        </w:rPr>
        <w:t>،</w:t>
      </w:r>
      <w:r w:rsidRPr="00965735">
        <w:rPr>
          <w:rtl/>
        </w:rPr>
        <w:t xml:space="preserve"> فلما رجعنا سألنا</w:t>
      </w:r>
      <w:r>
        <w:rPr>
          <w:rtl/>
        </w:rPr>
        <w:t>:</w:t>
      </w:r>
      <w:r w:rsidRPr="00965735">
        <w:rPr>
          <w:rtl/>
        </w:rPr>
        <w:t xml:space="preserve"> كيف رأيتم صحبة صاحبكم</w:t>
      </w:r>
      <w:r>
        <w:rPr>
          <w:rtl/>
        </w:rPr>
        <w:t>؟</w:t>
      </w:r>
      <w:r w:rsidRPr="00965735">
        <w:rPr>
          <w:rtl/>
        </w:rPr>
        <w:t xml:space="preserve"> فإمّا شكوته أنا أو شكاه غيري</w:t>
      </w:r>
      <w:r>
        <w:rPr>
          <w:rtl/>
        </w:rPr>
        <w:t>،</w:t>
      </w:r>
      <w:r w:rsidRPr="00965735">
        <w:rPr>
          <w:rtl/>
        </w:rPr>
        <w:t xml:space="preserve"> فرفعت رأسي وكنت رجلا</w:t>
      </w:r>
      <w:r w:rsidR="00480FAE">
        <w:rPr>
          <w:rFonts w:hint="cs"/>
          <w:rtl/>
        </w:rPr>
        <w:t>ً</w:t>
      </w:r>
      <w:r w:rsidRPr="00965735">
        <w:rPr>
          <w:rtl/>
        </w:rPr>
        <w:t xml:space="preserve"> من مكة [ مكبابا</w:t>
      </w:r>
      <w:r w:rsidR="00480FAE">
        <w:rPr>
          <w:rFonts w:hint="cs"/>
          <w:rtl/>
        </w:rPr>
        <w:t>ً</w:t>
      </w:r>
      <w:r w:rsidRPr="00965735">
        <w:rPr>
          <w:rtl/>
        </w:rPr>
        <w:t xml:space="preserve"> ] وإذا وجه رسول الله </w:t>
      </w:r>
      <w:r w:rsidR="00B66041" w:rsidRPr="00B66041">
        <w:rPr>
          <w:rStyle w:val="libAlaemChar"/>
          <w:rtl/>
        </w:rPr>
        <w:t>صلى‌الله‌عليه‌وآله‌وسلم</w:t>
      </w:r>
      <w:r w:rsidRPr="00965735">
        <w:rPr>
          <w:rtl/>
        </w:rPr>
        <w:t xml:space="preserve"> قد احمرّ فقال</w:t>
      </w:r>
      <w:r>
        <w:rPr>
          <w:rtl/>
        </w:rPr>
        <w:t>:</w:t>
      </w:r>
      <w:r w:rsidRPr="00965735">
        <w:rPr>
          <w:rtl/>
        </w:rPr>
        <w:t xml:space="preserve"> من كنت وليّه فعليّ وليّه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 أخبرنا أحمد بن عثمان [ البصري أبو الجوزاء ] قال ثنا ابن عثمة</w:t>
      </w:r>
      <w:r>
        <w:rPr>
          <w:rtl/>
        </w:rPr>
        <w:t xml:space="preserve"> </w:t>
      </w:r>
      <w:r w:rsidR="00FE0D4C">
        <w:rPr>
          <w:rtl/>
        </w:rPr>
        <w:t>-</w:t>
      </w:r>
      <w:r>
        <w:rPr>
          <w:rtl/>
        </w:rPr>
        <w:t xml:space="preserve"> </w:t>
      </w:r>
      <w:r w:rsidRPr="003532AF">
        <w:rPr>
          <w:rtl/>
        </w:rPr>
        <w:t>وهو محمد ابن خالد البصري</w:t>
      </w:r>
      <w:r>
        <w:rPr>
          <w:rtl/>
        </w:rPr>
        <w:t xml:space="preserve"> </w:t>
      </w:r>
      <w:r w:rsidR="00FE0D4C">
        <w:rPr>
          <w:rtl/>
        </w:rPr>
        <w:t>-</w:t>
      </w:r>
      <w:r>
        <w:rPr>
          <w:rtl/>
        </w:rPr>
        <w:t xml:space="preserve"> </w:t>
      </w:r>
      <w:r w:rsidRPr="003532AF">
        <w:rPr>
          <w:rtl/>
        </w:rPr>
        <w:t>عن عائشة بنت سعد عن سعد قال</w:t>
      </w:r>
      <w:r>
        <w:rPr>
          <w:rtl/>
        </w:rPr>
        <w:t>:</w:t>
      </w:r>
      <w:r w:rsidRPr="003532AF">
        <w:rPr>
          <w:rtl/>
        </w:rPr>
        <w:t xml:space="preserve"> </w:t>
      </w:r>
      <w:r w:rsidRPr="00965735">
        <w:rPr>
          <w:rtl/>
        </w:rPr>
        <w:t xml:space="preserve">أخذ رسول الله </w:t>
      </w:r>
      <w:r w:rsidR="00B66041" w:rsidRPr="00B66041">
        <w:rPr>
          <w:rStyle w:val="libAlaemChar"/>
          <w:rtl/>
        </w:rPr>
        <w:t>صلى‌الله‌عليه‌وآله‌وسلم</w:t>
      </w:r>
      <w:r w:rsidRPr="00965735">
        <w:rPr>
          <w:rtl/>
        </w:rPr>
        <w:t xml:space="preserve"> بيد علي فخطب </w:t>
      </w:r>
      <w:r>
        <w:rPr>
          <w:rtl/>
        </w:rPr>
        <w:t>فحمد الله وأثنى عليه ثم قال: أ</w:t>
      </w:r>
      <w:r w:rsidRPr="00965735">
        <w:rPr>
          <w:rtl/>
        </w:rPr>
        <w:t>لم تعلموا أني أولى بكم من أنفسكم</w:t>
      </w:r>
      <w:r>
        <w:rPr>
          <w:rtl/>
        </w:rPr>
        <w:t>؟</w:t>
      </w:r>
      <w:r w:rsidRPr="00965735">
        <w:rPr>
          <w:rtl/>
        </w:rPr>
        <w:t xml:space="preserve"> قالوا</w:t>
      </w:r>
      <w:r>
        <w:rPr>
          <w:rtl/>
        </w:rPr>
        <w:t>:</w:t>
      </w:r>
      <w:r w:rsidRPr="00965735">
        <w:rPr>
          <w:rtl/>
        </w:rPr>
        <w:t xml:space="preserve"> نعم صدقت يا رسول الله. ثم أخذ بيد علي فرفعها فقال</w:t>
      </w:r>
      <w:r>
        <w:rPr>
          <w:rtl/>
        </w:rPr>
        <w:t>:</w:t>
      </w:r>
      <w:r w:rsidRPr="00965735">
        <w:rPr>
          <w:rtl/>
        </w:rPr>
        <w:t xml:space="preserve"> من كنت وليّه فهذا وليّه</w:t>
      </w:r>
      <w:r>
        <w:rPr>
          <w:rtl/>
        </w:rPr>
        <w:t>،</w:t>
      </w:r>
      <w:r w:rsidRPr="00965735">
        <w:rPr>
          <w:rtl/>
        </w:rPr>
        <w:t xml:space="preserve"> وإن الله ليوالي من والاه ويعادي من عاداه.</w:t>
      </w:r>
    </w:p>
    <w:p w:rsidR="009F4BD3" w:rsidRPr="005E3721" w:rsidRDefault="009F4BD3" w:rsidP="009F4BD3">
      <w:pPr>
        <w:pStyle w:val="libNormal"/>
        <w:rPr>
          <w:rtl/>
          <w:lang w:bidi="fa-IR"/>
        </w:rPr>
      </w:pPr>
      <w:r w:rsidRPr="005E3721">
        <w:rPr>
          <w:rtl/>
        </w:rPr>
        <w:t>أخبرنا زكريّا بن يحيى قال حدثنا يعقوب بن جعفر بن أبي كثير عن مهاجر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الخصائص</w:t>
      </w:r>
      <w:r w:rsidR="009F4BD3">
        <w:rPr>
          <w:rtl/>
          <w:lang w:bidi="ar-IQ"/>
        </w:rPr>
        <w:t xml:space="preserve"> </w:t>
      </w:r>
      <w:r w:rsidR="009F4BD3" w:rsidRPr="005E3721">
        <w:rPr>
          <w:rtl/>
          <w:lang w:bidi="ar-IQ"/>
        </w:rPr>
        <w:t>93</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94.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3532AF">
        <w:rPr>
          <w:rStyle w:val="libNormalChar"/>
          <w:rtl/>
        </w:rPr>
        <w:lastRenderedPageBreak/>
        <w:t>ابن مسمار قال أخبرتني عائشة بنت سعد عن سعد قال</w:t>
      </w:r>
      <w:r>
        <w:rPr>
          <w:rStyle w:val="libNormalChar"/>
          <w:rtl/>
        </w:rPr>
        <w:t>:</w:t>
      </w:r>
      <w:r w:rsidRPr="003532AF">
        <w:rPr>
          <w:rStyle w:val="libNormalChar"/>
          <w:rtl/>
        </w:rPr>
        <w:t xml:space="preserve"> </w:t>
      </w:r>
      <w:r w:rsidRPr="00965735">
        <w:rPr>
          <w:rtl/>
        </w:rPr>
        <w:t xml:space="preserve">كنّا مع رسول الله </w:t>
      </w:r>
      <w:r w:rsidR="00B66041" w:rsidRPr="00B66041">
        <w:rPr>
          <w:rStyle w:val="libAlaemChar"/>
          <w:rtl/>
        </w:rPr>
        <w:t>صلى‌الله‌عليه‌وآله‌وسلم</w:t>
      </w:r>
      <w:r w:rsidRPr="00965735">
        <w:rPr>
          <w:rtl/>
        </w:rPr>
        <w:t xml:space="preserve"> بطريق مكة وهو متوجه إليها</w:t>
      </w:r>
      <w:r>
        <w:rPr>
          <w:rtl/>
        </w:rPr>
        <w:t>،</w:t>
      </w:r>
      <w:r w:rsidRPr="00965735">
        <w:rPr>
          <w:rtl/>
        </w:rPr>
        <w:t xml:space="preserve"> ف</w:t>
      </w:r>
      <w:r w:rsidR="00C8325D">
        <w:rPr>
          <w:rtl/>
        </w:rPr>
        <w:t>لمـّا</w:t>
      </w:r>
      <w:r w:rsidRPr="00965735">
        <w:rPr>
          <w:rtl/>
        </w:rPr>
        <w:t xml:space="preserve"> بلغ غدير خم وقف للناس</w:t>
      </w:r>
      <w:r>
        <w:rPr>
          <w:rtl/>
        </w:rPr>
        <w:t>،</w:t>
      </w:r>
      <w:r w:rsidRPr="00965735">
        <w:rPr>
          <w:rtl/>
        </w:rPr>
        <w:t xml:space="preserve"> ثم ردّ من تبعه ولحقه من تخلّف</w:t>
      </w:r>
      <w:r>
        <w:rPr>
          <w:rtl/>
        </w:rPr>
        <w:t>،</w:t>
      </w:r>
      <w:r w:rsidRPr="00965735">
        <w:rPr>
          <w:rtl/>
        </w:rPr>
        <w:t xml:space="preserve"> ف</w:t>
      </w:r>
      <w:r w:rsidR="00C8325D">
        <w:rPr>
          <w:rtl/>
        </w:rPr>
        <w:t>لمـّا</w:t>
      </w:r>
      <w:r w:rsidRPr="00965735">
        <w:rPr>
          <w:rtl/>
        </w:rPr>
        <w:t xml:space="preserve"> اجتمع الناس إليه قال</w:t>
      </w:r>
      <w:r>
        <w:rPr>
          <w:rtl/>
        </w:rPr>
        <w:t>:</w:t>
      </w:r>
      <w:r w:rsidRPr="00965735">
        <w:rPr>
          <w:rtl/>
        </w:rPr>
        <w:t xml:space="preserve"> أيها الناس من وليّكم</w:t>
      </w:r>
      <w:r>
        <w:rPr>
          <w:rtl/>
        </w:rPr>
        <w:t>؟</w:t>
      </w:r>
      <w:r w:rsidRPr="00965735">
        <w:rPr>
          <w:rtl/>
        </w:rPr>
        <w:t xml:space="preserve"> قالوا</w:t>
      </w:r>
      <w:r>
        <w:rPr>
          <w:rtl/>
        </w:rPr>
        <w:t>:</w:t>
      </w:r>
      <w:r w:rsidRPr="00965735">
        <w:rPr>
          <w:rtl/>
        </w:rPr>
        <w:t xml:space="preserve"> الله ورسوله</w:t>
      </w:r>
      <w:r>
        <w:rPr>
          <w:rtl/>
        </w:rPr>
        <w:t xml:space="preserve"> </w:t>
      </w:r>
      <w:r w:rsidR="00FE0D4C">
        <w:rPr>
          <w:rtl/>
        </w:rPr>
        <w:t>-</w:t>
      </w:r>
      <w:r>
        <w:rPr>
          <w:rtl/>
        </w:rPr>
        <w:t xml:space="preserve"> </w:t>
      </w:r>
      <w:r w:rsidRPr="00965735">
        <w:rPr>
          <w:rtl/>
        </w:rPr>
        <w:t>ثلاثا</w:t>
      </w:r>
      <w:r w:rsidR="00480FAE">
        <w:rPr>
          <w:rFonts w:hint="cs"/>
          <w:rtl/>
        </w:rPr>
        <w:t>ً</w:t>
      </w:r>
      <w:r>
        <w:rPr>
          <w:rtl/>
        </w:rPr>
        <w:t xml:space="preserve"> </w:t>
      </w:r>
      <w:r w:rsidR="00FE0D4C">
        <w:rPr>
          <w:rtl/>
        </w:rPr>
        <w:t>-</w:t>
      </w:r>
      <w:r>
        <w:rPr>
          <w:rtl/>
        </w:rPr>
        <w:t xml:space="preserve"> </w:t>
      </w:r>
      <w:r w:rsidRPr="00965735">
        <w:rPr>
          <w:rtl/>
        </w:rPr>
        <w:t>ثم أخذ بيد علي فأقامه ثم قال</w:t>
      </w:r>
      <w:r>
        <w:rPr>
          <w:rtl/>
        </w:rPr>
        <w:t>:</w:t>
      </w:r>
      <w:r w:rsidRPr="00965735">
        <w:rPr>
          <w:rtl/>
        </w:rPr>
        <w:t xml:space="preserve"> من كان الله ورسوله وليه فهذا وليه اللهم وال من والاه وعاد من عاداه » </w:t>
      </w:r>
      <w:r w:rsidR="00B57C68" w:rsidRPr="0061760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tl/>
        </w:rPr>
        <w:t>« أخبرنا الحسين بن حريث المروزي قال أخبرنا الفضل بن موسى عن الأعمش عن أبي إسحاق عن سعيد بن وهب قال قال علي كرّم الله وجهه في الرحبة</w:t>
      </w:r>
      <w:r>
        <w:rPr>
          <w:rtl/>
        </w:rPr>
        <w:t>:</w:t>
      </w:r>
      <w:r w:rsidRPr="003532AF">
        <w:rPr>
          <w:rtl/>
        </w:rPr>
        <w:t xml:space="preserve"> </w:t>
      </w:r>
      <w:r w:rsidRPr="00965735">
        <w:rPr>
          <w:rtl/>
        </w:rPr>
        <w:t xml:space="preserve">أنشد الله من سمع رسول الله </w:t>
      </w:r>
      <w:r w:rsidR="00B66041" w:rsidRPr="00B66041">
        <w:rPr>
          <w:rStyle w:val="libAlaemChar"/>
          <w:rtl/>
        </w:rPr>
        <w:t>صلى‌الله‌عليه‌وآله‌وسلم</w:t>
      </w:r>
      <w:r w:rsidRPr="00965735">
        <w:rPr>
          <w:rtl/>
        </w:rPr>
        <w:t xml:space="preserve"> يوم غدير خم يقول</w:t>
      </w:r>
      <w:r>
        <w:rPr>
          <w:rtl/>
        </w:rPr>
        <w:t>:</w:t>
      </w:r>
      <w:r w:rsidRPr="00965735">
        <w:rPr>
          <w:rtl/>
        </w:rPr>
        <w:t xml:space="preserve"> إن الله وليي وأنا وليّ المؤمنين</w:t>
      </w:r>
      <w:r>
        <w:rPr>
          <w:rtl/>
        </w:rPr>
        <w:t>،</w:t>
      </w:r>
      <w:r w:rsidRPr="00965735">
        <w:rPr>
          <w:rtl/>
        </w:rPr>
        <w:t xml:space="preserve"> ومن كنت وليه فهذا وليه. اللهم وال من والاه وعاد من عاداه وانصر من نصره. قال فقال سعيد</w:t>
      </w:r>
      <w:r>
        <w:rPr>
          <w:rtl/>
        </w:rPr>
        <w:t>:</w:t>
      </w:r>
      <w:r w:rsidRPr="00965735">
        <w:rPr>
          <w:rtl/>
        </w:rPr>
        <w:t xml:space="preserve"> فقام إلى جنبي ستة. وقال زيد بن يثيع من عندي ستة</w:t>
      </w:r>
      <w:r>
        <w:rPr>
          <w:rtl/>
        </w:rPr>
        <w:t xml:space="preserve"> </w:t>
      </w:r>
      <w:r w:rsidR="00FE0D4C">
        <w:rPr>
          <w:rtl/>
        </w:rPr>
        <w:t>-</w:t>
      </w:r>
      <w:r>
        <w:rPr>
          <w:rtl/>
        </w:rPr>
        <w:t xml:space="preserve"> </w:t>
      </w:r>
      <w:r w:rsidRPr="00965735">
        <w:rPr>
          <w:rtl/>
        </w:rPr>
        <w:t>وقال عمرو ذو مرّ</w:t>
      </w:r>
      <w:r>
        <w:rPr>
          <w:rtl/>
        </w:rPr>
        <w:t>:</w:t>
      </w:r>
      <w:r w:rsidRPr="00965735">
        <w:rPr>
          <w:rtl/>
        </w:rPr>
        <w:t xml:space="preserve"> أحب من أحبه وأبغض من أبغضه.</w:t>
      </w:r>
      <w:r>
        <w:rPr>
          <w:rFonts w:hint="cs"/>
          <w:rtl/>
          <w:lang w:bidi="fa-IR"/>
        </w:rPr>
        <w:t xml:space="preserve"> و</w:t>
      </w:r>
      <w:r w:rsidRPr="00965735">
        <w:rPr>
          <w:rtl/>
        </w:rPr>
        <w:t xml:space="preserve">ساق الحديث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 xml:space="preserve">« أنبأنا يوسف بن عيسى أنبأنا الفضل بن موسى قال ثنا الأعمش عن أبي إسحاق عن سعيد بن وهب قال قال علي </w:t>
      </w:r>
      <w:r w:rsidRPr="00CA73BD">
        <w:rPr>
          <w:rStyle w:val="libAlaemChar"/>
          <w:rtl/>
        </w:rPr>
        <w:t>رضي‌الله‌عنه</w:t>
      </w:r>
      <w:r w:rsidRPr="003532AF">
        <w:rPr>
          <w:rtl/>
        </w:rPr>
        <w:t xml:space="preserve"> في الرحبة</w:t>
      </w:r>
      <w:r>
        <w:rPr>
          <w:rtl/>
        </w:rPr>
        <w:t>:</w:t>
      </w:r>
      <w:r w:rsidRPr="003532AF">
        <w:rPr>
          <w:rtl/>
        </w:rPr>
        <w:t xml:space="preserve"> </w:t>
      </w:r>
      <w:r w:rsidRPr="00965735">
        <w:rPr>
          <w:rtl/>
        </w:rPr>
        <w:t xml:space="preserve">أنشد بالله من سمع رسول الله </w:t>
      </w:r>
      <w:r w:rsidR="00B66041" w:rsidRPr="00B66041">
        <w:rPr>
          <w:rStyle w:val="libAlaemChar"/>
          <w:rtl/>
        </w:rPr>
        <w:t>صلى‌الله‌عليه‌وآله‌وسلم</w:t>
      </w:r>
      <w:r w:rsidRPr="00965735">
        <w:rPr>
          <w:rtl/>
        </w:rPr>
        <w:t xml:space="preserve"> يوم غدير خم يقول</w:t>
      </w:r>
      <w:r>
        <w:rPr>
          <w:rtl/>
        </w:rPr>
        <w:t>:</w:t>
      </w:r>
      <w:r w:rsidRPr="00965735">
        <w:rPr>
          <w:rtl/>
        </w:rPr>
        <w:t xml:space="preserve"> الله وليي وأنا ولي المؤمنين ومن كنت وليّه فهذا وليّه</w:t>
      </w:r>
      <w:r>
        <w:rPr>
          <w:rtl/>
        </w:rPr>
        <w:t xml:space="preserve"> ..</w:t>
      </w:r>
      <w:r w:rsidRPr="00965735">
        <w:rPr>
          <w:rtl/>
        </w:rPr>
        <w:t xml:space="preserve">. » </w:t>
      </w:r>
      <w:r w:rsidRPr="003532AF">
        <w:rPr>
          <w:rStyle w:val="libFootnotenumChar"/>
          <w:rtl/>
        </w:rPr>
        <w:t>(3)</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الخصائص</w:t>
      </w:r>
      <w:r w:rsidR="009F4BD3">
        <w:rPr>
          <w:rtl/>
          <w:lang w:bidi="ar-IQ"/>
        </w:rPr>
        <w:t xml:space="preserve">: </w:t>
      </w:r>
      <w:r w:rsidR="009F4BD3" w:rsidRPr="005E3721">
        <w:rPr>
          <w:rtl/>
          <w:lang w:bidi="ar-IQ"/>
        </w:rPr>
        <w:t>101.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w:t>
      </w:r>
      <w:r w:rsidR="009F4BD3">
        <w:rPr>
          <w:rtl/>
          <w:lang w:bidi="ar-IQ"/>
        </w:rPr>
        <w:t xml:space="preserve">: </w:t>
      </w:r>
      <w:r w:rsidR="009F4BD3" w:rsidRPr="005E3721">
        <w:rPr>
          <w:rtl/>
          <w:lang w:bidi="ar-IQ"/>
        </w:rPr>
        <w:t>103.</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w:t>
      </w:r>
      <w:r w:rsidR="009F4BD3">
        <w:rPr>
          <w:rtl/>
          <w:lang w:bidi="ar-IQ"/>
        </w:rPr>
        <w:t xml:space="preserve">: </w:t>
      </w:r>
      <w:r w:rsidR="009F4BD3" w:rsidRPr="005E3721">
        <w:rPr>
          <w:rtl/>
          <w:lang w:bidi="ar-IQ"/>
        </w:rPr>
        <w:t>103.</w:t>
      </w:r>
    </w:p>
    <w:p w:rsidR="00B66041" w:rsidRDefault="009F4BD3" w:rsidP="00A307F9">
      <w:pPr>
        <w:pStyle w:val="libNormal"/>
        <w:rPr>
          <w:rtl/>
          <w:lang w:bidi="fa-IR"/>
        </w:rPr>
      </w:pPr>
      <w:r>
        <w:rPr>
          <w:rtl/>
          <w:lang w:bidi="fa-IR"/>
        </w:rPr>
        <w:br w:type="page"/>
      </w:r>
    </w:p>
    <w:p w:rsidR="00480FAE" w:rsidRDefault="009F4BD3" w:rsidP="00617601">
      <w:pPr>
        <w:pStyle w:val="libCenterBold1"/>
        <w:rPr>
          <w:rtl/>
          <w:lang w:bidi="fa-IR"/>
        </w:rPr>
      </w:pPr>
      <w:bookmarkStart w:id="459" w:name="_Toc318626881"/>
      <w:bookmarkStart w:id="460" w:name="_Toc318627181"/>
      <w:bookmarkStart w:id="461" w:name="_Toc407221909"/>
      <w:r w:rsidRPr="005E3721">
        <w:rPr>
          <w:rtl/>
          <w:lang w:bidi="fa-IR"/>
        </w:rPr>
        <w:lastRenderedPageBreak/>
        <w:t>(3</w:t>
      </w:r>
      <w:r>
        <w:rPr>
          <w:rtl/>
          <w:lang w:bidi="fa-IR"/>
        </w:rPr>
        <w:t>)</w:t>
      </w:r>
    </w:p>
    <w:p w:rsidR="009F4BD3" w:rsidRPr="005E3721" w:rsidRDefault="009F4BD3" w:rsidP="009F4BD3">
      <w:pPr>
        <w:pStyle w:val="Heading2Center"/>
        <w:rPr>
          <w:rtl/>
          <w:lang w:bidi="fa-IR"/>
        </w:rPr>
      </w:pPr>
      <w:bookmarkStart w:id="462" w:name="_Toc87202763"/>
      <w:r w:rsidRPr="005E3721">
        <w:rPr>
          <w:rtl/>
          <w:lang w:bidi="fa-IR"/>
        </w:rPr>
        <w:t>رواية ابن ماجة</w:t>
      </w:r>
      <w:bookmarkEnd w:id="459"/>
      <w:bookmarkEnd w:id="460"/>
      <w:bookmarkEnd w:id="461"/>
      <w:bookmarkEnd w:id="462"/>
    </w:p>
    <w:p w:rsidR="009F4BD3" w:rsidRPr="005E3721" w:rsidRDefault="009F4BD3" w:rsidP="009F4BD3">
      <w:pPr>
        <w:pStyle w:val="libNormal"/>
        <w:rPr>
          <w:rtl/>
          <w:lang w:bidi="fa-IR"/>
        </w:rPr>
      </w:pPr>
      <w:r w:rsidRPr="003532AF">
        <w:rPr>
          <w:rtl/>
        </w:rPr>
        <w:t>وقال أبو عبد الله محمد بن يزيد بن ماجة القزويني</w:t>
      </w:r>
      <w:r>
        <w:rPr>
          <w:rtl/>
        </w:rPr>
        <w:t>:</w:t>
      </w:r>
      <w:r w:rsidRPr="003532AF">
        <w:rPr>
          <w:rtl/>
        </w:rPr>
        <w:t xml:space="preserve"> « ثنا علي بن محمد نا أبو الحسين أخبرني حماد بن سلمة عن علي بن زيد بن جدعان عن عدي بن ثابت عن البراء بن عازب قال</w:t>
      </w:r>
      <w:r>
        <w:rPr>
          <w:rtl/>
        </w:rPr>
        <w:t>:</w:t>
      </w:r>
      <w:r w:rsidRPr="003532AF">
        <w:rPr>
          <w:rtl/>
        </w:rPr>
        <w:t xml:space="preserve"> </w:t>
      </w:r>
      <w:r w:rsidRPr="00965735">
        <w:rPr>
          <w:rtl/>
        </w:rPr>
        <w:t xml:space="preserve">أقبلنا مع رسول الله </w:t>
      </w:r>
      <w:r w:rsidR="00B66041" w:rsidRPr="00B66041">
        <w:rPr>
          <w:rStyle w:val="libAlaemChar"/>
          <w:rtl/>
        </w:rPr>
        <w:t>صلى‌الله‌عليه‌وآله‌وسلم</w:t>
      </w:r>
      <w:r w:rsidRPr="00965735">
        <w:rPr>
          <w:rtl/>
        </w:rPr>
        <w:t xml:space="preserve"> في حجته التي حج</w:t>
      </w:r>
      <w:r>
        <w:rPr>
          <w:rtl/>
        </w:rPr>
        <w:t>،</w:t>
      </w:r>
      <w:r w:rsidRPr="00965735">
        <w:rPr>
          <w:rtl/>
        </w:rPr>
        <w:t xml:space="preserve"> فنزل في بعض الطريق</w:t>
      </w:r>
      <w:r>
        <w:rPr>
          <w:rtl/>
        </w:rPr>
        <w:t>،</w:t>
      </w:r>
      <w:r w:rsidRPr="00965735">
        <w:rPr>
          <w:rtl/>
        </w:rPr>
        <w:t xml:space="preserve"> فأمر الصلا</w:t>
      </w:r>
      <w:r>
        <w:rPr>
          <w:rtl/>
        </w:rPr>
        <w:t>ة جامعة، فأخذ بيد علي فقال: أ</w:t>
      </w:r>
      <w:r w:rsidRPr="00965735">
        <w:rPr>
          <w:rtl/>
        </w:rPr>
        <w:t>لست أولى بالمؤمنين من أنفسهم</w:t>
      </w:r>
      <w:r>
        <w:rPr>
          <w:rtl/>
        </w:rPr>
        <w:t>؟ قالوا: بلى. قال أ</w:t>
      </w:r>
      <w:r w:rsidRPr="00965735">
        <w:rPr>
          <w:rtl/>
        </w:rPr>
        <w:t>لست أولى بكلّ مؤمن من نفسه</w:t>
      </w:r>
      <w:r>
        <w:rPr>
          <w:rtl/>
        </w:rPr>
        <w:t>؟</w:t>
      </w:r>
      <w:r w:rsidRPr="00965735">
        <w:rPr>
          <w:rtl/>
        </w:rPr>
        <w:t xml:space="preserve"> قالوا</w:t>
      </w:r>
      <w:r>
        <w:rPr>
          <w:rtl/>
        </w:rPr>
        <w:t>:</w:t>
      </w:r>
      <w:r w:rsidRPr="00965735">
        <w:rPr>
          <w:rtl/>
        </w:rPr>
        <w:t xml:space="preserve"> بلى. قال فهذا ولي من أنا مولاه. اللهم وال من والاه وعاد من عاداه » </w:t>
      </w:r>
      <w:r w:rsidRPr="003532AF">
        <w:rPr>
          <w:rStyle w:val="libFootnotenumChar"/>
          <w:rtl/>
        </w:rPr>
        <w:t>(1)</w:t>
      </w:r>
      <w:r>
        <w:rPr>
          <w:rFonts w:hint="cs"/>
          <w:rtl/>
        </w:rPr>
        <w:t>.</w:t>
      </w:r>
    </w:p>
    <w:p w:rsidR="00261F76" w:rsidRDefault="009F4BD3" w:rsidP="00617601">
      <w:pPr>
        <w:pStyle w:val="libCenterBold1"/>
        <w:rPr>
          <w:rtl/>
          <w:lang w:bidi="fa-IR"/>
        </w:rPr>
      </w:pPr>
      <w:bookmarkStart w:id="463" w:name="_Toc318626882"/>
      <w:bookmarkStart w:id="464" w:name="_Toc318627182"/>
      <w:bookmarkStart w:id="465" w:name="_Toc407221910"/>
      <w:r w:rsidRPr="005E3721">
        <w:rPr>
          <w:rtl/>
          <w:lang w:bidi="fa-IR"/>
        </w:rPr>
        <w:t>(4</w:t>
      </w:r>
      <w:r>
        <w:rPr>
          <w:rtl/>
          <w:lang w:bidi="fa-IR"/>
        </w:rPr>
        <w:t>)</w:t>
      </w:r>
    </w:p>
    <w:p w:rsidR="00B66041" w:rsidRDefault="009F4BD3" w:rsidP="009F4BD3">
      <w:pPr>
        <w:pStyle w:val="Heading2Center"/>
        <w:rPr>
          <w:rtl/>
          <w:lang w:bidi="fa-IR"/>
        </w:rPr>
      </w:pPr>
      <w:bookmarkStart w:id="466" w:name="_Toc87202764"/>
      <w:r w:rsidRPr="005E3721">
        <w:rPr>
          <w:rtl/>
          <w:lang w:bidi="fa-IR"/>
        </w:rPr>
        <w:t>رواية الطبري</w:t>
      </w:r>
      <w:bookmarkEnd w:id="463"/>
      <w:bookmarkEnd w:id="464"/>
      <w:bookmarkEnd w:id="465"/>
      <w:bookmarkEnd w:id="466"/>
    </w:p>
    <w:p w:rsidR="009F4BD3" w:rsidRPr="005E3721" w:rsidRDefault="009F4BD3" w:rsidP="009F4BD3">
      <w:pPr>
        <w:pStyle w:val="libNormal"/>
        <w:rPr>
          <w:rtl/>
          <w:lang w:bidi="fa-IR"/>
        </w:rPr>
      </w:pPr>
      <w:r w:rsidRPr="005E3721">
        <w:rPr>
          <w:rtl/>
          <w:lang w:bidi="fa-IR"/>
        </w:rPr>
        <w:t>وأخرج محمد بن جرير الطبري أحاديث عديدة متضمنة للفظ ( الولي ) بدلا</w:t>
      </w:r>
      <w:r w:rsidR="00261F76">
        <w:rPr>
          <w:rFonts w:hint="cs"/>
          <w:rtl/>
          <w:lang w:bidi="fa-IR"/>
        </w:rPr>
        <w:t>ً</w:t>
      </w:r>
      <w:r w:rsidRPr="005E3721">
        <w:rPr>
          <w:rtl/>
          <w:lang w:bidi="fa-IR"/>
        </w:rPr>
        <w:t xml:space="preserve"> عن ( المولى ) وقد روى القاري هذه الأحاديث</w:t>
      </w:r>
      <w:r>
        <w:rPr>
          <w:rtl/>
          <w:lang w:bidi="fa-IR"/>
        </w:rPr>
        <w:t>،</w:t>
      </w:r>
      <w:r w:rsidRPr="005E3721">
        <w:rPr>
          <w:rtl/>
          <w:lang w:bidi="fa-IR"/>
        </w:rPr>
        <w:t xml:space="preserve"> وإليك ذلك</w:t>
      </w:r>
      <w:r>
        <w:rPr>
          <w:rtl/>
          <w:lang w:bidi="fa-IR"/>
        </w:rPr>
        <w:t>:</w:t>
      </w:r>
    </w:p>
    <w:p w:rsidR="00B66041" w:rsidRDefault="009F4BD3" w:rsidP="009F4BD3">
      <w:pPr>
        <w:pStyle w:val="libNormal"/>
        <w:rPr>
          <w:rtl/>
        </w:rPr>
      </w:pPr>
      <w:r w:rsidRPr="003532AF">
        <w:rPr>
          <w:rtl/>
        </w:rPr>
        <w:t>« عن أبي الطفيل عامر بن واثلة قال</w:t>
      </w:r>
      <w:r>
        <w:rPr>
          <w:rtl/>
        </w:rPr>
        <w:t>:</w:t>
      </w:r>
      <w:r w:rsidRPr="003532AF">
        <w:rPr>
          <w:rtl/>
        </w:rPr>
        <w:t xml:space="preserve"> </w:t>
      </w:r>
      <w:r w:rsidR="00C8325D">
        <w:rPr>
          <w:rtl/>
        </w:rPr>
        <w:t>لمـّا</w:t>
      </w:r>
      <w:r w:rsidRPr="00965735">
        <w:rPr>
          <w:rtl/>
        </w:rPr>
        <w:t xml:space="preserve"> رجع رسول الله </w:t>
      </w:r>
      <w:r w:rsidR="00B66041" w:rsidRPr="00B66041">
        <w:rPr>
          <w:rStyle w:val="libAlaemChar"/>
          <w:rtl/>
        </w:rPr>
        <w:t>صلى‌الله‌عليه‌وآله‌وسلم</w:t>
      </w:r>
      <w:r w:rsidRPr="00965735">
        <w:rPr>
          <w:rtl/>
        </w:rPr>
        <w:t xml:space="preserve"> من حجة الوداع فنزل غدير خم أم</w:t>
      </w:r>
      <w:r>
        <w:rPr>
          <w:rtl/>
        </w:rPr>
        <w:t>ر بدوحات فقممن. ثم قال: فقال:</w:t>
      </w:r>
      <w:r>
        <w:rPr>
          <w:rFonts w:hint="cs"/>
          <w:rtl/>
        </w:rPr>
        <w:t xml:space="preserve"> </w:t>
      </w:r>
      <w:r w:rsidRPr="00965735">
        <w:rPr>
          <w:rtl/>
        </w:rPr>
        <w:t>كأني قد دعيت فأجبت</w:t>
      </w:r>
      <w:r>
        <w:rPr>
          <w:rtl/>
        </w:rPr>
        <w:t>،</w:t>
      </w:r>
      <w:r w:rsidRPr="00965735">
        <w:rPr>
          <w:rtl/>
        </w:rPr>
        <w:t xml:space="preserve"> إني قد تركت فيكم الثقلين أحدهما أكبر من الآخر</w:t>
      </w:r>
      <w:r>
        <w:rPr>
          <w:rtl/>
        </w:rPr>
        <w:t>:</w:t>
      </w:r>
      <w:r w:rsidRPr="00965735">
        <w:rPr>
          <w:rtl/>
        </w:rPr>
        <w:t xml:space="preserve"> كتاب الله حبل ممدود من السماء إلى الأرض وعترتي أهل بيتي</w:t>
      </w:r>
      <w:r>
        <w:rPr>
          <w:rtl/>
        </w:rPr>
        <w:t>،</w:t>
      </w:r>
      <w:r w:rsidRPr="00965735">
        <w:rPr>
          <w:rtl/>
        </w:rPr>
        <w:t xml:space="preserve"> فانظروا كيف تخلفوني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سنن ابن ماجة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فيهما فإنّهما لن يفترقا حتى يردا عليّ</w:t>
      </w:r>
      <w:r w:rsidR="00261F76">
        <w:rPr>
          <w:rFonts w:hint="cs"/>
          <w:rtl/>
        </w:rPr>
        <w:t>َ</w:t>
      </w:r>
      <w:r w:rsidRPr="00965735">
        <w:rPr>
          <w:rtl/>
        </w:rPr>
        <w:t xml:space="preserve"> الحوض. ثم قال</w:t>
      </w:r>
      <w:r>
        <w:rPr>
          <w:rtl/>
        </w:rPr>
        <w:t>:</w:t>
      </w:r>
      <w:r w:rsidRPr="00965735">
        <w:rPr>
          <w:rtl/>
        </w:rPr>
        <w:t xml:space="preserve"> إن الله مولاي وأنا ولي كلّ مؤمن</w:t>
      </w:r>
      <w:r>
        <w:rPr>
          <w:rtl/>
        </w:rPr>
        <w:t>،</w:t>
      </w:r>
      <w:r w:rsidRPr="00965735">
        <w:rPr>
          <w:rtl/>
        </w:rPr>
        <w:t xml:space="preserve"> ثم أخذ بيد علي فقال</w:t>
      </w:r>
      <w:r>
        <w:rPr>
          <w:rtl/>
        </w:rPr>
        <w:t>:</w:t>
      </w:r>
      <w:r w:rsidRPr="00965735">
        <w:rPr>
          <w:rtl/>
        </w:rPr>
        <w:t xml:space="preserve"> من كنت وليه فعلي وليه</w:t>
      </w:r>
      <w:r>
        <w:rPr>
          <w:rtl/>
        </w:rPr>
        <w:t>،</w:t>
      </w:r>
      <w:r w:rsidRPr="00965735">
        <w:rPr>
          <w:rtl/>
        </w:rPr>
        <w:t xml:space="preserve"> اللهم وال من والاه وعاد من عاداه. فقلت لزيد</w:t>
      </w:r>
      <w:r>
        <w:rPr>
          <w:rtl/>
        </w:rPr>
        <w:t>:</w:t>
      </w:r>
      <w:r w:rsidRPr="00965735">
        <w:rPr>
          <w:rtl/>
        </w:rPr>
        <w:t xml:space="preserve"> أنت سمعته من رسول الل</w:t>
      </w:r>
      <w:r>
        <w:rPr>
          <w:rtl/>
        </w:rPr>
        <w:t xml:space="preserve">ه </w:t>
      </w:r>
      <w:r w:rsidR="00B66041" w:rsidRPr="00B66041">
        <w:rPr>
          <w:rStyle w:val="libAlaemChar"/>
          <w:rtl/>
        </w:rPr>
        <w:t>صلى‌الله‌عليه‌وآله‌وسلم</w:t>
      </w:r>
      <w:r>
        <w:rPr>
          <w:rtl/>
        </w:rPr>
        <w:t>؟ فقال:</w:t>
      </w:r>
      <w:r>
        <w:rPr>
          <w:rFonts w:hint="cs"/>
          <w:rtl/>
        </w:rPr>
        <w:t xml:space="preserve"> </w:t>
      </w:r>
      <w:r w:rsidRPr="00965735">
        <w:rPr>
          <w:rtl/>
        </w:rPr>
        <w:t>ما كان في الدوحات أحد إل</w:t>
      </w:r>
      <w:r w:rsidR="00261F76">
        <w:rPr>
          <w:rFonts w:hint="cs"/>
          <w:rtl/>
        </w:rPr>
        <w:t>ّ</w:t>
      </w:r>
      <w:r w:rsidRPr="00965735">
        <w:rPr>
          <w:rtl/>
        </w:rPr>
        <w:t>ا قد رآه بعينيه وسمعه بأذنيه.</w:t>
      </w:r>
      <w:r w:rsidRPr="003532AF">
        <w:rPr>
          <w:rStyle w:val="libNormalChar"/>
          <w:rtl/>
        </w:rPr>
        <w:t xml:space="preserve"> ابن جرير.</w:t>
      </w:r>
    </w:p>
    <w:p w:rsidR="009F4BD3" w:rsidRPr="005E3721" w:rsidRDefault="009F4BD3" w:rsidP="009F4BD3">
      <w:pPr>
        <w:pStyle w:val="libNormal"/>
        <w:rPr>
          <w:rtl/>
          <w:lang w:bidi="fa-IR"/>
        </w:rPr>
      </w:pPr>
      <w:r w:rsidRPr="003532AF">
        <w:rPr>
          <w:rtl/>
        </w:rPr>
        <w:t>أيضا</w:t>
      </w:r>
      <w:r w:rsidR="006B7CA3">
        <w:rPr>
          <w:rFonts w:hint="cs"/>
          <w:rtl/>
        </w:rPr>
        <w:t>ً</w:t>
      </w:r>
      <w:r w:rsidRPr="003532AF">
        <w:rPr>
          <w:rtl/>
        </w:rPr>
        <w:t xml:space="preserve"> عن عطية العوفي عن أبي سعيد الخدري مثل ذلك. ابن جرير » </w:t>
      </w:r>
      <w:r w:rsidRPr="003532AF">
        <w:rPr>
          <w:rStyle w:val="libFootnotenumChar"/>
          <w:rtl/>
        </w:rPr>
        <w:t>(1)</w:t>
      </w:r>
      <w:r w:rsidRPr="003532AF">
        <w:rPr>
          <w:rtl/>
        </w:rPr>
        <w:t>.</w:t>
      </w:r>
      <w:r>
        <w:rPr>
          <w:rFonts w:hint="cs"/>
          <w:rtl/>
          <w:lang w:bidi="fa-IR"/>
        </w:rPr>
        <w:t xml:space="preserve"> </w:t>
      </w:r>
      <w:r w:rsidRPr="003532AF">
        <w:rPr>
          <w:rtl/>
        </w:rPr>
        <w:t xml:space="preserve">« عن أبي الضحى عن زيد بن أرقم قال قال رسول الله </w:t>
      </w:r>
      <w:r w:rsidR="00B66041" w:rsidRPr="00B66041">
        <w:rPr>
          <w:rStyle w:val="libAlaemChar"/>
          <w:rtl/>
        </w:rPr>
        <w:t>صلى‌الله‌عليه‌وآله‌وسلم</w:t>
      </w:r>
      <w:r w:rsidRPr="003532AF">
        <w:rPr>
          <w:rtl/>
        </w:rPr>
        <w:t xml:space="preserve"> </w:t>
      </w:r>
      <w:r w:rsidRPr="00965735">
        <w:rPr>
          <w:rtl/>
        </w:rPr>
        <w:t>من كنت وليه فعلي وليه.</w:t>
      </w:r>
      <w:r w:rsidRPr="003532AF">
        <w:rPr>
          <w:rtl/>
        </w:rPr>
        <w:t xml:space="preserve"> ابن جرير » </w:t>
      </w:r>
      <w:r w:rsidRPr="003532AF">
        <w:rPr>
          <w:rStyle w:val="libFootnotenumChar"/>
          <w:rtl/>
        </w:rPr>
        <w:t>(2)</w:t>
      </w:r>
      <w:r w:rsidRPr="003532AF">
        <w:rPr>
          <w:rtl/>
        </w:rPr>
        <w:t>.</w:t>
      </w:r>
    </w:p>
    <w:p w:rsidR="009F4BD3" w:rsidRPr="005E3721" w:rsidRDefault="009F4BD3" w:rsidP="009F4BD3">
      <w:pPr>
        <w:pStyle w:val="libNormal"/>
        <w:rPr>
          <w:rtl/>
          <w:lang w:bidi="fa-IR"/>
        </w:rPr>
      </w:pPr>
      <w:r w:rsidRPr="003532AF">
        <w:rPr>
          <w:rtl/>
        </w:rPr>
        <w:t>« عن بريدة قال</w:t>
      </w:r>
      <w:r>
        <w:rPr>
          <w:rtl/>
        </w:rPr>
        <w:t>:</w:t>
      </w:r>
      <w:r w:rsidRPr="003532AF">
        <w:rPr>
          <w:rtl/>
        </w:rPr>
        <w:t xml:space="preserve"> </w:t>
      </w:r>
      <w:r w:rsidRPr="00965735">
        <w:rPr>
          <w:rtl/>
        </w:rPr>
        <w:t xml:space="preserve">بعثنا رسول الله </w:t>
      </w:r>
      <w:r w:rsidR="00B66041" w:rsidRPr="00B66041">
        <w:rPr>
          <w:rStyle w:val="libAlaemChar"/>
          <w:rtl/>
        </w:rPr>
        <w:t>صلى‌الله‌عليه‌وآله‌وسلم</w:t>
      </w:r>
      <w:r w:rsidRPr="00965735">
        <w:rPr>
          <w:rtl/>
        </w:rPr>
        <w:t xml:space="preserve"> في سرية واستعمل علينا عليا</w:t>
      </w:r>
      <w:r w:rsidR="006B7CA3">
        <w:rPr>
          <w:rFonts w:hint="cs"/>
          <w:rtl/>
        </w:rPr>
        <w:t>ً</w:t>
      </w:r>
      <w:r>
        <w:rPr>
          <w:rtl/>
        </w:rPr>
        <w:t>،</w:t>
      </w:r>
      <w:r w:rsidRPr="00965735">
        <w:rPr>
          <w:rtl/>
        </w:rPr>
        <w:t xml:space="preserve"> فلما جئنا سألنا رسول الله </w:t>
      </w:r>
      <w:r w:rsidR="00B66041" w:rsidRPr="00B66041">
        <w:rPr>
          <w:rStyle w:val="libAlaemChar"/>
          <w:rtl/>
        </w:rPr>
        <w:t>صلى‌الله‌عليه‌وآله‌وسلم</w:t>
      </w:r>
      <w:r w:rsidRPr="00965735">
        <w:rPr>
          <w:rtl/>
        </w:rPr>
        <w:t xml:space="preserve"> كيف رأيتم صحبة صاحبكم</w:t>
      </w:r>
      <w:r>
        <w:rPr>
          <w:rtl/>
        </w:rPr>
        <w:t>؟</w:t>
      </w:r>
      <w:r w:rsidRPr="00965735">
        <w:rPr>
          <w:rtl/>
        </w:rPr>
        <w:t xml:space="preserve"> فإمّا شكوته أنا وإمّا شكاه غيري</w:t>
      </w:r>
      <w:r>
        <w:rPr>
          <w:rtl/>
        </w:rPr>
        <w:t>،</w:t>
      </w:r>
      <w:r w:rsidRPr="00965735">
        <w:rPr>
          <w:rtl/>
        </w:rPr>
        <w:t xml:space="preserve"> فرفعت رأسي وكنت رجلا</w:t>
      </w:r>
      <w:r w:rsidR="00900D1E">
        <w:rPr>
          <w:rFonts w:hint="cs"/>
          <w:rtl/>
        </w:rPr>
        <w:t>ً</w:t>
      </w:r>
      <w:r w:rsidRPr="00965735">
        <w:rPr>
          <w:rtl/>
        </w:rPr>
        <w:t xml:space="preserve"> مكبابا</w:t>
      </w:r>
      <w:r w:rsidR="00900D1E">
        <w:rPr>
          <w:rFonts w:hint="cs"/>
          <w:rtl/>
        </w:rPr>
        <w:t>ً</w:t>
      </w:r>
      <w:r w:rsidRPr="00965735">
        <w:rPr>
          <w:rtl/>
        </w:rPr>
        <w:t xml:space="preserve"> إذا حدّثت الحديث أكببت</w:t>
      </w:r>
      <w:r>
        <w:rPr>
          <w:rtl/>
        </w:rPr>
        <w:t>،</w:t>
      </w:r>
      <w:r w:rsidRPr="00965735">
        <w:rPr>
          <w:rtl/>
        </w:rPr>
        <w:t xml:space="preserve"> فإذا النبي </w:t>
      </w:r>
      <w:r w:rsidR="00B66041" w:rsidRPr="00B66041">
        <w:rPr>
          <w:rStyle w:val="libAlaemChar"/>
          <w:rtl/>
        </w:rPr>
        <w:t>صلى‌الله‌عليه‌وآله‌وسلم</w:t>
      </w:r>
      <w:r w:rsidRPr="00965735">
        <w:rPr>
          <w:rtl/>
        </w:rPr>
        <w:t xml:space="preserve"> قد احمر</w:t>
      </w:r>
      <w:r w:rsidR="00900D1E">
        <w:rPr>
          <w:rFonts w:hint="cs"/>
          <w:rtl/>
        </w:rPr>
        <w:t>َ</w:t>
      </w:r>
      <w:r w:rsidRPr="00965735">
        <w:rPr>
          <w:rtl/>
        </w:rPr>
        <w:t>ّ وجهه فقال</w:t>
      </w:r>
      <w:r>
        <w:rPr>
          <w:rtl/>
        </w:rPr>
        <w:t>:</w:t>
      </w:r>
      <w:r w:rsidRPr="00965735">
        <w:rPr>
          <w:rtl/>
        </w:rPr>
        <w:t xml:space="preserve"> من كنت وليّه فإنّ عليّا</w:t>
      </w:r>
      <w:r w:rsidR="00900D1E">
        <w:rPr>
          <w:rFonts w:hint="cs"/>
          <w:rtl/>
        </w:rPr>
        <w:t>ً</w:t>
      </w:r>
      <w:r w:rsidRPr="00965735">
        <w:rPr>
          <w:rtl/>
        </w:rPr>
        <w:t xml:space="preserve"> وليّه</w:t>
      </w:r>
      <w:r>
        <w:rPr>
          <w:rtl/>
        </w:rPr>
        <w:t>،</w:t>
      </w:r>
      <w:r w:rsidRPr="00965735">
        <w:rPr>
          <w:rtl/>
        </w:rPr>
        <w:t xml:space="preserve"> فذهب الذي في نفسي عليه فقلت</w:t>
      </w:r>
      <w:r>
        <w:rPr>
          <w:rtl/>
        </w:rPr>
        <w:t>:</w:t>
      </w:r>
      <w:r w:rsidRPr="00965735">
        <w:rPr>
          <w:rtl/>
        </w:rPr>
        <w:t xml:space="preserve"> لا أذكره بسوء</w:t>
      </w:r>
      <w:r>
        <w:rPr>
          <w:rtl/>
        </w:rPr>
        <w:t xml:space="preserve"> </w:t>
      </w:r>
      <w:r w:rsidR="00FE0D4C">
        <w:rPr>
          <w:rtl/>
        </w:rPr>
        <w:t>-</w:t>
      </w:r>
      <w:r>
        <w:rPr>
          <w:rtl/>
        </w:rPr>
        <w:t xml:space="preserve"> </w:t>
      </w:r>
      <w:r w:rsidRPr="003532AF">
        <w:rPr>
          <w:rtl/>
        </w:rPr>
        <w:t xml:space="preserve">ابن جرير » </w:t>
      </w:r>
      <w:r w:rsidRPr="003532AF">
        <w:rPr>
          <w:rStyle w:val="libFootnotenumChar"/>
          <w:rtl/>
        </w:rPr>
        <w:t>(3)</w:t>
      </w:r>
      <w:r w:rsidRPr="003532AF">
        <w:rPr>
          <w:rtl/>
        </w:rPr>
        <w:t>.</w:t>
      </w:r>
    </w:p>
    <w:p w:rsidR="00900D1E" w:rsidRDefault="009F4BD3" w:rsidP="007938DE">
      <w:pPr>
        <w:pStyle w:val="libCenterBold1"/>
        <w:rPr>
          <w:rtl/>
          <w:lang w:bidi="fa-IR"/>
        </w:rPr>
      </w:pPr>
      <w:bookmarkStart w:id="467" w:name="_Toc318626883"/>
      <w:bookmarkStart w:id="468" w:name="_Toc318627183"/>
      <w:bookmarkStart w:id="469" w:name="_Toc407221911"/>
      <w:r w:rsidRPr="005E3721">
        <w:rPr>
          <w:rtl/>
          <w:lang w:bidi="fa-IR"/>
        </w:rPr>
        <w:t>(5</w:t>
      </w:r>
      <w:r>
        <w:rPr>
          <w:rtl/>
          <w:lang w:bidi="fa-IR"/>
        </w:rPr>
        <w:t>)</w:t>
      </w:r>
    </w:p>
    <w:p w:rsidR="00B66041" w:rsidRDefault="009F4BD3" w:rsidP="009F4BD3">
      <w:pPr>
        <w:pStyle w:val="Heading2Center"/>
        <w:rPr>
          <w:rtl/>
          <w:lang w:bidi="fa-IR"/>
        </w:rPr>
      </w:pPr>
      <w:bookmarkStart w:id="470" w:name="_Toc87202765"/>
      <w:r w:rsidRPr="005E3721">
        <w:rPr>
          <w:rtl/>
          <w:lang w:bidi="fa-IR"/>
        </w:rPr>
        <w:t>رواية الحاكم النيسابوري</w:t>
      </w:r>
      <w:bookmarkEnd w:id="467"/>
      <w:bookmarkEnd w:id="468"/>
      <w:bookmarkEnd w:id="469"/>
      <w:bookmarkEnd w:id="470"/>
    </w:p>
    <w:p w:rsidR="00B66041" w:rsidRDefault="009F4BD3" w:rsidP="009F4BD3">
      <w:pPr>
        <w:pStyle w:val="libNormal"/>
        <w:rPr>
          <w:rtl/>
        </w:rPr>
      </w:pPr>
      <w:r>
        <w:rPr>
          <w:rtl/>
        </w:rPr>
        <w:t>و</w:t>
      </w:r>
      <w:r w:rsidRPr="005E3721">
        <w:rPr>
          <w:rtl/>
        </w:rPr>
        <w:t>قال الحاكم أبو عبد الله النيسابوري</w:t>
      </w:r>
      <w:r>
        <w:rPr>
          <w:rtl/>
        </w:rPr>
        <w:t>:</w:t>
      </w:r>
      <w:r w:rsidRPr="005E3721">
        <w:rPr>
          <w:rtl/>
        </w:rPr>
        <w:t xml:space="preserve"> « حدثنا أبو الحسين محمد بن أحمد ابن تميم الحنظلي ببغداد</w:t>
      </w:r>
      <w:r>
        <w:rPr>
          <w:rtl/>
        </w:rPr>
        <w:t>،</w:t>
      </w:r>
      <w:r w:rsidRPr="005E3721">
        <w:rPr>
          <w:rtl/>
        </w:rPr>
        <w:t xml:space="preserve"> ثنا أبو قلابة عبد الملك بن محمد الرقاشي</w:t>
      </w:r>
      <w:r>
        <w:rPr>
          <w:rtl/>
        </w:rPr>
        <w:t>،</w:t>
      </w:r>
      <w:r w:rsidRPr="005E3721">
        <w:rPr>
          <w:rtl/>
        </w:rPr>
        <w:t xml:space="preserve"> ثنا يحيى بن حماد</w:t>
      </w:r>
      <w:r>
        <w:rPr>
          <w:rtl/>
        </w:rPr>
        <w:t>،</w:t>
      </w:r>
      <w:r w:rsidRPr="005E3721">
        <w:rPr>
          <w:rtl/>
        </w:rPr>
        <w:t xml:space="preserve"> وحدثني أبو بكر محمد بن أحمد بن بالويه وأبو بكر أحمد بن جعفر البزاز قالا</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كنز العمال</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104.</w:t>
      </w:r>
    </w:p>
    <w:p w:rsidR="009F4BD3" w:rsidRPr="005E3721" w:rsidRDefault="00BE6A48" w:rsidP="00F638FC">
      <w:pPr>
        <w:pStyle w:val="libFootnote0"/>
        <w:rPr>
          <w:rtl/>
          <w:lang w:bidi="fa-IR"/>
        </w:rPr>
      </w:pPr>
      <w:r w:rsidRPr="00F638FC">
        <w:rPr>
          <w:rtl/>
        </w:rPr>
        <w:t>(2).</w:t>
      </w:r>
      <w:r w:rsidR="009F4BD3" w:rsidRPr="005E3721">
        <w:rPr>
          <w:rtl/>
          <w:lang w:bidi="ar-IQ"/>
        </w:rPr>
        <w:t xml:space="preserve"> كنز العمال</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105.</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135.</w:t>
      </w:r>
    </w:p>
    <w:p w:rsidR="009F4BD3" w:rsidRDefault="009F4BD3" w:rsidP="00A307F9">
      <w:pPr>
        <w:pStyle w:val="libNormal"/>
        <w:rPr>
          <w:rtl/>
          <w:lang w:bidi="fa-IR"/>
        </w:rPr>
      </w:pPr>
      <w:r>
        <w:rPr>
          <w:rtl/>
          <w:lang w:bidi="fa-IR"/>
        </w:rPr>
        <w:br w:type="page"/>
      </w:r>
    </w:p>
    <w:p w:rsidR="009F4BD3" w:rsidRPr="003532AF" w:rsidRDefault="009F4BD3" w:rsidP="009F4BD3">
      <w:pPr>
        <w:pStyle w:val="libNormal"/>
        <w:rPr>
          <w:rStyle w:val="libNormalChar"/>
          <w:rtl/>
        </w:rPr>
      </w:pPr>
      <w:r w:rsidRPr="003532AF">
        <w:rPr>
          <w:rStyle w:val="libNormalChar"/>
          <w:rtl/>
        </w:rPr>
        <w:lastRenderedPageBreak/>
        <w:t>حدثنا عبد الله بن أحمد بن حنبل</w:t>
      </w:r>
      <w:r>
        <w:rPr>
          <w:rStyle w:val="libNormalChar"/>
          <w:rtl/>
        </w:rPr>
        <w:t>،</w:t>
      </w:r>
      <w:r w:rsidRPr="003532AF">
        <w:rPr>
          <w:rStyle w:val="libNormalChar"/>
          <w:rtl/>
        </w:rPr>
        <w:t xml:space="preserve"> حدثني أبي</w:t>
      </w:r>
      <w:r>
        <w:rPr>
          <w:rStyle w:val="libNormalChar"/>
          <w:rtl/>
        </w:rPr>
        <w:t>،</w:t>
      </w:r>
      <w:r w:rsidRPr="003532AF">
        <w:rPr>
          <w:rStyle w:val="libNormalChar"/>
          <w:rtl/>
        </w:rPr>
        <w:t xml:space="preserve"> ثنا يحيى بن حماد. وثنا أبو نصر أحمد بن سهل الفقيه ببخارى</w:t>
      </w:r>
      <w:r>
        <w:rPr>
          <w:rStyle w:val="libNormalChar"/>
          <w:rtl/>
        </w:rPr>
        <w:t>،</w:t>
      </w:r>
      <w:r w:rsidRPr="003532AF">
        <w:rPr>
          <w:rStyle w:val="libNormalChar"/>
          <w:rtl/>
        </w:rPr>
        <w:t xml:space="preserve"> ثنا صالح بن محمد الحافظ البغدادي</w:t>
      </w:r>
      <w:r>
        <w:rPr>
          <w:rStyle w:val="libNormalChar"/>
          <w:rtl/>
        </w:rPr>
        <w:t>،</w:t>
      </w:r>
      <w:r w:rsidRPr="003532AF">
        <w:rPr>
          <w:rStyle w:val="libNormalChar"/>
          <w:rtl/>
        </w:rPr>
        <w:t xml:space="preserve"> ثنا خلف ابن سالم المخرمي</w:t>
      </w:r>
      <w:r>
        <w:rPr>
          <w:rStyle w:val="libNormalChar"/>
          <w:rtl/>
        </w:rPr>
        <w:t>،</w:t>
      </w:r>
      <w:r w:rsidRPr="003532AF">
        <w:rPr>
          <w:rStyle w:val="libNormalChar"/>
          <w:rtl/>
        </w:rPr>
        <w:t xml:space="preserve"> ثنا يحيى بن حماد</w:t>
      </w:r>
      <w:r>
        <w:rPr>
          <w:rStyle w:val="libNormalChar"/>
          <w:rtl/>
        </w:rPr>
        <w:t>،</w:t>
      </w:r>
      <w:r w:rsidRPr="003532AF">
        <w:rPr>
          <w:rStyle w:val="libNormalChar"/>
          <w:rtl/>
        </w:rPr>
        <w:t xml:space="preserve"> ثنا أبو عوانة عن سليمان الأعمش قال ثنا حبيب بن أبي ثابت عن أبي الطفيل عن زيد بن أرقم </w:t>
      </w:r>
      <w:r w:rsidRPr="00CA73BD">
        <w:rPr>
          <w:rStyle w:val="libAlaemChar"/>
          <w:rtl/>
        </w:rPr>
        <w:t>رضي‌الله‌عنه</w:t>
      </w:r>
      <w:r w:rsidRPr="003532AF">
        <w:rPr>
          <w:rStyle w:val="libNormalChar"/>
          <w:rtl/>
        </w:rPr>
        <w:t xml:space="preserve"> قال</w:t>
      </w:r>
      <w:r>
        <w:rPr>
          <w:rStyle w:val="libNormalChar"/>
          <w:rtl/>
        </w:rPr>
        <w:t>:</w:t>
      </w:r>
    </w:p>
    <w:p w:rsidR="009F4BD3" w:rsidRPr="005E3721" w:rsidRDefault="00C8325D" w:rsidP="009F4BD3">
      <w:pPr>
        <w:pStyle w:val="libNormal"/>
        <w:rPr>
          <w:rtl/>
          <w:lang w:bidi="fa-IR"/>
        </w:rPr>
      </w:pPr>
      <w:r>
        <w:rPr>
          <w:rtl/>
        </w:rPr>
        <w:t>لمـّا</w:t>
      </w:r>
      <w:r w:rsidR="009F4BD3" w:rsidRPr="00965735">
        <w:rPr>
          <w:rtl/>
        </w:rPr>
        <w:t xml:space="preserve"> رجع رسول الله </w:t>
      </w:r>
      <w:r w:rsidR="00B66041" w:rsidRPr="00B66041">
        <w:rPr>
          <w:rStyle w:val="libAlaemChar"/>
          <w:rtl/>
        </w:rPr>
        <w:t>صلى‌الله‌عليه‌وآله‌وسلم</w:t>
      </w:r>
      <w:r w:rsidR="009F4BD3" w:rsidRPr="00965735">
        <w:rPr>
          <w:rtl/>
        </w:rPr>
        <w:t xml:space="preserve"> من حجة الوداع ونزل غدير خم</w:t>
      </w:r>
      <w:r w:rsidR="009F4BD3">
        <w:rPr>
          <w:rtl/>
        </w:rPr>
        <w:t>،</w:t>
      </w:r>
      <w:r w:rsidR="009F4BD3" w:rsidRPr="00965735">
        <w:rPr>
          <w:rtl/>
        </w:rPr>
        <w:t xml:space="preserve"> أمر بدوحات فقممن</w:t>
      </w:r>
      <w:r w:rsidR="009F4BD3">
        <w:rPr>
          <w:rtl/>
        </w:rPr>
        <w:t>،</w:t>
      </w:r>
      <w:r w:rsidR="009F4BD3" w:rsidRPr="00965735">
        <w:rPr>
          <w:rtl/>
        </w:rPr>
        <w:t xml:space="preserve"> ثم قال</w:t>
      </w:r>
      <w:r w:rsidR="009F4BD3">
        <w:rPr>
          <w:rtl/>
        </w:rPr>
        <w:t>:</w:t>
      </w:r>
      <w:r w:rsidR="009F4BD3" w:rsidRPr="00965735">
        <w:rPr>
          <w:rtl/>
        </w:rPr>
        <w:t xml:space="preserve"> كأنّي قد دعيت فأجبت</w:t>
      </w:r>
      <w:r w:rsidR="009F4BD3">
        <w:rPr>
          <w:rtl/>
        </w:rPr>
        <w:t>،</w:t>
      </w:r>
      <w:r w:rsidR="009F4BD3" w:rsidRPr="00965735">
        <w:rPr>
          <w:rtl/>
        </w:rPr>
        <w:t xml:space="preserve"> إني قد تركت فيكم الثقلين أحدهما أكبر من الآخر كتاب الله تعالى</w:t>
      </w:r>
      <w:r w:rsidR="009F4BD3">
        <w:rPr>
          <w:rtl/>
        </w:rPr>
        <w:t>،</w:t>
      </w:r>
      <w:r w:rsidR="009F4BD3" w:rsidRPr="00965735">
        <w:rPr>
          <w:rtl/>
        </w:rPr>
        <w:t xml:space="preserve"> وعترتي أهل بيتي</w:t>
      </w:r>
      <w:r w:rsidR="009F4BD3">
        <w:rPr>
          <w:rtl/>
        </w:rPr>
        <w:t>،</w:t>
      </w:r>
      <w:r w:rsidR="009F4BD3" w:rsidRPr="00965735">
        <w:rPr>
          <w:rtl/>
        </w:rPr>
        <w:t xml:space="preserve"> فانظروا كيف تخلفوني فيهما</w:t>
      </w:r>
      <w:r w:rsidR="009F4BD3">
        <w:rPr>
          <w:rtl/>
        </w:rPr>
        <w:t>،</w:t>
      </w:r>
      <w:r w:rsidR="009F4BD3" w:rsidRPr="00965735">
        <w:rPr>
          <w:rtl/>
        </w:rPr>
        <w:t xml:space="preserve"> فإنهما لن يتفرقا حتى يردا عليّ الحوض. ثم قال</w:t>
      </w:r>
      <w:r w:rsidR="009F4BD3">
        <w:rPr>
          <w:rtl/>
        </w:rPr>
        <w:t>:</w:t>
      </w:r>
      <w:r w:rsidR="009F4BD3" w:rsidRPr="00965735">
        <w:rPr>
          <w:rtl/>
        </w:rPr>
        <w:t xml:space="preserve"> الله عزّ وجلّ مولاي وأنا وليّ كل مؤمن</w:t>
      </w:r>
      <w:r w:rsidR="009F4BD3">
        <w:rPr>
          <w:rtl/>
        </w:rPr>
        <w:t>،</w:t>
      </w:r>
      <w:r w:rsidR="009F4BD3" w:rsidRPr="00965735">
        <w:rPr>
          <w:rtl/>
        </w:rPr>
        <w:t xml:space="preserve"> ثم أخذ بيد علي</w:t>
      </w:r>
      <w:r w:rsidR="009F4BD3">
        <w:rPr>
          <w:rtl/>
        </w:rPr>
        <w:t xml:space="preserve"> </w:t>
      </w:r>
      <w:r w:rsidR="009F4BD3" w:rsidRPr="00CA73BD">
        <w:rPr>
          <w:rStyle w:val="libAlaemChar"/>
          <w:rtl/>
        </w:rPr>
        <w:t>رضي‌الله‌عنه</w:t>
      </w:r>
      <w:r w:rsidR="009F4BD3" w:rsidRPr="00965735">
        <w:rPr>
          <w:rtl/>
        </w:rPr>
        <w:t xml:space="preserve"> فقال</w:t>
      </w:r>
      <w:r w:rsidR="009F4BD3">
        <w:rPr>
          <w:rtl/>
        </w:rPr>
        <w:t>:</w:t>
      </w:r>
      <w:r w:rsidR="009F4BD3" w:rsidRPr="00965735">
        <w:rPr>
          <w:rtl/>
        </w:rPr>
        <w:t xml:space="preserve"> من كنت وليه فهذا وليّه. اللهم وال من والاه. وذكر الحديث بطوله.</w:t>
      </w:r>
    </w:p>
    <w:p w:rsidR="009F4BD3" w:rsidRPr="005E3721" w:rsidRDefault="009F4BD3" w:rsidP="009F4BD3">
      <w:pPr>
        <w:pStyle w:val="libNormal"/>
        <w:rPr>
          <w:rtl/>
          <w:lang w:bidi="fa-IR"/>
        </w:rPr>
      </w:pPr>
      <w:r w:rsidRPr="005E3721">
        <w:rPr>
          <w:rtl/>
          <w:lang w:bidi="fa-IR"/>
        </w:rPr>
        <w:t>هذا حديث صحيح على شرط الشيخين ولم يخرجاه بطوله. شاهده حديث سلمة بن كهيل عن أبي الطفيل أيضا</w:t>
      </w:r>
      <w:r w:rsidR="00900D1E">
        <w:rPr>
          <w:rFonts w:hint="cs"/>
          <w:rtl/>
          <w:lang w:bidi="fa-IR"/>
        </w:rPr>
        <w:t>ً</w:t>
      </w:r>
      <w:r w:rsidRPr="005E3721">
        <w:rPr>
          <w:rtl/>
          <w:lang w:bidi="fa-IR"/>
        </w:rPr>
        <w:t xml:space="preserve"> صحيح على شرطهما » </w:t>
      </w:r>
      <w:r w:rsidRPr="003532AF">
        <w:rPr>
          <w:rStyle w:val="libFootnotenumChar"/>
          <w:rtl/>
        </w:rPr>
        <w:t>(1)</w:t>
      </w:r>
      <w:r>
        <w:rPr>
          <w:rtl/>
          <w:lang w:bidi="fa-IR"/>
        </w:rPr>
        <w:t>.</w:t>
      </w:r>
    </w:p>
    <w:p w:rsidR="00900D1E" w:rsidRDefault="009F4BD3" w:rsidP="007938DE">
      <w:pPr>
        <w:pStyle w:val="libCenterBold1"/>
        <w:rPr>
          <w:rtl/>
          <w:lang w:bidi="fa-IR"/>
        </w:rPr>
      </w:pPr>
      <w:bookmarkStart w:id="471" w:name="_Toc318626884"/>
      <w:bookmarkStart w:id="472" w:name="_Toc318627184"/>
      <w:bookmarkStart w:id="473" w:name="_Toc407221912"/>
      <w:r w:rsidRPr="005E3721">
        <w:rPr>
          <w:rtl/>
          <w:lang w:bidi="fa-IR"/>
        </w:rPr>
        <w:t>(6</w:t>
      </w:r>
      <w:r>
        <w:rPr>
          <w:rtl/>
          <w:lang w:bidi="fa-IR"/>
        </w:rPr>
        <w:t>)</w:t>
      </w:r>
    </w:p>
    <w:p w:rsidR="00B66041" w:rsidRDefault="009F4BD3" w:rsidP="009F4BD3">
      <w:pPr>
        <w:pStyle w:val="Heading2Center"/>
        <w:rPr>
          <w:rtl/>
          <w:lang w:bidi="fa-IR"/>
        </w:rPr>
      </w:pPr>
      <w:bookmarkStart w:id="474" w:name="_Toc87202766"/>
      <w:r w:rsidRPr="005E3721">
        <w:rPr>
          <w:rtl/>
          <w:lang w:bidi="fa-IR"/>
        </w:rPr>
        <w:t>رواية الخطيب الخوارزمي</w:t>
      </w:r>
      <w:bookmarkEnd w:id="471"/>
      <w:bookmarkEnd w:id="472"/>
      <w:bookmarkEnd w:id="473"/>
      <w:bookmarkEnd w:id="474"/>
    </w:p>
    <w:p w:rsidR="009F4BD3" w:rsidRPr="005E3721" w:rsidRDefault="009F4BD3" w:rsidP="009F4BD3">
      <w:pPr>
        <w:pStyle w:val="libNormal"/>
        <w:rPr>
          <w:rtl/>
          <w:lang w:bidi="fa-IR"/>
        </w:rPr>
      </w:pPr>
      <w:r w:rsidRPr="005E3721">
        <w:rPr>
          <w:rtl/>
          <w:lang w:bidi="fa-IR"/>
        </w:rPr>
        <w:t>وروى الموفق بن أحمد المعروف بأخطب خوارزم حديث الغدير بسنده عن الحاكم النيسابوري كما تقدم مضيفا</w:t>
      </w:r>
      <w:r w:rsidR="00900D1E">
        <w:rPr>
          <w:rFonts w:hint="cs"/>
          <w:rtl/>
          <w:lang w:bidi="fa-IR"/>
        </w:rPr>
        <w:t>ً</w:t>
      </w:r>
      <w:r w:rsidRPr="005E3721">
        <w:rPr>
          <w:rtl/>
          <w:lang w:bidi="fa-IR"/>
        </w:rPr>
        <w:t xml:space="preserve"> اليه</w:t>
      </w:r>
      <w:r>
        <w:rPr>
          <w:rtl/>
          <w:lang w:bidi="fa-IR"/>
        </w:rPr>
        <w:t>:</w:t>
      </w:r>
      <w:r w:rsidRPr="005E3721">
        <w:rPr>
          <w:rtl/>
          <w:lang w:bidi="fa-IR"/>
        </w:rPr>
        <w:t xml:space="preserve"> « فقلت</w:t>
      </w:r>
      <w:r>
        <w:rPr>
          <w:rtl/>
          <w:lang w:bidi="fa-IR"/>
        </w:rPr>
        <w:t>:</w:t>
      </w:r>
      <w:r w:rsidRPr="005E3721">
        <w:rPr>
          <w:rtl/>
          <w:lang w:bidi="fa-IR"/>
        </w:rPr>
        <w:t xml:space="preserve"> أنت سمعت من رسول الله </w:t>
      </w:r>
      <w:r w:rsidR="00B66041" w:rsidRPr="00B66041">
        <w:rPr>
          <w:rStyle w:val="libAlaemChar"/>
          <w:rtl/>
        </w:rPr>
        <w:t>صلى‌الله‌عليه‌وآله‌وسلم</w:t>
      </w:r>
      <w:r>
        <w:rPr>
          <w:rtl/>
          <w:lang w:bidi="fa-IR"/>
        </w:rPr>
        <w:t>؟</w:t>
      </w:r>
      <w:r w:rsidRPr="005E3721">
        <w:rPr>
          <w:rtl/>
          <w:lang w:bidi="fa-IR"/>
        </w:rPr>
        <w:t xml:space="preserve"> فقال</w:t>
      </w:r>
      <w:r>
        <w:rPr>
          <w:rtl/>
          <w:lang w:bidi="fa-IR"/>
        </w:rPr>
        <w:t>:</w:t>
      </w:r>
      <w:r w:rsidRPr="005E3721">
        <w:rPr>
          <w:rtl/>
          <w:lang w:bidi="fa-IR"/>
        </w:rPr>
        <w:t xml:space="preserve"> ما كان في الدوحات أحد إل</w:t>
      </w:r>
      <w:r w:rsidR="00900D1E">
        <w:rPr>
          <w:rFonts w:hint="cs"/>
          <w:rtl/>
          <w:lang w:bidi="fa-IR"/>
        </w:rPr>
        <w:t>ّ</w:t>
      </w:r>
      <w:r w:rsidRPr="005E3721">
        <w:rPr>
          <w:rtl/>
          <w:lang w:bidi="fa-IR"/>
        </w:rPr>
        <w:t xml:space="preserve">ا رآه بعينه وسمعه بأذنه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المستدرك على الصحيحين</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109.</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مناقب الخوارزمي</w:t>
      </w:r>
      <w:r w:rsidR="009F4BD3">
        <w:rPr>
          <w:rtl/>
          <w:lang w:bidi="ar-IQ"/>
        </w:rPr>
        <w:t xml:space="preserve">: </w:t>
      </w:r>
      <w:r w:rsidR="009F4BD3" w:rsidRPr="005E3721">
        <w:rPr>
          <w:rtl/>
          <w:lang w:bidi="ar-IQ"/>
        </w:rPr>
        <w:t>93.</w:t>
      </w:r>
    </w:p>
    <w:p w:rsidR="00B66041" w:rsidRDefault="009F4BD3" w:rsidP="00A307F9">
      <w:pPr>
        <w:pStyle w:val="libNormal"/>
        <w:rPr>
          <w:rtl/>
          <w:lang w:bidi="fa-IR"/>
        </w:rPr>
      </w:pPr>
      <w:r>
        <w:rPr>
          <w:rtl/>
          <w:lang w:bidi="fa-IR"/>
        </w:rPr>
        <w:br w:type="page"/>
      </w:r>
    </w:p>
    <w:p w:rsidR="00787273" w:rsidRDefault="009F4BD3" w:rsidP="007938DE">
      <w:pPr>
        <w:pStyle w:val="libCenterBold1"/>
        <w:rPr>
          <w:rtl/>
          <w:lang w:bidi="fa-IR"/>
        </w:rPr>
      </w:pPr>
      <w:bookmarkStart w:id="475" w:name="_Toc318626885"/>
      <w:bookmarkStart w:id="476" w:name="_Toc318627185"/>
      <w:bookmarkStart w:id="477" w:name="_Toc407221913"/>
      <w:r w:rsidRPr="005E3721">
        <w:rPr>
          <w:rtl/>
          <w:lang w:bidi="fa-IR"/>
        </w:rPr>
        <w:lastRenderedPageBreak/>
        <w:t>(7</w:t>
      </w:r>
      <w:r>
        <w:rPr>
          <w:rtl/>
          <w:lang w:bidi="fa-IR"/>
        </w:rPr>
        <w:t>)</w:t>
      </w:r>
    </w:p>
    <w:p w:rsidR="00B66041" w:rsidRDefault="009F4BD3" w:rsidP="009F4BD3">
      <w:pPr>
        <w:pStyle w:val="Heading2Center"/>
        <w:rPr>
          <w:rtl/>
          <w:lang w:bidi="fa-IR"/>
        </w:rPr>
      </w:pPr>
      <w:bookmarkStart w:id="478" w:name="_Toc87202767"/>
      <w:r w:rsidRPr="005E3721">
        <w:rPr>
          <w:rtl/>
          <w:lang w:bidi="fa-IR"/>
        </w:rPr>
        <w:t>رواية ابن المغازلي</w:t>
      </w:r>
      <w:bookmarkEnd w:id="475"/>
      <w:bookmarkEnd w:id="476"/>
      <w:bookmarkEnd w:id="477"/>
      <w:bookmarkEnd w:id="478"/>
    </w:p>
    <w:p w:rsidR="00B66041" w:rsidRDefault="009F4BD3" w:rsidP="009F4BD3">
      <w:pPr>
        <w:pStyle w:val="libNormal"/>
        <w:rPr>
          <w:rtl/>
        </w:rPr>
      </w:pPr>
      <w:r w:rsidRPr="003532AF">
        <w:rPr>
          <w:rtl/>
        </w:rPr>
        <w:t>ورواه علي بن محمد الجل</w:t>
      </w:r>
      <w:r w:rsidR="00787273">
        <w:rPr>
          <w:rFonts w:hint="cs"/>
          <w:rtl/>
        </w:rPr>
        <w:t>ّ</w:t>
      </w:r>
      <w:r w:rsidRPr="003532AF">
        <w:rPr>
          <w:rtl/>
        </w:rPr>
        <w:t>ابي المعروف بابن المغازلي حيث قال</w:t>
      </w:r>
      <w:r>
        <w:rPr>
          <w:rtl/>
        </w:rPr>
        <w:t>:</w:t>
      </w:r>
      <w:r w:rsidRPr="003532AF">
        <w:rPr>
          <w:rtl/>
        </w:rPr>
        <w:t xml:space="preserve"> « أخبرنا أبو يعلى علي بن عبد الله بن العلاف البزار إذنا</w:t>
      </w:r>
      <w:r w:rsidR="00455159">
        <w:rPr>
          <w:rFonts w:hint="cs"/>
          <w:rtl/>
        </w:rPr>
        <w:t>ً</w:t>
      </w:r>
      <w:r w:rsidRPr="003532AF">
        <w:rPr>
          <w:rtl/>
        </w:rPr>
        <w:t xml:space="preserve"> قال</w:t>
      </w:r>
      <w:r>
        <w:rPr>
          <w:rtl/>
        </w:rPr>
        <w:t>:</w:t>
      </w:r>
      <w:r w:rsidRPr="003532AF">
        <w:rPr>
          <w:rtl/>
        </w:rPr>
        <w:t xml:space="preserve"> أخبرنا عبد السلام بن عبد الملك ابن حبيب البزار قال</w:t>
      </w:r>
      <w:r>
        <w:rPr>
          <w:rtl/>
        </w:rPr>
        <w:t>:</w:t>
      </w:r>
      <w:r w:rsidRPr="003532AF">
        <w:rPr>
          <w:rtl/>
        </w:rPr>
        <w:t xml:space="preserve"> أخبرنا عبد الله بن محمد بن عثمان قال</w:t>
      </w:r>
      <w:r>
        <w:rPr>
          <w:rtl/>
        </w:rPr>
        <w:t>:</w:t>
      </w:r>
      <w:r w:rsidRPr="003532AF">
        <w:rPr>
          <w:rtl/>
        </w:rPr>
        <w:t xml:space="preserve"> حدثنا محمد بن بكر ابن عبد الرزاق</w:t>
      </w:r>
      <w:r>
        <w:rPr>
          <w:rtl/>
        </w:rPr>
        <w:t>،</w:t>
      </w:r>
      <w:r w:rsidRPr="003532AF">
        <w:rPr>
          <w:rtl/>
        </w:rPr>
        <w:t xml:space="preserve"> حدثنا أبو حاتم مغيرة بن محمد المهلّبي قال</w:t>
      </w:r>
      <w:r>
        <w:rPr>
          <w:rtl/>
        </w:rPr>
        <w:t>:</w:t>
      </w:r>
      <w:r w:rsidRPr="003532AF">
        <w:rPr>
          <w:rtl/>
        </w:rPr>
        <w:t xml:space="preserve"> حدثني مسلم بن إبراهيم حدثنا نوح بن قيس الحدّاني حدثنا الوليد بن صالح عن ابن امرأة زيد بن أرقم قالت</w:t>
      </w:r>
      <w:r>
        <w:rPr>
          <w:rtl/>
        </w:rPr>
        <w:t>:</w:t>
      </w:r>
      <w:r w:rsidRPr="003532AF">
        <w:rPr>
          <w:rtl/>
        </w:rPr>
        <w:t xml:space="preserve"> </w:t>
      </w:r>
      <w:r w:rsidRPr="00965735">
        <w:rPr>
          <w:rtl/>
        </w:rPr>
        <w:t xml:space="preserve">أقبل نبي الله من مكة في حجة الوداع حتى نزل </w:t>
      </w:r>
      <w:r w:rsidR="00B66041" w:rsidRPr="00B66041">
        <w:rPr>
          <w:rStyle w:val="libAlaemChar"/>
          <w:rtl/>
        </w:rPr>
        <w:t>صلى‌الله‌عليه‌وآله‌وسلم</w:t>
      </w:r>
      <w:r w:rsidRPr="00965735">
        <w:rPr>
          <w:rtl/>
        </w:rPr>
        <w:t xml:space="preserve"> بغدير الجحفة بين مكة والمدينة</w:t>
      </w:r>
      <w:r>
        <w:rPr>
          <w:rtl/>
        </w:rPr>
        <w:t>،</w:t>
      </w:r>
      <w:r w:rsidRPr="00965735">
        <w:rPr>
          <w:rtl/>
        </w:rPr>
        <w:t xml:space="preserve"> فأمر بالدّوحات فقمّ ما تحتهنّ من شوك</w:t>
      </w:r>
      <w:r>
        <w:rPr>
          <w:rtl/>
        </w:rPr>
        <w:t>،</w:t>
      </w:r>
      <w:r w:rsidRPr="00965735">
        <w:rPr>
          <w:rtl/>
        </w:rPr>
        <w:t xml:space="preserve"> ثم نادى</w:t>
      </w:r>
      <w:r>
        <w:rPr>
          <w:rtl/>
        </w:rPr>
        <w:t>:</w:t>
      </w:r>
      <w:r w:rsidRPr="00965735">
        <w:rPr>
          <w:rtl/>
        </w:rPr>
        <w:t xml:space="preserve"> الصلاة جامعة. فخرجنا إلى رسول الله </w:t>
      </w:r>
      <w:r w:rsidR="00B66041" w:rsidRPr="00B66041">
        <w:rPr>
          <w:rStyle w:val="libAlaemChar"/>
          <w:rtl/>
        </w:rPr>
        <w:t>صلى‌الله‌عليه‌وآله‌وسلم</w:t>
      </w:r>
      <w:r w:rsidRPr="00965735">
        <w:rPr>
          <w:rtl/>
        </w:rPr>
        <w:t xml:space="preserve"> في يوم شديد الحرّ</w:t>
      </w:r>
      <w:r>
        <w:rPr>
          <w:rtl/>
        </w:rPr>
        <w:t>،</w:t>
      </w:r>
      <w:r w:rsidRPr="00965735">
        <w:rPr>
          <w:rtl/>
        </w:rPr>
        <w:t xml:space="preserve"> وإنّ منّا لمن يضع رداءه على رأسه وبعضه على قدميه من شدة الرّمضاء</w:t>
      </w:r>
      <w:r>
        <w:rPr>
          <w:rtl/>
        </w:rPr>
        <w:t>،</w:t>
      </w:r>
      <w:r w:rsidRPr="00965735">
        <w:rPr>
          <w:rtl/>
        </w:rPr>
        <w:t xml:space="preserve"> حتى انتهينا إلى رسول الله </w:t>
      </w:r>
      <w:r w:rsidR="00B66041" w:rsidRPr="00B66041">
        <w:rPr>
          <w:rStyle w:val="libAlaemChar"/>
          <w:rtl/>
        </w:rPr>
        <w:t>صلى‌الله‌عليه‌وآله‌وسلم</w:t>
      </w:r>
      <w:r w:rsidRPr="00965735">
        <w:rPr>
          <w:rtl/>
        </w:rPr>
        <w:t xml:space="preserve"> فصلّى بنا الظهر ثم انصرف إلينا فقال</w:t>
      </w:r>
      <w:r>
        <w:rPr>
          <w:rtl/>
        </w:rPr>
        <w:t>:</w:t>
      </w:r>
    </w:p>
    <w:p w:rsidR="009F4BD3" w:rsidRPr="005E3721" w:rsidRDefault="009F4BD3" w:rsidP="009F4BD3">
      <w:pPr>
        <w:pStyle w:val="libNormal"/>
        <w:rPr>
          <w:rtl/>
          <w:lang w:bidi="fa-IR"/>
        </w:rPr>
      </w:pPr>
      <w:r w:rsidRPr="00965735">
        <w:rPr>
          <w:rtl/>
        </w:rPr>
        <w:t>الحمد لله نحمده ونستعينه ونؤمن به ونتوكل عليه</w:t>
      </w:r>
      <w:r>
        <w:rPr>
          <w:rtl/>
        </w:rPr>
        <w:t>،</w:t>
      </w:r>
      <w:r w:rsidRPr="00965735">
        <w:rPr>
          <w:rtl/>
        </w:rPr>
        <w:t xml:space="preserve"> ونعوذ بالله من شرور أنفسنا</w:t>
      </w:r>
      <w:r>
        <w:rPr>
          <w:rtl/>
        </w:rPr>
        <w:t>،</w:t>
      </w:r>
      <w:r w:rsidRPr="00965735">
        <w:rPr>
          <w:rtl/>
        </w:rPr>
        <w:t xml:space="preserve"> ومن سيئات أعمالنا</w:t>
      </w:r>
      <w:r>
        <w:rPr>
          <w:rtl/>
        </w:rPr>
        <w:t>،</w:t>
      </w:r>
      <w:r w:rsidRPr="00965735">
        <w:rPr>
          <w:rtl/>
        </w:rPr>
        <w:t xml:space="preserve"> الذي لا هادي لمن أضل</w:t>
      </w:r>
      <w:r>
        <w:rPr>
          <w:rtl/>
        </w:rPr>
        <w:t>،</w:t>
      </w:r>
      <w:r w:rsidRPr="00965735">
        <w:rPr>
          <w:rtl/>
        </w:rPr>
        <w:t xml:space="preserve"> ولا مضلّ لمن هدى</w:t>
      </w:r>
      <w:r>
        <w:rPr>
          <w:rtl/>
        </w:rPr>
        <w:t>،</w:t>
      </w:r>
      <w:r w:rsidRPr="00965735">
        <w:rPr>
          <w:rtl/>
        </w:rPr>
        <w:t xml:space="preserve"> وأشهد أن لا إله إلاّ الله وأنّ محمّدا عبده ورسوله.</w:t>
      </w:r>
    </w:p>
    <w:p w:rsidR="00B66041" w:rsidRDefault="009F4BD3" w:rsidP="009F4BD3">
      <w:pPr>
        <w:pStyle w:val="libNormal"/>
        <w:rPr>
          <w:rtl/>
        </w:rPr>
      </w:pPr>
      <w:r w:rsidRPr="00965735">
        <w:rPr>
          <w:rtl/>
        </w:rPr>
        <w:t>أمّا بعد أيّها الناس</w:t>
      </w:r>
      <w:r>
        <w:rPr>
          <w:rtl/>
        </w:rPr>
        <w:t>،</w:t>
      </w:r>
      <w:r w:rsidRPr="00965735">
        <w:rPr>
          <w:rtl/>
        </w:rPr>
        <w:t xml:space="preserve"> فإنه لم يكن لنبيّ من العمر إل</w:t>
      </w:r>
      <w:r w:rsidR="00455159">
        <w:rPr>
          <w:rFonts w:hint="cs"/>
          <w:rtl/>
        </w:rPr>
        <w:t>ّ</w:t>
      </w:r>
      <w:r w:rsidRPr="00965735">
        <w:rPr>
          <w:rtl/>
        </w:rPr>
        <w:t>ا نصف من عمر من قبله</w:t>
      </w:r>
      <w:r>
        <w:rPr>
          <w:rtl/>
        </w:rPr>
        <w:t>،</w:t>
      </w:r>
      <w:r w:rsidRPr="00965735">
        <w:rPr>
          <w:rtl/>
        </w:rPr>
        <w:t xml:space="preserve"> وإنّ عيسى بن مريم لبث في قومه أربعين سنة</w:t>
      </w:r>
      <w:r>
        <w:rPr>
          <w:rtl/>
        </w:rPr>
        <w:t>،</w:t>
      </w:r>
      <w:r w:rsidRPr="00965735">
        <w:rPr>
          <w:rtl/>
        </w:rPr>
        <w:t xml:space="preserve"> وإني قد أسرعت في العشرين</w:t>
      </w:r>
      <w:r>
        <w:rPr>
          <w:rtl/>
        </w:rPr>
        <w:t>،</w:t>
      </w:r>
      <w:r w:rsidRPr="00965735">
        <w:rPr>
          <w:rtl/>
        </w:rPr>
        <w:t xml:space="preserve"> ألا وإني يوشك أن أفارقكم</w:t>
      </w:r>
      <w:r>
        <w:rPr>
          <w:rtl/>
        </w:rPr>
        <w:t>،</w:t>
      </w:r>
      <w:r w:rsidRPr="00965735">
        <w:rPr>
          <w:rtl/>
        </w:rPr>
        <w:t xml:space="preserve"> ألا وإني مسئول وأنتم مسئولون فهل بلّغتكم</w:t>
      </w:r>
      <w:r>
        <w:rPr>
          <w:rtl/>
        </w:rPr>
        <w:t>؟</w:t>
      </w:r>
      <w:r w:rsidRPr="00965735">
        <w:rPr>
          <w:rtl/>
        </w:rPr>
        <w:t xml:space="preserve"> فما ذا أنتم قائلون</w:t>
      </w:r>
      <w:r>
        <w:rPr>
          <w:rtl/>
        </w:rPr>
        <w:t>؟</w:t>
      </w:r>
      <w:r w:rsidRPr="00965735">
        <w:rPr>
          <w:rtl/>
        </w:rPr>
        <w:t xml:space="preserve"> فقام من كل ناحية من القوم مجيب يقولون</w:t>
      </w:r>
      <w:r>
        <w:rPr>
          <w:rtl/>
        </w:rPr>
        <w:t>:</w:t>
      </w:r>
      <w:r w:rsidRPr="00965735">
        <w:rPr>
          <w:rtl/>
        </w:rPr>
        <w:t xml:space="preserve"> نشهد أنك عبد الله ورسوله</w:t>
      </w:r>
      <w:r>
        <w:rPr>
          <w:rtl/>
        </w:rPr>
        <w:t>،</w:t>
      </w:r>
      <w:r w:rsidRPr="00965735">
        <w:rPr>
          <w:rtl/>
        </w:rPr>
        <w:t xml:space="preserve"> قد بلّغت رسالته وجاهدت في سبيله وصدعت بأمره</w:t>
      </w:r>
      <w:r>
        <w:rPr>
          <w:rtl/>
        </w:rPr>
        <w:t>،</w:t>
      </w:r>
    </w:p>
    <w:p w:rsidR="009F4BD3" w:rsidRDefault="009F4BD3" w:rsidP="00A307F9">
      <w:pPr>
        <w:pStyle w:val="libNormal"/>
        <w:rPr>
          <w:rtl/>
          <w:lang w:bidi="fa-IR"/>
        </w:rPr>
      </w:pPr>
      <w:r>
        <w:rPr>
          <w:rtl/>
          <w:lang w:bidi="fa-IR"/>
        </w:rPr>
        <w:br w:type="page"/>
      </w:r>
    </w:p>
    <w:p w:rsidR="009F4BD3" w:rsidRPr="00965735" w:rsidRDefault="009F4BD3" w:rsidP="009F4BD3">
      <w:pPr>
        <w:pStyle w:val="libNormal0"/>
        <w:rPr>
          <w:rtl/>
        </w:rPr>
      </w:pPr>
      <w:r>
        <w:rPr>
          <w:rtl/>
        </w:rPr>
        <w:lastRenderedPageBreak/>
        <w:t>و</w:t>
      </w:r>
      <w:r w:rsidRPr="00965735">
        <w:rPr>
          <w:rtl/>
        </w:rPr>
        <w:t>عبدته حتى أتاك اليقين</w:t>
      </w:r>
      <w:r>
        <w:rPr>
          <w:rtl/>
        </w:rPr>
        <w:t>،</w:t>
      </w:r>
      <w:r w:rsidRPr="00965735">
        <w:rPr>
          <w:rtl/>
        </w:rPr>
        <w:t xml:space="preserve"> جزاك الله عنّا خير ما جزى نبيّا</w:t>
      </w:r>
      <w:r w:rsidR="00455159">
        <w:rPr>
          <w:rFonts w:hint="cs"/>
          <w:rtl/>
        </w:rPr>
        <w:t>ً</w:t>
      </w:r>
      <w:r w:rsidRPr="00965735">
        <w:rPr>
          <w:rtl/>
        </w:rPr>
        <w:t xml:space="preserve"> عن أمته.</w:t>
      </w:r>
    </w:p>
    <w:p w:rsidR="00B66041" w:rsidRDefault="009F4BD3" w:rsidP="009F4BD3">
      <w:pPr>
        <w:pStyle w:val="libNormal"/>
        <w:rPr>
          <w:rtl/>
        </w:rPr>
      </w:pPr>
      <w:r w:rsidRPr="00965735">
        <w:rPr>
          <w:rtl/>
        </w:rPr>
        <w:t>فقال</w:t>
      </w:r>
      <w:r>
        <w:rPr>
          <w:rtl/>
        </w:rPr>
        <w:t>:</w:t>
      </w:r>
      <w:r w:rsidRPr="00965735">
        <w:rPr>
          <w:rtl/>
        </w:rPr>
        <w:t xml:space="preserve"> ألستم تشهدون أن لا إله إلاّ الله لا شريك له</w:t>
      </w:r>
      <w:r>
        <w:rPr>
          <w:rtl/>
        </w:rPr>
        <w:t>،</w:t>
      </w:r>
      <w:r w:rsidRPr="00965735">
        <w:rPr>
          <w:rtl/>
        </w:rPr>
        <w:t xml:space="preserve"> وأنّ محمّدا</w:t>
      </w:r>
      <w:r w:rsidR="00455159">
        <w:rPr>
          <w:rFonts w:hint="cs"/>
          <w:rtl/>
        </w:rPr>
        <w:t>ً</w:t>
      </w:r>
      <w:r w:rsidRPr="00965735">
        <w:rPr>
          <w:rtl/>
        </w:rPr>
        <w:t xml:space="preserve"> عبده ورسوله</w:t>
      </w:r>
      <w:r>
        <w:rPr>
          <w:rtl/>
        </w:rPr>
        <w:t>؟</w:t>
      </w:r>
      <w:r w:rsidRPr="00965735">
        <w:rPr>
          <w:rtl/>
        </w:rPr>
        <w:t xml:space="preserve"> وأنّ الجنّة حق وأنّ النار حق وتؤمنون بالكتاب كلّه</w:t>
      </w:r>
      <w:r>
        <w:rPr>
          <w:rtl/>
        </w:rPr>
        <w:t>؟</w:t>
      </w:r>
      <w:r w:rsidRPr="00965735">
        <w:rPr>
          <w:rtl/>
        </w:rPr>
        <w:t xml:space="preserve"> قالوا</w:t>
      </w:r>
      <w:r>
        <w:rPr>
          <w:rtl/>
        </w:rPr>
        <w:t>:</w:t>
      </w:r>
      <w:r w:rsidRPr="00965735">
        <w:rPr>
          <w:rtl/>
        </w:rPr>
        <w:t xml:space="preserve"> بلى. قال</w:t>
      </w:r>
      <w:r>
        <w:rPr>
          <w:rtl/>
        </w:rPr>
        <w:t>:</w:t>
      </w:r>
      <w:r w:rsidRPr="00965735">
        <w:rPr>
          <w:rtl/>
        </w:rPr>
        <w:t xml:space="preserve"> فإنّي أشهد أن قد صدقتكم وصدقتموني</w:t>
      </w:r>
      <w:r>
        <w:rPr>
          <w:rtl/>
        </w:rPr>
        <w:t>،</w:t>
      </w:r>
      <w:r w:rsidRPr="00965735">
        <w:rPr>
          <w:rtl/>
        </w:rPr>
        <w:t xml:space="preserve"> ألا وإنّي فرطكم وإنكم تبعي توشكون أن تردوا عليّ</w:t>
      </w:r>
      <w:r w:rsidR="00EB6A56">
        <w:rPr>
          <w:rFonts w:hint="cs"/>
          <w:rtl/>
        </w:rPr>
        <w:t>َ</w:t>
      </w:r>
      <w:r w:rsidRPr="00965735">
        <w:rPr>
          <w:rtl/>
        </w:rPr>
        <w:t xml:space="preserve"> الحوض</w:t>
      </w:r>
      <w:r>
        <w:rPr>
          <w:rtl/>
        </w:rPr>
        <w:t>،</w:t>
      </w:r>
      <w:r w:rsidRPr="00965735">
        <w:rPr>
          <w:rtl/>
        </w:rPr>
        <w:t xml:space="preserve"> فأسألكم حين تلقونني عن ثقليّ كيف خلفتموني فيهما.</w:t>
      </w:r>
      <w:r>
        <w:rPr>
          <w:rFonts w:hint="cs"/>
          <w:rtl/>
        </w:rPr>
        <w:t xml:space="preserve"> </w:t>
      </w:r>
      <w:r w:rsidRPr="00965735">
        <w:rPr>
          <w:rtl/>
        </w:rPr>
        <w:t>قال</w:t>
      </w:r>
      <w:r>
        <w:rPr>
          <w:rtl/>
        </w:rPr>
        <w:t>:</w:t>
      </w:r>
      <w:r w:rsidRPr="00965735">
        <w:rPr>
          <w:rtl/>
        </w:rPr>
        <w:t xml:space="preserve"> فأعيل علينا ما ندري ما الثقلان</w:t>
      </w:r>
      <w:r>
        <w:rPr>
          <w:rtl/>
        </w:rPr>
        <w:t>،</w:t>
      </w:r>
      <w:r w:rsidRPr="00965735">
        <w:rPr>
          <w:rtl/>
        </w:rPr>
        <w:t xml:space="preserve"> حتى قام رجل من المهاجرين وقال</w:t>
      </w:r>
      <w:r>
        <w:rPr>
          <w:rtl/>
        </w:rPr>
        <w:t>:</w:t>
      </w:r>
      <w:r w:rsidRPr="00965735">
        <w:rPr>
          <w:rtl/>
        </w:rPr>
        <w:t xml:space="preserve"> بأبي وأمي أنت يا نبيّ الله ما الثقلان</w:t>
      </w:r>
      <w:r>
        <w:rPr>
          <w:rtl/>
        </w:rPr>
        <w:t>؟</w:t>
      </w:r>
    </w:p>
    <w:p w:rsidR="009F4BD3" w:rsidRPr="005E3721" w:rsidRDefault="009F4BD3" w:rsidP="009F4BD3">
      <w:pPr>
        <w:pStyle w:val="libNormal"/>
        <w:rPr>
          <w:rtl/>
          <w:lang w:bidi="fa-IR"/>
        </w:rPr>
      </w:pPr>
      <w:r w:rsidRPr="00965735">
        <w:rPr>
          <w:rtl/>
        </w:rPr>
        <w:t>قال</w:t>
      </w:r>
      <w:r>
        <w:rPr>
          <w:rtl/>
        </w:rPr>
        <w:t xml:space="preserve"> </w:t>
      </w:r>
      <w:r w:rsidRPr="00CA73BD">
        <w:rPr>
          <w:rStyle w:val="libAlaemChar"/>
          <w:rtl/>
        </w:rPr>
        <w:t>صلى‌الله‌عليه‌وآله</w:t>
      </w:r>
      <w:r>
        <w:rPr>
          <w:rtl/>
        </w:rPr>
        <w:t>:</w:t>
      </w:r>
      <w:r w:rsidRPr="00965735">
        <w:rPr>
          <w:rtl/>
        </w:rPr>
        <w:t xml:space="preserve"> الأكبر منهما كتاب الله تعالى</w:t>
      </w:r>
      <w:r>
        <w:rPr>
          <w:rtl/>
        </w:rPr>
        <w:t>،</w:t>
      </w:r>
      <w:r w:rsidRPr="00965735">
        <w:rPr>
          <w:rtl/>
        </w:rPr>
        <w:t xml:space="preserve"> سبب طرفه بيد الله وطرف بأيديكم فتمسّكوا به ولا تضلّوا</w:t>
      </w:r>
      <w:r>
        <w:rPr>
          <w:rtl/>
        </w:rPr>
        <w:t>،</w:t>
      </w:r>
      <w:r w:rsidRPr="00965735">
        <w:rPr>
          <w:rtl/>
        </w:rPr>
        <w:t xml:space="preserve"> والأصغر منهما عترتي</w:t>
      </w:r>
      <w:r>
        <w:rPr>
          <w:rtl/>
        </w:rPr>
        <w:t>،</w:t>
      </w:r>
      <w:r w:rsidRPr="00965735">
        <w:rPr>
          <w:rtl/>
        </w:rPr>
        <w:t xml:space="preserve"> من استقبل قبلتي وأجاب دعوتي</w:t>
      </w:r>
      <w:r>
        <w:rPr>
          <w:rtl/>
        </w:rPr>
        <w:t>،</w:t>
      </w:r>
      <w:r w:rsidRPr="00965735">
        <w:rPr>
          <w:rtl/>
        </w:rPr>
        <w:t xml:space="preserve"> فلا تقتلوهم ولا تقهروهم ولا تقصروا عنهم</w:t>
      </w:r>
      <w:r>
        <w:rPr>
          <w:rtl/>
        </w:rPr>
        <w:t>،</w:t>
      </w:r>
      <w:r w:rsidRPr="00965735">
        <w:rPr>
          <w:rtl/>
        </w:rPr>
        <w:t xml:space="preserve"> فإنّي قد سألت لهم اللّطيف الخبير فأعطاني</w:t>
      </w:r>
      <w:r>
        <w:rPr>
          <w:rtl/>
        </w:rPr>
        <w:t>،</w:t>
      </w:r>
      <w:r w:rsidRPr="00965735">
        <w:rPr>
          <w:rtl/>
        </w:rPr>
        <w:t xml:space="preserve"> ناصرهما لي ناصر وخاذلهما لي خاذل</w:t>
      </w:r>
      <w:r>
        <w:rPr>
          <w:rtl/>
        </w:rPr>
        <w:t>،</w:t>
      </w:r>
      <w:r w:rsidRPr="00965735">
        <w:rPr>
          <w:rtl/>
        </w:rPr>
        <w:t xml:space="preserve"> ووليهما لي وليّ وعدوّهما لي عدوّ.</w:t>
      </w:r>
    </w:p>
    <w:p w:rsidR="009F4BD3" w:rsidRPr="005E3721" w:rsidRDefault="009F4BD3" w:rsidP="009F4BD3">
      <w:pPr>
        <w:pStyle w:val="libNormal"/>
        <w:rPr>
          <w:rtl/>
          <w:lang w:bidi="fa-IR"/>
        </w:rPr>
      </w:pPr>
      <w:r w:rsidRPr="00965735">
        <w:rPr>
          <w:rtl/>
        </w:rPr>
        <w:t>ألا وإنّها لم تهلك أمة قبلكم حتى تتديّن بأهوائها وتظاهر على نبوّتها</w:t>
      </w:r>
      <w:r>
        <w:rPr>
          <w:rtl/>
        </w:rPr>
        <w:t>،</w:t>
      </w:r>
      <w:r w:rsidRPr="00965735">
        <w:rPr>
          <w:rtl/>
        </w:rPr>
        <w:t xml:space="preserve"> وتقتل من قام بالقسط</w:t>
      </w:r>
      <w:r>
        <w:rPr>
          <w:rtl/>
        </w:rPr>
        <w:t>،</w:t>
      </w:r>
      <w:r w:rsidRPr="00965735">
        <w:rPr>
          <w:rtl/>
        </w:rPr>
        <w:t xml:space="preserve"> ثمّ أخذ بيد علي بن أبي طالب فرفعها ثم قال</w:t>
      </w:r>
      <w:r>
        <w:rPr>
          <w:rtl/>
        </w:rPr>
        <w:t>:</w:t>
      </w:r>
      <w:r w:rsidRPr="00965735">
        <w:rPr>
          <w:rtl/>
        </w:rPr>
        <w:t xml:space="preserve"> من كنت مولاه فهذا مولاه</w:t>
      </w:r>
      <w:r>
        <w:rPr>
          <w:rtl/>
        </w:rPr>
        <w:t>،</w:t>
      </w:r>
      <w:r w:rsidRPr="00965735">
        <w:rPr>
          <w:rtl/>
        </w:rPr>
        <w:t xml:space="preserve"> ومن كنت وليّه فهذا وليّه</w:t>
      </w:r>
      <w:r>
        <w:rPr>
          <w:rtl/>
        </w:rPr>
        <w:t>،</w:t>
      </w:r>
      <w:r w:rsidRPr="00965735">
        <w:rPr>
          <w:rtl/>
        </w:rPr>
        <w:t xml:space="preserve"> اللهم وال من والاه وعاد من عاداه. قالها ثلاثا</w:t>
      </w:r>
      <w:r w:rsidR="00EB6A56">
        <w:rPr>
          <w:rFonts w:hint="cs"/>
          <w:rtl/>
        </w:rPr>
        <w:t>ً</w:t>
      </w:r>
      <w:r w:rsidRPr="00965735">
        <w:rPr>
          <w:rtl/>
        </w:rPr>
        <w:t xml:space="preserve">. هذا آخر الخطبة » </w:t>
      </w:r>
      <w:r w:rsidRPr="003532AF">
        <w:rPr>
          <w:rStyle w:val="libFootnotenumChar"/>
          <w:rtl/>
        </w:rPr>
        <w:t>(1)</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المناقب لابن المغازلي</w:t>
      </w:r>
      <w:r w:rsidR="009F4BD3">
        <w:rPr>
          <w:rtl/>
          <w:lang w:bidi="ar-IQ"/>
        </w:rPr>
        <w:t xml:space="preserve"> </w:t>
      </w:r>
      <w:r w:rsidR="009F4BD3" w:rsidRPr="005E3721">
        <w:rPr>
          <w:rtl/>
          <w:lang w:bidi="ar-IQ"/>
        </w:rPr>
        <w:t>16 /</w:t>
      </w:r>
      <w:r w:rsidR="009F4BD3">
        <w:rPr>
          <w:rtl/>
          <w:lang w:bidi="ar-IQ"/>
        </w:rPr>
        <w:t xml:space="preserve"> </w:t>
      </w:r>
      <w:r w:rsidR="009F4BD3" w:rsidRPr="005E3721">
        <w:rPr>
          <w:rtl/>
          <w:lang w:bidi="ar-IQ"/>
        </w:rPr>
        <w:t>18.</w:t>
      </w:r>
    </w:p>
    <w:p w:rsidR="00B66041" w:rsidRDefault="009F4BD3" w:rsidP="00A307F9">
      <w:pPr>
        <w:pStyle w:val="libNormal"/>
        <w:rPr>
          <w:rtl/>
          <w:lang w:bidi="fa-IR"/>
        </w:rPr>
      </w:pPr>
      <w:r>
        <w:rPr>
          <w:rtl/>
          <w:lang w:bidi="fa-IR"/>
        </w:rPr>
        <w:br w:type="page"/>
      </w:r>
    </w:p>
    <w:p w:rsidR="00EB6A56" w:rsidRDefault="009F4BD3" w:rsidP="007938DE">
      <w:pPr>
        <w:pStyle w:val="libCenterBold1"/>
        <w:rPr>
          <w:rtl/>
          <w:lang w:bidi="fa-IR"/>
        </w:rPr>
      </w:pPr>
      <w:bookmarkStart w:id="479" w:name="_Toc318626886"/>
      <w:bookmarkStart w:id="480" w:name="_Toc318627186"/>
      <w:bookmarkStart w:id="481" w:name="_Toc407221914"/>
      <w:r w:rsidRPr="005E3721">
        <w:rPr>
          <w:rtl/>
          <w:lang w:bidi="fa-IR"/>
        </w:rPr>
        <w:lastRenderedPageBreak/>
        <w:t>(8</w:t>
      </w:r>
      <w:r>
        <w:rPr>
          <w:rtl/>
          <w:lang w:bidi="fa-IR"/>
        </w:rPr>
        <w:t>)</w:t>
      </w:r>
    </w:p>
    <w:p w:rsidR="00B66041" w:rsidRDefault="009F4BD3" w:rsidP="009F4BD3">
      <w:pPr>
        <w:pStyle w:val="Heading2Center"/>
        <w:rPr>
          <w:rtl/>
          <w:lang w:bidi="fa-IR"/>
        </w:rPr>
      </w:pPr>
      <w:bookmarkStart w:id="482" w:name="_Toc87202768"/>
      <w:r w:rsidRPr="005E3721">
        <w:rPr>
          <w:rtl/>
          <w:lang w:bidi="fa-IR"/>
        </w:rPr>
        <w:t>رواية الحمويني</w:t>
      </w:r>
      <w:bookmarkEnd w:id="479"/>
      <w:bookmarkEnd w:id="480"/>
      <w:bookmarkEnd w:id="481"/>
      <w:bookmarkEnd w:id="482"/>
    </w:p>
    <w:p w:rsidR="009F4BD3" w:rsidRPr="005E3721" w:rsidRDefault="009F4BD3" w:rsidP="009F4BD3">
      <w:pPr>
        <w:pStyle w:val="libNormal"/>
        <w:rPr>
          <w:rtl/>
          <w:lang w:bidi="fa-IR"/>
        </w:rPr>
      </w:pPr>
      <w:r w:rsidRPr="005E3721">
        <w:rPr>
          <w:rtl/>
          <w:lang w:bidi="fa-IR"/>
        </w:rPr>
        <w:t>ورواه إبراهيم بن محمد بن حمويه بسنده عن مهاجر بن مسمار عن عائشة بنت سعد عن سعد</w:t>
      </w:r>
      <w:r>
        <w:rPr>
          <w:rtl/>
          <w:lang w:bidi="fa-IR"/>
        </w:rPr>
        <w:t xml:space="preserve"> ..</w:t>
      </w:r>
      <w:r w:rsidRPr="005E3721">
        <w:rPr>
          <w:rtl/>
          <w:lang w:bidi="fa-IR"/>
        </w:rPr>
        <w:t>. كما تقدّم سابقا</w:t>
      </w:r>
      <w:r w:rsidR="00BD1CA0">
        <w:rPr>
          <w:rFonts w:hint="cs"/>
          <w:rtl/>
          <w:lang w:bidi="fa-IR"/>
        </w:rPr>
        <w:t>ً</w:t>
      </w:r>
      <w:r w:rsidRPr="005E3721">
        <w:rPr>
          <w:rtl/>
          <w:lang w:bidi="fa-IR"/>
        </w:rPr>
        <w:t xml:space="preserve"> </w:t>
      </w:r>
      <w:r w:rsidRPr="003532AF">
        <w:rPr>
          <w:rStyle w:val="libFootnotenumChar"/>
          <w:rtl/>
        </w:rPr>
        <w:t>(1)</w:t>
      </w:r>
      <w:r>
        <w:rPr>
          <w:rtl/>
          <w:lang w:bidi="fa-IR"/>
        </w:rPr>
        <w:t>.</w:t>
      </w:r>
    </w:p>
    <w:p w:rsidR="00BD1CA0" w:rsidRDefault="009F4BD3" w:rsidP="007938DE">
      <w:pPr>
        <w:pStyle w:val="libCenterBold1"/>
        <w:rPr>
          <w:rtl/>
          <w:lang w:bidi="fa-IR"/>
        </w:rPr>
      </w:pPr>
      <w:bookmarkStart w:id="483" w:name="_Toc318626887"/>
      <w:bookmarkStart w:id="484" w:name="_Toc318627187"/>
      <w:bookmarkStart w:id="485" w:name="_Toc407221915"/>
      <w:r w:rsidRPr="005E3721">
        <w:rPr>
          <w:rtl/>
          <w:lang w:bidi="fa-IR"/>
        </w:rPr>
        <w:t>(9</w:t>
      </w:r>
      <w:r>
        <w:rPr>
          <w:rtl/>
          <w:lang w:bidi="fa-IR"/>
        </w:rPr>
        <w:t>)</w:t>
      </w:r>
    </w:p>
    <w:p w:rsidR="009F4BD3" w:rsidRPr="005E3721" w:rsidRDefault="009F4BD3" w:rsidP="009F4BD3">
      <w:pPr>
        <w:pStyle w:val="Heading2Center"/>
        <w:rPr>
          <w:rtl/>
          <w:lang w:bidi="fa-IR"/>
        </w:rPr>
      </w:pPr>
      <w:bookmarkStart w:id="486" w:name="_Toc87202769"/>
      <w:r w:rsidRPr="005E3721">
        <w:rPr>
          <w:rtl/>
          <w:lang w:bidi="fa-IR"/>
        </w:rPr>
        <w:t>رواية ابن كثير</w:t>
      </w:r>
      <w:bookmarkEnd w:id="483"/>
      <w:bookmarkEnd w:id="484"/>
      <w:bookmarkEnd w:id="485"/>
      <w:bookmarkEnd w:id="486"/>
    </w:p>
    <w:p w:rsidR="009F4BD3" w:rsidRPr="005E3721" w:rsidRDefault="009F4BD3" w:rsidP="009F4BD3">
      <w:pPr>
        <w:pStyle w:val="libNormal"/>
        <w:rPr>
          <w:rtl/>
          <w:lang w:bidi="fa-IR"/>
        </w:rPr>
      </w:pPr>
      <w:r w:rsidRPr="005E3721">
        <w:rPr>
          <w:rtl/>
          <w:lang w:bidi="fa-IR"/>
        </w:rPr>
        <w:t>ورواه اسماعيل بن عمر المعروف بابن كثير الدمشقي عن النّسائي في سننه ثم قال</w:t>
      </w:r>
      <w:r>
        <w:rPr>
          <w:rtl/>
          <w:lang w:bidi="fa-IR"/>
        </w:rPr>
        <w:t>:</w:t>
      </w:r>
      <w:r w:rsidRPr="005E3721">
        <w:rPr>
          <w:rtl/>
          <w:lang w:bidi="fa-IR"/>
        </w:rPr>
        <w:t xml:space="preserve"> « تفرّد به النسائي من هذا الوجه. قال شيخنا أبو عبد الله الذهبي</w:t>
      </w:r>
      <w:r>
        <w:rPr>
          <w:rtl/>
          <w:lang w:bidi="fa-IR"/>
        </w:rPr>
        <w:t>:</w:t>
      </w:r>
      <w:r w:rsidRPr="005E3721">
        <w:rPr>
          <w:rtl/>
          <w:lang w:bidi="fa-IR"/>
        </w:rPr>
        <w:t xml:space="preserve"> وهذا حديث صحيح. وقال ابن ماجة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 xml:space="preserve">وكذلك رواه عبد الرزّاق عن معمر عن علي بن جدعان عن عدي عن البرّاء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فرائد السمطين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70.</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تاريخ ابن كثير</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209.</w:t>
      </w:r>
    </w:p>
    <w:p w:rsidR="00B66041" w:rsidRDefault="009F4BD3" w:rsidP="00A307F9">
      <w:pPr>
        <w:pStyle w:val="libNormal"/>
        <w:rPr>
          <w:rtl/>
          <w:lang w:bidi="fa-IR"/>
        </w:rPr>
      </w:pPr>
      <w:r>
        <w:rPr>
          <w:rtl/>
          <w:lang w:bidi="fa-IR"/>
        </w:rPr>
        <w:br w:type="page"/>
      </w:r>
    </w:p>
    <w:p w:rsidR="000B37D1" w:rsidRDefault="009F4BD3" w:rsidP="007938DE">
      <w:pPr>
        <w:pStyle w:val="libCenterBold1"/>
        <w:rPr>
          <w:rtl/>
          <w:lang w:bidi="fa-IR"/>
        </w:rPr>
      </w:pPr>
      <w:bookmarkStart w:id="487" w:name="_Toc318626888"/>
      <w:bookmarkStart w:id="488" w:name="_Toc318627188"/>
      <w:bookmarkStart w:id="489" w:name="_Toc407221916"/>
      <w:r w:rsidRPr="005E3721">
        <w:rPr>
          <w:rtl/>
          <w:lang w:bidi="fa-IR"/>
        </w:rPr>
        <w:lastRenderedPageBreak/>
        <w:t>(10</w:t>
      </w:r>
      <w:r>
        <w:rPr>
          <w:rtl/>
          <w:lang w:bidi="fa-IR"/>
        </w:rPr>
        <w:t>)</w:t>
      </w:r>
    </w:p>
    <w:p w:rsidR="00B66041" w:rsidRDefault="009F4BD3" w:rsidP="009F4BD3">
      <w:pPr>
        <w:pStyle w:val="Heading2Center"/>
        <w:rPr>
          <w:rtl/>
          <w:lang w:bidi="fa-IR"/>
        </w:rPr>
      </w:pPr>
      <w:bookmarkStart w:id="490" w:name="_Toc87202770"/>
      <w:r w:rsidRPr="005E3721">
        <w:rPr>
          <w:rtl/>
          <w:lang w:bidi="fa-IR"/>
        </w:rPr>
        <w:t>رواية ولي الله الدهلوي</w:t>
      </w:r>
      <w:bookmarkEnd w:id="487"/>
      <w:bookmarkEnd w:id="488"/>
      <w:bookmarkEnd w:id="489"/>
      <w:bookmarkEnd w:id="490"/>
    </w:p>
    <w:p w:rsidR="009F4BD3" w:rsidRPr="005E3721" w:rsidRDefault="009F4BD3" w:rsidP="009F4BD3">
      <w:pPr>
        <w:pStyle w:val="libNormal"/>
        <w:rPr>
          <w:rtl/>
          <w:lang w:bidi="fa-IR"/>
        </w:rPr>
      </w:pPr>
      <w:r w:rsidRPr="005E3721">
        <w:rPr>
          <w:rtl/>
          <w:lang w:bidi="fa-IR"/>
        </w:rPr>
        <w:t>ورواه شاه ولي الله الدهلوي عن الحاكم النيسابوري « من طريق سليمان الأعمش عن حبيب عن أبي الطفيل عن زيد بن أرقم</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إلى هنا ظهر</w:t>
      </w:r>
      <w:r>
        <w:rPr>
          <w:rtl/>
          <w:lang w:bidi="fa-IR"/>
        </w:rPr>
        <w:t>:</w:t>
      </w:r>
    </w:p>
    <w:p w:rsidR="009F4BD3" w:rsidRPr="005E3721" w:rsidRDefault="009F4BD3" w:rsidP="009F4BD3">
      <w:pPr>
        <w:pStyle w:val="libNormal"/>
        <w:rPr>
          <w:rtl/>
          <w:lang w:bidi="fa-IR"/>
        </w:rPr>
      </w:pPr>
      <w:r w:rsidRPr="005E3721">
        <w:rPr>
          <w:rtl/>
          <w:lang w:bidi="fa-IR"/>
        </w:rPr>
        <w:t>أوّلا</w:t>
      </w:r>
      <w:r w:rsidR="00D233F4">
        <w:rPr>
          <w:rFonts w:hint="cs"/>
          <w:rtl/>
          <w:lang w:bidi="fa-IR"/>
        </w:rPr>
        <w:t>ً</w:t>
      </w:r>
      <w:r>
        <w:rPr>
          <w:rtl/>
          <w:lang w:bidi="fa-IR"/>
        </w:rPr>
        <w:t>:</w:t>
      </w:r>
      <w:r w:rsidRPr="005E3721">
        <w:rPr>
          <w:rtl/>
          <w:lang w:bidi="fa-IR"/>
        </w:rPr>
        <w:t xml:space="preserve"> إن ( المفعل ) يأتي بمعنى ( الفعيل )</w:t>
      </w:r>
      <w:r>
        <w:rPr>
          <w:rtl/>
          <w:lang w:bidi="fa-IR"/>
        </w:rPr>
        <w:t>.</w:t>
      </w:r>
    </w:p>
    <w:p w:rsidR="009F4BD3" w:rsidRPr="005E3721" w:rsidRDefault="009F4BD3" w:rsidP="009F4BD3">
      <w:pPr>
        <w:pStyle w:val="libNormal"/>
        <w:rPr>
          <w:rtl/>
          <w:lang w:bidi="fa-IR"/>
        </w:rPr>
      </w:pPr>
      <w:r w:rsidRPr="005E3721">
        <w:rPr>
          <w:rtl/>
          <w:lang w:bidi="fa-IR"/>
        </w:rPr>
        <w:t>وثانيا</w:t>
      </w:r>
      <w:r w:rsidR="00D233F4">
        <w:rPr>
          <w:rFonts w:hint="cs"/>
          <w:rtl/>
          <w:lang w:bidi="fa-IR"/>
        </w:rPr>
        <w:t>ً</w:t>
      </w:r>
      <w:r>
        <w:rPr>
          <w:rtl/>
          <w:lang w:bidi="fa-IR"/>
        </w:rPr>
        <w:t>:</w:t>
      </w:r>
      <w:r w:rsidRPr="005E3721">
        <w:rPr>
          <w:rtl/>
          <w:lang w:bidi="fa-IR"/>
        </w:rPr>
        <w:t xml:space="preserve"> إن ( المولى ) يأتي بمعنى ( الولي )</w:t>
      </w:r>
      <w:r>
        <w:rPr>
          <w:rtl/>
          <w:lang w:bidi="fa-IR"/>
        </w:rPr>
        <w:t>.</w:t>
      </w:r>
    </w:p>
    <w:p w:rsidR="009F4BD3" w:rsidRPr="005E3721" w:rsidRDefault="009F4BD3" w:rsidP="009F4BD3">
      <w:pPr>
        <w:pStyle w:val="libNormal"/>
        <w:rPr>
          <w:rtl/>
          <w:lang w:bidi="fa-IR"/>
        </w:rPr>
      </w:pPr>
      <w:r w:rsidRPr="005E3721">
        <w:rPr>
          <w:rtl/>
          <w:lang w:bidi="fa-IR"/>
        </w:rPr>
        <w:t>وثالثا</w:t>
      </w:r>
      <w:r w:rsidR="00D233F4">
        <w:rPr>
          <w:rFonts w:hint="cs"/>
          <w:rtl/>
          <w:lang w:bidi="fa-IR"/>
        </w:rPr>
        <w:t>ً</w:t>
      </w:r>
      <w:r>
        <w:rPr>
          <w:rtl/>
          <w:lang w:bidi="fa-IR"/>
        </w:rPr>
        <w:t>:</w:t>
      </w:r>
      <w:r w:rsidRPr="005E3721">
        <w:rPr>
          <w:rtl/>
          <w:lang w:bidi="fa-IR"/>
        </w:rPr>
        <w:t xml:space="preserve"> إنّ هذه الأحاديث</w:t>
      </w:r>
      <w:r>
        <w:rPr>
          <w:rtl/>
          <w:lang w:bidi="fa-IR"/>
        </w:rPr>
        <w:t xml:space="preserve"> </w:t>
      </w:r>
      <w:r w:rsidR="00FE0D4C">
        <w:rPr>
          <w:rtl/>
          <w:lang w:bidi="fa-IR"/>
        </w:rPr>
        <w:t>-</w:t>
      </w:r>
      <w:r>
        <w:rPr>
          <w:rtl/>
          <w:lang w:bidi="fa-IR"/>
        </w:rPr>
        <w:t xml:space="preserve"> </w:t>
      </w:r>
      <w:r w:rsidRPr="005E3721">
        <w:rPr>
          <w:rtl/>
          <w:lang w:bidi="fa-IR"/>
        </w:rPr>
        <w:t>ولا سيّما حديث سعد</w:t>
      </w:r>
      <w:r>
        <w:rPr>
          <w:rtl/>
          <w:lang w:bidi="fa-IR"/>
        </w:rPr>
        <w:t xml:space="preserve"> </w:t>
      </w:r>
      <w:r w:rsidR="00FE0D4C">
        <w:rPr>
          <w:rtl/>
          <w:lang w:bidi="fa-IR"/>
        </w:rPr>
        <w:t>-</w:t>
      </w:r>
      <w:r>
        <w:rPr>
          <w:rtl/>
          <w:lang w:bidi="fa-IR"/>
        </w:rPr>
        <w:t xml:space="preserve"> </w:t>
      </w:r>
      <w:r w:rsidRPr="005E3721">
        <w:rPr>
          <w:rtl/>
          <w:lang w:bidi="fa-IR"/>
        </w:rPr>
        <w:t>تدلّ على الامامة بوضوح</w:t>
      </w:r>
      <w:r>
        <w:rPr>
          <w:rtl/>
          <w:lang w:bidi="fa-IR"/>
        </w:rPr>
        <w:t>،</w:t>
      </w:r>
      <w:r w:rsidRPr="005E3721">
        <w:rPr>
          <w:rtl/>
          <w:lang w:bidi="fa-IR"/>
        </w:rPr>
        <w:t xml:space="preserve"> لأن الامام هو ( ولي الأمر ) </w:t>
      </w:r>
      <w:r>
        <w:rPr>
          <w:rtl/>
          <w:lang w:bidi="fa-IR"/>
        </w:rPr>
        <w:t>و (</w:t>
      </w:r>
      <w:r w:rsidRPr="005E3721">
        <w:rPr>
          <w:rtl/>
          <w:lang w:bidi="fa-IR"/>
        </w:rPr>
        <w:t xml:space="preserve"> المتصرف في الأمر ) وهو المراد من ( الولي ) في هذه الأحاديث قطعا</w:t>
      </w:r>
      <w:r>
        <w:rPr>
          <w:rtl/>
          <w:lang w:bidi="fa-IR"/>
        </w:rPr>
        <w:t>،</w:t>
      </w:r>
      <w:r w:rsidRPr="005E3721">
        <w:rPr>
          <w:rtl/>
          <w:lang w:bidi="fa-IR"/>
        </w:rPr>
        <w:t xml:space="preserve"> لأنّ</w:t>
      </w:r>
      <w:r>
        <w:rPr>
          <w:rFonts w:hint="cs"/>
          <w:rtl/>
          <w:lang w:bidi="fa-IR"/>
        </w:rPr>
        <w:t xml:space="preserve"> </w:t>
      </w:r>
      <w:r w:rsidRPr="00965735">
        <w:rPr>
          <w:rtl/>
        </w:rPr>
        <w:t>النبيّ</w:t>
      </w:r>
      <w:r>
        <w:rPr>
          <w:rtl/>
        </w:rPr>
        <w:t xml:space="preserve"> </w:t>
      </w:r>
      <w:r w:rsidRPr="00CA73BD">
        <w:rPr>
          <w:rStyle w:val="libAlaemChar"/>
          <w:rtl/>
        </w:rPr>
        <w:t>صلى‌الله‌عليه‌وآله</w:t>
      </w:r>
      <w:r w:rsidRPr="00965735">
        <w:rPr>
          <w:rtl/>
        </w:rPr>
        <w:t xml:space="preserve"> سأل الأصحاب</w:t>
      </w:r>
      <w:r>
        <w:rPr>
          <w:rtl/>
        </w:rPr>
        <w:t>:</w:t>
      </w:r>
      <w:r w:rsidRPr="00965735">
        <w:rPr>
          <w:rtl/>
        </w:rPr>
        <w:t xml:space="preserve"> « من وليّكم » فقالوا</w:t>
      </w:r>
      <w:r>
        <w:rPr>
          <w:rtl/>
        </w:rPr>
        <w:t>:</w:t>
      </w:r>
      <w:r w:rsidRPr="00965735">
        <w:rPr>
          <w:rtl/>
        </w:rPr>
        <w:t xml:space="preserve"> « الله ورسوله »</w:t>
      </w:r>
      <w:r>
        <w:rPr>
          <w:rtl/>
        </w:rPr>
        <w:t>،</w:t>
      </w:r>
      <w:r w:rsidRPr="00965735">
        <w:rPr>
          <w:rtl/>
        </w:rPr>
        <w:t xml:space="preserve"> </w:t>
      </w:r>
      <w:r w:rsidRPr="005E3721">
        <w:rPr>
          <w:rtl/>
          <w:lang w:bidi="fa-IR"/>
        </w:rPr>
        <w:t>فلو كان المراد من ( الولي ) هو ( المحبّ ) لم يكن لحصر الولاية بالله ورسوله معنى</w:t>
      </w:r>
      <w:r>
        <w:rPr>
          <w:rFonts w:hint="cs"/>
          <w:rtl/>
          <w:lang w:bidi="fa-IR"/>
        </w:rPr>
        <w:t>.</w:t>
      </w:r>
    </w:p>
    <w:p w:rsidR="009F4BD3" w:rsidRPr="005E3721" w:rsidRDefault="009F4BD3" w:rsidP="009F4BD3">
      <w:pPr>
        <w:pStyle w:val="libNormal"/>
        <w:rPr>
          <w:rtl/>
          <w:lang w:bidi="fa-IR"/>
        </w:rPr>
      </w:pPr>
      <w:r w:rsidRPr="005E3721">
        <w:rPr>
          <w:rtl/>
          <w:lang w:bidi="fa-IR"/>
        </w:rPr>
        <w:t>ثم إنه</w:t>
      </w:r>
      <w:r>
        <w:rPr>
          <w:rtl/>
          <w:lang w:bidi="fa-IR"/>
        </w:rPr>
        <w:t xml:space="preserve"> </w:t>
      </w:r>
      <w:r w:rsidRPr="00CA73BD">
        <w:rPr>
          <w:rStyle w:val="libAlaemChar"/>
          <w:rtl/>
        </w:rPr>
        <w:t>صلى‌الله‌عليه‌وآله</w:t>
      </w:r>
      <w:r w:rsidRPr="005E3721">
        <w:rPr>
          <w:rtl/>
          <w:lang w:bidi="fa-IR"/>
        </w:rPr>
        <w:t xml:space="preserve"> بعد أن أثبت هذه الولاية لله ورسوله وشهد القوم بذلك قال « من كان الله ورسوله وليّه فإنّ هذا وليّه » أي</w:t>
      </w:r>
      <w:r>
        <w:rPr>
          <w:rtl/>
          <w:lang w:bidi="fa-IR"/>
        </w:rPr>
        <w:t>:</w:t>
      </w:r>
      <w:r w:rsidRPr="005E3721">
        <w:rPr>
          <w:rtl/>
          <w:lang w:bidi="fa-IR"/>
        </w:rPr>
        <w:t xml:space="preserve"> فمن كان الله ورسوله المتصرّف في أمره فإن عليا</w:t>
      </w:r>
      <w:r w:rsidR="00D233F4">
        <w:rPr>
          <w:rFonts w:hint="cs"/>
          <w:rtl/>
          <w:lang w:bidi="fa-IR"/>
        </w:rPr>
        <w:t>ً</w:t>
      </w:r>
      <w:r w:rsidRPr="005E3721">
        <w:rPr>
          <w:rtl/>
          <w:lang w:bidi="fa-IR"/>
        </w:rPr>
        <w:t xml:space="preserve"> هو المتصرّف في أمره.</w:t>
      </w:r>
    </w:p>
    <w:p w:rsidR="009F4BD3" w:rsidRPr="00DE7863" w:rsidRDefault="009F4BD3" w:rsidP="009F4BD3">
      <w:pPr>
        <w:pStyle w:val="Heading2"/>
        <w:rPr>
          <w:rtl/>
        </w:rPr>
      </w:pPr>
      <w:bookmarkStart w:id="491" w:name="_Toc318626889"/>
      <w:bookmarkStart w:id="492" w:name="_Toc318627189"/>
      <w:bookmarkStart w:id="493" w:name="_Toc407221917"/>
      <w:bookmarkStart w:id="494" w:name="_Toc87202771"/>
      <w:r w:rsidRPr="00DE7863">
        <w:rPr>
          <w:rtl/>
        </w:rPr>
        <w:t>7</w:t>
      </w:r>
      <w:r>
        <w:rPr>
          <w:rtl/>
        </w:rPr>
        <w:t xml:space="preserve"> </w:t>
      </w:r>
      <w:r w:rsidR="00FE0D4C">
        <w:rPr>
          <w:rtl/>
        </w:rPr>
        <w:t>-</w:t>
      </w:r>
      <w:r>
        <w:rPr>
          <w:rtl/>
        </w:rPr>
        <w:t xml:space="preserve"> </w:t>
      </w:r>
      <w:r w:rsidRPr="00DE7863">
        <w:rPr>
          <w:rtl/>
        </w:rPr>
        <w:t>مجيء ( المولى )</w:t>
      </w:r>
      <w:r w:rsidRPr="00DE7863">
        <w:rPr>
          <w:rFonts w:hint="cs"/>
          <w:rtl/>
        </w:rPr>
        <w:t xml:space="preserve"> </w:t>
      </w:r>
      <w:r w:rsidRPr="00DE7863">
        <w:rPr>
          <w:rtl/>
        </w:rPr>
        <w:t>بمعنى ( السيد )</w:t>
      </w:r>
      <w:bookmarkEnd w:id="491"/>
      <w:bookmarkEnd w:id="492"/>
      <w:bookmarkEnd w:id="493"/>
      <w:bookmarkEnd w:id="494"/>
    </w:p>
    <w:p w:rsidR="009F4BD3" w:rsidRPr="005E3721" w:rsidRDefault="009F4BD3" w:rsidP="009F4BD3">
      <w:pPr>
        <w:pStyle w:val="libNormal"/>
        <w:rPr>
          <w:rtl/>
          <w:lang w:bidi="fa-IR"/>
        </w:rPr>
      </w:pPr>
      <w:r w:rsidRPr="005E3721">
        <w:rPr>
          <w:rtl/>
          <w:lang w:bidi="fa-IR"/>
        </w:rPr>
        <w:t>وقد ثبت من كلمات جماعة من أعلام القوم ومشاهيرهم مجيء لفظة ( المولى ) بمعنى ( السيد )</w:t>
      </w:r>
      <w:r>
        <w:rPr>
          <w:rtl/>
          <w:lang w:bidi="fa-IR"/>
        </w:rPr>
        <w:t>،</w:t>
      </w:r>
      <w:r w:rsidRPr="005E3721">
        <w:rPr>
          <w:rtl/>
          <w:lang w:bidi="fa-IR"/>
        </w:rPr>
        <w:t xml:space="preserve"> وممّن فسّرها بهذا المعنى وأثبته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إزالة الخفا في سيرة الخلفاء</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112.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أحمد بن الحسن الزاهد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حَتَّى إِذا جاءَ أَحَدَكُمُ الْمَوْتُ تَوَفَّتْهُ رُسُلُنا وَهُمْ لا يُفَرِّطُونَ ثُمَّ رُدُّوا إِلَى اللهِ مَوْلاهُمُ الْحَقِ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3532AF">
        <w:rPr>
          <w:rStyle w:val="libBold2Char"/>
          <w:rtl/>
        </w:rPr>
        <w:t>والزمخشري</w:t>
      </w:r>
      <w:r w:rsidRPr="005E3721">
        <w:rPr>
          <w:rtl/>
          <w:lang w:bidi="fa-IR"/>
        </w:rPr>
        <w:t xml:space="preserve">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فَانْصُرْنا عَلَى الْقَوْمِ الْكافِرِينَ </w:t>
      </w:r>
      <w:r w:rsidRPr="00CA73BD">
        <w:rPr>
          <w:rStyle w:val="libAlaemChar"/>
          <w:rtl/>
        </w:rPr>
        <w:t>)</w:t>
      </w:r>
      <w:r w:rsidRPr="005E3721">
        <w:rPr>
          <w:rtl/>
          <w:lang w:bidi="fa-IR"/>
        </w:rPr>
        <w:t xml:space="preserve">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وابن الأثير</w:t>
      </w:r>
      <w:r w:rsidRPr="005E3721">
        <w:rPr>
          <w:rtl/>
          <w:lang w:bidi="fa-IR"/>
        </w:rPr>
        <w:t xml:space="preserve"> حيث قال</w:t>
      </w:r>
      <w:r>
        <w:rPr>
          <w:rtl/>
          <w:lang w:bidi="fa-IR"/>
        </w:rPr>
        <w:t>:</w:t>
      </w:r>
      <w:r w:rsidRPr="005E3721">
        <w:rPr>
          <w:rtl/>
          <w:lang w:bidi="fa-IR"/>
        </w:rPr>
        <w:t xml:space="preserve"> « وقد تكرر ذكر المولى في الحديث</w:t>
      </w:r>
      <w:r>
        <w:rPr>
          <w:rtl/>
          <w:lang w:bidi="fa-IR"/>
        </w:rPr>
        <w:t>،</w:t>
      </w:r>
      <w:r w:rsidRPr="005E3721">
        <w:rPr>
          <w:rtl/>
          <w:lang w:bidi="fa-IR"/>
        </w:rPr>
        <w:t xml:space="preserve"> وهو اسم يقع على جماعة كثيرة فهو</w:t>
      </w:r>
      <w:r>
        <w:rPr>
          <w:rtl/>
          <w:lang w:bidi="fa-IR"/>
        </w:rPr>
        <w:t>:</w:t>
      </w:r>
      <w:r w:rsidRPr="005E3721">
        <w:rPr>
          <w:rtl/>
          <w:lang w:bidi="fa-IR"/>
        </w:rPr>
        <w:t xml:space="preserve"> الرب والمالك والسيد</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والنووي</w:t>
      </w:r>
      <w:r w:rsidRPr="005E3721">
        <w:rPr>
          <w:rtl/>
          <w:lang w:bidi="fa-IR"/>
        </w:rPr>
        <w:t xml:space="preserve"> حيث أورد كلام ابن الأثير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وأحمد الكواشي والبيضاوي والنسفي</w:t>
      </w:r>
      <w:r w:rsidRPr="005E3721">
        <w:rPr>
          <w:rtl/>
          <w:lang w:bidi="fa-IR"/>
        </w:rPr>
        <w:t xml:space="preserve"> بتفسير الآية</w:t>
      </w:r>
      <w:r>
        <w:rPr>
          <w:rtl/>
          <w:lang w:bidi="fa-IR"/>
        </w:rPr>
        <w:t>:</w:t>
      </w:r>
      <w:r w:rsidRPr="005E3721">
        <w:rPr>
          <w:rtl/>
          <w:lang w:bidi="fa-IR"/>
        </w:rPr>
        <w:t xml:space="preserve"> </w:t>
      </w:r>
      <w:r w:rsidRPr="00CA73BD">
        <w:rPr>
          <w:rStyle w:val="libAlaemChar"/>
          <w:rtl/>
        </w:rPr>
        <w:t>(</w:t>
      </w:r>
      <w:r w:rsidRPr="003532AF">
        <w:rPr>
          <w:rStyle w:val="libAieChar"/>
          <w:rtl/>
        </w:rPr>
        <w:t xml:space="preserve"> أَنْتَ مَوْلانا ...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3532AF">
        <w:rPr>
          <w:rStyle w:val="libBold2Char"/>
          <w:rtl/>
        </w:rPr>
        <w:t>والطيّبي</w:t>
      </w:r>
      <w:r w:rsidRPr="005E3721">
        <w:rPr>
          <w:rtl/>
          <w:lang w:bidi="fa-IR"/>
        </w:rPr>
        <w:t xml:space="preserve"> حيث قال</w:t>
      </w:r>
      <w:r>
        <w:rPr>
          <w:rtl/>
          <w:lang w:bidi="fa-IR"/>
        </w:rPr>
        <w:t>:</w:t>
      </w:r>
      <w:r>
        <w:rPr>
          <w:rFonts w:hint="cs"/>
          <w:rtl/>
          <w:lang w:bidi="fa-IR"/>
        </w:rPr>
        <w:t xml:space="preserve"> </w:t>
      </w:r>
      <w:r w:rsidRPr="003532AF">
        <w:rPr>
          <w:rtl/>
        </w:rPr>
        <w:t>« قوله</w:t>
      </w:r>
      <w:r>
        <w:rPr>
          <w:rtl/>
        </w:rPr>
        <w:t>:</w:t>
      </w:r>
      <w:r w:rsidRPr="003532AF">
        <w:rPr>
          <w:rtl/>
        </w:rPr>
        <w:t xml:space="preserve"> </w:t>
      </w:r>
      <w:r w:rsidRPr="00965735">
        <w:rPr>
          <w:rtl/>
        </w:rPr>
        <w:t>من كنت مولاه</w:t>
      </w:r>
      <w:r>
        <w:rPr>
          <w:rtl/>
        </w:rPr>
        <w:t>.</w:t>
      </w:r>
      <w:r w:rsidRPr="005E3721">
        <w:rPr>
          <w:rtl/>
          <w:lang w:bidi="fa-IR"/>
        </w:rPr>
        <w:t xml:space="preserve"> نه</w:t>
      </w:r>
      <w:r>
        <w:rPr>
          <w:rtl/>
          <w:lang w:bidi="fa-IR"/>
        </w:rPr>
        <w:t>:</w:t>
      </w:r>
      <w:r w:rsidRPr="005E3721">
        <w:rPr>
          <w:rtl/>
          <w:lang w:bidi="fa-IR"/>
        </w:rPr>
        <w:t xml:space="preserve"> المولى يقع على جماعة كثيرة</w:t>
      </w:r>
      <w:r>
        <w:rPr>
          <w:rtl/>
          <w:lang w:bidi="fa-IR"/>
        </w:rPr>
        <w:t>:</w:t>
      </w:r>
      <w:r w:rsidRPr="005E3721">
        <w:rPr>
          <w:rtl/>
          <w:lang w:bidi="fa-IR"/>
        </w:rPr>
        <w:t xml:space="preserve"> المالك والسيد</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وابن كثير</w:t>
      </w:r>
      <w:r w:rsidRPr="005E3721">
        <w:rPr>
          <w:rtl/>
          <w:lang w:bidi="fa-IR"/>
        </w:rPr>
        <w:t xml:space="preserve"> بتفسيره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وَإِنْ تَوَلَّوْا فَاعْلَمُوا أَنَّ اللهَ مَوْلاكُمْ نِعْمَ الْمَوْلى وَنِعْمَ النَّصِيرُ </w:t>
      </w:r>
      <w:r w:rsidRPr="00CA73BD">
        <w:rPr>
          <w:rStyle w:val="libAlaemChar"/>
          <w:rtl/>
        </w:rPr>
        <w:t>)</w:t>
      </w:r>
      <w:r w:rsidRPr="005E3721">
        <w:rPr>
          <w:rtl/>
          <w:lang w:bidi="fa-IR"/>
        </w:rPr>
        <w:t xml:space="preserve">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وجلال الدين السيوطي</w:t>
      </w:r>
      <w:r w:rsidRPr="005E3721">
        <w:rPr>
          <w:rtl/>
          <w:lang w:bidi="fa-IR"/>
        </w:rPr>
        <w:t xml:space="preserve"> في ( النثير ) </w:t>
      </w:r>
      <w:r>
        <w:rPr>
          <w:rtl/>
          <w:lang w:bidi="fa-IR"/>
        </w:rPr>
        <w:t>و (</w:t>
      </w:r>
      <w:r w:rsidRPr="005E3721">
        <w:rPr>
          <w:rtl/>
          <w:lang w:bidi="fa-IR"/>
        </w:rPr>
        <w:t xml:space="preserve"> تفسير الجلالين )</w:t>
      </w:r>
      <w:r>
        <w:rPr>
          <w:rtl/>
          <w:lang w:bidi="fa-IR"/>
        </w:rPr>
        <w:t>.</w:t>
      </w:r>
    </w:p>
    <w:p w:rsidR="009F4BD3" w:rsidRPr="005E3721" w:rsidRDefault="009F4BD3" w:rsidP="009F4BD3">
      <w:pPr>
        <w:pStyle w:val="libNormal"/>
        <w:rPr>
          <w:rtl/>
          <w:lang w:bidi="fa-IR"/>
        </w:rPr>
      </w:pPr>
      <w:r w:rsidRPr="003532AF">
        <w:rPr>
          <w:rStyle w:val="libBold2Char"/>
          <w:rtl/>
        </w:rPr>
        <w:t>وعلي بن سلطان القاري</w:t>
      </w:r>
      <w:r w:rsidRPr="005E3721">
        <w:rPr>
          <w:rtl/>
          <w:lang w:bidi="fa-IR"/>
        </w:rPr>
        <w:t xml:space="preserve"> في ( شرح المشكاة ) </w:t>
      </w:r>
      <w:r w:rsidRPr="003532AF">
        <w:rPr>
          <w:rStyle w:val="libFootnotenumChar"/>
          <w:rtl/>
        </w:rPr>
        <w:t>(6)</w:t>
      </w:r>
      <w:r>
        <w:rPr>
          <w:rtl/>
          <w:lang w:bidi="fa-IR"/>
        </w:rPr>
        <w:t>.</w:t>
      </w:r>
    </w:p>
    <w:p w:rsidR="009F4BD3" w:rsidRPr="005E3721" w:rsidRDefault="009F4BD3" w:rsidP="009F4BD3">
      <w:pPr>
        <w:pStyle w:val="libNormal"/>
        <w:rPr>
          <w:rtl/>
          <w:lang w:bidi="fa-IR"/>
        </w:rPr>
      </w:pPr>
      <w:r w:rsidRPr="003532AF">
        <w:rPr>
          <w:rStyle w:val="libBold2Char"/>
          <w:rtl/>
        </w:rPr>
        <w:t>والفاضل رشيد الدين</w:t>
      </w:r>
      <w:r w:rsidRPr="005E3721">
        <w:rPr>
          <w:rtl/>
          <w:lang w:bidi="fa-IR"/>
        </w:rPr>
        <w:t xml:space="preserve"> خان الدهلوي تلميذ ( الدهلوي ) في ( إيضاح لطافة المقال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وإذ ثبت أنّ ( المولى ) يأتي بمعنى ( السيد ) فإنّ ( السيد ) بمعنى ( الامام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الكشاف</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333.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النهاية</w:t>
      </w:r>
      <w:r w:rsidR="009F4BD3">
        <w:rPr>
          <w:rtl/>
          <w:lang w:bidi="ar-IQ"/>
        </w:rPr>
        <w:t>:</w:t>
      </w:r>
      <w:r w:rsidR="009F4BD3" w:rsidRPr="005E3721">
        <w:rPr>
          <w:rtl/>
          <w:lang w:bidi="ar-IQ"/>
        </w:rPr>
        <w:t xml:space="preserve"> ولي.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تهذيب الأسماء واللغات</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196.</w:t>
      </w:r>
    </w:p>
    <w:p w:rsidR="009F4BD3" w:rsidRPr="005E3721" w:rsidRDefault="00BE6A48" w:rsidP="00F638FC">
      <w:pPr>
        <w:pStyle w:val="libFootnote0"/>
        <w:rPr>
          <w:rtl/>
          <w:lang w:bidi="fa-IR"/>
        </w:rPr>
      </w:pPr>
      <w:r w:rsidRPr="00F638FC">
        <w:rPr>
          <w:rtl/>
        </w:rPr>
        <w:t>(4).</w:t>
      </w:r>
      <w:r w:rsidR="009F4BD3" w:rsidRPr="005E3721">
        <w:rPr>
          <w:rtl/>
          <w:lang w:bidi="ar-IQ"/>
        </w:rPr>
        <w:t xml:space="preserve"> شرح المشكاة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(5).</w:t>
      </w:r>
      <w:r w:rsidR="009F4BD3" w:rsidRPr="005E3721">
        <w:rPr>
          <w:rtl/>
          <w:lang w:bidi="ar-IQ"/>
        </w:rPr>
        <w:t xml:space="preserve"> تفسير ابن كثير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309.</w:t>
      </w:r>
    </w:p>
    <w:p w:rsidR="009F4BD3" w:rsidRPr="005E3721" w:rsidRDefault="00BE6A48" w:rsidP="00F638FC">
      <w:pPr>
        <w:pStyle w:val="libFootnote0"/>
        <w:rPr>
          <w:rtl/>
          <w:lang w:bidi="fa-IR"/>
        </w:rPr>
      </w:pPr>
      <w:r w:rsidRPr="00F638FC">
        <w:rPr>
          <w:rtl/>
        </w:rPr>
        <w:t>(6).</w:t>
      </w:r>
      <w:r w:rsidR="009F4BD3" w:rsidRPr="005E3721">
        <w:rPr>
          <w:rtl/>
          <w:lang w:bidi="ar-IQ"/>
        </w:rPr>
        <w:t xml:space="preserve"> المرقاة في شرح المشكاة</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568.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Pr>
          <w:rtl/>
          <w:lang w:bidi="fa-IR"/>
        </w:rPr>
        <w:lastRenderedPageBreak/>
        <w:t>و (</w:t>
      </w:r>
      <w:r w:rsidRPr="005E3721">
        <w:rPr>
          <w:rtl/>
          <w:lang w:bidi="fa-IR"/>
        </w:rPr>
        <w:t xml:space="preserve"> الرئيس ) كما سيجيء فيما بعد إن شاء الله تعالى</w:t>
      </w:r>
      <w:r>
        <w:rPr>
          <w:rtl/>
          <w:lang w:bidi="fa-IR"/>
        </w:rPr>
        <w:t>،</w:t>
      </w:r>
      <w:r w:rsidRPr="005E3721">
        <w:rPr>
          <w:rtl/>
          <w:lang w:bidi="fa-IR"/>
        </w:rPr>
        <w:t xml:space="preserve"> وبذلك يتمّ الاستدلال بحديث الغدير من هذا الوجه أيضا</w:t>
      </w:r>
      <w:r w:rsidR="005C4468">
        <w:rPr>
          <w:rFonts w:hint="cs"/>
          <w:rtl/>
          <w:lang w:bidi="fa-IR"/>
        </w:rPr>
        <w:t>ً</w:t>
      </w:r>
      <w:r w:rsidRPr="005E3721">
        <w:rPr>
          <w:rtl/>
          <w:lang w:bidi="fa-IR"/>
        </w:rPr>
        <w:t>.</w:t>
      </w:r>
    </w:p>
    <w:p w:rsidR="009F4BD3" w:rsidRDefault="009F4BD3" w:rsidP="009F4BD3">
      <w:pPr>
        <w:pStyle w:val="libNormal"/>
        <w:rPr>
          <w:rtl/>
          <w:lang w:bidi="fa-IR"/>
        </w:rPr>
      </w:pPr>
      <w:r w:rsidRPr="005E3721">
        <w:rPr>
          <w:rtl/>
          <w:lang w:bidi="fa-IR"/>
        </w:rPr>
        <w:t xml:space="preserve">ومن هنا قال الشريف المرتضى </w:t>
      </w:r>
      <w:r w:rsidRPr="00CA73BD">
        <w:rPr>
          <w:rStyle w:val="libAlaemChar"/>
          <w:rtl/>
        </w:rPr>
        <w:t>رحمه‌الله</w:t>
      </w:r>
      <w:r>
        <w:rPr>
          <w:rtl/>
          <w:lang w:bidi="fa-IR"/>
        </w:rPr>
        <w:t>:</w:t>
      </w:r>
      <w:r w:rsidRPr="005E3721">
        <w:rPr>
          <w:rtl/>
          <w:lang w:bidi="fa-IR"/>
        </w:rPr>
        <w:t xml:space="preserve"> « وذكرت [ يوما</w:t>
      </w:r>
      <w:r w:rsidR="005C4468">
        <w:rPr>
          <w:rFonts w:hint="cs"/>
          <w:rtl/>
          <w:lang w:bidi="fa-IR"/>
        </w:rPr>
        <w:t>ً</w:t>
      </w:r>
      <w:r w:rsidRPr="005E3721">
        <w:rPr>
          <w:rtl/>
          <w:lang w:bidi="fa-IR"/>
        </w:rPr>
        <w:t xml:space="preserve"> ] بحضرة الشيخ [ أبي عبد الله دام عزه ] ما ذكره أبو جعفر محمد بن عبد الرحمن بن قبة الرازي </w:t>
      </w:r>
      <w:r w:rsidRPr="00CA73BD">
        <w:rPr>
          <w:rStyle w:val="libAlaemChar"/>
          <w:rtl/>
        </w:rPr>
        <w:t>رحمه‌الله</w:t>
      </w:r>
      <w:r w:rsidRPr="005E3721">
        <w:rPr>
          <w:rtl/>
          <w:lang w:bidi="fa-IR"/>
        </w:rPr>
        <w:t xml:space="preserve"> في كتاب الإنصاف حيث ذكر أنّ شيخا</w:t>
      </w:r>
      <w:r w:rsidR="005C4468">
        <w:rPr>
          <w:rFonts w:hint="cs"/>
          <w:rtl/>
          <w:lang w:bidi="fa-IR"/>
        </w:rPr>
        <w:t>ً</w:t>
      </w:r>
      <w:r w:rsidRPr="005E3721">
        <w:rPr>
          <w:rtl/>
          <w:lang w:bidi="fa-IR"/>
        </w:rPr>
        <w:t xml:space="preserve"> من المعتزلة أنكر أن تكون العرب تعرف المولى سيدا</w:t>
      </w:r>
      <w:r w:rsidR="005C4468">
        <w:rPr>
          <w:rFonts w:hint="cs"/>
          <w:rtl/>
          <w:lang w:bidi="fa-IR"/>
        </w:rPr>
        <w:t>ً</w:t>
      </w:r>
      <w:r w:rsidRPr="005E3721">
        <w:rPr>
          <w:rtl/>
          <w:lang w:bidi="fa-IR"/>
        </w:rPr>
        <w:t xml:space="preserve"> وإماما</w:t>
      </w:r>
      <w:r w:rsidR="005C4468">
        <w:rPr>
          <w:rFonts w:hint="cs"/>
          <w:rtl/>
          <w:lang w:bidi="fa-IR"/>
        </w:rPr>
        <w:t>ً</w:t>
      </w:r>
      <w:r w:rsidRPr="005E3721">
        <w:rPr>
          <w:rtl/>
          <w:lang w:bidi="fa-IR"/>
        </w:rPr>
        <w:t>. قال</w:t>
      </w:r>
      <w:r>
        <w:rPr>
          <w:rtl/>
          <w:lang w:bidi="fa-IR"/>
        </w:rPr>
        <w:t>:</w:t>
      </w:r>
      <w:r w:rsidRPr="005E3721">
        <w:rPr>
          <w:rtl/>
          <w:lang w:bidi="fa-IR"/>
        </w:rPr>
        <w:t xml:space="preserve"> فأنشدته قول الأخطل</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5C4468" w:rsidTr="00F51D08">
        <w:trPr>
          <w:trHeight w:val="350"/>
        </w:trPr>
        <w:tc>
          <w:tcPr>
            <w:tcW w:w="3920" w:type="dxa"/>
            <w:shd w:val="clear" w:color="auto" w:fill="auto"/>
          </w:tcPr>
          <w:p w:rsidR="005C4468" w:rsidRDefault="005C4468" w:rsidP="00F51D08">
            <w:pPr>
              <w:pStyle w:val="libPoem"/>
            </w:pPr>
            <w:r w:rsidRPr="005E3721">
              <w:rPr>
                <w:rtl/>
                <w:lang w:bidi="fa-IR"/>
              </w:rPr>
              <w:t>فما وجدت فيها قريش لأمرها</w:t>
            </w:r>
            <w:r w:rsidRPr="00725071">
              <w:rPr>
                <w:rStyle w:val="libPoemTiniChar0"/>
                <w:rtl/>
              </w:rPr>
              <w:br/>
              <w:t> </w:t>
            </w:r>
          </w:p>
        </w:tc>
        <w:tc>
          <w:tcPr>
            <w:tcW w:w="279" w:type="dxa"/>
            <w:shd w:val="clear" w:color="auto" w:fill="auto"/>
          </w:tcPr>
          <w:p w:rsidR="005C4468" w:rsidRDefault="005C4468" w:rsidP="00F51D08">
            <w:pPr>
              <w:pStyle w:val="libPoem"/>
              <w:rPr>
                <w:rtl/>
              </w:rPr>
            </w:pPr>
          </w:p>
        </w:tc>
        <w:tc>
          <w:tcPr>
            <w:tcW w:w="3881" w:type="dxa"/>
            <w:shd w:val="clear" w:color="auto" w:fill="auto"/>
          </w:tcPr>
          <w:p w:rsidR="005C4468" w:rsidRDefault="005C4468" w:rsidP="00F51D08">
            <w:pPr>
              <w:pStyle w:val="libPoem"/>
            </w:pPr>
            <w:r w:rsidRPr="005E3721">
              <w:rPr>
                <w:rtl/>
                <w:lang w:bidi="fa-IR"/>
              </w:rPr>
              <w:t>أعف وأوفى من أبيك وأمجدا</w:t>
            </w:r>
            <w:r w:rsidRPr="00725071">
              <w:rPr>
                <w:rStyle w:val="libPoemTiniChar0"/>
                <w:rtl/>
              </w:rPr>
              <w:br/>
              <w:t> </w:t>
            </w:r>
          </w:p>
        </w:tc>
      </w:tr>
      <w:tr w:rsidR="005C4468" w:rsidTr="00F51D08">
        <w:trPr>
          <w:trHeight w:val="350"/>
        </w:trPr>
        <w:tc>
          <w:tcPr>
            <w:tcW w:w="3920" w:type="dxa"/>
          </w:tcPr>
          <w:p w:rsidR="005C4468" w:rsidRDefault="005C4468" w:rsidP="00F51D08">
            <w:pPr>
              <w:pStyle w:val="libPoem"/>
            </w:pPr>
            <w:r>
              <w:rPr>
                <w:rtl/>
                <w:lang w:bidi="fa-IR"/>
              </w:rPr>
              <w:t>و</w:t>
            </w:r>
            <w:r w:rsidRPr="005E3721">
              <w:rPr>
                <w:rtl/>
                <w:lang w:bidi="fa-IR"/>
              </w:rPr>
              <w:t>أورى بزنديه ولو كان غيره</w:t>
            </w:r>
            <w:r w:rsidRPr="00725071">
              <w:rPr>
                <w:rStyle w:val="libPoemTiniChar0"/>
                <w:rtl/>
              </w:rPr>
              <w:br/>
              <w:t> </w:t>
            </w:r>
          </w:p>
        </w:tc>
        <w:tc>
          <w:tcPr>
            <w:tcW w:w="279" w:type="dxa"/>
          </w:tcPr>
          <w:p w:rsidR="005C4468" w:rsidRDefault="005C4468" w:rsidP="00F51D08">
            <w:pPr>
              <w:pStyle w:val="libPoem"/>
              <w:rPr>
                <w:rtl/>
              </w:rPr>
            </w:pPr>
          </w:p>
        </w:tc>
        <w:tc>
          <w:tcPr>
            <w:tcW w:w="3881" w:type="dxa"/>
          </w:tcPr>
          <w:p w:rsidR="005C4468" w:rsidRDefault="005C4468" w:rsidP="00F51D08">
            <w:pPr>
              <w:pStyle w:val="libPoem"/>
            </w:pPr>
            <w:r w:rsidRPr="005E3721">
              <w:rPr>
                <w:rtl/>
                <w:lang w:bidi="fa-IR"/>
              </w:rPr>
              <w:t>غداة اختلاف الناس أكدى وأصلدا</w:t>
            </w:r>
            <w:r w:rsidRPr="00725071">
              <w:rPr>
                <w:rStyle w:val="libPoemTiniChar0"/>
                <w:rtl/>
              </w:rPr>
              <w:br/>
              <w:t> </w:t>
            </w:r>
          </w:p>
        </w:tc>
      </w:tr>
      <w:tr w:rsidR="005C4468" w:rsidTr="00F51D08">
        <w:trPr>
          <w:trHeight w:val="350"/>
        </w:trPr>
        <w:tc>
          <w:tcPr>
            <w:tcW w:w="3920" w:type="dxa"/>
          </w:tcPr>
          <w:p w:rsidR="005C4468" w:rsidRDefault="002C25CC" w:rsidP="00F51D08">
            <w:pPr>
              <w:pStyle w:val="libPoem"/>
            </w:pPr>
            <w:r w:rsidRPr="005E3721">
              <w:rPr>
                <w:rtl/>
                <w:lang w:bidi="fa-IR"/>
              </w:rPr>
              <w:t>فأصبحت مولاها من الناس كلّهم</w:t>
            </w:r>
            <w:r w:rsidR="005C4468" w:rsidRPr="00725071">
              <w:rPr>
                <w:rStyle w:val="libPoemTiniChar0"/>
                <w:rtl/>
              </w:rPr>
              <w:br/>
              <w:t> </w:t>
            </w:r>
          </w:p>
        </w:tc>
        <w:tc>
          <w:tcPr>
            <w:tcW w:w="279" w:type="dxa"/>
          </w:tcPr>
          <w:p w:rsidR="005C4468" w:rsidRDefault="005C4468" w:rsidP="00F51D08">
            <w:pPr>
              <w:pStyle w:val="libPoem"/>
              <w:rPr>
                <w:rtl/>
              </w:rPr>
            </w:pPr>
          </w:p>
        </w:tc>
        <w:tc>
          <w:tcPr>
            <w:tcW w:w="3881" w:type="dxa"/>
          </w:tcPr>
          <w:p w:rsidR="005C4468" w:rsidRDefault="002C25CC" w:rsidP="00F51D08">
            <w:pPr>
              <w:pStyle w:val="libPoem"/>
            </w:pPr>
            <w:r>
              <w:rPr>
                <w:rtl/>
                <w:lang w:bidi="fa-IR"/>
              </w:rPr>
              <w:t>و</w:t>
            </w:r>
            <w:r w:rsidRPr="005E3721">
              <w:rPr>
                <w:rtl/>
                <w:lang w:bidi="fa-IR"/>
              </w:rPr>
              <w:t>أحرى قريش أن تهاب وتحمدا</w:t>
            </w:r>
            <w:r w:rsidR="005C4468" w:rsidRPr="00725071">
              <w:rPr>
                <w:rStyle w:val="libPoemTiniChar0"/>
                <w:rtl/>
              </w:rPr>
              <w:br/>
              <w:t> </w:t>
            </w:r>
          </w:p>
        </w:tc>
      </w:tr>
    </w:tbl>
    <w:p w:rsidR="009F4BD3" w:rsidRPr="005E3721" w:rsidRDefault="009F4BD3" w:rsidP="009F4BD3">
      <w:pPr>
        <w:pStyle w:val="libNormal"/>
        <w:rPr>
          <w:rtl/>
          <w:lang w:bidi="fa-IR"/>
        </w:rPr>
      </w:pPr>
      <w:r w:rsidRPr="005E3721">
        <w:rPr>
          <w:rtl/>
          <w:lang w:bidi="fa-IR"/>
        </w:rPr>
        <w:t xml:space="preserve">قال أبو جعفر </w:t>
      </w:r>
      <w:r w:rsidRPr="00CA73BD">
        <w:rPr>
          <w:rStyle w:val="libAlaemChar"/>
          <w:rtl/>
        </w:rPr>
        <w:t>رحمه‌الله</w:t>
      </w:r>
      <w:r>
        <w:rPr>
          <w:rtl/>
          <w:lang w:bidi="fa-IR"/>
        </w:rPr>
        <w:t>:</w:t>
      </w:r>
      <w:r w:rsidRPr="005E3721">
        <w:rPr>
          <w:rtl/>
          <w:lang w:bidi="fa-IR"/>
        </w:rPr>
        <w:t xml:space="preserve"> فأسكت الشيخ كأنما ألقم حجرا</w:t>
      </w:r>
      <w:r w:rsidR="001E013F">
        <w:rPr>
          <w:rFonts w:hint="cs"/>
          <w:rtl/>
          <w:lang w:bidi="fa-IR"/>
        </w:rPr>
        <w:t>ً</w:t>
      </w:r>
      <w:r>
        <w:rPr>
          <w:rtl/>
          <w:lang w:bidi="fa-IR"/>
        </w:rPr>
        <w:t>،</w:t>
      </w:r>
      <w:r w:rsidRPr="005E3721">
        <w:rPr>
          <w:rtl/>
          <w:lang w:bidi="fa-IR"/>
        </w:rPr>
        <w:t xml:space="preserve"> وجعلت استحسن ذلك » </w:t>
      </w:r>
      <w:r w:rsidRPr="003532AF">
        <w:rPr>
          <w:rStyle w:val="libFootnotenumChar"/>
          <w:rtl/>
        </w:rPr>
        <w:t>(1)</w:t>
      </w:r>
      <w:r>
        <w:rPr>
          <w:rtl/>
          <w:lang w:bidi="fa-IR"/>
        </w:rPr>
        <w:t>.</w:t>
      </w:r>
    </w:p>
    <w:p w:rsidR="001E013F" w:rsidRDefault="009F4BD3" w:rsidP="009F4BD3">
      <w:pPr>
        <w:pStyle w:val="libNormal"/>
        <w:rPr>
          <w:rtl/>
          <w:lang w:bidi="fa-IR"/>
        </w:rPr>
      </w:pPr>
      <w:r w:rsidRPr="005E3721">
        <w:rPr>
          <w:rtl/>
          <w:lang w:bidi="fa-IR"/>
        </w:rPr>
        <w:t>فتلخّص</w:t>
      </w:r>
      <w:r>
        <w:rPr>
          <w:rtl/>
          <w:lang w:bidi="fa-IR"/>
        </w:rPr>
        <w:t>:</w:t>
      </w:r>
      <w:r w:rsidRPr="005E3721">
        <w:rPr>
          <w:rtl/>
          <w:lang w:bidi="fa-IR"/>
        </w:rPr>
        <w:t xml:space="preserve"> أن كلا</w:t>
      </w:r>
      <w:r w:rsidR="001E013F">
        <w:rPr>
          <w:rFonts w:hint="cs"/>
          <w:rtl/>
          <w:lang w:bidi="fa-IR"/>
        </w:rPr>
        <w:t>ً</w:t>
      </w:r>
      <w:r w:rsidRPr="005E3721">
        <w:rPr>
          <w:rtl/>
          <w:lang w:bidi="fa-IR"/>
        </w:rPr>
        <w:t xml:space="preserve"> من هذه المعاني التي اعترف بها الخصوم للفظة ( المولى ) يفيد الامامة والرياسة</w:t>
      </w:r>
      <w:r>
        <w:rPr>
          <w:rtl/>
          <w:lang w:bidi="fa-IR"/>
        </w:rPr>
        <w:t>،</w:t>
      </w:r>
      <w:r w:rsidRPr="005E3721">
        <w:rPr>
          <w:rtl/>
          <w:lang w:bidi="fa-IR"/>
        </w:rPr>
        <w:t xml:space="preserve"> وهي معاني متقاربة ومتلازمة</w:t>
      </w:r>
      <w:r>
        <w:rPr>
          <w:rtl/>
          <w:lang w:bidi="fa-IR"/>
        </w:rPr>
        <w:t>،</w:t>
      </w:r>
      <w:r w:rsidRPr="005E3721">
        <w:rPr>
          <w:rtl/>
          <w:lang w:bidi="fa-IR"/>
        </w:rPr>
        <w:t xml:space="preserve"> يفي أحدها بالغرض من الاستدلال بالحديث</w:t>
      </w:r>
      <w:r>
        <w:rPr>
          <w:rtl/>
          <w:lang w:bidi="fa-IR"/>
        </w:rPr>
        <w:t>،</w:t>
      </w:r>
      <w:r w:rsidRPr="005E3721">
        <w:rPr>
          <w:rtl/>
          <w:lang w:bidi="fa-IR"/>
        </w:rPr>
        <w:t xml:space="preserve"> فكيف بجميعها</w:t>
      </w:r>
      <w:r>
        <w:rPr>
          <w:rtl/>
          <w:lang w:bidi="fa-IR"/>
        </w:rPr>
        <w:t>!</w:t>
      </w:r>
    </w:p>
    <w:p w:rsidR="009F4BD3" w:rsidRPr="005E3721" w:rsidRDefault="009F4BD3" w:rsidP="009F4BD3">
      <w:pPr>
        <w:pStyle w:val="libNormal"/>
        <w:rPr>
          <w:rtl/>
          <w:lang w:bidi="fa-IR"/>
        </w:rPr>
      </w:pPr>
      <w:r w:rsidRPr="005E3721">
        <w:rPr>
          <w:rtl/>
          <w:lang w:bidi="fa-IR"/>
        </w:rPr>
        <w:t>فما ذكرناه كاف لدفع شبهات المتعصّبين وقمع خرافات الجاحدين</w:t>
      </w:r>
      <w:r>
        <w:rPr>
          <w:rtl/>
          <w:lang w:bidi="fa-IR"/>
        </w:rPr>
        <w:t>،</w:t>
      </w:r>
      <w:r w:rsidRPr="005E3721">
        <w:rPr>
          <w:rtl/>
          <w:lang w:bidi="fa-IR"/>
        </w:rPr>
        <w:t xml:space="preserve"> والحمد لله ربّ العالمين.</w:t>
      </w:r>
    </w:p>
    <w:p w:rsidR="009F4BD3" w:rsidRDefault="009F4BD3" w:rsidP="009F4BD3">
      <w:pPr>
        <w:pStyle w:val="Heading3"/>
        <w:rPr>
          <w:rtl/>
          <w:lang w:bidi="fa-IR"/>
        </w:rPr>
      </w:pPr>
      <w:bookmarkStart w:id="495" w:name="_Toc318626890"/>
      <w:bookmarkStart w:id="496" w:name="_Toc318627190"/>
      <w:bookmarkStart w:id="497" w:name="_Toc407221918"/>
      <w:bookmarkStart w:id="498" w:name="_Toc87202772"/>
      <w:r w:rsidRPr="005E3721">
        <w:rPr>
          <w:rtl/>
          <w:lang w:bidi="fa-IR"/>
        </w:rPr>
        <w:t xml:space="preserve">دعوى عدم مجيء ( مفعل </w:t>
      </w:r>
      <w:r>
        <w:rPr>
          <w:rtl/>
          <w:lang w:bidi="fa-IR"/>
        </w:rPr>
        <w:t>)</w:t>
      </w:r>
      <w:r>
        <w:rPr>
          <w:rFonts w:hint="cs"/>
          <w:rtl/>
          <w:lang w:bidi="fa-IR"/>
        </w:rPr>
        <w:t xml:space="preserve"> </w:t>
      </w:r>
      <w:r w:rsidRPr="005E3721">
        <w:rPr>
          <w:rtl/>
          <w:lang w:bidi="fa-IR"/>
        </w:rPr>
        <w:t xml:space="preserve">بمعنى ( أفعل </w:t>
      </w:r>
      <w:r>
        <w:rPr>
          <w:rtl/>
          <w:lang w:bidi="fa-IR"/>
        </w:rPr>
        <w:t>)</w:t>
      </w:r>
      <w:bookmarkEnd w:id="495"/>
      <w:bookmarkEnd w:id="496"/>
      <w:bookmarkEnd w:id="497"/>
      <w:bookmarkEnd w:id="498"/>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بل قالوا</w:t>
      </w:r>
      <w:r>
        <w:rPr>
          <w:rtl/>
          <w:lang w:bidi="fa-IR"/>
        </w:rPr>
        <w:t>:</w:t>
      </w:r>
      <w:r w:rsidRPr="005E3721">
        <w:rPr>
          <w:rtl/>
          <w:lang w:bidi="fa-IR"/>
        </w:rPr>
        <w:t xml:space="preserve"> إنّ مفعلا</w:t>
      </w:r>
      <w:r w:rsidR="001537A2">
        <w:rPr>
          <w:rFonts w:hint="cs"/>
          <w:rtl/>
          <w:lang w:bidi="fa-IR"/>
        </w:rPr>
        <w:t>ً</w:t>
      </w:r>
      <w:r w:rsidRPr="005E3721">
        <w:rPr>
          <w:rtl/>
          <w:lang w:bidi="fa-IR"/>
        </w:rPr>
        <w:t xml:space="preserve"> لم يجيء بمعنى أفعل في مادة من المواد فضلا</w:t>
      </w:r>
      <w:r w:rsidR="001537A2">
        <w:rPr>
          <w:rFonts w:hint="cs"/>
          <w:rtl/>
          <w:lang w:bidi="fa-IR"/>
        </w:rPr>
        <w:t>ً</w:t>
      </w:r>
      <w:r w:rsidRPr="005E3721">
        <w:rPr>
          <w:rtl/>
          <w:lang w:bidi="fa-IR"/>
        </w:rPr>
        <w:t xml:space="preserve"> عن هذه المادة بالخصوص»</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الفصول المختارة من العيون والمحاسن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5.</w:t>
      </w:r>
    </w:p>
    <w:p w:rsidR="009F4BD3" w:rsidRDefault="009F4BD3" w:rsidP="00A307F9">
      <w:pPr>
        <w:pStyle w:val="libNormal"/>
        <w:rPr>
          <w:rtl/>
          <w:lang w:bidi="fa-IR"/>
        </w:rPr>
      </w:pPr>
      <w:r>
        <w:rPr>
          <w:rtl/>
          <w:lang w:bidi="fa-IR"/>
        </w:rPr>
        <w:br w:type="page"/>
      </w:r>
    </w:p>
    <w:p w:rsidR="009F4BD3" w:rsidRPr="005E3721" w:rsidRDefault="009F4BD3" w:rsidP="009F4BD3">
      <w:pPr>
        <w:pStyle w:val="libBold1"/>
        <w:rPr>
          <w:rtl/>
          <w:lang w:bidi="fa-IR"/>
        </w:rPr>
      </w:pPr>
      <w:r w:rsidRPr="005E3721">
        <w:rPr>
          <w:rtl/>
          <w:lang w:bidi="fa-IR"/>
        </w:rPr>
        <w:lastRenderedPageBreak/>
        <w:t>أقول</w:t>
      </w:r>
      <w:r>
        <w:rPr>
          <w:rtl/>
          <w:lang w:bidi="fa-IR"/>
        </w:rPr>
        <w:t>:</w:t>
      </w:r>
    </w:p>
    <w:p w:rsidR="009F4BD3" w:rsidRPr="005E3721" w:rsidRDefault="009F4BD3" w:rsidP="009F4BD3">
      <w:pPr>
        <w:pStyle w:val="libNormal"/>
        <w:rPr>
          <w:rtl/>
          <w:lang w:bidi="fa-IR"/>
        </w:rPr>
      </w:pPr>
      <w:r w:rsidRPr="005E3721">
        <w:rPr>
          <w:rtl/>
          <w:lang w:bidi="fa-IR"/>
        </w:rPr>
        <w:t>هذه دعوى كاذبة أخرى</w:t>
      </w:r>
      <w:r>
        <w:rPr>
          <w:rtl/>
          <w:lang w:bidi="fa-IR"/>
        </w:rPr>
        <w:t>،</w:t>
      </w:r>
      <w:r w:rsidRPr="005E3721">
        <w:rPr>
          <w:rtl/>
          <w:lang w:bidi="fa-IR"/>
        </w:rPr>
        <w:t xml:space="preserve"> فقد وقفت على نصوص كلمات أهل العربية الدالة على أنّ ( مفعلا</w:t>
      </w:r>
      <w:r w:rsidR="001537A2">
        <w:rPr>
          <w:rFonts w:hint="cs"/>
          <w:rtl/>
          <w:lang w:bidi="fa-IR"/>
        </w:rPr>
        <w:t>ً</w:t>
      </w:r>
      <w:r w:rsidRPr="005E3721">
        <w:rPr>
          <w:rtl/>
          <w:lang w:bidi="fa-IR"/>
        </w:rPr>
        <w:t xml:space="preserve"> ) يجيء بمعنى ( أفعل ) حيث فسّروا ( المولى ) بمعنى ( الأولى ) وبذلك ثبت مجيء ( مفعل ) بمعنى ( أفعل ) في خصوص هذه المادّة.</w:t>
      </w:r>
    </w:p>
    <w:p w:rsidR="009F4BD3" w:rsidRPr="005E3721" w:rsidRDefault="009F4BD3" w:rsidP="009F4BD3">
      <w:pPr>
        <w:pStyle w:val="libNormal"/>
        <w:rPr>
          <w:rtl/>
          <w:lang w:bidi="fa-IR"/>
        </w:rPr>
      </w:pPr>
      <w:r w:rsidRPr="005E3721">
        <w:rPr>
          <w:rtl/>
          <w:lang w:bidi="fa-IR"/>
        </w:rPr>
        <w:t>وكم فرق بين هذا الكلام من ( الدهلوي ) وكلام ( الكابلي ) في كتابه ( الصواقع ) الذي انتحله ( الدهلوي )</w:t>
      </w:r>
      <w:r>
        <w:rPr>
          <w:rtl/>
          <w:lang w:bidi="fa-IR"/>
        </w:rPr>
        <w:t>.</w:t>
      </w:r>
      <w:r w:rsidRPr="005E3721">
        <w:rPr>
          <w:rtl/>
          <w:lang w:bidi="fa-IR"/>
        </w:rPr>
        <w:t xml:space="preserve"> فقد قال الكابلي ما نصّه</w:t>
      </w:r>
      <w:r>
        <w:rPr>
          <w:rtl/>
          <w:lang w:bidi="fa-IR"/>
        </w:rPr>
        <w:t>:</w:t>
      </w:r>
      <w:r w:rsidRPr="005E3721">
        <w:rPr>
          <w:rtl/>
          <w:lang w:bidi="fa-IR"/>
        </w:rPr>
        <w:t xml:space="preserve"> « وهو باطل لأن مولى لم يجيء بمعنى الأولى</w:t>
      </w:r>
      <w:r>
        <w:rPr>
          <w:rtl/>
          <w:lang w:bidi="fa-IR"/>
        </w:rPr>
        <w:t>،</w:t>
      </w:r>
      <w:r w:rsidRPr="005E3721">
        <w:rPr>
          <w:rtl/>
          <w:lang w:bidi="fa-IR"/>
        </w:rPr>
        <w:t xml:space="preserve"> ولم يصرّح أحد من أهل العربية أنّ مفعلا</w:t>
      </w:r>
      <w:r w:rsidR="00795E9B">
        <w:rPr>
          <w:rFonts w:hint="cs"/>
          <w:rtl/>
          <w:lang w:bidi="fa-IR"/>
        </w:rPr>
        <w:t>ً</w:t>
      </w:r>
      <w:r w:rsidRPr="005E3721">
        <w:rPr>
          <w:rtl/>
          <w:lang w:bidi="fa-IR"/>
        </w:rPr>
        <w:t xml:space="preserve"> جاء بمعنى أفعل »</w:t>
      </w:r>
      <w:r>
        <w:rPr>
          <w:rtl/>
          <w:lang w:bidi="fa-IR"/>
        </w:rPr>
        <w:t>.</w:t>
      </w:r>
    </w:p>
    <w:p w:rsidR="009F4BD3" w:rsidRPr="005E3721" w:rsidRDefault="009F4BD3" w:rsidP="009F4BD3">
      <w:pPr>
        <w:pStyle w:val="libNormal"/>
        <w:rPr>
          <w:rtl/>
          <w:lang w:bidi="fa-IR"/>
        </w:rPr>
      </w:pPr>
      <w:r w:rsidRPr="005E3721">
        <w:rPr>
          <w:rtl/>
          <w:lang w:bidi="fa-IR"/>
        </w:rPr>
        <w:t>فالكابلي لم يدّع أنّ أهل العربية قد نصّوا على أن مفعلا</w:t>
      </w:r>
      <w:r w:rsidR="00795E9B">
        <w:rPr>
          <w:rFonts w:hint="cs"/>
          <w:rtl/>
          <w:lang w:bidi="fa-IR"/>
        </w:rPr>
        <w:t>ً</w:t>
      </w:r>
      <w:r w:rsidRPr="005E3721">
        <w:rPr>
          <w:rtl/>
          <w:lang w:bidi="fa-IR"/>
        </w:rPr>
        <w:t xml:space="preserve"> ما جاء بمعنى أفعل في مادّة مطلقا</w:t>
      </w:r>
      <w:r w:rsidR="00795E9B">
        <w:rPr>
          <w:rFonts w:hint="cs"/>
          <w:rtl/>
          <w:lang w:bidi="fa-IR"/>
        </w:rPr>
        <w:t>ً</w:t>
      </w:r>
      <w:r w:rsidRPr="005E3721">
        <w:rPr>
          <w:rtl/>
          <w:lang w:bidi="fa-IR"/>
        </w:rPr>
        <w:t xml:space="preserve"> فكيف هذه المادّة بالخصوص</w:t>
      </w:r>
      <w:r>
        <w:rPr>
          <w:rtl/>
          <w:lang w:bidi="fa-IR"/>
        </w:rPr>
        <w:t>!</w:t>
      </w:r>
      <w:r w:rsidRPr="005E3721">
        <w:rPr>
          <w:rtl/>
          <w:lang w:bidi="fa-IR"/>
        </w:rPr>
        <w:t xml:space="preserve"> وهذا مما يوضح أنّ ما نسبه ( الدهلوي ) إلى أهل العربية ليس إل</w:t>
      </w:r>
      <w:r w:rsidR="00795E9B">
        <w:rPr>
          <w:rFonts w:hint="cs"/>
          <w:rtl/>
          <w:lang w:bidi="fa-IR"/>
        </w:rPr>
        <w:t>ّ</w:t>
      </w:r>
      <w:r w:rsidRPr="005E3721">
        <w:rPr>
          <w:rtl/>
          <w:lang w:bidi="fa-IR"/>
        </w:rPr>
        <w:t>ا كذبا</w:t>
      </w:r>
      <w:r w:rsidR="00795E9B">
        <w:rPr>
          <w:rFonts w:hint="cs"/>
          <w:rtl/>
          <w:lang w:bidi="fa-IR"/>
        </w:rPr>
        <w:t>ً</w:t>
      </w:r>
      <w:r w:rsidRPr="005E3721">
        <w:rPr>
          <w:rtl/>
          <w:lang w:bidi="fa-IR"/>
        </w:rPr>
        <w:t xml:space="preserve"> مفترى.</w:t>
      </w:r>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والجدير بالذكر أنّ الفخر الرازي قد سعى سعيا</w:t>
      </w:r>
      <w:r w:rsidR="002C081B">
        <w:rPr>
          <w:rFonts w:hint="cs"/>
          <w:rtl/>
          <w:lang w:bidi="fa-IR"/>
        </w:rPr>
        <w:t>ً</w:t>
      </w:r>
      <w:r w:rsidRPr="005E3721">
        <w:rPr>
          <w:rtl/>
          <w:lang w:bidi="fa-IR"/>
        </w:rPr>
        <w:t xml:space="preserve"> حثيثا</w:t>
      </w:r>
      <w:r w:rsidR="002C081B">
        <w:rPr>
          <w:rFonts w:hint="cs"/>
          <w:rtl/>
          <w:lang w:bidi="fa-IR"/>
        </w:rPr>
        <w:t>ً</w:t>
      </w:r>
      <w:r w:rsidRPr="005E3721">
        <w:rPr>
          <w:rtl/>
          <w:lang w:bidi="fa-IR"/>
        </w:rPr>
        <w:t xml:space="preserve"> وبذل جهدا</w:t>
      </w:r>
      <w:r w:rsidR="00945B3C">
        <w:rPr>
          <w:rFonts w:hint="cs"/>
          <w:rtl/>
          <w:lang w:bidi="fa-IR"/>
        </w:rPr>
        <w:t>ً</w:t>
      </w:r>
      <w:r w:rsidRPr="005E3721">
        <w:rPr>
          <w:rtl/>
          <w:lang w:bidi="fa-IR"/>
        </w:rPr>
        <w:t xml:space="preserve"> كثيرا</w:t>
      </w:r>
      <w:r w:rsidR="00945B3C">
        <w:rPr>
          <w:rFonts w:hint="cs"/>
          <w:rtl/>
          <w:lang w:bidi="fa-IR"/>
        </w:rPr>
        <w:t>ً</w:t>
      </w:r>
      <w:r w:rsidRPr="005E3721">
        <w:rPr>
          <w:rtl/>
          <w:lang w:bidi="fa-IR"/>
        </w:rPr>
        <w:t xml:space="preserve"> في إنكار مجيء ( المولى ) بمعنى ( الأولى )</w:t>
      </w:r>
      <w:r>
        <w:rPr>
          <w:rtl/>
          <w:lang w:bidi="fa-IR"/>
        </w:rPr>
        <w:t>،</w:t>
      </w:r>
      <w:r w:rsidRPr="005E3721">
        <w:rPr>
          <w:rtl/>
          <w:lang w:bidi="fa-IR"/>
        </w:rPr>
        <w:t xml:space="preserve"> وقد ذكر ( الدهلوي ) خلاصة كلام الرازي مع إسقاط الموارد التي اعترف فيها الرازي بالحق والحقيقة</w:t>
      </w:r>
      <w:r>
        <w:rPr>
          <w:rtl/>
          <w:lang w:bidi="fa-IR"/>
        </w:rPr>
        <w:t>،</w:t>
      </w:r>
      <w:r w:rsidRPr="005E3721">
        <w:rPr>
          <w:rtl/>
          <w:lang w:bidi="fa-IR"/>
        </w:rPr>
        <w:t xml:space="preserve"> مثل تفسير الزجاج والأخفش والرّماني لفظ ( المولى )</w:t>
      </w:r>
      <w:r>
        <w:rPr>
          <w:rtl/>
          <w:lang w:bidi="fa-IR"/>
        </w:rPr>
        <w:t xml:space="preserve"> بـ </w:t>
      </w:r>
      <w:r w:rsidRPr="005E3721">
        <w:rPr>
          <w:rtl/>
          <w:lang w:bidi="fa-IR"/>
        </w:rPr>
        <w:t>( الأولى )</w:t>
      </w:r>
      <w:r>
        <w:rPr>
          <w:rtl/>
          <w:lang w:bidi="fa-IR"/>
        </w:rPr>
        <w:t>،</w:t>
      </w:r>
      <w:r w:rsidRPr="005E3721">
        <w:rPr>
          <w:rtl/>
          <w:lang w:bidi="fa-IR"/>
        </w:rPr>
        <w:t xml:space="preserve"> والاستشهاد بشعر لبيد</w:t>
      </w:r>
      <w:r>
        <w:rPr>
          <w:rtl/>
          <w:lang w:bidi="fa-IR"/>
        </w:rPr>
        <w:t>،</w:t>
      </w:r>
      <w:r w:rsidRPr="005E3721">
        <w:rPr>
          <w:rtl/>
          <w:lang w:bidi="fa-IR"/>
        </w:rPr>
        <w:t xml:space="preserve"> وتصريحه بحكم ابن الأنباري بأنّ ( المولى ) هو ( الأولى )</w:t>
      </w:r>
      <w:r>
        <w:rPr>
          <w:rtl/>
          <w:lang w:bidi="fa-IR"/>
        </w:rPr>
        <w:t>.</w:t>
      </w:r>
      <w:r w:rsidRPr="005E3721">
        <w:rPr>
          <w:rtl/>
          <w:lang w:bidi="fa-IR"/>
        </w:rPr>
        <w:t xml:space="preserve"> لكنه</w:t>
      </w:r>
      <w:r>
        <w:rPr>
          <w:rtl/>
          <w:lang w:bidi="fa-IR"/>
        </w:rPr>
        <w:t xml:space="preserve"> </w:t>
      </w:r>
      <w:r w:rsidR="00FE0D4C">
        <w:rPr>
          <w:rtl/>
          <w:lang w:bidi="fa-IR"/>
        </w:rPr>
        <w:t>-</w:t>
      </w:r>
      <w:r>
        <w:rPr>
          <w:rtl/>
          <w:lang w:bidi="fa-IR"/>
        </w:rPr>
        <w:t xml:space="preserve"> </w:t>
      </w:r>
      <w:r w:rsidRPr="005E3721">
        <w:rPr>
          <w:rtl/>
          <w:lang w:bidi="fa-IR"/>
        </w:rPr>
        <w:t>أي ( الدهلوي )</w:t>
      </w:r>
      <w:r>
        <w:rPr>
          <w:rtl/>
          <w:lang w:bidi="fa-IR"/>
        </w:rPr>
        <w:t xml:space="preserve"> </w:t>
      </w:r>
      <w:r w:rsidR="00FE0D4C">
        <w:rPr>
          <w:rtl/>
          <w:lang w:bidi="fa-IR"/>
        </w:rPr>
        <w:t>-</w:t>
      </w:r>
      <w:r>
        <w:rPr>
          <w:rtl/>
          <w:lang w:bidi="fa-IR"/>
        </w:rPr>
        <w:t xml:space="preserve"> </w:t>
      </w:r>
      <w:r w:rsidRPr="005E3721">
        <w:rPr>
          <w:rtl/>
          <w:lang w:bidi="fa-IR"/>
        </w:rPr>
        <w:t>أضاف إلى كلام الرازي أكاذيب وافتراءات لم يتفوّه بها الرازي.</w:t>
      </w:r>
    </w:p>
    <w:p w:rsidR="009F4BD3" w:rsidRPr="005E3721" w:rsidRDefault="009F4BD3" w:rsidP="009F4BD3">
      <w:pPr>
        <w:pStyle w:val="Heading3"/>
        <w:rPr>
          <w:rtl/>
          <w:lang w:bidi="fa-IR"/>
        </w:rPr>
      </w:pPr>
      <w:bookmarkStart w:id="499" w:name="_Toc318626891"/>
      <w:bookmarkStart w:id="500" w:name="_Toc318627191"/>
      <w:bookmarkStart w:id="501" w:name="_Toc407221919"/>
      <w:bookmarkStart w:id="502" w:name="_Toc87202773"/>
      <w:r w:rsidRPr="005E3721">
        <w:rPr>
          <w:rtl/>
          <w:lang w:bidi="fa-IR"/>
        </w:rPr>
        <w:t xml:space="preserve">أكاذيب ( الدهلوي </w:t>
      </w:r>
      <w:r>
        <w:rPr>
          <w:rtl/>
          <w:lang w:bidi="fa-IR"/>
        </w:rPr>
        <w:t>)</w:t>
      </w:r>
      <w:r>
        <w:rPr>
          <w:rFonts w:hint="cs"/>
          <w:rtl/>
          <w:lang w:bidi="fa-IR"/>
        </w:rPr>
        <w:t xml:space="preserve"> </w:t>
      </w:r>
      <w:r>
        <w:rPr>
          <w:rtl/>
          <w:lang w:bidi="fa-IR"/>
        </w:rPr>
        <w:t>في هذه الدعوى</w:t>
      </w:r>
      <w:bookmarkEnd w:id="499"/>
      <w:bookmarkEnd w:id="500"/>
      <w:bookmarkEnd w:id="501"/>
      <w:bookmarkEnd w:id="502"/>
    </w:p>
    <w:p w:rsidR="009F4BD3" w:rsidRPr="005E3721" w:rsidRDefault="009F4BD3" w:rsidP="00945B3C">
      <w:pPr>
        <w:rPr>
          <w:rtl/>
          <w:lang w:bidi="fa-IR"/>
        </w:rPr>
      </w:pPr>
      <w:r w:rsidRPr="005E3721">
        <w:rPr>
          <w:rtl/>
          <w:lang w:bidi="fa-IR"/>
        </w:rPr>
        <w:t>فمن تلك الأكاذيب</w:t>
      </w:r>
      <w:r w:rsidRPr="009755C8">
        <w:rPr>
          <w:rtl/>
        </w:rPr>
        <w:t xml:space="preserve"> </w:t>
      </w:r>
      <w:r w:rsidR="00945B3C">
        <w:rPr>
          <w:rFonts w:hint="cs"/>
          <w:rtl/>
        </w:rPr>
        <w:t>[1]</w:t>
      </w:r>
      <w:r w:rsidRPr="009755C8">
        <w:rPr>
          <w:rtl/>
        </w:rPr>
        <w:t xml:space="preserve"> </w:t>
      </w:r>
      <w:r w:rsidRPr="005E3721">
        <w:rPr>
          <w:rtl/>
          <w:lang w:bidi="fa-IR"/>
        </w:rPr>
        <w:t>قوله بأنّ أهل العربية قاطبة ينكرون مجيء ( المولى ) بمعنى ( الأولى )</w:t>
      </w:r>
      <w:r>
        <w:rPr>
          <w:rtl/>
          <w:lang w:bidi="fa-IR"/>
        </w:rPr>
        <w:t>.</w:t>
      </w:r>
      <w:r w:rsidRPr="005E3721">
        <w:rPr>
          <w:rtl/>
          <w:lang w:bidi="fa-IR"/>
        </w:rPr>
        <w:t xml:space="preserve"> فإنّ هذا غير موجود في كلام الرازي</w:t>
      </w:r>
      <w:r>
        <w:rPr>
          <w:rtl/>
          <w:lang w:bidi="fa-IR"/>
        </w:rPr>
        <w:t>،</w:t>
      </w:r>
      <w:r w:rsidRPr="005E3721">
        <w:rPr>
          <w:rtl/>
          <w:lang w:bidi="fa-IR"/>
        </w:rPr>
        <w:t xml:space="preserve"> بل ظاهر كلامه تكذيب هذه الدعوى</w:t>
      </w:r>
      <w:r>
        <w:rPr>
          <w:rtl/>
          <w:lang w:bidi="fa-IR"/>
        </w:rPr>
        <w:t>،</w:t>
      </w:r>
      <w:r w:rsidRPr="005E3721">
        <w:rPr>
          <w:rtl/>
          <w:lang w:bidi="fa-IR"/>
        </w:rPr>
        <w:t xml:space="preserve"> لأنه تارة ينقل تفسير ( المولى )</w:t>
      </w:r>
      <w:r>
        <w:rPr>
          <w:rtl/>
          <w:lang w:bidi="fa-IR"/>
        </w:rPr>
        <w:t xml:space="preserve"> بـ </w:t>
      </w:r>
      <w:r w:rsidRPr="005E3721">
        <w:rPr>
          <w:rtl/>
          <w:lang w:bidi="fa-IR"/>
        </w:rPr>
        <w:t>( الأولى ) والاستشهاد بشعر لبيد عن أبي عبيدة والأخفش والزجّاج والرّماني</w:t>
      </w:r>
      <w:r>
        <w:rPr>
          <w:rtl/>
          <w:lang w:bidi="fa-IR"/>
        </w:rPr>
        <w:t>،</w:t>
      </w:r>
      <w:r w:rsidRPr="005E3721">
        <w:rPr>
          <w:rtl/>
          <w:lang w:bidi="fa-IR"/>
        </w:rPr>
        <w:t xml:space="preserve"> وأخرى يصرّح بحكم أبي عبيدة وابن الأنباري بأن ( المولى ) هو ( الأولى )</w:t>
      </w:r>
      <w:r>
        <w:rPr>
          <w:rtl/>
          <w:lang w:bidi="fa-IR"/>
        </w:rPr>
        <w:t>.</w:t>
      </w:r>
    </w:p>
    <w:p w:rsidR="009F4BD3" w:rsidRDefault="009F4BD3" w:rsidP="00A307F9">
      <w:pPr>
        <w:pStyle w:val="libNormal"/>
        <w:rPr>
          <w:rtl/>
          <w:lang w:bidi="fa-IR"/>
        </w:rPr>
      </w:pPr>
      <w:r>
        <w:rPr>
          <w:rtl/>
          <w:lang w:bidi="fa-IR"/>
        </w:rPr>
        <w:br w:type="page"/>
      </w:r>
    </w:p>
    <w:p w:rsidR="009F4BD3" w:rsidRPr="005E3721" w:rsidRDefault="00F70376" w:rsidP="009F4BD3">
      <w:pPr>
        <w:pStyle w:val="libNormal"/>
        <w:rPr>
          <w:rtl/>
          <w:lang w:bidi="fa-IR"/>
        </w:rPr>
      </w:pPr>
      <w:r>
        <w:rPr>
          <w:rFonts w:hint="cs"/>
          <w:rtl/>
        </w:rPr>
        <w:lastRenderedPageBreak/>
        <w:t>[2]</w:t>
      </w:r>
      <w:r w:rsidR="009F4BD3" w:rsidRPr="005E3721">
        <w:rPr>
          <w:rtl/>
          <w:lang w:bidi="fa-IR"/>
        </w:rPr>
        <w:t xml:space="preserve"> قوله</w:t>
      </w:r>
      <w:r w:rsidR="009F4BD3">
        <w:rPr>
          <w:rtl/>
          <w:lang w:bidi="fa-IR"/>
        </w:rPr>
        <w:t>:</w:t>
      </w:r>
      <w:r w:rsidR="009F4BD3" w:rsidRPr="005E3721">
        <w:rPr>
          <w:rtl/>
          <w:lang w:bidi="fa-IR"/>
        </w:rPr>
        <w:t xml:space="preserve"> ذكر أهل العربية أن مفعلا</w:t>
      </w:r>
      <w:r>
        <w:rPr>
          <w:rFonts w:hint="cs"/>
          <w:rtl/>
          <w:lang w:bidi="fa-IR"/>
        </w:rPr>
        <w:t>ً</w:t>
      </w:r>
      <w:r w:rsidR="009F4BD3" w:rsidRPr="005E3721">
        <w:rPr>
          <w:rtl/>
          <w:lang w:bidi="fa-IR"/>
        </w:rPr>
        <w:t xml:space="preserve"> يجيء بمعنى الأفعل في مادة فضلا</w:t>
      </w:r>
      <w:r>
        <w:rPr>
          <w:rFonts w:hint="cs"/>
          <w:rtl/>
          <w:lang w:bidi="fa-IR"/>
        </w:rPr>
        <w:t>ً</w:t>
      </w:r>
      <w:r w:rsidR="009F4BD3" w:rsidRPr="005E3721">
        <w:rPr>
          <w:rtl/>
          <w:lang w:bidi="fa-IR"/>
        </w:rPr>
        <w:t xml:space="preserve"> عن خصوص هذه المادة. فإنّ هذه الدعوى غير مذكورة في كلام الرازي</w:t>
      </w:r>
      <w:r w:rsidR="009F4BD3">
        <w:rPr>
          <w:rtl/>
          <w:lang w:bidi="fa-IR"/>
        </w:rPr>
        <w:t>،</w:t>
      </w:r>
      <w:r w:rsidR="009F4BD3" w:rsidRPr="005E3721">
        <w:rPr>
          <w:rtl/>
          <w:lang w:bidi="fa-IR"/>
        </w:rPr>
        <w:t xml:space="preserve"> نعم قال بأن أحدا</w:t>
      </w:r>
      <w:r>
        <w:rPr>
          <w:rFonts w:hint="cs"/>
          <w:rtl/>
          <w:lang w:bidi="fa-IR"/>
        </w:rPr>
        <w:t>ً</w:t>
      </w:r>
      <w:r w:rsidR="009F4BD3" w:rsidRPr="005E3721">
        <w:rPr>
          <w:rtl/>
          <w:lang w:bidi="fa-IR"/>
        </w:rPr>
        <w:t xml:space="preserve"> من أئمة النحو واللغة لم يذكر مجيء مفعل بمعنى أفعل. والفرق بين الكلامين واضح جدا</w:t>
      </w:r>
      <w:r>
        <w:rPr>
          <w:rFonts w:hint="cs"/>
          <w:rtl/>
          <w:lang w:bidi="fa-IR"/>
        </w:rPr>
        <w:t>ً</w:t>
      </w:r>
      <w:r w:rsidR="009F4BD3">
        <w:rPr>
          <w:rtl/>
          <w:lang w:bidi="fa-IR"/>
        </w:rPr>
        <w:t>،</w:t>
      </w:r>
      <w:r w:rsidR="009F4BD3" w:rsidRPr="005E3721">
        <w:rPr>
          <w:rtl/>
          <w:lang w:bidi="fa-IR"/>
        </w:rPr>
        <w:t xml:space="preserve"> لأن الرازي يدعي أن أحدا</w:t>
      </w:r>
      <w:r>
        <w:rPr>
          <w:rFonts w:hint="cs"/>
          <w:rtl/>
          <w:lang w:bidi="fa-IR"/>
        </w:rPr>
        <w:t>ً</w:t>
      </w:r>
      <w:r w:rsidR="009F4BD3" w:rsidRPr="005E3721">
        <w:rPr>
          <w:rtl/>
          <w:lang w:bidi="fa-IR"/>
        </w:rPr>
        <w:t xml:space="preserve"> من علماء العربية لم يذكر هذا المعنى</w:t>
      </w:r>
      <w:r w:rsidR="009F4BD3">
        <w:rPr>
          <w:rtl/>
          <w:lang w:bidi="fa-IR"/>
        </w:rPr>
        <w:t>،</w:t>
      </w:r>
      <w:r w:rsidR="009F4BD3" w:rsidRPr="005E3721">
        <w:rPr>
          <w:rtl/>
          <w:lang w:bidi="fa-IR"/>
        </w:rPr>
        <w:t xml:space="preserve"> بينما يدعي ( الدهلوي ) تصريحهم بعدم مجيء ذلك.</w:t>
      </w:r>
    </w:p>
    <w:p w:rsidR="009F4BD3" w:rsidRPr="005E3721" w:rsidRDefault="00F70376" w:rsidP="009F4BD3">
      <w:pPr>
        <w:pStyle w:val="libNormal"/>
        <w:rPr>
          <w:rtl/>
          <w:lang w:bidi="fa-IR"/>
        </w:rPr>
      </w:pPr>
      <w:r>
        <w:rPr>
          <w:rFonts w:hint="cs"/>
          <w:rtl/>
        </w:rPr>
        <w:t>[3]</w:t>
      </w:r>
      <w:r w:rsidR="009F4BD3" w:rsidRPr="005E3721">
        <w:rPr>
          <w:rtl/>
          <w:lang w:bidi="fa-IR"/>
        </w:rPr>
        <w:t xml:space="preserve"> ( الدهلوي ) حصر القول بمجيء ( المولى ) بمعنى ( الأولى ) في أبي زيد اللغوي</w:t>
      </w:r>
      <w:r w:rsidR="009F4BD3">
        <w:rPr>
          <w:rtl/>
          <w:lang w:bidi="fa-IR"/>
        </w:rPr>
        <w:t>،</w:t>
      </w:r>
      <w:r w:rsidR="009F4BD3" w:rsidRPr="005E3721">
        <w:rPr>
          <w:rtl/>
          <w:lang w:bidi="fa-IR"/>
        </w:rPr>
        <w:t xml:space="preserve"> بينما لم يذكر الرازي هذا الحصر الباطل</w:t>
      </w:r>
      <w:r w:rsidR="009F4BD3">
        <w:rPr>
          <w:rtl/>
          <w:lang w:bidi="fa-IR"/>
        </w:rPr>
        <w:t>،</w:t>
      </w:r>
      <w:r w:rsidR="009F4BD3" w:rsidRPr="005E3721">
        <w:rPr>
          <w:rtl/>
          <w:lang w:bidi="fa-IR"/>
        </w:rPr>
        <w:t xml:space="preserve"> بل كلامه ظاهر في بطلانه</w:t>
      </w:r>
      <w:r w:rsidR="009F4BD3">
        <w:rPr>
          <w:rtl/>
          <w:lang w:bidi="fa-IR"/>
        </w:rPr>
        <w:t>،</w:t>
      </w:r>
      <w:r w:rsidR="009F4BD3" w:rsidRPr="005E3721">
        <w:rPr>
          <w:rtl/>
          <w:lang w:bidi="fa-IR"/>
        </w:rPr>
        <w:t xml:space="preserve"> إذ ينقل القول بذلك عن جماعة من أئمة اللغة.</w:t>
      </w:r>
    </w:p>
    <w:p w:rsidR="009F4BD3" w:rsidRPr="005E3721" w:rsidRDefault="00F70376" w:rsidP="009F4BD3">
      <w:pPr>
        <w:pStyle w:val="libNormal"/>
        <w:rPr>
          <w:rtl/>
          <w:lang w:bidi="fa-IR"/>
        </w:rPr>
      </w:pPr>
      <w:r>
        <w:rPr>
          <w:rFonts w:hint="cs"/>
          <w:rtl/>
        </w:rPr>
        <w:t>[4]</w:t>
      </w:r>
      <w:r w:rsidR="009F4BD3" w:rsidRPr="005E3721">
        <w:rPr>
          <w:rtl/>
          <w:lang w:bidi="fa-IR"/>
        </w:rPr>
        <w:t xml:space="preserve"> إن جمهور أهل العربية يخطّئون أبا زيد تجويزه مجيء ( المولى ) بمعنى ( الأولى )</w:t>
      </w:r>
      <w:r w:rsidR="009F4BD3">
        <w:rPr>
          <w:rtl/>
          <w:lang w:bidi="fa-IR"/>
        </w:rPr>
        <w:t>.</w:t>
      </w:r>
      <w:r w:rsidR="009F4BD3" w:rsidRPr="005E3721">
        <w:rPr>
          <w:rtl/>
          <w:lang w:bidi="fa-IR"/>
        </w:rPr>
        <w:t xml:space="preserve"> وهذا كذب واضح لم يجرأ عليه الرازي.</w:t>
      </w:r>
    </w:p>
    <w:p w:rsidR="009F4BD3" w:rsidRPr="005E3721" w:rsidRDefault="00F70376" w:rsidP="009F4BD3">
      <w:pPr>
        <w:pStyle w:val="libNormal"/>
        <w:rPr>
          <w:rtl/>
          <w:lang w:bidi="fa-IR"/>
        </w:rPr>
      </w:pPr>
      <w:r>
        <w:rPr>
          <w:rFonts w:hint="cs"/>
          <w:rtl/>
        </w:rPr>
        <w:t>[5]</w:t>
      </w:r>
      <w:r w:rsidR="009F4BD3" w:rsidRPr="005E3721">
        <w:rPr>
          <w:rtl/>
          <w:lang w:bidi="fa-IR"/>
        </w:rPr>
        <w:t xml:space="preserve"> إن أهل العربية يخطّئون أبا زيد اعتماده على تفسير أبي عبيدة</w:t>
      </w:r>
      <w:r w:rsidR="009F4BD3">
        <w:rPr>
          <w:rtl/>
          <w:lang w:bidi="fa-IR"/>
        </w:rPr>
        <w:t xml:space="preserve"> لـ </w:t>
      </w:r>
      <w:r w:rsidR="009F4BD3" w:rsidRPr="005E3721">
        <w:rPr>
          <w:rtl/>
          <w:lang w:bidi="fa-IR"/>
        </w:rPr>
        <w:t>( مولاكم ) في الآية الكريمة</w:t>
      </w:r>
      <w:r w:rsidR="009F4BD3">
        <w:rPr>
          <w:rtl/>
          <w:lang w:bidi="fa-IR"/>
        </w:rPr>
        <w:t xml:space="preserve"> بـ </w:t>
      </w:r>
      <w:r w:rsidR="009F4BD3" w:rsidRPr="005E3721">
        <w:rPr>
          <w:rtl/>
          <w:lang w:bidi="fa-IR"/>
        </w:rPr>
        <w:t>( أولى )</w:t>
      </w:r>
      <w:r w:rsidR="009F4BD3">
        <w:rPr>
          <w:rtl/>
          <w:lang w:bidi="fa-IR"/>
        </w:rPr>
        <w:t>.</w:t>
      </w:r>
      <w:r w:rsidR="009F4BD3" w:rsidRPr="005E3721">
        <w:rPr>
          <w:rtl/>
          <w:lang w:bidi="fa-IR"/>
        </w:rPr>
        <w:t xml:space="preserve"> وهذا أيضا</w:t>
      </w:r>
      <w:r>
        <w:rPr>
          <w:rFonts w:hint="cs"/>
          <w:rtl/>
          <w:lang w:bidi="fa-IR"/>
        </w:rPr>
        <w:t>ً</w:t>
      </w:r>
      <w:r w:rsidR="009F4BD3" w:rsidRPr="005E3721">
        <w:rPr>
          <w:rtl/>
          <w:lang w:bidi="fa-IR"/>
        </w:rPr>
        <w:t xml:space="preserve"> لم يتفوّه به الرازي.</w:t>
      </w:r>
    </w:p>
    <w:p w:rsidR="009F4BD3" w:rsidRPr="005E3721" w:rsidRDefault="00F70376" w:rsidP="009F4BD3">
      <w:pPr>
        <w:pStyle w:val="libNormal"/>
        <w:rPr>
          <w:rtl/>
          <w:lang w:bidi="fa-IR"/>
        </w:rPr>
      </w:pPr>
      <w:r>
        <w:rPr>
          <w:rFonts w:hint="cs"/>
          <w:rtl/>
        </w:rPr>
        <w:t>[6]</w:t>
      </w:r>
      <w:r w:rsidR="009F4BD3" w:rsidRPr="005E3721">
        <w:rPr>
          <w:rtl/>
          <w:lang w:bidi="fa-IR"/>
        </w:rPr>
        <w:t xml:space="preserve"> إن جمهور أهل العربية قالوا بأنّه لو صحّ هذا القول لزم جواز أن يقال ( مولى منك ) بدل ( أولى منك )</w:t>
      </w:r>
      <w:r w:rsidR="009F4BD3">
        <w:rPr>
          <w:rtl/>
          <w:lang w:bidi="fa-IR"/>
        </w:rPr>
        <w:t>.</w:t>
      </w:r>
      <w:r w:rsidR="009F4BD3" w:rsidRPr="005E3721">
        <w:rPr>
          <w:rtl/>
          <w:lang w:bidi="fa-IR"/>
        </w:rPr>
        <w:t xml:space="preserve"> لكنّ هذه الشبهة هي من الرازي نفسه</w:t>
      </w:r>
      <w:r w:rsidR="009F4BD3">
        <w:rPr>
          <w:rtl/>
          <w:lang w:bidi="fa-IR"/>
        </w:rPr>
        <w:t>،</w:t>
      </w:r>
      <w:r w:rsidR="009F4BD3" w:rsidRPr="005E3721">
        <w:rPr>
          <w:rtl/>
          <w:lang w:bidi="fa-IR"/>
        </w:rPr>
        <w:t xml:space="preserve"> فإنّه قد ذكرها ولم ينسبها إلى أحد من علماء أهل العربية فضلا</w:t>
      </w:r>
      <w:r>
        <w:rPr>
          <w:rFonts w:hint="cs"/>
          <w:rtl/>
          <w:lang w:bidi="fa-IR"/>
        </w:rPr>
        <w:t>ً</w:t>
      </w:r>
      <w:r w:rsidR="009F4BD3" w:rsidRPr="005E3721">
        <w:rPr>
          <w:rtl/>
          <w:lang w:bidi="fa-IR"/>
        </w:rPr>
        <w:t xml:space="preserve"> عن جمهورهم.</w:t>
      </w:r>
    </w:p>
    <w:p w:rsidR="009F4BD3" w:rsidRPr="005E3721" w:rsidRDefault="00673E1D" w:rsidP="009F4BD3">
      <w:pPr>
        <w:pStyle w:val="libNormal"/>
        <w:rPr>
          <w:rtl/>
          <w:lang w:bidi="fa-IR"/>
        </w:rPr>
      </w:pPr>
      <w:r>
        <w:rPr>
          <w:rFonts w:hint="cs"/>
          <w:rtl/>
        </w:rPr>
        <w:t>[7]</w:t>
      </w:r>
      <w:r w:rsidR="009F4BD3" w:rsidRPr="005E3721">
        <w:rPr>
          <w:rtl/>
          <w:lang w:bidi="fa-IR"/>
        </w:rPr>
        <w:t xml:space="preserve"> إنّ جمهور أهل العربية قالوا بأنّ ( فلان مولى منك ) باطل منكر بالإجماع. وهذا الكلام يشتمل على كذبتين</w:t>
      </w:r>
      <w:r w:rsidR="009F4BD3">
        <w:rPr>
          <w:rtl/>
          <w:lang w:bidi="fa-IR"/>
        </w:rPr>
        <w:t>،</w:t>
      </w:r>
      <w:r w:rsidR="009F4BD3" w:rsidRPr="005E3721">
        <w:rPr>
          <w:rtl/>
          <w:lang w:bidi="fa-IR"/>
        </w:rPr>
        <w:t xml:space="preserve"> أحدهما حكمهم ببطلان هذا الاستعمال. والثانية</w:t>
      </w:r>
      <w:r w:rsidR="009F4BD3">
        <w:rPr>
          <w:rtl/>
          <w:lang w:bidi="fa-IR"/>
        </w:rPr>
        <w:t>:</w:t>
      </w:r>
      <w:r w:rsidR="009F4BD3" w:rsidRPr="005E3721">
        <w:rPr>
          <w:rtl/>
          <w:lang w:bidi="fa-IR"/>
        </w:rPr>
        <w:t xml:space="preserve"> دعوى إجماعهم على ذلك</w:t>
      </w:r>
      <w:r w:rsidR="009F4BD3">
        <w:rPr>
          <w:rtl/>
          <w:lang w:bidi="fa-IR"/>
        </w:rPr>
        <w:t>،</w:t>
      </w:r>
      <w:r w:rsidR="009F4BD3" w:rsidRPr="005E3721">
        <w:rPr>
          <w:rtl/>
          <w:lang w:bidi="fa-IR"/>
        </w:rPr>
        <w:t xml:space="preserve"> وذلك لأنّ أهل العربية لم ينصّوا على بطلان هذا الاستعمال أبدا</w:t>
      </w:r>
      <w:r>
        <w:rPr>
          <w:rFonts w:hint="cs"/>
          <w:rtl/>
          <w:lang w:bidi="fa-IR"/>
        </w:rPr>
        <w:t>ً</w:t>
      </w:r>
      <w:r w:rsidR="009F4BD3" w:rsidRPr="005E3721">
        <w:rPr>
          <w:rtl/>
          <w:lang w:bidi="fa-IR"/>
        </w:rPr>
        <w:t>.</w:t>
      </w:r>
    </w:p>
    <w:p w:rsidR="009F4BD3" w:rsidRDefault="00673E1D" w:rsidP="009F4BD3">
      <w:pPr>
        <w:pStyle w:val="libNormal"/>
        <w:rPr>
          <w:rtl/>
          <w:lang w:bidi="fa-IR"/>
        </w:rPr>
      </w:pPr>
      <w:r>
        <w:rPr>
          <w:rFonts w:hint="cs"/>
          <w:rtl/>
        </w:rPr>
        <w:t>[8]</w:t>
      </w:r>
      <w:r w:rsidR="009F4BD3" w:rsidRPr="005E3721">
        <w:rPr>
          <w:rtl/>
          <w:lang w:bidi="fa-IR"/>
        </w:rPr>
        <w:t xml:space="preserve"> إنّ جمهور أهل العربية قالوا بأنّ تفسير أبي عبيدة هو بيان حاصل المعنى. وهذه الشبهة ذكرها الرازي نفسه ولم ينسبها إلى أحد أصلا</w:t>
      </w:r>
      <w:r>
        <w:rPr>
          <w:rFonts w:hint="cs"/>
          <w:rtl/>
          <w:lang w:bidi="fa-IR"/>
        </w:rPr>
        <w:t>ً</w:t>
      </w:r>
      <w:r w:rsidR="009F4BD3">
        <w:rPr>
          <w:rtl/>
          <w:lang w:bidi="fa-IR"/>
        </w:rPr>
        <w:t>،</w:t>
      </w:r>
      <w:r w:rsidR="009F4BD3" w:rsidRPr="005E3721">
        <w:rPr>
          <w:rtl/>
          <w:lang w:bidi="fa-IR"/>
        </w:rPr>
        <w:t xml:space="preserve"> فكيف إلى جمهور أهل العربية</w:t>
      </w:r>
      <w:r w:rsidR="009F4BD3">
        <w:rPr>
          <w:rtl/>
          <w:lang w:bidi="fa-IR"/>
        </w:rPr>
        <w:t>!</w:t>
      </w:r>
    </w:p>
    <w:p w:rsidR="009F4BD3" w:rsidRPr="005E3721" w:rsidRDefault="00673E1D" w:rsidP="009F4BD3">
      <w:pPr>
        <w:pStyle w:val="libNormal"/>
        <w:rPr>
          <w:rtl/>
          <w:lang w:bidi="fa-IR"/>
        </w:rPr>
      </w:pPr>
      <w:r>
        <w:rPr>
          <w:rFonts w:hint="cs"/>
          <w:rtl/>
        </w:rPr>
        <w:t>[9]</w:t>
      </w:r>
      <w:r w:rsidR="009F4BD3" w:rsidRPr="005E3721">
        <w:rPr>
          <w:rtl/>
          <w:lang w:bidi="fa-IR"/>
        </w:rPr>
        <w:t xml:space="preserve"> إنّ جمهور أهل العربية ذكروا حاصل معنى الآية</w:t>
      </w:r>
      <w:r w:rsidR="009F4BD3">
        <w:rPr>
          <w:rtl/>
          <w:lang w:bidi="fa-IR"/>
        </w:rPr>
        <w:t xml:space="preserve"> </w:t>
      </w:r>
      <w:r w:rsidR="00FE0D4C">
        <w:rPr>
          <w:rtl/>
          <w:lang w:bidi="fa-IR"/>
        </w:rPr>
        <w:t>-</w:t>
      </w:r>
      <w:r w:rsidR="009F4BD3">
        <w:rPr>
          <w:rtl/>
          <w:lang w:bidi="fa-IR"/>
        </w:rPr>
        <w:t xml:space="preserve"> </w:t>
      </w:r>
      <w:r w:rsidR="009F4BD3" w:rsidRPr="005E3721">
        <w:rPr>
          <w:rtl/>
          <w:lang w:bidi="fa-IR"/>
        </w:rPr>
        <w:t>بصدد تخطئة تفسير أبي عبيدة</w:t>
      </w:r>
      <w:r w:rsidR="009F4BD3">
        <w:rPr>
          <w:rtl/>
          <w:lang w:bidi="fa-IR"/>
        </w:rPr>
        <w:t xml:space="preserve"> </w:t>
      </w:r>
      <w:r w:rsidR="00FE0D4C">
        <w:rPr>
          <w:rtl/>
          <w:lang w:bidi="fa-IR"/>
        </w:rPr>
        <w:t>-</w:t>
      </w:r>
      <w:r w:rsidR="009F4BD3">
        <w:rPr>
          <w:rtl/>
          <w:lang w:bidi="fa-IR"/>
        </w:rPr>
        <w:t xml:space="preserve"> </w:t>
      </w:r>
      <w:r w:rsidR="009F4BD3" w:rsidRPr="005E3721">
        <w:rPr>
          <w:rtl/>
          <w:lang w:bidi="fa-IR"/>
        </w:rPr>
        <w:t>بأنّه يعني</w:t>
      </w:r>
      <w:r w:rsidR="009F4BD3">
        <w:rPr>
          <w:rtl/>
          <w:lang w:bidi="fa-IR"/>
        </w:rPr>
        <w:t>:</w:t>
      </w:r>
      <w:r w:rsidR="009F4BD3" w:rsidRPr="005E3721">
        <w:rPr>
          <w:rtl/>
          <w:lang w:bidi="fa-IR"/>
        </w:rPr>
        <w:t xml:space="preserve"> النار مقرّكم ومصيركم والموضع اللائق بكم. ومن لاحظ</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كلماتهم يعلم أنهم ذكروا هذا المعنى ضمن المعاني التي تحتملها الآية المذكورة</w:t>
      </w:r>
      <w:r>
        <w:rPr>
          <w:rtl/>
          <w:lang w:bidi="fa-IR"/>
        </w:rPr>
        <w:t>،</w:t>
      </w:r>
      <w:r w:rsidRPr="005E3721">
        <w:rPr>
          <w:rtl/>
          <w:lang w:bidi="fa-IR"/>
        </w:rPr>
        <w:t xml:space="preserve"> لا بصدد تخطئة أبي عبيدة.</w:t>
      </w:r>
    </w:p>
    <w:p w:rsidR="009F4BD3" w:rsidRPr="005E3721" w:rsidRDefault="00673E1D" w:rsidP="009F4BD3">
      <w:pPr>
        <w:pStyle w:val="libNormal"/>
        <w:rPr>
          <w:rtl/>
          <w:lang w:bidi="fa-IR"/>
        </w:rPr>
      </w:pPr>
      <w:r>
        <w:rPr>
          <w:rFonts w:hint="cs"/>
          <w:rtl/>
        </w:rPr>
        <w:t>[10]</w:t>
      </w:r>
      <w:r w:rsidR="009F4BD3" w:rsidRPr="005E3721">
        <w:rPr>
          <w:rtl/>
          <w:lang w:bidi="fa-IR"/>
        </w:rPr>
        <w:t xml:space="preserve"> إنّ جمهور أهل العربية قالوا بأنّ تفسير أبي عبيدة ليس كون لفظ ( المولى ) بمعنى ( الأولى)</w:t>
      </w:r>
      <w:r w:rsidR="009F4BD3">
        <w:rPr>
          <w:rtl/>
          <w:lang w:bidi="fa-IR"/>
        </w:rPr>
        <w:t>.</w:t>
      </w:r>
    </w:p>
    <w:p w:rsidR="009F4BD3" w:rsidRPr="005E3721" w:rsidRDefault="009F4BD3" w:rsidP="009F4BD3">
      <w:pPr>
        <w:pStyle w:val="libNormal"/>
        <w:rPr>
          <w:rtl/>
          <w:lang w:bidi="fa-IR"/>
        </w:rPr>
      </w:pPr>
      <w:r w:rsidRPr="005E3721">
        <w:rPr>
          <w:rtl/>
          <w:lang w:bidi="fa-IR"/>
        </w:rPr>
        <w:t>فظهر أنّ ( للدهلوي ) في كلمته المختصرة هذه أكاذيب عشرة لم يتفوّه الرازي في تلفيقاته المطولة بواحدة منها.</w:t>
      </w:r>
    </w:p>
    <w:p w:rsidR="00B66041" w:rsidRDefault="009F4BD3" w:rsidP="009F4BD3">
      <w:pPr>
        <w:pStyle w:val="Heading3"/>
        <w:rPr>
          <w:rtl/>
          <w:lang w:bidi="fa-IR"/>
        </w:rPr>
      </w:pPr>
      <w:bookmarkStart w:id="503" w:name="_Toc318626892"/>
      <w:bookmarkStart w:id="504" w:name="_Toc318627192"/>
      <w:bookmarkStart w:id="505" w:name="_Toc407221920"/>
      <w:bookmarkStart w:id="506" w:name="_Toc87202774"/>
      <w:r w:rsidRPr="005E3721">
        <w:rPr>
          <w:rtl/>
          <w:lang w:bidi="fa-IR"/>
        </w:rPr>
        <w:t>الأصل في هذه الدعوى هو الرازي</w:t>
      </w:r>
      <w:bookmarkEnd w:id="503"/>
      <w:bookmarkEnd w:id="504"/>
      <w:bookmarkEnd w:id="505"/>
      <w:bookmarkEnd w:id="506"/>
    </w:p>
    <w:p w:rsidR="009F4BD3" w:rsidRPr="005E3721" w:rsidRDefault="009F4BD3" w:rsidP="009F4BD3">
      <w:pPr>
        <w:pStyle w:val="libNormal"/>
        <w:rPr>
          <w:rtl/>
          <w:lang w:bidi="fa-IR"/>
        </w:rPr>
      </w:pPr>
      <w:r w:rsidRPr="005E3721">
        <w:rPr>
          <w:rtl/>
          <w:lang w:bidi="fa-IR"/>
        </w:rPr>
        <w:t>ثم إنّ الأصل في دعوى عدم مجيء ( المولى ) بمعنى ( الأولى ) وعدم مجيء ( مفعل ) بمعنى ( أفعل ) هو الفخر الرازي فإنه قال</w:t>
      </w:r>
      <w:r>
        <w:rPr>
          <w:rtl/>
          <w:lang w:bidi="fa-IR"/>
        </w:rPr>
        <w:t>:</w:t>
      </w:r>
      <w:r w:rsidRPr="005E3721">
        <w:rPr>
          <w:rtl/>
          <w:lang w:bidi="fa-IR"/>
        </w:rPr>
        <w:t xml:space="preserve"> « ثمّ إن</w:t>
      </w:r>
      <w:r w:rsidR="00673E1D">
        <w:rPr>
          <w:rFonts w:hint="cs"/>
          <w:rtl/>
          <w:lang w:bidi="fa-IR"/>
        </w:rPr>
        <w:t>ْ</w:t>
      </w:r>
      <w:r w:rsidRPr="005E3721">
        <w:rPr>
          <w:rtl/>
          <w:lang w:bidi="fa-IR"/>
        </w:rPr>
        <w:t xml:space="preserve"> سلّمنا صحة أصل الحديث ومقدمته</w:t>
      </w:r>
      <w:r>
        <w:rPr>
          <w:rtl/>
          <w:lang w:bidi="fa-IR"/>
        </w:rPr>
        <w:t>،</w:t>
      </w:r>
      <w:r w:rsidRPr="005E3721">
        <w:rPr>
          <w:rtl/>
          <w:lang w:bidi="fa-IR"/>
        </w:rPr>
        <w:t xml:space="preserve"> فلا نسلّم دلالته على الامامة</w:t>
      </w:r>
      <w:r>
        <w:rPr>
          <w:rtl/>
          <w:lang w:bidi="fa-IR"/>
        </w:rPr>
        <w:t>،</w:t>
      </w:r>
      <w:r w:rsidRPr="005E3721">
        <w:rPr>
          <w:rtl/>
          <w:lang w:bidi="fa-IR"/>
        </w:rPr>
        <w:t xml:space="preserve"> ولا نسلّم أن لفظ المولى محتملة للأولى</w:t>
      </w:r>
      <w:r>
        <w:rPr>
          <w:rtl/>
          <w:lang w:bidi="fa-IR"/>
        </w:rPr>
        <w:t>،</w:t>
      </w:r>
      <w:r w:rsidRPr="005E3721">
        <w:rPr>
          <w:rtl/>
          <w:lang w:bidi="fa-IR"/>
        </w:rPr>
        <w:t xml:space="preserve"> والدليل عليه أمران</w:t>
      </w:r>
      <w:r>
        <w:rPr>
          <w:rtl/>
          <w:lang w:bidi="fa-IR"/>
        </w:rPr>
        <w:t>:</w:t>
      </w:r>
      <w:r w:rsidRPr="005E3721">
        <w:rPr>
          <w:rtl/>
          <w:lang w:bidi="fa-IR"/>
        </w:rPr>
        <w:t xml:space="preserve"> أحدهما</w:t>
      </w:r>
      <w:r>
        <w:rPr>
          <w:rtl/>
          <w:lang w:bidi="fa-IR"/>
        </w:rPr>
        <w:t xml:space="preserve"> </w:t>
      </w:r>
      <w:r w:rsidR="00FE0D4C">
        <w:rPr>
          <w:rtl/>
          <w:lang w:bidi="fa-IR"/>
        </w:rPr>
        <w:t>-</w:t>
      </w:r>
      <w:r>
        <w:rPr>
          <w:rtl/>
          <w:lang w:bidi="fa-IR"/>
        </w:rPr>
        <w:t xml:space="preserve"> </w:t>
      </w:r>
      <w:r w:rsidRPr="005E3721">
        <w:rPr>
          <w:rtl/>
          <w:lang w:bidi="fa-IR"/>
        </w:rPr>
        <w:t>إنّ ( أفعل من ) موضوع ليدل على معنى التفضيل</w:t>
      </w:r>
      <w:r>
        <w:rPr>
          <w:rtl/>
          <w:lang w:bidi="fa-IR"/>
        </w:rPr>
        <w:t>،</w:t>
      </w:r>
      <w:r w:rsidRPr="005E3721">
        <w:rPr>
          <w:rtl/>
          <w:lang w:bidi="fa-IR"/>
        </w:rPr>
        <w:t xml:space="preserve"> </w:t>
      </w:r>
      <w:r>
        <w:rPr>
          <w:rtl/>
          <w:lang w:bidi="fa-IR"/>
        </w:rPr>
        <w:t>و (</w:t>
      </w:r>
      <w:r w:rsidRPr="005E3721">
        <w:rPr>
          <w:rtl/>
          <w:lang w:bidi="fa-IR"/>
        </w:rPr>
        <w:t xml:space="preserve"> مفعل ) موضوع ليدل على الحدثان أو الزمان أو المكان</w:t>
      </w:r>
      <w:r>
        <w:rPr>
          <w:rtl/>
          <w:lang w:bidi="fa-IR"/>
        </w:rPr>
        <w:t>،</w:t>
      </w:r>
      <w:r w:rsidRPr="005E3721">
        <w:rPr>
          <w:rtl/>
          <w:lang w:bidi="fa-IR"/>
        </w:rPr>
        <w:t xml:space="preserve"> ولم يذكر أحد من أئمة النحو واللغة أن المفعل قد يكون بمعنى أفعل التفضيل</w:t>
      </w:r>
      <w:r>
        <w:rPr>
          <w:rtl/>
          <w:lang w:bidi="fa-IR"/>
        </w:rPr>
        <w:t>،</w:t>
      </w:r>
      <w:r w:rsidRPr="005E3721">
        <w:rPr>
          <w:rtl/>
          <w:lang w:bidi="fa-IR"/>
        </w:rPr>
        <w:t xml:space="preserve"> وذلك يوجب امتناع إفادة المولى بمعنى الأولى » </w:t>
      </w:r>
      <w:r w:rsidRPr="003532AF">
        <w:rPr>
          <w:rStyle w:val="libFootnotenumChar"/>
          <w:rtl/>
        </w:rPr>
        <w:t>(1)</w:t>
      </w:r>
      <w:r>
        <w:rPr>
          <w:rtl/>
          <w:lang w:bidi="fa-IR"/>
        </w:rPr>
        <w:t>.</w:t>
      </w:r>
    </w:p>
    <w:p w:rsidR="00B66041" w:rsidRDefault="009F4BD3" w:rsidP="009F4BD3">
      <w:pPr>
        <w:pStyle w:val="Heading3"/>
        <w:rPr>
          <w:rtl/>
          <w:lang w:bidi="fa-IR"/>
        </w:rPr>
      </w:pPr>
      <w:bookmarkStart w:id="507" w:name="_Toc318626893"/>
      <w:bookmarkStart w:id="508" w:name="_Toc318627193"/>
      <w:bookmarkStart w:id="509" w:name="_Toc407221921"/>
      <w:bookmarkStart w:id="510" w:name="_Toc87202775"/>
      <w:r w:rsidRPr="005E3721">
        <w:rPr>
          <w:rtl/>
          <w:lang w:bidi="fa-IR"/>
        </w:rPr>
        <w:t>إبطال كلام الرازي</w:t>
      </w:r>
      <w:bookmarkEnd w:id="507"/>
      <w:bookmarkEnd w:id="508"/>
      <w:bookmarkEnd w:id="509"/>
      <w:bookmarkEnd w:id="510"/>
    </w:p>
    <w:p w:rsidR="009F4BD3" w:rsidRPr="005E3721" w:rsidRDefault="009F4BD3" w:rsidP="009F4BD3">
      <w:pPr>
        <w:pStyle w:val="libNormal"/>
        <w:rPr>
          <w:rtl/>
          <w:lang w:bidi="fa-IR"/>
        </w:rPr>
      </w:pPr>
      <w:r w:rsidRPr="005E3721">
        <w:rPr>
          <w:rtl/>
          <w:lang w:bidi="fa-IR"/>
        </w:rPr>
        <w:t>لقد ذكر الرازي للمفعل ثلاثة معان (1) الحدثان (2) الزمان (3) المكان ولم يذكر له معنى غيرها</w:t>
      </w:r>
      <w:r>
        <w:rPr>
          <w:rtl/>
          <w:lang w:bidi="fa-IR"/>
        </w:rPr>
        <w:t>،</w:t>
      </w:r>
      <w:r w:rsidRPr="005E3721">
        <w:rPr>
          <w:rtl/>
          <w:lang w:bidi="fa-IR"/>
        </w:rPr>
        <w:t xml:space="preserve"> والحال أن لفظ ( المفعل ) يأتي لإ</w:t>
      </w:r>
      <w:r w:rsidR="00DF5884">
        <w:rPr>
          <w:rFonts w:hint="cs"/>
          <w:rtl/>
          <w:lang w:bidi="fa-IR"/>
        </w:rPr>
        <w:t>ِ</w:t>
      </w:r>
      <w:r w:rsidRPr="005E3721">
        <w:rPr>
          <w:rtl/>
          <w:lang w:bidi="fa-IR"/>
        </w:rPr>
        <w:t xml:space="preserve">فادة معنى ( الفاعل ) </w:t>
      </w:r>
      <w:r>
        <w:rPr>
          <w:rtl/>
          <w:lang w:bidi="fa-IR"/>
        </w:rPr>
        <w:t>و (</w:t>
      </w:r>
      <w:r w:rsidRPr="005E3721">
        <w:rPr>
          <w:rtl/>
          <w:lang w:bidi="fa-IR"/>
        </w:rPr>
        <w:t xml:space="preserve"> المفعول ) </w:t>
      </w:r>
      <w:r>
        <w:rPr>
          <w:rtl/>
          <w:lang w:bidi="fa-IR"/>
        </w:rPr>
        <w:t>و (</w:t>
      </w:r>
      <w:r w:rsidRPr="005E3721">
        <w:rPr>
          <w:rtl/>
          <w:lang w:bidi="fa-IR"/>
        </w:rPr>
        <w:t xml:space="preserve"> الفعيل )</w:t>
      </w:r>
      <w:r>
        <w:rPr>
          <w:rtl/>
          <w:lang w:bidi="fa-IR"/>
        </w:rPr>
        <w:t>،</w:t>
      </w:r>
      <w:r w:rsidRPr="005E3721">
        <w:rPr>
          <w:rtl/>
          <w:lang w:bidi="fa-IR"/>
        </w:rPr>
        <w:t xml:space="preserve"> كما سيعلم ذلك من كلمات أئمة اللغة الذين عليهم مدار علم العربية</w:t>
      </w:r>
      <w:r>
        <w:rPr>
          <w:rtl/>
          <w:lang w:bidi="fa-IR"/>
        </w:rPr>
        <w:t>،</w:t>
      </w:r>
      <w:r w:rsidRPr="005E3721">
        <w:rPr>
          <w:rtl/>
          <w:lang w:bidi="fa-IR"/>
        </w:rPr>
        <w:t xml:space="preserve"> وإنّ مجيئه بهذه المعاني بلغ من الشهرة والظهور إلى حد</w:t>
      </w:r>
      <w:r w:rsidR="00DF5884">
        <w:rPr>
          <w:rFonts w:hint="cs"/>
          <w:rtl/>
          <w:lang w:bidi="fa-IR"/>
        </w:rPr>
        <w:t>ٍ</w:t>
      </w:r>
      <w:r w:rsidRPr="005E3721">
        <w:rPr>
          <w:rtl/>
          <w:lang w:bidi="fa-IR"/>
        </w:rPr>
        <w:t xml:space="preserve"> لم يتمكّن أحد من المتعصّبين إنكاره</w:t>
      </w:r>
      <w:r>
        <w:rPr>
          <w:rtl/>
          <w:lang w:bidi="fa-IR"/>
        </w:rPr>
        <w:t>،</w:t>
      </w:r>
      <w:r w:rsidRPr="005E3721">
        <w:rPr>
          <w:rtl/>
          <w:lang w:bidi="fa-IR"/>
        </w:rPr>
        <w:t xml:space="preserve"> بل إنّ الرازي نفسه يعترف بمجيئه بمعنى ( الفاعل ) </w:t>
      </w:r>
      <w:r>
        <w:rPr>
          <w:rtl/>
          <w:lang w:bidi="fa-IR"/>
        </w:rPr>
        <w:t>و (</w:t>
      </w:r>
      <w:r w:rsidRPr="005E3721">
        <w:rPr>
          <w:rtl/>
          <w:lang w:bidi="fa-IR"/>
        </w:rPr>
        <w:t xml:space="preserve"> الفعيل )</w:t>
      </w:r>
      <w:r>
        <w:rPr>
          <w:rtl/>
          <w:lang w:bidi="fa-IR"/>
        </w:rPr>
        <w:t>.</w:t>
      </w:r>
      <w:r w:rsidRPr="005E3721">
        <w:rPr>
          <w:rtl/>
          <w:lang w:bidi="fa-IR"/>
        </w:rPr>
        <w:t xml:space="preserve"> فقد قال في ( نهاية العقول )</w:t>
      </w:r>
      <w:r>
        <w:rPr>
          <w:rtl/>
          <w:lang w:bidi="fa-IR"/>
        </w:rPr>
        <w:t>:</w:t>
      </w:r>
      <w:r w:rsidRPr="005E3721">
        <w:rPr>
          <w:rtl/>
          <w:lang w:bidi="fa-IR"/>
        </w:rPr>
        <w:t xml:space="preserve"> « وأمّا قول الأخطل</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نهاية العقول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قد أصبحت مولاها من الناس بعده.</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لم تأشروا فيه إذ كنتم مواليه.</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موالي حق يطلبون.</w:t>
      </w:r>
    </w:p>
    <w:p w:rsidR="009F4BD3" w:rsidRPr="005E3721" w:rsidRDefault="009F4BD3" w:rsidP="009F4BD3">
      <w:pPr>
        <w:pStyle w:val="libNormal"/>
        <w:rPr>
          <w:rtl/>
          <w:lang w:bidi="fa-IR"/>
        </w:rPr>
      </w:pPr>
      <w:r w:rsidRPr="005E3721">
        <w:rPr>
          <w:rtl/>
          <w:lang w:bidi="fa-IR"/>
        </w:rPr>
        <w:t>فالمراد بها الأولياء.</w:t>
      </w:r>
    </w:p>
    <w:p w:rsidR="009F4BD3" w:rsidRPr="005E3721" w:rsidRDefault="009F4BD3" w:rsidP="009F4BD3">
      <w:pPr>
        <w:pStyle w:val="libNormal"/>
        <w:rPr>
          <w:rtl/>
          <w:lang w:bidi="fa-IR"/>
        </w:rPr>
      </w:pPr>
      <w:r w:rsidRPr="005E3721">
        <w:rPr>
          <w:rtl/>
          <w:lang w:bidi="fa-IR"/>
        </w:rPr>
        <w:t>ومثله</w:t>
      </w:r>
      <w:r>
        <w:rPr>
          <w:rFonts w:hint="cs"/>
          <w:rtl/>
          <w:lang w:bidi="fa-IR"/>
        </w:rPr>
        <w:t xml:space="preserve"> </w:t>
      </w:r>
      <w:r w:rsidRPr="003532AF">
        <w:rPr>
          <w:rtl/>
        </w:rPr>
        <w:t xml:space="preserve">قوله </w:t>
      </w:r>
      <w:r w:rsidRPr="00CA73BD">
        <w:rPr>
          <w:rStyle w:val="libAlaemChar"/>
          <w:rtl/>
        </w:rPr>
        <w:t>عليه‌السلام</w:t>
      </w:r>
      <w:r>
        <w:rPr>
          <w:rtl/>
        </w:rPr>
        <w:t>:</w:t>
      </w:r>
      <w:r w:rsidRPr="003532AF">
        <w:rPr>
          <w:rtl/>
        </w:rPr>
        <w:t xml:space="preserve"> </w:t>
      </w:r>
      <w:r w:rsidRPr="00965735">
        <w:rPr>
          <w:rtl/>
        </w:rPr>
        <w:t>مزينة وجهينة وأسلم وغفار موالي الله ورسوله.</w:t>
      </w:r>
      <w:r>
        <w:rPr>
          <w:rFonts w:hint="cs"/>
          <w:rtl/>
          <w:lang w:bidi="fa-IR"/>
        </w:rPr>
        <w:t xml:space="preserve"> </w:t>
      </w:r>
      <w:r w:rsidRPr="005E3721">
        <w:rPr>
          <w:rtl/>
          <w:lang w:bidi="fa-IR"/>
        </w:rPr>
        <w:t>أي</w:t>
      </w:r>
      <w:r>
        <w:rPr>
          <w:rtl/>
          <w:lang w:bidi="fa-IR"/>
        </w:rPr>
        <w:t>:</w:t>
      </w:r>
      <w:r w:rsidRPr="005E3721">
        <w:rPr>
          <w:rtl/>
          <w:lang w:bidi="fa-IR"/>
        </w:rPr>
        <w:t xml:space="preserve"> أولياء الله ورسوله.</w:t>
      </w:r>
    </w:p>
    <w:p w:rsidR="009F4BD3" w:rsidRPr="005E3721" w:rsidRDefault="009F4BD3" w:rsidP="009F4BD3">
      <w:pPr>
        <w:pStyle w:val="libNormal"/>
        <w:rPr>
          <w:rtl/>
          <w:lang w:bidi="fa-IR"/>
        </w:rPr>
      </w:pPr>
      <w:r w:rsidRPr="003532AF">
        <w:rPr>
          <w:rtl/>
        </w:rPr>
        <w:t xml:space="preserve">وقوله </w:t>
      </w:r>
      <w:r w:rsidRPr="00CA73BD">
        <w:rPr>
          <w:rStyle w:val="libAlaemChar"/>
          <w:rtl/>
        </w:rPr>
        <w:t>عليه‌السلام</w:t>
      </w:r>
      <w:r>
        <w:rPr>
          <w:rtl/>
        </w:rPr>
        <w:t>:</w:t>
      </w:r>
      <w:r w:rsidRPr="003532AF">
        <w:rPr>
          <w:rtl/>
        </w:rPr>
        <w:t xml:space="preserve"> </w:t>
      </w:r>
      <w:r w:rsidRPr="00965735">
        <w:rPr>
          <w:rtl/>
        </w:rPr>
        <w:t>أيّما امرأة تزوّجت بغير إذن مولاها</w:t>
      </w:r>
      <w:r>
        <w:rPr>
          <w:rFonts w:hint="cs"/>
          <w:rtl/>
          <w:lang w:bidi="fa-IR"/>
        </w:rPr>
        <w:t>.</w:t>
      </w:r>
      <w:r w:rsidRPr="005E3721">
        <w:rPr>
          <w:rtl/>
          <w:lang w:bidi="fa-IR"/>
        </w:rPr>
        <w:t xml:space="preserve"> والرواية المشهورة مفسرة له.</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w:t>
      </w:r>
      <w:r w:rsidRPr="00CA73BD">
        <w:rPr>
          <w:rStyle w:val="libAlaemChar"/>
          <w:rtl/>
        </w:rPr>
        <w:t>)</w:t>
      </w:r>
      <w:r>
        <w:rPr>
          <w:rtl/>
          <w:lang w:bidi="fa-IR"/>
        </w:rPr>
        <w:t xml:space="preserve"> </w:t>
      </w:r>
      <w:r w:rsidR="00FE0D4C">
        <w:rPr>
          <w:rtl/>
          <w:lang w:bidi="fa-IR"/>
        </w:rPr>
        <w:t>-</w:t>
      </w:r>
      <w:r>
        <w:rPr>
          <w:rtl/>
          <w:lang w:bidi="fa-IR"/>
        </w:rPr>
        <w:t xml:space="preserve"> </w:t>
      </w:r>
      <w:r w:rsidRPr="005E3721">
        <w:rPr>
          <w:rtl/>
          <w:lang w:bidi="fa-IR"/>
        </w:rPr>
        <w:t>أي</w:t>
      </w:r>
      <w:r>
        <w:rPr>
          <w:rtl/>
          <w:lang w:bidi="fa-IR"/>
        </w:rPr>
        <w:t>:</w:t>
      </w:r>
      <w:r w:rsidRPr="005E3721">
        <w:rPr>
          <w:rtl/>
          <w:lang w:bidi="fa-IR"/>
        </w:rPr>
        <w:t xml:space="preserve"> وليّهم وناصرهم</w:t>
      </w:r>
      <w:r>
        <w:rPr>
          <w:rtl/>
          <w:lang w:bidi="fa-IR"/>
        </w:rPr>
        <w:t xml:space="preserve"> </w:t>
      </w:r>
      <w:r w:rsidR="00FE0D4C">
        <w:rPr>
          <w:rtl/>
          <w:lang w:bidi="fa-IR"/>
        </w:rPr>
        <w:t>-</w:t>
      </w:r>
      <w:r>
        <w:rPr>
          <w:rtl/>
          <w:lang w:bidi="fa-IR"/>
        </w:rPr>
        <w:t xml:space="preserve"> </w:t>
      </w:r>
      <w:r w:rsidRPr="005E3721">
        <w:rPr>
          <w:rtl/>
          <w:lang w:bidi="fa-IR"/>
        </w:rPr>
        <w:t>وأن الكافرين لا مولى لهم</w:t>
      </w:r>
      <w:r>
        <w:rPr>
          <w:rtl/>
          <w:lang w:bidi="fa-IR"/>
        </w:rPr>
        <w:t xml:space="preserve"> </w:t>
      </w:r>
      <w:r w:rsidR="00FE0D4C">
        <w:rPr>
          <w:rtl/>
          <w:lang w:bidi="fa-IR"/>
        </w:rPr>
        <w:t>-</w:t>
      </w:r>
      <w:r>
        <w:rPr>
          <w:rtl/>
          <w:lang w:bidi="fa-IR"/>
        </w:rPr>
        <w:t xml:space="preserve"> </w:t>
      </w:r>
      <w:r w:rsidRPr="005E3721">
        <w:rPr>
          <w:rtl/>
          <w:lang w:bidi="fa-IR"/>
        </w:rPr>
        <w:t>أي لا ناصر لهم هكذا روى ابن عباس ومجاهد وعامة المفسرين »</w:t>
      </w:r>
      <w:r>
        <w:rPr>
          <w:rtl/>
          <w:lang w:bidi="fa-IR"/>
        </w:rPr>
        <w:t>.</w:t>
      </w:r>
    </w:p>
    <w:p w:rsidR="009F4BD3" w:rsidRPr="005E3721" w:rsidRDefault="009F4BD3" w:rsidP="009F4BD3">
      <w:pPr>
        <w:pStyle w:val="libNormal"/>
        <w:rPr>
          <w:rtl/>
          <w:lang w:bidi="fa-IR"/>
        </w:rPr>
      </w:pPr>
      <w:r w:rsidRPr="005E3721">
        <w:rPr>
          <w:rtl/>
          <w:lang w:bidi="fa-IR"/>
        </w:rPr>
        <w:t>فإن كان مراد الرازي من قوله</w:t>
      </w:r>
      <w:r>
        <w:rPr>
          <w:rtl/>
          <w:lang w:bidi="fa-IR"/>
        </w:rPr>
        <w:t>:</w:t>
      </w:r>
      <w:r w:rsidRPr="005E3721">
        <w:rPr>
          <w:rtl/>
          <w:lang w:bidi="fa-IR"/>
        </w:rPr>
        <w:t xml:space="preserve"> « مفعل موضوع ليدل على الحدثان أو الزمان أو المكان » هو حصره في هذه المعاني</w:t>
      </w:r>
      <w:r>
        <w:rPr>
          <w:rtl/>
          <w:lang w:bidi="fa-IR"/>
        </w:rPr>
        <w:t>،</w:t>
      </w:r>
      <w:r w:rsidRPr="005E3721">
        <w:rPr>
          <w:rtl/>
          <w:lang w:bidi="fa-IR"/>
        </w:rPr>
        <w:t xml:space="preserve"> كان اللازم بطلان مجيئه بمعنى الفاعل والفعيل والمفعول</w:t>
      </w:r>
      <w:r>
        <w:rPr>
          <w:rtl/>
          <w:lang w:bidi="fa-IR"/>
        </w:rPr>
        <w:t>،</w:t>
      </w:r>
      <w:r w:rsidRPr="005E3721">
        <w:rPr>
          <w:rtl/>
          <w:lang w:bidi="fa-IR"/>
        </w:rPr>
        <w:t xml:space="preserve"> وإن</w:t>
      </w:r>
      <w:r w:rsidR="00DF5884">
        <w:rPr>
          <w:rFonts w:hint="cs"/>
          <w:rtl/>
          <w:lang w:bidi="fa-IR"/>
        </w:rPr>
        <w:t>ْ</w:t>
      </w:r>
      <w:r w:rsidRPr="005E3721">
        <w:rPr>
          <w:rtl/>
          <w:lang w:bidi="fa-IR"/>
        </w:rPr>
        <w:t xml:space="preserve"> لم يكن مراده الحصر كان هذا الكلام لغوا</w:t>
      </w:r>
      <w:r w:rsidR="00DF5884">
        <w:rPr>
          <w:rFonts w:hint="cs"/>
          <w:rtl/>
          <w:lang w:bidi="fa-IR"/>
        </w:rPr>
        <w:t>ً</w:t>
      </w:r>
      <w:r w:rsidRPr="005E3721">
        <w:rPr>
          <w:rtl/>
          <w:lang w:bidi="fa-IR"/>
        </w:rPr>
        <w:t xml:space="preserve"> لا محصّل له.</w:t>
      </w:r>
    </w:p>
    <w:p w:rsidR="009F4BD3" w:rsidRPr="005E3721" w:rsidRDefault="009F4BD3" w:rsidP="009F4BD3">
      <w:pPr>
        <w:pStyle w:val="libNormal"/>
        <w:rPr>
          <w:rtl/>
          <w:lang w:bidi="fa-IR"/>
        </w:rPr>
      </w:pPr>
      <w:r w:rsidRPr="005E3721">
        <w:rPr>
          <w:rtl/>
          <w:lang w:bidi="fa-IR"/>
        </w:rPr>
        <w:t>وأما قوله</w:t>
      </w:r>
      <w:r>
        <w:rPr>
          <w:rtl/>
          <w:lang w:bidi="fa-IR"/>
        </w:rPr>
        <w:t>:</w:t>
      </w:r>
      <w:r w:rsidRPr="005E3721">
        <w:rPr>
          <w:rtl/>
          <w:lang w:bidi="fa-IR"/>
        </w:rPr>
        <w:t xml:space="preserve"> « ولم يذكر أحد من أئمة النحو واللغة أن المفعل قد يكون بمعنى أفعل التفصيل » فيبطله تصريح كبار أئمة اللغة والتفسير </w:t>
      </w:r>
      <w:r w:rsidR="00DF5884">
        <w:rPr>
          <w:rFonts w:hint="cs"/>
          <w:rtl/>
          <w:lang w:bidi="fa-IR"/>
        </w:rPr>
        <w:t>ب</w:t>
      </w:r>
      <w:r w:rsidRPr="005E3721">
        <w:rPr>
          <w:rtl/>
          <w:lang w:bidi="fa-IR"/>
        </w:rPr>
        <w:t>إفادة ( المولى ) معنى ( الأولى ) بالخصوص.</w:t>
      </w:r>
    </w:p>
    <w:p w:rsidR="009F4BD3" w:rsidRPr="005E3721" w:rsidRDefault="009F4BD3" w:rsidP="009F4BD3">
      <w:pPr>
        <w:pStyle w:val="libNormal"/>
        <w:rPr>
          <w:rtl/>
          <w:lang w:bidi="fa-IR"/>
        </w:rPr>
      </w:pPr>
      <w:r w:rsidRPr="005E3721">
        <w:rPr>
          <w:rtl/>
          <w:lang w:bidi="fa-IR"/>
        </w:rPr>
        <w:t>على أنه لا ملازمة عقلا</w:t>
      </w:r>
      <w:r w:rsidR="00DF5884">
        <w:rPr>
          <w:rFonts w:hint="cs"/>
          <w:rtl/>
          <w:lang w:bidi="fa-IR"/>
        </w:rPr>
        <w:t>ً</w:t>
      </w:r>
      <w:r w:rsidRPr="005E3721">
        <w:rPr>
          <w:rtl/>
          <w:lang w:bidi="fa-IR"/>
        </w:rPr>
        <w:t xml:space="preserve"> ونقلا</w:t>
      </w:r>
      <w:r w:rsidR="00DF5884">
        <w:rPr>
          <w:rFonts w:hint="cs"/>
          <w:rtl/>
          <w:lang w:bidi="fa-IR"/>
        </w:rPr>
        <w:t>ً</w:t>
      </w:r>
      <w:r w:rsidRPr="005E3721">
        <w:rPr>
          <w:rtl/>
          <w:lang w:bidi="fa-IR"/>
        </w:rPr>
        <w:t xml:space="preserve"> بين عدم مجيء ( المفعل ) بمعنى ( الأفعل )</w:t>
      </w:r>
      <w:r>
        <w:rPr>
          <w:rtl/>
          <w:lang w:bidi="fa-IR"/>
        </w:rPr>
        <w:t xml:space="preserve"> </w:t>
      </w:r>
      <w:r w:rsidR="00FE0D4C">
        <w:rPr>
          <w:rtl/>
          <w:lang w:bidi="fa-IR"/>
        </w:rPr>
        <w:t>-</w:t>
      </w:r>
      <w:r>
        <w:rPr>
          <w:rtl/>
          <w:lang w:bidi="fa-IR"/>
        </w:rPr>
        <w:t xml:space="preserve"> </w:t>
      </w:r>
      <w:r w:rsidRPr="005E3721">
        <w:rPr>
          <w:rtl/>
          <w:lang w:bidi="fa-IR"/>
        </w:rPr>
        <w:t>في مادة لو ثبت</w:t>
      </w:r>
      <w:r>
        <w:rPr>
          <w:rtl/>
          <w:lang w:bidi="fa-IR"/>
        </w:rPr>
        <w:t xml:space="preserve"> </w:t>
      </w:r>
      <w:r w:rsidR="00FE0D4C">
        <w:rPr>
          <w:rtl/>
          <w:lang w:bidi="fa-IR"/>
        </w:rPr>
        <w:t>-</w:t>
      </w:r>
      <w:r>
        <w:rPr>
          <w:rtl/>
          <w:lang w:bidi="fa-IR"/>
        </w:rPr>
        <w:t xml:space="preserve"> </w:t>
      </w:r>
      <w:r w:rsidRPr="005E3721">
        <w:rPr>
          <w:rtl/>
          <w:lang w:bidi="fa-IR"/>
        </w:rPr>
        <w:t>وبين عدم مجيء ( المولى ) بمعنى ( الأولى )</w:t>
      </w:r>
      <w:r>
        <w:rPr>
          <w:rtl/>
          <w:lang w:bidi="fa-IR"/>
        </w:rPr>
        <w:t>.</w:t>
      </w:r>
      <w:r w:rsidRPr="005E3721">
        <w:rPr>
          <w:rtl/>
          <w:lang w:bidi="fa-IR"/>
        </w:rPr>
        <w:t xml:space="preserve"> فقوله</w:t>
      </w:r>
      <w:r>
        <w:rPr>
          <w:rtl/>
          <w:lang w:bidi="fa-IR"/>
        </w:rPr>
        <w:t>:</w:t>
      </w:r>
      <w:r w:rsidRPr="005E3721">
        <w:rPr>
          <w:rtl/>
          <w:lang w:bidi="fa-IR"/>
        </w:rPr>
        <w:t xml:space="preserve"> « وذلك يوجب امتناع إفادة المولى لمعنى الأولى » باطل جدّا</w:t>
      </w:r>
      <w:r w:rsidR="00DF5884">
        <w:rPr>
          <w:rFonts w:hint="cs"/>
          <w:rtl/>
          <w:lang w:bidi="fa-IR"/>
        </w:rPr>
        <w:t>ً</w:t>
      </w:r>
      <w:r>
        <w:rPr>
          <w:rtl/>
          <w:lang w:bidi="fa-IR"/>
        </w:rPr>
        <w:t>،</w:t>
      </w:r>
      <w:r w:rsidRPr="005E3721">
        <w:rPr>
          <w:rtl/>
          <w:lang w:bidi="fa-IR"/>
        </w:rPr>
        <w:t xml:space="preserve"> وإل</w:t>
      </w:r>
      <w:r w:rsidR="00DF5884">
        <w:rPr>
          <w:rFonts w:hint="cs"/>
          <w:rtl/>
          <w:lang w:bidi="fa-IR"/>
        </w:rPr>
        <w:t>ّ</w:t>
      </w:r>
      <w:r w:rsidRPr="005E3721">
        <w:rPr>
          <w:rtl/>
          <w:lang w:bidi="fa-IR"/>
        </w:rPr>
        <w:t>ا لزم بطلان الاستعمالات النادرة والألفاظ المستعملة في الكتاب والسنة وكلام العرب</w:t>
      </w:r>
      <w:r>
        <w:rPr>
          <w:rtl/>
          <w:lang w:bidi="fa-IR"/>
        </w:rPr>
        <w:t>،</w:t>
      </w:r>
      <w:r w:rsidRPr="005E3721">
        <w:rPr>
          <w:rtl/>
          <w:lang w:bidi="fa-IR"/>
        </w:rPr>
        <w:t xml:space="preserve"> والتي لا نظير لها في العربية.</w:t>
      </w:r>
    </w:p>
    <w:p w:rsidR="009F4BD3" w:rsidRPr="005E3721" w:rsidRDefault="009F4BD3" w:rsidP="009F4BD3">
      <w:pPr>
        <w:pStyle w:val="Heading3"/>
        <w:rPr>
          <w:rtl/>
          <w:lang w:bidi="fa-IR"/>
        </w:rPr>
      </w:pPr>
      <w:bookmarkStart w:id="511" w:name="_Toc318626894"/>
      <w:bookmarkStart w:id="512" w:name="_Toc318627194"/>
      <w:bookmarkStart w:id="513" w:name="_Toc407221922"/>
      <w:bookmarkStart w:id="514" w:name="_Toc87202776"/>
      <w:r w:rsidRPr="005E3721">
        <w:rPr>
          <w:rtl/>
          <w:lang w:bidi="fa-IR"/>
        </w:rPr>
        <w:t>من الاستعمالات التي لا نظير لها في العربية</w:t>
      </w:r>
      <w:bookmarkEnd w:id="511"/>
      <w:bookmarkEnd w:id="512"/>
      <w:bookmarkEnd w:id="513"/>
      <w:bookmarkEnd w:id="514"/>
    </w:p>
    <w:p w:rsidR="009F4BD3" w:rsidRPr="005E3721" w:rsidRDefault="009F4BD3" w:rsidP="009F4BD3">
      <w:pPr>
        <w:pStyle w:val="libNormal"/>
        <w:rPr>
          <w:rtl/>
          <w:lang w:bidi="fa-IR"/>
        </w:rPr>
      </w:pPr>
      <w:r w:rsidRPr="005E3721">
        <w:rPr>
          <w:rtl/>
          <w:lang w:bidi="fa-IR"/>
        </w:rPr>
        <w:t>ولا يخفى على من مارس ألفاظ الكتاب والسنة</w:t>
      </w:r>
      <w:r>
        <w:rPr>
          <w:rtl/>
          <w:lang w:bidi="fa-IR"/>
        </w:rPr>
        <w:t>،</w:t>
      </w:r>
      <w:r w:rsidRPr="005E3721">
        <w:rPr>
          <w:rtl/>
          <w:lang w:bidi="fa-IR"/>
        </w:rPr>
        <w:t xml:space="preserve"> ووقف على كلمات علماء</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العربية</w:t>
      </w:r>
      <w:r>
        <w:rPr>
          <w:rtl/>
          <w:lang w:bidi="fa-IR"/>
        </w:rPr>
        <w:t>،</w:t>
      </w:r>
      <w:r w:rsidRPr="005E3721">
        <w:rPr>
          <w:rtl/>
          <w:lang w:bidi="fa-IR"/>
        </w:rPr>
        <w:t xml:space="preserve"> كثرة هذه الاستعمالات التي لا نظير لها</w:t>
      </w:r>
      <w:r>
        <w:rPr>
          <w:rtl/>
          <w:lang w:bidi="fa-IR"/>
        </w:rPr>
        <w:t>،</w:t>
      </w:r>
      <w:r w:rsidRPr="005E3721">
        <w:rPr>
          <w:rtl/>
          <w:lang w:bidi="fa-IR"/>
        </w:rPr>
        <w:t xml:space="preserve"> وشيوع </w:t>
      </w:r>
      <w:r w:rsidR="00DF5884">
        <w:rPr>
          <w:rFonts w:hint="cs"/>
          <w:rtl/>
          <w:lang w:bidi="fa-IR"/>
        </w:rPr>
        <w:t>إ</w:t>
      </w:r>
      <w:r w:rsidRPr="005E3721">
        <w:rPr>
          <w:rtl/>
          <w:lang w:bidi="fa-IR"/>
        </w:rPr>
        <w:t>ستعمال الألفاظ النادرة</w:t>
      </w:r>
      <w:r>
        <w:rPr>
          <w:rtl/>
          <w:lang w:bidi="fa-IR"/>
        </w:rPr>
        <w:t>،</w:t>
      </w:r>
      <w:r w:rsidRPr="005E3721">
        <w:rPr>
          <w:rtl/>
          <w:lang w:bidi="fa-IR"/>
        </w:rPr>
        <w:t xml:space="preserve"> ونحن نتعرّض هنا لنماذج من تلك الاستعمالات</w:t>
      </w:r>
      <w:r>
        <w:rPr>
          <w:rtl/>
          <w:lang w:bidi="fa-IR"/>
        </w:rPr>
        <w:t>:</w:t>
      </w:r>
    </w:p>
    <w:p w:rsidR="009F4BD3" w:rsidRPr="005E3721" w:rsidRDefault="009F4BD3" w:rsidP="009F4BD3">
      <w:pPr>
        <w:pStyle w:val="libNormal"/>
        <w:rPr>
          <w:rtl/>
          <w:lang w:bidi="fa-IR"/>
        </w:rPr>
      </w:pPr>
      <w:r w:rsidRPr="005E3721">
        <w:rPr>
          <w:rtl/>
          <w:lang w:bidi="fa-IR"/>
        </w:rPr>
        <w:t>فمن ذلك « عجاف » وهو جمع « أعجف »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وَقالَ الْمَلِكُ إِنِّي أَرى سَبْعَ بَقَراتٍ سِمانٍ يَأْكُلُهُنَّ سَبْعٌ عِجافٌ ... </w:t>
      </w:r>
      <w:r w:rsidRPr="00CA73BD">
        <w:rPr>
          <w:rStyle w:val="libAlaemChar"/>
          <w:rtl/>
        </w:rPr>
        <w:t>)</w:t>
      </w:r>
      <w:r w:rsidRPr="005E3721">
        <w:rPr>
          <w:rtl/>
          <w:lang w:bidi="fa-IR"/>
        </w:rPr>
        <w:t xml:space="preserve"> </w:t>
      </w:r>
      <w:r w:rsidRPr="003532AF">
        <w:rPr>
          <w:rStyle w:val="libFootnotenumChar"/>
          <w:rtl/>
        </w:rPr>
        <w:t>(1)</w:t>
      </w:r>
      <w:r>
        <w:rPr>
          <w:rtl/>
          <w:lang w:bidi="fa-IR"/>
        </w:rPr>
        <w:t>.</w:t>
      </w:r>
      <w:r w:rsidRPr="005E3721">
        <w:rPr>
          <w:rtl/>
          <w:lang w:bidi="fa-IR"/>
        </w:rPr>
        <w:t xml:space="preserve"> ولا نظير لهذا اللفظ في العربية</w:t>
      </w:r>
      <w:r>
        <w:rPr>
          <w:rtl/>
          <w:lang w:bidi="fa-IR"/>
        </w:rPr>
        <w:t>،</w:t>
      </w:r>
      <w:r w:rsidRPr="005E3721">
        <w:rPr>
          <w:rtl/>
          <w:lang w:bidi="fa-IR"/>
        </w:rPr>
        <w:t xml:space="preserve"> قال السيوطي</w:t>
      </w:r>
      <w:r>
        <w:rPr>
          <w:rtl/>
          <w:lang w:bidi="fa-IR"/>
        </w:rPr>
        <w:t>:</w:t>
      </w:r>
      <w:r w:rsidRPr="005E3721">
        <w:rPr>
          <w:rtl/>
          <w:lang w:bidi="fa-IR"/>
        </w:rPr>
        <w:t xml:space="preserve"> « وقال</w:t>
      </w:r>
      <w:r>
        <w:rPr>
          <w:rtl/>
          <w:lang w:bidi="fa-IR"/>
        </w:rPr>
        <w:t xml:space="preserve"> </w:t>
      </w:r>
      <w:r w:rsidR="00FE0D4C">
        <w:rPr>
          <w:rtl/>
          <w:lang w:bidi="fa-IR"/>
        </w:rPr>
        <w:t>-</w:t>
      </w:r>
      <w:r>
        <w:rPr>
          <w:rtl/>
          <w:lang w:bidi="fa-IR"/>
        </w:rPr>
        <w:t xml:space="preserve"> </w:t>
      </w:r>
      <w:r w:rsidRPr="005E3721">
        <w:rPr>
          <w:rtl/>
          <w:lang w:bidi="fa-IR"/>
        </w:rPr>
        <w:t>أي ابن فارس</w:t>
      </w:r>
      <w:r>
        <w:rPr>
          <w:rtl/>
          <w:lang w:bidi="fa-IR"/>
        </w:rPr>
        <w:t xml:space="preserve"> </w:t>
      </w:r>
      <w:r w:rsidR="00FE0D4C">
        <w:rPr>
          <w:rtl/>
          <w:lang w:bidi="fa-IR"/>
        </w:rPr>
        <w:t>-</w:t>
      </w:r>
      <w:r>
        <w:rPr>
          <w:rtl/>
          <w:lang w:bidi="fa-IR"/>
        </w:rPr>
        <w:t xml:space="preserve"> </w:t>
      </w:r>
      <w:r w:rsidRPr="005E3721">
        <w:rPr>
          <w:rtl/>
          <w:lang w:bidi="fa-IR"/>
        </w:rPr>
        <w:t>ليس في الكلام أفعل مجموعا</w:t>
      </w:r>
      <w:r w:rsidR="00DF5884">
        <w:rPr>
          <w:rFonts w:hint="cs"/>
          <w:rtl/>
          <w:lang w:bidi="fa-IR"/>
        </w:rPr>
        <w:t>ً</w:t>
      </w:r>
      <w:r w:rsidRPr="005E3721">
        <w:rPr>
          <w:rtl/>
          <w:lang w:bidi="fa-IR"/>
        </w:rPr>
        <w:t xml:space="preserve"> على فعال إل</w:t>
      </w:r>
      <w:r w:rsidR="00DF5884">
        <w:rPr>
          <w:rFonts w:hint="cs"/>
          <w:rtl/>
          <w:lang w:bidi="fa-IR"/>
        </w:rPr>
        <w:t>ّ</w:t>
      </w:r>
      <w:r w:rsidRPr="005E3721">
        <w:rPr>
          <w:rtl/>
          <w:lang w:bidi="fa-IR"/>
        </w:rPr>
        <w:t xml:space="preserve">ا أعجف وعجاف » </w:t>
      </w:r>
      <w:r w:rsidRPr="003532AF">
        <w:rPr>
          <w:rStyle w:val="libFootnotenumChar"/>
          <w:rtl/>
        </w:rPr>
        <w:t>(2)</w:t>
      </w:r>
      <w:r>
        <w:rPr>
          <w:rtl/>
          <w:lang w:bidi="fa-IR"/>
        </w:rPr>
        <w:t>،</w:t>
      </w:r>
      <w:r w:rsidRPr="005E3721">
        <w:rPr>
          <w:rtl/>
          <w:lang w:bidi="fa-IR"/>
        </w:rPr>
        <w:t xml:space="preserve"> وقال الجوهري</w:t>
      </w:r>
      <w:r>
        <w:rPr>
          <w:rtl/>
          <w:lang w:bidi="fa-IR"/>
        </w:rPr>
        <w:t>:</w:t>
      </w:r>
      <w:r w:rsidRPr="005E3721">
        <w:rPr>
          <w:rtl/>
          <w:lang w:bidi="fa-IR"/>
        </w:rPr>
        <w:t xml:space="preserve"> « العجف بالتحريك</w:t>
      </w:r>
      <w:r>
        <w:rPr>
          <w:rtl/>
          <w:lang w:bidi="fa-IR"/>
        </w:rPr>
        <w:t>:</w:t>
      </w:r>
      <w:r>
        <w:rPr>
          <w:rFonts w:hint="cs"/>
          <w:rtl/>
          <w:lang w:bidi="fa-IR"/>
        </w:rPr>
        <w:t xml:space="preserve"> </w:t>
      </w:r>
      <w:r w:rsidRPr="005E3721">
        <w:rPr>
          <w:rtl/>
          <w:lang w:bidi="fa-IR"/>
        </w:rPr>
        <w:t>الهزال</w:t>
      </w:r>
      <w:r>
        <w:rPr>
          <w:rtl/>
          <w:lang w:bidi="fa-IR"/>
        </w:rPr>
        <w:t>،</w:t>
      </w:r>
      <w:r w:rsidRPr="005E3721">
        <w:rPr>
          <w:rtl/>
          <w:lang w:bidi="fa-IR"/>
        </w:rPr>
        <w:t xml:space="preserve"> والأعجف المهزول</w:t>
      </w:r>
      <w:r>
        <w:rPr>
          <w:rtl/>
          <w:lang w:bidi="fa-IR"/>
        </w:rPr>
        <w:t>،</w:t>
      </w:r>
      <w:r w:rsidRPr="005E3721">
        <w:rPr>
          <w:rtl/>
          <w:lang w:bidi="fa-IR"/>
        </w:rPr>
        <w:t xml:space="preserve"> وقد عجف</w:t>
      </w:r>
      <w:r>
        <w:rPr>
          <w:rtl/>
          <w:lang w:bidi="fa-IR"/>
        </w:rPr>
        <w:t>،</w:t>
      </w:r>
      <w:r w:rsidRPr="005E3721">
        <w:rPr>
          <w:rtl/>
          <w:lang w:bidi="fa-IR"/>
        </w:rPr>
        <w:t xml:space="preserve"> والأنثى عجفاء</w:t>
      </w:r>
      <w:r>
        <w:rPr>
          <w:rtl/>
          <w:lang w:bidi="fa-IR"/>
        </w:rPr>
        <w:t>،</w:t>
      </w:r>
      <w:r w:rsidRPr="005E3721">
        <w:rPr>
          <w:rtl/>
          <w:lang w:bidi="fa-IR"/>
        </w:rPr>
        <w:t xml:space="preserve"> والجمع عجاف على غير قياس</w:t>
      </w:r>
      <w:r>
        <w:rPr>
          <w:rtl/>
          <w:lang w:bidi="fa-IR"/>
        </w:rPr>
        <w:t>،</w:t>
      </w:r>
      <w:r w:rsidRPr="005E3721">
        <w:rPr>
          <w:rtl/>
          <w:lang w:bidi="fa-IR"/>
        </w:rPr>
        <w:t xml:space="preserve"> لأن أفعل وفعلاء لا يجمع على فعال</w:t>
      </w:r>
      <w:r>
        <w:rPr>
          <w:rtl/>
          <w:lang w:bidi="fa-IR"/>
        </w:rPr>
        <w:t>،</w:t>
      </w:r>
      <w:r w:rsidRPr="005E3721">
        <w:rPr>
          <w:rtl/>
          <w:lang w:bidi="fa-IR"/>
        </w:rPr>
        <w:t xml:space="preserve"> ولكنهم بنوه على سمان</w:t>
      </w:r>
      <w:r>
        <w:rPr>
          <w:rtl/>
          <w:lang w:bidi="fa-IR"/>
        </w:rPr>
        <w:t>،</w:t>
      </w:r>
      <w:r w:rsidRPr="005E3721">
        <w:rPr>
          <w:rtl/>
          <w:lang w:bidi="fa-IR"/>
        </w:rPr>
        <w:t xml:space="preserve"> والعرب قد تبني الشيء على ضدّه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الفخر الرازي نفسه بتفسير الآية المباركة</w:t>
      </w:r>
      <w:r>
        <w:rPr>
          <w:rtl/>
          <w:lang w:bidi="fa-IR"/>
        </w:rPr>
        <w:t>:</w:t>
      </w:r>
      <w:r w:rsidRPr="005E3721">
        <w:rPr>
          <w:rtl/>
          <w:lang w:bidi="fa-IR"/>
        </w:rPr>
        <w:t xml:space="preserve"> « المسألة الأولى</w:t>
      </w:r>
      <w:r>
        <w:rPr>
          <w:rtl/>
          <w:lang w:bidi="fa-IR"/>
        </w:rPr>
        <w:t>:</w:t>
      </w:r>
      <w:r w:rsidRPr="005E3721">
        <w:rPr>
          <w:rtl/>
          <w:lang w:bidi="fa-IR"/>
        </w:rPr>
        <w:t xml:space="preserve"> قال الليث</w:t>
      </w:r>
      <w:r>
        <w:rPr>
          <w:rtl/>
          <w:lang w:bidi="fa-IR"/>
        </w:rPr>
        <w:t>:</w:t>
      </w:r>
      <w:r w:rsidRPr="005E3721">
        <w:rPr>
          <w:rtl/>
          <w:lang w:bidi="fa-IR"/>
        </w:rPr>
        <w:t xml:space="preserve"> العجف ذهاب السّمن</w:t>
      </w:r>
      <w:r>
        <w:rPr>
          <w:rtl/>
          <w:lang w:bidi="fa-IR"/>
        </w:rPr>
        <w:t>،</w:t>
      </w:r>
      <w:r w:rsidRPr="005E3721">
        <w:rPr>
          <w:rtl/>
          <w:lang w:bidi="fa-IR"/>
        </w:rPr>
        <w:t xml:space="preserve"> والفعل عجف يعجف</w:t>
      </w:r>
      <w:r>
        <w:rPr>
          <w:rtl/>
          <w:lang w:bidi="fa-IR"/>
        </w:rPr>
        <w:t>،</w:t>
      </w:r>
      <w:r w:rsidRPr="005E3721">
        <w:rPr>
          <w:rtl/>
          <w:lang w:bidi="fa-IR"/>
        </w:rPr>
        <w:t xml:space="preserve"> والذكر أعجف</w:t>
      </w:r>
      <w:r>
        <w:rPr>
          <w:rtl/>
          <w:lang w:bidi="fa-IR"/>
        </w:rPr>
        <w:t>،</w:t>
      </w:r>
      <w:r w:rsidRPr="005E3721">
        <w:rPr>
          <w:rtl/>
          <w:lang w:bidi="fa-IR"/>
        </w:rPr>
        <w:t xml:space="preserve"> والأنثى عجفاء</w:t>
      </w:r>
      <w:r>
        <w:rPr>
          <w:rtl/>
          <w:lang w:bidi="fa-IR"/>
        </w:rPr>
        <w:t>،</w:t>
      </w:r>
      <w:r w:rsidRPr="005E3721">
        <w:rPr>
          <w:rtl/>
          <w:lang w:bidi="fa-IR"/>
        </w:rPr>
        <w:t xml:space="preserve"> والجمع عجاف في الذكران والإناث. وليس في كلام العرب أفعل وفعلاء جمعا</w:t>
      </w:r>
      <w:r w:rsidR="00F03B05">
        <w:rPr>
          <w:rFonts w:hint="cs"/>
          <w:rtl/>
          <w:lang w:bidi="fa-IR"/>
        </w:rPr>
        <w:t>ً</w:t>
      </w:r>
      <w:r w:rsidRPr="005E3721">
        <w:rPr>
          <w:rtl/>
          <w:lang w:bidi="fa-IR"/>
        </w:rPr>
        <w:t xml:space="preserve"> على فعال غير أعجف وعجاف</w:t>
      </w:r>
      <w:r>
        <w:rPr>
          <w:rtl/>
          <w:lang w:bidi="fa-IR"/>
        </w:rPr>
        <w:t>،</w:t>
      </w:r>
      <w:r w:rsidRPr="005E3721">
        <w:rPr>
          <w:rtl/>
          <w:lang w:bidi="fa-IR"/>
        </w:rPr>
        <w:t xml:space="preserve"> وهي شاذة حملوها على لفظ سمان فقالوا</w:t>
      </w:r>
      <w:r>
        <w:rPr>
          <w:rtl/>
          <w:lang w:bidi="fa-IR"/>
        </w:rPr>
        <w:t>:</w:t>
      </w:r>
      <w:r w:rsidRPr="005E3721">
        <w:rPr>
          <w:rtl/>
          <w:lang w:bidi="fa-IR"/>
        </w:rPr>
        <w:t xml:space="preserve"> سمان وعجاف</w:t>
      </w:r>
      <w:r>
        <w:rPr>
          <w:rtl/>
          <w:lang w:bidi="fa-IR"/>
        </w:rPr>
        <w:t>،</w:t>
      </w:r>
      <w:r w:rsidRPr="005E3721">
        <w:rPr>
          <w:rtl/>
          <w:lang w:bidi="fa-IR"/>
        </w:rPr>
        <w:t xml:space="preserve"> لأنهما نقيضان. ومن دأبهم حمل النظير على النظير والنقيض على النقيض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ومن ذلك « هاؤم »</w:t>
      </w:r>
      <w:r>
        <w:rPr>
          <w:rtl/>
          <w:lang w:bidi="fa-IR"/>
        </w:rPr>
        <w:t>،</w:t>
      </w:r>
      <w:r w:rsidRPr="005E3721">
        <w:rPr>
          <w:rtl/>
          <w:lang w:bidi="fa-IR"/>
        </w:rPr>
        <w:t xml:space="preserve"> قال السّيوطي</w:t>
      </w:r>
      <w:r>
        <w:rPr>
          <w:rtl/>
          <w:lang w:bidi="fa-IR"/>
        </w:rPr>
        <w:t>:</w:t>
      </w:r>
      <w:r w:rsidRPr="005E3721">
        <w:rPr>
          <w:rtl/>
          <w:lang w:bidi="fa-IR"/>
        </w:rPr>
        <w:t xml:space="preserve"> « قال ابن هشام في تذكرته</w:t>
      </w:r>
      <w:r>
        <w:rPr>
          <w:rtl/>
          <w:lang w:bidi="fa-IR"/>
        </w:rPr>
        <w:t>:</w:t>
      </w:r>
      <w:r w:rsidRPr="005E3721">
        <w:rPr>
          <w:rtl/>
          <w:lang w:bidi="fa-IR"/>
        </w:rPr>
        <w:t xml:space="preserve"> </w:t>
      </w:r>
      <w:r w:rsidR="00F03B05">
        <w:rPr>
          <w:rFonts w:hint="cs"/>
          <w:rtl/>
          <w:lang w:bidi="fa-IR"/>
        </w:rPr>
        <w:t>إ</w:t>
      </w:r>
      <w:r w:rsidRPr="005E3721">
        <w:rPr>
          <w:rtl/>
          <w:lang w:bidi="fa-IR"/>
        </w:rPr>
        <w:t>علم أنّ هاؤما</w:t>
      </w:r>
      <w:r w:rsidR="00F03B05">
        <w:rPr>
          <w:rFonts w:hint="cs"/>
          <w:rtl/>
          <w:lang w:bidi="fa-IR"/>
        </w:rPr>
        <w:t>ً</w:t>
      </w:r>
      <w:r w:rsidRPr="005E3721">
        <w:rPr>
          <w:rtl/>
          <w:lang w:bidi="fa-IR"/>
        </w:rPr>
        <w:t xml:space="preserve"> وهاؤم نادر في العربية لا نظير له</w:t>
      </w:r>
      <w:r>
        <w:rPr>
          <w:rtl/>
          <w:lang w:bidi="fa-IR"/>
        </w:rPr>
        <w:t>،</w:t>
      </w:r>
      <w:r w:rsidRPr="005E3721">
        <w:rPr>
          <w:rtl/>
          <w:lang w:bidi="fa-IR"/>
        </w:rPr>
        <w:t xml:space="preserve"> ألا ترى أنّ غيره من صه ومه لا يظهر فيه الضمير البتّة</w:t>
      </w:r>
      <w:r>
        <w:rPr>
          <w:rtl/>
          <w:lang w:bidi="fa-IR"/>
        </w:rPr>
        <w:t>،</w:t>
      </w:r>
      <w:r w:rsidRPr="005E3721">
        <w:rPr>
          <w:rtl/>
          <w:lang w:bidi="fa-IR"/>
        </w:rPr>
        <w:t xml:space="preserve"> وهو مع ندوره غير شاذ في الاستعمال ففي التنزيل</w:t>
      </w:r>
      <w:r>
        <w:rPr>
          <w:rtl/>
          <w:lang w:bidi="fa-IR"/>
        </w:rPr>
        <w:t>:</w:t>
      </w:r>
      <w:r w:rsidRPr="005E3721">
        <w:rPr>
          <w:rtl/>
          <w:lang w:bidi="fa-IR"/>
        </w:rPr>
        <w:t xml:space="preserve"> </w:t>
      </w:r>
      <w:r w:rsidRPr="00CA73BD">
        <w:rPr>
          <w:rStyle w:val="libAlaemChar"/>
          <w:rtl/>
        </w:rPr>
        <w:t>(</w:t>
      </w:r>
      <w:r w:rsidRPr="003532AF">
        <w:rPr>
          <w:rStyle w:val="libAieChar"/>
          <w:rtl/>
        </w:rPr>
        <w:t xml:space="preserve"> هاؤُمُ اقْرَ</w:t>
      </w:r>
      <w:r w:rsidR="00F03B05">
        <w:rPr>
          <w:rStyle w:val="libAieChar"/>
          <w:rFonts w:hint="cs"/>
          <w:rtl/>
        </w:rPr>
        <w:t>أو</w:t>
      </w:r>
      <w:r w:rsidRPr="003532AF">
        <w:rPr>
          <w:rStyle w:val="libAieChar"/>
          <w:rtl/>
        </w:rPr>
        <w:t xml:space="preserve">ا كِتابِيَهْ </w:t>
      </w:r>
      <w:r w:rsidRPr="00CA73BD">
        <w:rPr>
          <w:rStyle w:val="libAlaemChar"/>
          <w:rtl/>
        </w:rPr>
        <w:t>)</w:t>
      </w:r>
      <w:r w:rsidRPr="005E3721">
        <w:rPr>
          <w:rtl/>
          <w:lang w:bidi="fa-IR"/>
        </w:rPr>
        <w:t xml:space="preserve"> </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سورة يوسف</w:t>
      </w:r>
      <w:r w:rsidR="009F4BD3">
        <w:rPr>
          <w:rtl/>
          <w:lang w:bidi="ar-IQ"/>
        </w:rPr>
        <w:t xml:space="preserve">: </w:t>
      </w:r>
      <w:r w:rsidR="009F4BD3" w:rsidRPr="005E3721">
        <w:rPr>
          <w:rtl/>
          <w:lang w:bidi="ar-IQ"/>
        </w:rPr>
        <w:t>43.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المزهر في اللغة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77.</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الصحاح</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العجف.</w:t>
      </w:r>
    </w:p>
    <w:p w:rsidR="009F4BD3" w:rsidRPr="005E3721" w:rsidRDefault="00BE6A48" w:rsidP="00F638FC">
      <w:pPr>
        <w:pStyle w:val="libFootnote0"/>
        <w:rPr>
          <w:rtl/>
          <w:lang w:bidi="fa-IR"/>
        </w:rPr>
      </w:pPr>
      <w:r w:rsidRPr="00F638FC">
        <w:rPr>
          <w:rtl/>
        </w:rPr>
        <w:t>(4).</w:t>
      </w:r>
      <w:r w:rsidR="009F4BD3" w:rsidRPr="005E3721">
        <w:rPr>
          <w:rtl/>
          <w:lang w:bidi="ar-IQ"/>
        </w:rPr>
        <w:t xml:space="preserve"> تفسير الرازي</w:t>
      </w:r>
      <w:r w:rsidR="009F4BD3">
        <w:rPr>
          <w:rtl/>
          <w:lang w:bidi="ar-IQ"/>
        </w:rPr>
        <w:t xml:space="preserve"> </w:t>
      </w:r>
      <w:r w:rsidR="009F4BD3" w:rsidRPr="005E3721">
        <w:rPr>
          <w:rtl/>
          <w:lang w:bidi="ar-IQ"/>
        </w:rPr>
        <w:t>18 /</w:t>
      </w:r>
      <w:r w:rsidR="009F4BD3">
        <w:rPr>
          <w:rtl/>
          <w:lang w:bidi="ar-IQ"/>
        </w:rPr>
        <w:t xml:space="preserve"> </w:t>
      </w:r>
      <w:r w:rsidR="009F4BD3" w:rsidRPr="005E3721">
        <w:rPr>
          <w:rtl/>
          <w:lang w:bidi="ar-IQ"/>
        </w:rPr>
        <w:t>147.</w:t>
      </w:r>
    </w:p>
    <w:p w:rsidR="009F4BD3" w:rsidRPr="005E3721" w:rsidRDefault="00BE6A48" w:rsidP="00F638FC">
      <w:pPr>
        <w:pStyle w:val="libFootnote0"/>
        <w:rPr>
          <w:rtl/>
          <w:lang w:bidi="fa-IR"/>
        </w:rPr>
      </w:pPr>
      <w:r w:rsidRPr="00F638FC">
        <w:rPr>
          <w:rtl/>
        </w:rPr>
        <w:t>(5).</w:t>
      </w:r>
      <w:r w:rsidR="009F4BD3" w:rsidRPr="005E3721">
        <w:rPr>
          <w:rtl/>
          <w:lang w:bidi="ar-IQ"/>
        </w:rPr>
        <w:t xml:space="preserve"> الأشباه والنظائر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89.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ومن ذلك « ميسرة » بضم السين</w:t>
      </w:r>
      <w:r>
        <w:rPr>
          <w:rtl/>
          <w:lang w:bidi="fa-IR"/>
        </w:rPr>
        <w:t xml:space="preserve"> </w:t>
      </w:r>
      <w:r w:rsidR="00FE0D4C">
        <w:rPr>
          <w:rtl/>
          <w:lang w:bidi="fa-IR"/>
        </w:rPr>
        <w:t>-</w:t>
      </w:r>
      <w:r>
        <w:rPr>
          <w:rtl/>
          <w:lang w:bidi="fa-IR"/>
        </w:rPr>
        <w:t xml:space="preserve"> </w:t>
      </w:r>
      <w:r w:rsidRPr="005E3721">
        <w:rPr>
          <w:rtl/>
          <w:lang w:bidi="fa-IR"/>
        </w:rPr>
        <w:t>وهو قراءة عطاء</w:t>
      </w:r>
      <w:r>
        <w:rPr>
          <w:rtl/>
          <w:lang w:bidi="fa-IR"/>
        </w:rPr>
        <w:t xml:space="preserve"> </w:t>
      </w:r>
      <w:r w:rsidR="00FE0D4C">
        <w:rPr>
          <w:rtl/>
          <w:lang w:bidi="fa-IR"/>
        </w:rPr>
        <w:t>-</w:t>
      </w:r>
      <w:r>
        <w:rPr>
          <w:rtl/>
          <w:lang w:bidi="fa-IR"/>
        </w:rPr>
        <w:t xml:space="preserve"> </w:t>
      </w:r>
      <w:r w:rsidRPr="005E3721">
        <w:rPr>
          <w:rtl/>
          <w:lang w:bidi="fa-IR"/>
        </w:rPr>
        <w:t>قال السيوطي</w:t>
      </w:r>
      <w:r>
        <w:rPr>
          <w:rtl/>
          <w:lang w:bidi="fa-IR"/>
        </w:rPr>
        <w:t>:</w:t>
      </w:r>
      <w:r w:rsidRPr="005E3721">
        <w:rPr>
          <w:rtl/>
          <w:lang w:bidi="fa-IR"/>
        </w:rPr>
        <w:t xml:space="preserve"> « قال سيبويه</w:t>
      </w:r>
      <w:r>
        <w:rPr>
          <w:rtl/>
          <w:lang w:bidi="fa-IR"/>
        </w:rPr>
        <w:t>:</w:t>
      </w:r>
      <w:r w:rsidRPr="005E3721">
        <w:rPr>
          <w:rtl/>
          <w:lang w:bidi="fa-IR"/>
        </w:rPr>
        <w:t xml:space="preserve"> وليس في الكلام مفعل. قال ابن خالويه في شرح الدريدية</w:t>
      </w:r>
      <w:r>
        <w:rPr>
          <w:rtl/>
          <w:lang w:bidi="fa-IR"/>
        </w:rPr>
        <w:t>:</w:t>
      </w:r>
      <w:r w:rsidRPr="005E3721">
        <w:rPr>
          <w:rtl/>
          <w:lang w:bidi="fa-IR"/>
        </w:rPr>
        <w:t xml:space="preserve"> وذكر الكسائي والمبرد مكرما</w:t>
      </w:r>
      <w:r w:rsidR="00F03B05">
        <w:rPr>
          <w:rFonts w:hint="cs"/>
          <w:rtl/>
          <w:lang w:bidi="fa-IR"/>
        </w:rPr>
        <w:t>ً</w:t>
      </w:r>
      <w:r w:rsidRPr="005E3721">
        <w:rPr>
          <w:rtl/>
          <w:lang w:bidi="fa-IR"/>
        </w:rPr>
        <w:t xml:space="preserve"> ومعونا</w:t>
      </w:r>
      <w:r w:rsidR="00F03B05">
        <w:rPr>
          <w:rFonts w:hint="cs"/>
          <w:rtl/>
          <w:lang w:bidi="fa-IR"/>
        </w:rPr>
        <w:t>ً</w:t>
      </w:r>
      <w:r w:rsidRPr="005E3721">
        <w:rPr>
          <w:rtl/>
          <w:lang w:bidi="fa-IR"/>
        </w:rPr>
        <w:t xml:space="preserve"> ومألكا</w:t>
      </w:r>
      <w:r w:rsidR="00F03B05">
        <w:rPr>
          <w:rFonts w:hint="cs"/>
          <w:rtl/>
          <w:lang w:bidi="fa-IR"/>
        </w:rPr>
        <w:t>ً</w:t>
      </w:r>
      <w:r w:rsidRPr="005E3721">
        <w:rPr>
          <w:rtl/>
          <w:lang w:bidi="fa-IR"/>
        </w:rPr>
        <w:t>. فقال من يحجّ لسيبويه</w:t>
      </w:r>
      <w:r>
        <w:rPr>
          <w:rtl/>
          <w:lang w:bidi="fa-IR"/>
        </w:rPr>
        <w:t>:</w:t>
      </w:r>
      <w:r w:rsidRPr="005E3721">
        <w:rPr>
          <w:rtl/>
          <w:lang w:bidi="fa-IR"/>
        </w:rPr>
        <w:t xml:space="preserve"> إن هذه أسماء جموع</w:t>
      </w:r>
      <w:r>
        <w:rPr>
          <w:rtl/>
          <w:lang w:bidi="fa-IR"/>
        </w:rPr>
        <w:t>،</w:t>
      </w:r>
      <w:r w:rsidRPr="005E3721">
        <w:rPr>
          <w:rtl/>
          <w:lang w:bidi="fa-IR"/>
        </w:rPr>
        <w:t xml:space="preserve"> وإنما قال سيبويه لا يكون اسم واحد على مفعل. قال ابن خالويه</w:t>
      </w:r>
      <w:r>
        <w:rPr>
          <w:rtl/>
          <w:lang w:bidi="fa-IR"/>
        </w:rPr>
        <w:t>:</w:t>
      </w:r>
      <w:r w:rsidRPr="005E3721">
        <w:rPr>
          <w:rtl/>
          <w:lang w:bidi="fa-IR"/>
        </w:rPr>
        <w:t xml:space="preserve"> وقد وجدت أنا في القرآن حرفا</w:t>
      </w:r>
      <w:r w:rsidR="00F03B05">
        <w:rPr>
          <w:rFonts w:hint="cs"/>
          <w:rtl/>
          <w:lang w:bidi="fa-IR"/>
        </w:rPr>
        <w:t>ً</w:t>
      </w:r>
      <w:r>
        <w:rPr>
          <w:rFonts w:hint="cs"/>
          <w:rtl/>
          <w:lang w:bidi="fa-IR"/>
        </w:rPr>
        <w:t xml:space="preserve"> </w:t>
      </w:r>
      <w:r w:rsidRPr="00CA73BD">
        <w:rPr>
          <w:rStyle w:val="libAlaemChar"/>
          <w:rtl/>
        </w:rPr>
        <w:t>(</w:t>
      </w:r>
      <w:r w:rsidRPr="003532AF">
        <w:rPr>
          <w:rStyle w:val="libAieChar"/>
          <w:rtl/>
        </w:rPr>
        <w:t xml:space="preserve"> فَنَظِرَةٌ إِلى مَيْسَرَةٍ </w:t>
      </w:r>
      <w:r w:rsidRPr="00CA73BD">
        <w:rPr>
          <w:rStyle w:val="libAlaemChar"/>
          <w:rtl/>
        </w:rPr>
        <w:t>)</w:t>
      </w:r>
      <w:r w:rsidRPr="005E3721">
        <w:rPr>
          <w:rtl/>
          <w:lang w:bidi="fa-IR"/>
        </w:rPr>
        <w:t xml:space="preserve"> كذا قرأها عطاء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ومن ذلك « جمالات »</w:t>
      </w:r>
      <w:r>
        <w:rPr>
          <w:rtl/>
          <w:lang w:bidi="fa-IR"/>
        </w:rPr>
        <w:t>،</w:t>
      </w:r>
      <w:r w:rsidRPr="005E3721">
        <w:rPr>
          <w:rtl/>
          <w:lang w:bidi="fa-IR"/>
        </w:rPr>
        <w:t xml:space="preserve"> قال السّيوطي</w:t>
      </w:r>
      <w:r>
        <w:rPr>
          <w:rtl/>
          <w:lang w:bidi="fa-IR"/>
        </w:rPr>
        <w:t>:</w:t>
      </w:r>
      <w:r w:rsidRPr="005E3721">
        <w:rPr>
          <w:rtl/>
          <w:lang w:bidi="fa-IR"/>
        </w:rPr>
        <w:t xml:space="preserve"> « ليس في كلامهم جمع جمع ست مرات إل</w:t>
      </w:r>
      <w:r w:rsidR="00F03B05">
        <w:rPr>
          <w:rFonts w:hint="cs"/>
          <w:rtl/>
          <w:lang w:bidi="fa-IR"/>
        </w:rPr>
        <w:t>ّ</w:t>
      </w:r>
      <w:r w:rsidRPr="005E3721">
        <w:rPr>
          <w:rtl/>
          <w:lang w:bidi="fa-IR"/>
        </w:rPr>
        <w:t>ا الجمل</w:t>
      </w:r>
      <w:r>
        <w:rPr>
          <w:rtl/>
          <w:lang w:bidi="fa-IR"/>
        </w:rPr>
        <w:t>،</w:t>
      </w:r>
      <w:r w:rsidRPr="005E3721">
        <w:rPr>
          <w:rtl/>
          <w:lang w:bidi="fa-IR"/>
        </w:rPr>
        <w:t xml:space="preserve"> فإنّهم جمعوا جملا</w:t>
      </w:r>
      <w:r w:rsidR="00F03B05">
        <w:rPr>
          <w:rFonts w:hint="cs"/>
          <w:rtl/>
          <w:lang w:bidi="fa-IR"/>
        </w:rPr>
        <w:t>ً</w:t>
      </w:r>
      <w:r w:rsidRPr="005E3721">
        <w:rPr>
          <w:rtl/>
          <w:lang w:bidi="fa-IR"/>
        </w:rPr>
        <w:t xml:space="preserve"> أجملا ثم أجمالا ثم جاملا</w:t>
      </w:r>
      <w:r w:rsidR="00F03B05">
        <w:rPr>
          <w:rFonts w:hint="cs"/>
          <w:rtl/>
          <w:lang w:bidi="fa-IR"/>
        </w:rPr>
        <w:t>ً</w:t>
      </w:r>
      <w:r w:rsidRPr="005E3721">
        <w:rPr>
          <w:rtl/>
          <w:lang w:bidi="fa-IR"/>
        </w:rPr>
        <w:t xml:space="preserve"> ثم جمالا</w:t>
      </w:r>
      <w:r w:rsidR="00F03B05">
        <w:rPr>
          <w:rFonts w:hint="cs"/>
          <w:rtl/>
          <w:lang w:bidi="fa-IR"/>
        </w:rPr>
        <w:t>ً</w:t>
      </w:r>
      <w:r w:rsidRPr="005E3721">
        <w:rPr>
          <w:rtl/>
          <w:lang w:bidi="fa-IR"/>
        </w:rPr>
        <w:t xml:space="preserve"> ثم جمالة ثم جمالات</w:t>
      </w:r>
      <w:r>
        <w:rPr>
          <w:rtl/>
          <w:lang w:bidi="fa-IR"/>
        </w:rPr>
        <w:t>،</w:t>
      </w:r>
      <w:r w:rsidRPr="005E3721">
        <w:rPr>
          <w:rtl/>
          <w:lang w:bidi="fa-IR"/>
        </w:rPr>
        <w:t xml:space="preserve"> قال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جِمالَتٌ صُفْرٌ </w:t>
      </w:r>
      <w:r w:rsidRPr="00CA73BD">
        <w:rPr>
          <w:rStyle w:val="libAlaemChar"/>
          <w:rtl/>
        </w:rPr>
        <w:t>)</w:t>
      </w:r>
      <w:r w:rsidRPr="005E3721">
        <w:rPr>
          <w:rtl/>
          <w:lang w:bidi="fa-IR"/>
        </w:rPr>
        <w:t xml:space="preserve"> فجمالات جمع جمع جمع جمع جمع الجمع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ومن ذلك « تفاوت » فتح الواو وكسرها. قال السيوطي</w:t>
      </w:r>
      <w:r>
        <w:rPr>
          <w:rtl/>
          <w:lang w:bidi="fa-IR"/>
        </w:rPr>
        <w:t>:</w:t>
      </w:r>
      <w:r w:rsidRPr="005E3721">
        <w:rPr>
          <w:rtl/>
          <w:lang w:bidi="fa-IR"/>
        </w:rPr>
        <w:t xml:space="preserve"> « ليس في كلامهم مصدر فاعل إل</w:t>
      </w:r>
      <w:r w:rsidR="00F03B05">
        <w:rPr>
          <w:rFonts w:hint="cs"/>
          <w:rtl/>
          <w:lang w:bidi="fa-IR"/>
        </w:rPr>
        <w:t>ّ</w:t>
      </w:r>
      <w:r w:rsidRPr="005E3721">
        <w:rPr>
          <w:rtl/>
          <w:lang w:bidi="fa-IR"/>
        </w:rPr>
        <w:t>ا على التفاعل بضم العين</w:t>
      </w:r>
      <w:r>
        <w:rPr>
          <w:rtl/>
          <w:lang w:bidi="fa-IR"/>
        </w:rPr>
        <w:t>،</w:t>
      </w:r>
      <w:r w:rsidRPr="005E3721">
        <w:rPr>
          <w:rtl/>
          <w:lang w:bidi="fa-IR"/>
        </w:rPr>
        <w:t xml:space="preserve"> إل</w:t>
      </w:r>
      <w:r w:rsidR="00F03B05">
        <w:rPr>
          <w:rFonts w:hint="cs"/>
          <w:rtl/>
          <w:lang w:bidi="fa-IR"/>
        </w:rPr>
        <w:t>ّ</w:t>
      </w:r>
      <w:r w:rsidRPr="005E3721">
        <w:rPr>
          <w:rtl/>
          <w:lang w:bidi="fa-IR"/>
        </w:rPr>
        <w:t>ا على التفاعل بضم العين</w:t>
      </w:r>
      <w:r>
        <w:rPr>
          <w:rtl/>
          <w:lang w:bidi="fa-IR"/>
        </w:rPr>
        <w:t>،</w:t>
      </w:r>
      <w:r w:rsidRPr="005E3721">
        <w:rPr>
          <w:rtl/>
          <w:lang w:bidi="fa-IR"/>
        </w:rPr>
        <w:t xml:space="preserve"> </w:t>
      </w:r>
      <w:r w:rsidR="00F03B05" w:rsidRPr="005E3721">
        <w:rPr>
          <w:rtl/>
          <w:lang w:bidi="fa-IR"/>
        </w:rPr>
        <w:t>إل</w:t>
      </w:r>
      <w:r w:rsidR="00F03B05">
        <w:rPr>
          <w:rFonts w:hint="cs"/>
          <w:rtl/>
          <w:lang w:bidi="fa-IR"/>
        </w:rPr>
        <w:t>ّ</w:t>
      </w:r>
      <w:r w:rsidR="00F03B05" w:rsidRPr="005E3721">
        <w:rPr>
          <w:rtl/>
          <w:lang w:bidi="fa-IR"/>
        </w:rPr>
        <w:t xml:space="preserve">ا </w:t>
      </w:r>
      <w:r w:rsidRPr="005E3721">
        <w:rPr>
          <w:rtl/>
          <w:lang w:bidi="fa-IR"/>
        </w:rPr>
        <w:t>حرف واحد جاء مفتوحا</w:t>
      </w:r>
      <w:r w:rsidR="00F03B05">
        <w:rPr>
          <w:rFonts w:hint="cs"/>
          <w:rtl/>
          <w:lang w:bidi="fa-IR"/>
        </w:rPr>
        <w:t>ً</w:t>
      </w:r>
      <w:r w:rsidRPr="005E3721">
        <w:rPr>
          <w:rtl/>
          <w:lang w:bidi="fa-IR"/>
        </w:rPr>
        <w:t xml:space="preserve"> ومكسورا</w:t>
      </w:r>
      <w:r w:rsidR="00F03B05">
        <w:rPr>
          <w:rFonts w:hint="cs"/>
          <w:rtl/>
          <w:lang w:bidi="fa-IR"/>
        </w:rPr>
        <w:t>ً</w:t>
      </w:r>
      <w:r w:rsidRPr="005E3721">
        <w:rPr>
          <w:rtl/>
          <w:lang w:bidi="fa-IR"/>
        </w:rPr>
        <w:t xml:space="preserve"> ومضموما</w:t>
      </w:r>
      <w:r w:rsidR="00F03B05">
        <w:rPr>
          <w:rFonts w:hint="cs"/>
          <w:rtl/>
          <w:lang w:bidi="fa-IR"/>
        </w:rPr>
        <w:t>ً</w:t>
      </w:r>
      <w:r>
        <w:rPr>
          <w:rtl/>
          <w:lang w:bidi="fa-IR"/>
        </w:rPr>
        <w:t>:</w:t>
      </w:r>
      <w:r w:rsidRPr="005E3721">
        <w:rPr>
          <w:rtl/>
          <w:lang w:bidi="fa-IR"/>
        </w:rPr>
        <w:t xml:space="preserve"> تفاوت الأمر تفاوتا</w:t>
      </w:r>
      <w:r w:rsidR="00F03B05">
        <w:rPr>
          <w:rFonts w:hint="cs"/>
          <w:rtl/>
          <w:lang w:bidi="fa-IR"/>
        </w:rPr>
        <w:t>ً</w:t>
      </w:r>
      <w:r w:rsidRPr="005E3721">
        <w:rPr>
          <w:rtl/>
          <w:lang w:bidi="fa-IR"/>
        </w:rPr>
        <w:t xml:space="preserve"> وتفاوتا</w:t>
      </w:r>
      <w:r w:rsidR="00F03B05">
        <w:rPr>
          <w:rFonts w:hint="cs"/>
          <w:rtl/>
          <w:lang w:bidi="fa-IR"/>
        </w:rPr>
        <w:t>ً</w:t>
      </w:r>
      <w:r w:rsidRPr="005E3721">
        <w:rPr>
          <w:rtl/>
          <w:lang w:bidi="fa-IR"/>
        </w:rPr>
        <w:t xml:space="preserve"> وتفاوتا</w:t>
      </w:r>
      <w:r w:rsidR="00F03B05">
        <w:rPr>
          <w:rFonts w:hint="cs"/>
          <w:rtl/>
          <w:lang w:bidi="fa-IR"/>
        </w:rPr>
        <w:t>ً</w:t>
      </w:r>
      <w:r>
        <w:rPr>
          <w:rtl/>
          <w:lang w:bidi="fa-IR"/>
        </w:rPr>
        <w:t>،</w:t>
      </w:r>
      <w:r w:rsidRPr="005E3721">
        <w:rPr>
          <w:rtl/>
          <w:lang w:bidi="fa-IR"/>
        </w:rPr>
        <w:t xml:space="preserve"> وهو غريب مليح. حكاه أبو زيد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ومن ذلك « تكاد » مضارع كدت بضم الكاف قال السيوطي</w:t>
      </w:r>
      <w:r>
        <w:rPr>
          <w:rtl/>
          <w:lang w:bidi="fa-IR"/>
        </w:rPr>
        <w:t>:</w:t>
      </w:r>
      <w:r w:rsidRPr="005E3721">
        <w:rPr>
          <w:rtl/>
          <w:lang w:bidi="fa-IR"/>
        </w:rPr>
        <w:t xml:space="preserve"> « قال ابن قتيبة</w:t>
      </w:r>
      <w:r>
        <w:rPr>
          <w:rtl/>
          <w:lang w:bidi="fa-IR"/>
        </w:rPr>
        <w:t>:</w:t>
      </w:r>
      <w:r w:rsidRPr="005E3721">
        <w:rPr>
          <w:rtl/>
          <w:lang w:bidi="fa-IR"/>
        </w:rPr>
        <w:t xml:space="preserve"> كلّ ما كان على فعل فمستقبله بالضم</w:t>
      </w:r>
      <w:r>
        <w:rPr>
          <w:rtl/>
          <w:lang w:bidi="fa-IR"/>
        </w:rPr>
        <w:t>،</w:t>
      </w:r>
      <w:r w:rsidRPr="005E3721">
        <w:rPr>
          <w:rtl/>
          <w:lang w:bidi="fa-IR"/>
        </w:rPr>
        <w:t xml:space="preserve"> لم يأت غير ذلك إل</w:t>
      </w:r>
      <w:r w:rsidR="00F03B05">
        <w:rPr>
          <w:rFonts w:hint="cs"/>
          <w:rtl/>
          <w:lang w:bidi="fa-IR"/>
        </w:rPr>
        <w:t>ّ</w:t>
      </w:r>
      <w:r w:rsidRPr="005E3721">
        <w:rPr>
          <w:rtl/>
          <w:lang w:bidi="fa-IR"/>
        </w:rPr>
        <w:t>ا في حرف واحد من المعتل</w:t>
      </w:r>
      <w:r>
        <w:rPr>
          <w:rtl/>
          <w:lang w:bidi="fa-IR"/>
        </w:rPr>
        <w:t>،</w:t>
      </w:r>
      <w:r w:rsidRPr="005E3721">
        <w:rPr>
          <w:rtl/>
          <w:lang w:bidi="fa-IR"/>
        </w:rPr>
        <w:t xml:space="preserve"> روى سيبويه أنّ بعض العرب قال</w:t>
      </w:r>
      <w:r>
        <w:rPr>
          <w:rtl/>
          <w:lang w:bidi="fa-IR"/>
        </w:rPr>
        <w:t>:</w:t>
      </w:r>
      <w:r w:rsidRPr="005E3721">
        <w:rPr>
          <w:rtl/>
          <w:lang w:bidi="fa-IR"/>
        </w:rPr>
        <w:t xml:space="preserve"> كدت تكاد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ومن ذلك « سقط في أيديهم » قال السّيوطي</w:t>
      </w:r>
      <w:r>
        <w:rPr>
          <w:rtl/>
          <w:lang w:bidi="fa-IR"/>
        </w:rPr>
        <w:t>:</w:t>
      </w:r>
      <w:r w:rsidRPr="005E3721">
        <w:rPr>
          <w:rtl/>
          <w:lang w:bidi="fa-IR"/>
        </w:rPr>
        <w:t xml:space="preserve"> « في شرح المقامات للمطرزي قال الزجاجي</w:t>
      </w:r>
      <w:r>
        <w:rPr>
          <w:rtl/>
          <w:lang w:bidi="fa-IR"/>
        </w:rPr>
        <w:t>:</w:t>
      </w:r>
      <w:r w:rsidRPr="005E3721">
        <w:rPr>
          <w:rtl/>
          <w:lang w:bidi="fa-IR"/>
        </w:rPr>
        <w:t xml:space="preserve"> سقط في أيديهم نظم لم يسمع قبل القرآن</w:t>
      </w:r>
      <w:r>
        <w:rPr>
          <w:rtl/>
          <w:lang w:bidi="fa-IR"/>
        </w:rPr>
        <w:t>،</w:t>
      </w:r>
      <w:r w:rsidRPr="005E3721">
        <w:rPr>
          <w:rtl/>
          <w:lang w:bidi="fa-IR"/>
        </w:rPr>
        <w:t xml:space="preserve"> ولا عرفته العرب</w:t>
      </w:r>
      <w:r>
        <w:rPr>
          <w:rtl/>
          <w:lang w:bidi="fa-IR"/>
        </w:rPr>
        <w:t>،</w:t>
      </w:r>
      <w:r w:rsidRPr="005E3721">
        <w:rPr>
          <w:rtl/>
          <w:lang w:bidi="fa-IR"/>
        </w:rPr>
        <w:t xml:space="preserve"> ولم يوجد ذلك في أشعارهم</w:t>
      </w:r>
      <w:r>
        <w:rPr>
          <w:rtl/>
          <w:lang w:bidi="fa-IR"/>
        </w:rPr>
        <w:t xml:space="preserve"> ..</w:t>
      </w:r>
      <w:r w:rsidRPr="005E3721">
        <w:rPr>
          <w:rtl/>
          <w:lang w:bidi="fa-IR"/>
        </w:rPr>
        <w:t>.»</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المزهر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 نفسه</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58.</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 نفسه</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61.</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المزهر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61.</w:t>
      </w:r>
    </w:p>
    <w:p w:rsidR="009F4BD3" w:rsidRPr="005E3721" w:rsidRDefault="00BE6A48" w:rsidP="00F638FC">
      <w:pPr>
        <w:pStyle w:val="libFootnote0"/>
        <w:rPr>
          <w:rtl/>
          <w:lang w:bidi="fa-IR"/>
        </w:rPr>
      </w:pPr>
      <w:r w:rsidRPr="00F638FC">
        <w:rPr>
          <w:rtl/>
        </w:rPr>
        <w:t>(5).</w:t>
      </w:r>
      <w:r w:rsidR="009F4BD3" w:rsidRPr="005E3721">
        <w:rPr>
          <w:rtl/>
          <w:lang w:bidi="ar-IQ"/>
        </w:rPr>
        <w:t xml:space="preserve"> المصدر نفسه</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153.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xml:space="preserve">ومن ذلك « نشدتك بالله </w:t>
      </w:r>
      <w:r w:rsidR="00C8325D">
        <w:rPr>
          <w:rtl/>
          <w:lang w:bidi="fa-IR"/>
        </w:rPr>
        <w:t>لمـّا</w:t>
      </w:r>
      <w:r w:rsidRPr="005E3721">
        <w:rPr>
          <w:rtl/>
          <w:lang w:bidi="fa-IR"/>
        </w:rPr>
        <w:t xml:space="preserve"> فعلت » قال السيوطي</w:t>
      </w:r>
      <w:r>
        <w:rPr>
          <w:rtl/>
          <w:lang w:bidi="fa-IR"/>
        </w:rPr>
        <w:t>:</w:t>
      </w:r>
      <w:r w:rsidRPr="005E3721">
        <w:rPr>
          <w:rtl/>
          <w:lang w:bidi="fa-IR"/>
        </w:rPr>
        <w:t xml:space="preserve"> « وقال الزمخشري</w:t>
      </w:r>
      <w:r>
        <w:rPr>
          <w:rtl/>
          <w:lang w:bidi="fa-IR"/>
        </w:rPr>
        <w:t>:</w:t>
      </w:r>
      <w:r w:rsidRPr="005E3721">
        <w:rPr>
          <w:rtl/>
          <w:lang w:bidi="fa-IR"/>
        </w:rPr>
        <w:t xml:space="preserve"> في الأحاجي</w:t>
      </w:r>
      <w:r>
        <w:rPr>
          <w:rtl/>
          <w:lang w:bidi="fa-IR"/>
        </w:rPr>
        <w:t>:</w:t>
      </w:r>
      <w:r w:rsidRPr="005E3721">
        <w:rPr>
          <w:rtl/>
          <w:lang w:bidi="fa-IR"/>
        </w:rPr>
        <w:t xml:space="preserve"> قولهم نشدتك بالله </w:t>
      </w:r>
      <w:r w:rsidR="00C8325D">
        <w:rPr>
          <w:rtl/>
          <w:lang w:bidi="fa-IR"/>
        </w:rPr>
        <w:t>لمـّا</w:t>
      </w:r>
      <w:r w:rsidRPr="005E3721">
        <w:rPr>
          <w:rtl/>
          <w:lang w:bidi="fa-IR"/>
        </w:rPr>
        <w:t xml:space="preserve"> فعلت. كلام محرّف عن وجهه</w:t>
      </w:r>
      <w:r>
        <w:rPr>
          <w:rtl/>
          <w:lang w:bidi="fa-IR"/>
        </w:rPr>
        <w:t>،</w:t>
      </w:r>
      <w:r w:rsidRPr="005E3721">
        <w:rPr>
          <w:rtl/>
          <w:lang w:bidi="fa-IR"/>
        </w:rPr>
        <w:t xml:space="preserve"> معدول عن طريقه</w:t>
      </w:r>
      <w:r>
        <w:rPr>
          <w:rtl/>
          <w:lang w:bidi="fa-IR"/>
        </w:rPr>
        <w:t>،</w:t>
      </w:r>
      <w:r w:rsidRPr="005E3721">
        <w:rPr>
          <w:rtl/>
          <w:lang w:bidi="fa-IR"/>
        </w:rPr>
        <w:t xml:space="preserve"> مذهوب مذهب ما أغربوا به على السامعين من أمثالهم ونوادر ألغازهم وأحاجيهم وملحهم وأعاجيب كلامهم</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وإنّ هذه الألفاظ والاستعمالات التي ذكرناها هي من باب التمثيل</w:t>
      </w:r>
      <w:r>
        <w:rPr>
          <w:rtl/>
          <w:lang w:bidi="fa-IR"/>
        </w:rPr>
        <w:t>،</w:t>
      </w:r>
      <w:r w:rsidRPr="005E3721">
        <w:rPr>
          <w:rtl/>
          <w:lang w:bidi="fa-IR"/>
        </w:rPr>
        <w:t xml:space="preserve"> ومن شاء المزيد فليراجع كتاب ( المزهر ) وكتاب ( الأشباه والنظائر ) للسيوطي وغيرهما من كتب هذا الشأن.</w:t>
      </w:r>
    </w:p>
    <w:p w:rsidR="009F4BD3" w:rsidRPr="005E3721" w:rsidRDefault="009F4BD3" w:rsidP="009F4BD3">
      <w:pPr>
        <w:pStyle w:val="libNormal"/>
        <w:rPr>
          <w:rtl/>
          <w:lang w:bidi="fa-IR"/>
        </w:rPr>
      </w:pPr>
      <w:r w:rsidRPr="005E3721">
        <w:rPr>
          <w:rtl/>
          <w:lang w:bidi="fa-IR"/>
        </w:rPr>
        <w:t>وقال السيوطي</w:t>
      </w:r>
      <w:r>
        <w:rPr>
          <w:rtl/>
          <w:lang w:bidi="fa-IR"/>
        </w:rPr>
        <w:t>:</w:t>
      </w:r>
      <w:r w:rsidRPr="005E3721">
        <w:rPr>
          <w:rtl/>
          <w:lang w:bidi="fa-IR"/>
        </w:rPr>
        <w:t xml:space="preserve"> « قال ابن جني في الخصائص</w:t>
      </w:r>
      <w:r>
        <w:rPr>
          <w:rtl/>
          <w:lang w:bidi="fa-IR"/>
        </w:rPr>
        <w:t>:</w:t>
      </w:r>
      <w:r w:rsidRPr="005E3721">
        <w:rPr>
          <w:rtl/>
          <w:lang w:bidi="fa-IR"/>
        </w:rPr>
        <w:t xml:space="preserve"> المسموع الفرد هل يقبل ويحتج به</w:t>
      </w:r>
      <w:r>
        <w:rPr>
          <w:rtl/>
          <w:lang w:bidi="fa-IR"/>
        </w:rPr>
        <w:t>؟</w:t>
      </w:r>
      <w:r w:rsidRPr="005E3721">
        <w:rPr>
          <w:rtl/>
          <w:lang w:bidi="fa-IR"/>
        </w:rPr>
        <w:t xml:space="preserve"> له أحوال أحدها</w:t>
      </w:r>
      <w:r>
        <w:rPr>
          <w:rtl/>
          <w:lang w:bidi="fa-IR"/>
        </w:rPr>
        <w:t>:</w:t>
      </w:r>
      <w:r w:rsidRPr="005E3721">
        <w:rPr>
          <w:rtl/>
          <w:lang w:bidi="fa-IR"/>
        </w:rPr>
        <w:t xml:space="preserve"> أن يكون فردا</w:t>
      </w:r>
      <w:r w:rsidR="00E57FFC">
        <w:rPr>
          <w:rFonts w:hint="cs"/>
          <w:rtl/>
          <w:lang w:bidi="fa-IR"/>
        </w:rPr>
        <w:t>ً</w:t>
      </w:r>
      <w:r>
        <w:rPr>
          <w:rtl/>
          <w:lang w:bidi="fa-IR"/>
        </w:rPr>
        <w:t>،</w:t>
      </w:r>
      <w:r w:rsidRPr="005E3721">
        <w:rPr>
          <w:rtl/>
          <w:lang w:bidi="fa-IR"/>
        </w:rPr>
        <w:t xml:space="preserve"> بمعنى أنه لا نظير له في الألفاظ المسموعة</w:t>
      </w:r>
      <w:r>
        <w:rPr>
          <w:rtl/>
          <w:lang w:bidi="fa-IR"/>
        </w:rPr>
        <w:t>،</w:t>
      </w:r>
      <w:r w:rsidRPr="005E3721">
        <w:rPr>
          <w:rtl/>
          <w:lang w:bidi="fa-IR"/>
        </w:rPr>
        <w:t xml:space="preserve"> مع إطباق العرب على النطق به. فهذا يقبل ويحتج به ويقاس عليه إجماعا</w:t>
      </w:r>
      <w:r w:rsidR="00E57FFC">
        <w:rPr>
          <w:rFonts w:hint="cs"/>
          <w:rtl/>
          <w:lang w:bidi="fa-IR"/>
        </w:rPr>
        <w:t>ً</w:t>
      </w:r>
      <w:r>
        <w:rPr>
          <w:rtl/>
          <w:lang w:bidi="fa-IR"/>
        </w:rPr>
        <w:t>،</w:t>
      </w:r>
      <w:r w:rsidRPr="005E3721">
        <w:rPr>
          <w:rtl/>
          <w:lang w:bidi="fa-IR"/>
        </w:rPr>
        <w:t xml:space="preserve"> كما قيس على قولهم في شنوة شناءي</w:t>
      </w:r>
      <w:r>
        <w:rPr>
          <w:rtl/>
          <w:lang w:bidi="fa-IR"/>
        </w:rPr>
        <w:t>،</w:t>
      </w:r>
      <w:r w:rsidRPr="005E3721">
        <w:rPr>
          <w:rtl/>
          <w:lang w:bidi="fa-IR"/>
        </w:rPr>
        <w:t xml:space="preserve"> مع أنه لم يسمع غيره</w:t>
      </w:r>
      <w:r>
        <w:rPr>
          <w:rtl/>
          <w:lang w:bidi="fa-IR"/>
        </w:rPr>
        <w:t>،</w:t>
      </w:r>
      <w:r w:rsidRPr="005E3721">
        <w:rPr>
          <w:rtl/>
          <w:lang w:bidi="fa-IR"/>
        </w:rPr>
        <w:t xml:space="preserve"> لأنّه لم يسمع ما يخالفه</w:t>
      </w:r>
      <w:r>
        <w:rPr>
          <w:rtl/>
          <w:lang w:bidi="fa-IR"/>
        </w:rPr>
        <w:t>،</w:t>
      </w:r>
      <w:r w:rsidRPr="005E3721">
        <w:rPr>
          <w:rtl/>
          <w:lang w:bidi="fa-IR"/>
        </w:rPr>
        <w:t xml:space="preserve"> وقد أطبقوا على النطق به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ومن طرائف الأمور ذكر الرازي موردا</w:t>
      </w:r>
      <w:r w:rsidR="002803D0">
        <w:rPr>
          <w:rFonts w:hint="cs"/>
          <w:rtl/>
          <w:lang w:bidi="fa-IR"/>
        </w:rPr>
        <w:t>ً</w:t>
      </w:r>
      <w:r w:rsidRPr="005E3721">
        <w:rPr>
          <w:rtl/>
          <w:lang w:bidi="fa-IR"/>
        </w:rPr>
        <w:t xml:space="preserve"> لا نظير له حيث قال في ( نهاية العقول )</w:t>
      </w:r>
      <w:r>
        <w:rPr>
          <w:rtl/>
          <w:lang w:bidi="fa-IR"/>
        </w:rPr>
        <w:t>:</w:t>
      </w:r>
      <w:r w:rsidRPr="005E3721">
        <w:rPr>
          <w:rtl/>
          <w:lang w:bidi="fa-IR"/>
        </w:rPr>
        <w:t xml:space="preserve"> « وأما بيت لبيد قال حكي عن الأصمعي فيه قولان أحدهما</w:t>
      </w:r>
      <w:r>
        <w:rPr>
          <w:rtl/>
          <w:lang w:bidi="fa-IR"/>
        </w:rPr>
        <w:t>:</w:t>
      </w:r>
      <w:r w:rsidRPr="005E3721">
        <w:rPr>
          <w:rtl/>
          <w:lang w:bidi="fa-IR"/>
        </w:rPr>
        <w:t xml:space="preserve"> إن المولى فيه اسم لموضع الولي كما بيّنا</w:t>
      </w:r>
      <w:r>
        <w:rPr>
          <w:rtl/>
          <w:lang w:bidi="fa-IR"/>
        </w:rPr>
        <w:t>،</w:t>
      </w:r>
      <w:r w:rsidRPr="005E3721">
        <w:rPr>
          <w:rtl/>
          <w:lang w:bidi="fa-IR"/>
        </w:rPr>
        <w:t xml:space="preserve"> أي تحسب البقرة أن كلا</w:t>
      </w:r>
      <w:r w:rsidR="002803D0">
        <w:rPr>
          <w:rFonts w:hint="cs"/>
          <w:rtl/>
          <w:lang w:bidi="fa-IR"/>
        </w:rPr>
        <w:t>ً</w:t>
      </w:r>
      <w:r w:rsidRPr="005E3721">
        <w:rPr>
          <w:rtl/>
          <w:lang w:bidi="fa-IR"/>
        </w:rPr>
        <w:t xml:space="preserve"> من الجانبين موضع المخافة</w:t>
      </w:r>
      <w:r>
        <w:rPr>
          <w:rtl/>
          <w:lang w:bidi="fa-IR"/>
        </w:rPr>
        <w:t>،</w:t>
      </w:r>
      <w:r w:rsidRPr="005E3721">
        <w:rPr>
          <w:rtl/>
          <w:lang w:bidi="fa-IR"/>
        </w:rPr>
        <w:t xml:space="preserve"> وإنما جاء مفتوح العين تغليبا</w:t>
      </w:r>
      <w:r w:rsidR="002803D0">
        <w:rPr>
          <w:rFonts w:hint="cs"/>
          <w:rtl/>
          <w:lang w:bidi="fa-IR"/>
        </w:rPr>
        <w:t>ً</w:t>
      </w:r>
      <w:r w:rsidRPr="005E3721">
        <w:rPr>
          <w:rtl/>
          <w:lang w:bidi="fa-IR"/>
        </w:rPr>
        <w:t xml:space="preserve"> لحكم اللام على الفاء</w:t>
      </w:r>
      <w:r>
        <w:rPr>
          <w:rtl/>
          <w:lang w:bidi="fa-IR"/>
        </w:rPr>
        <w:t>،</w:t>
      </w:r>
      <w:r w:rsidRPr="005E3721">
        <w:rPr>
          <w:rtl/>
          <w:lang w:bidi="fa-IR"/>
        </w:rPr>
        <w:t xml:space="preserve"> على أن الفتح في معتل الفاء قد جاء كثيرا</w:t>
      </w:r>
      <w:r w:rsidR="002803D0">
        <w:rPr>
          <w:rFonts w:hint="cs"/>
          <w:rtl/>
          <w:lang w:bidi="fa-IR"/>
        </w:rPr>
        <w:t>ً</w:t>
      </w:r>
      <w:r>
        <w:rPr>
          <w:rtl/>
          <w:lang w:bidi="fa-IR"/>
        </w:rPr>
        <w:t>،</w:t>
      </w:r>
      <w:r w:rsidRPr="005E3721">
        <w:rPr>
          <w:rtl/>
          <w:lang w:bidi="fa-IR"/>
        </w:rPr>
        <w:t xml:space="preserve"> منه موهب</w:t>
      </w:r>
      <w:r>
        <w:rPr>
          <w:rtl/>
          <w:lang w:bidi="fa-IR"/>
        </w:rPr>
        <w:t>،</w:t>
      </w:r>
      <w:r w:rsidRPr="005E3721">
        <w:rPr>
          <w:rtl/>
          <w:lang w:bidi="fa-IR"/>
        </w:rPr>
        <w:t xml:space="preserve"> موحد</w:t>
      </w:r>
      <w:r>
        <w:rPr>
          <w:rtl/>
          <w:lang w:bidi="fa-IR"/>
        </w:rPr>
        <w:t>،</w:t>
      </w:r>
      <w:r w:rsidRPr="005E3721">
        <w:rPr>
          <w:rtl/>
          <w:lang w:bidi="fa-IR"/>
        </w:rPr>
        <w:t xml:space="preserve"> وموضع</w:t>
      </w:r>
      <w:r>
        <w:rPr>
          <w:rtl/>
          <w:lang w:bidi="fa-IR"/>
        </w:rPr>
        <w:t>،</w:t>
      </w:r>
      <w:r w:rsidRPr="005E3721">
        <w:rPr>
          <w:rtl/>
          <w:lang w:bidi="fa-IR"/>
        </w:rPr>
        <w:t xml:space="preserve"> وموحل</w:t>
      </w:r>
      <w:r>
        <w:rPr>
          <w:rtl/>
          <w:lang w:bidi="fa-IR"/>
        </w:rPr>
        <w:t>،</w:t>
      </w:r>
      <w:r w:rsidRPr="005E3721">
        <w:rPr>
          <w:rtl/>
          <w:lang w:bidi="fa-IR"/>
        </w:rPr>
        <w:t xml:space="preserve"> والكسر في معتل اللام لم يسمع إل</w:t>
      </w:r>
      <w:r w:rsidR="002803D0">
        <w:rPr>
          <w:rFonts w:hint="cs"/>
          <w:rtl/>
          <w:lang w:bidi="fa-IR"/>
        </w:rPr>
        <w:t>ّ</w:t>
      </w:r>
      <w:r w:rsidRPr="005E3721">
        <w:rPr>
          <w:rtl/>
          <w:lang w:bidi="fa-IR"/>
        </w:rPr>
        <w:t>ا في كلمة واحدة وهي مأوى</w:t>
      </w:r>
      <w:r>
        <w:rPr>
          <w:rtl/>
          <w:lang w:bidi="fa-IR"/>
        </w:rPr>
        <w:t xml:space="preserve"> ..</w:t>
      </w:r>
      <w:r w:rsidRPr="005E3721">
        <w:rPr>
          <w:rtl/>
          <w:lang w:bidi="fa-IR"/>
        </w:rPr>
        <w:t xml:space="preserve"> » </w:t>
      </w:r>
      <w:r w:rsidRPr="003532AF">
        <w:rPr>
          <w:rStyle w:val="libFootnotenumChar"/>
          <w:rtl/>
        </w:rPr>
        <w:t>(3)</w:t>
      </w:r>
      <w:r>
        <w:rPr>
          <w:rtl/>
          <w:lang w:bidi="fa-IR"/>
        </w:rPr>
        <w:t>.</w:t>
      </w:r>
    </w:p>
    <w:p w:rsidR="00B66041" w:rsidRDefault="009F4BD3" w:rsidP="009F4BD3">
      <w:pPr>
        <w:pStyle w:val="Heading3"/>
        <w:rPr>
          <w:rtl/>
          <w:lang w:bidi="fa-IR"/>
        </w:rPr>
      </w:pPr>
      <w:bookmarkStart w:id="515" w:name="_Toc318626895"/>
      <w:bookmarkStart w:id="516" w:name="_Toc318627195"/>
      <w:bookmarkStart w:id="517" w:name="_Toc407221923"/>
      <w:bookmarkStart w:id="518" w:name="_Toc87202777"/>
      <w:r w:rsidRPr="005E3721">
        <w:rPr>
          <w:rtl/>
          <w:lang w:bidi="fa-IR"/>
        </w:rPr>
        <w:t>جواب لطيف عن الدعوى</w:t>
      </w:r>
      <w:bookmarkEnd w:id="515"/>
      <w:bookmarkEnd w:id="516"/>
      <w:bookmarkEnd w:id="517"/>
      <w:bookmarkEnd w:id="518"/>
    </w:p>
    <w:p w:rsidR="009F4BD3" w:rsidRPr="005E3721" w:rsidRDefault="009F4BD3" w:rsidP="009F4BD3">
      <w:pPr>
        <w:pStyle w:val="libNormal"/>
        <w:rPr>
          <w:rtl/>
          <w:lang w:bidi="fa-IR"/>
        </w:rPr>
      </w:pPr>
      <w:r w:rsidRPr="005E3721">
        <w:rPr>
          <w:rtl/>
          <w:lang w:bidi="fa-IR"/>
        </w:rPr>
        <w:t>ومن الأجوبة عن دعوى عدم مجيء ( المولى ) بمعنى ( الأفعل )</w:t>
      </w:r>
      <w:r>
        <w:rPr>
          <w:rtl/>
          <w:lang w:bidi="fa-IR"/>
        </w:rPr>
        <w:t>،</w:t>
      </w:r>
      <w:r w:rsidRPr="005E3721">
        <w:rPr>
          <w:rtl/>
          <w:lang w:bidi="fa-IR"/>
        </w:rPr>
        <w:t xml:space="preserve"> وعدم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الأشباه والنظائر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188.</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المزهر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147.</w:t>
      </w:r>
    </w:p>
    <w:p w:rsidR="009F4BD3" w:rsidRPr="005E3721" w:rsidRDefault="00BE6A48" w:rsidP="00F638FC">
      <w:pPr>
        <w:pStyle w:val="libFootnote0"/>
        <w:rPr>
          <w:rtl/>
          <w:lang w:bidi="fa-IR"/>
        </w:rPr>
      </w:pPr>
      <w:r w:rsidRPr="00F638FC">
        <w:rPr>
          <w:rtl/>
        </w:rPr>
        <w:t>(3).</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567.</w:t>
      </w:r>
    </w:p>
    <w:p w:rsidR="009F4BD3" w:rsidRDefault="009F4BD3" w:rsidP="00A307F9">
      <w:pPr>
        <w:pStyle w:val="libNormal"/>
        <w:rPr>
          <w:rtl/>
          <w:lang w:bidi="fa-IR"/>
        </w:rPr>
      </w:pPr>
      <w:r>
        <w:rPr>
          <w:rtl/>
          <w:lang w:bidi="fa-IR"/>
        </w:rPr>
        <w:br w:type="page"/>
      </w:r>
    </w:p>
    <w:p w:rsidR="009F4BD3" w:rsidRPr="005E3721" w:rsidRDefault="009F4BD3" w:rsidP="007938DE">
      <w:pPr>
        <w:pStyle w:val="libNormal0"/>
        <w:rPr>
          <w:rtl/>
          <w:lang w:bidi="fa-IR"/>
        </w:rPr>
      </w:pPr>
      <w:r w:rsidRPr="005E3721">
        <w:rPr>
          <w:rtl/>
          <w:lang w:bidi="fa-IR"/>
        </w:rPr>
        <w:lastRenderedPageBreak/>
        <w:t xml:space="preserve">ورود ( مولى منك ) في مكان ( أولى منك ) ما انقدح في ذهني ببركة أهل البيت </w:t>
      </w:r>
      <w:r w:rsidRPr="00CA73BD">
        <w:rPr>
          <w:rStyle w:val="libAlaemChar"/>
          <w:rtl/>
        </w:rPr>
        <w:t>عليهم‌السلام</w:t>
      </w:r>
      <w:r w:rsidRPr="005E3721">
        <w:rPr>
          <w:rtl/>
          <w:lang w:bidi="fa-IR"/>
        </w:rPr>
        <w:t xml:space="preserve"> وهو</w:t>
      </w:r>
      <w:r>
        <w:rPr>
          <w:rtl/>
          <w:lang w:bidi="fa-IR"/>
        </w:rPr>
        <w:t>:</w:t>
      </w:r>
      <w:r w:rsidRPr="005E3721">
        <w:rPr>
          <w:rtl/>
          <w:lang w:bidi="fa-IR"/>
        </w:rPr>
        <w:t xml:space="preserve"> إن عدم مجيء ( المفعل ) بمعنى ( الأفعل ) في المواد الأخرى</w:t>
      </w:r>
      <w:r>
        <w:rPr>
          <w:rtl/>
          <w:lang w:bidi="fa-IR"/>
        </w:rPr>
        <w:t>،</w:t>
      </w:r>
      <w:r w:rsidRPr="005E3721">
        <w:rPr>
          <w:rtl/>
          <w:lang w:bidi="fa-IR"/>
        </w:rPr>
        <w:t xml:space="preserve"> وعدم صحة استعمال ( مولى منك ) بدل ( أولى منك ) يدل على أن في لفظة ( المولى ) شعاعا</w:t>
      </w:r>
      <w:r w:rsidR="000518C5">
        <w:rPr>
          <w:rFonts w:hint="cs"/>
          <w:rtl/>
          <w:lang w:bidi="fa-IR"/>
        </w:rPr>
        <w:t>ً</w:t>
      </w:r>
      <w:r w:rsidRPr="005E3721">
        <w:rPr>
          <w:rtl/>
          <w:lang w:bidi="fa-IR"/>
        </w:rPr>
        <w:t xml:space="preserve"> من نور لفظ الجلالة ( الله )</w:t>
      </w:r>
      <w:r>
        <w:rPr>
          <w:rtl/>
          <w:lang w:bidi="fa-IR"/>
        </w:rPr>
        <w:t>،</w:t>
      </w:r>
      <w:r w:rsidRPr="005E3721">
        <w:rPr>
          <w:rtl/>
          <w:lang w:bidi="fa-IR"/>
        </w:rPr>
        <w:t xml:space="preserve"> لأن الله تعالى قد أطلق هذا اللفظ على نفسه</w:t>
      </w:r>
      <w:r>
        <w:rPr>
          <w:rtl/>
          <w:lang w:bidi="fa-IR"/>
        </w:rPr>
        <w:t>،</w:t>
      </w:r>
      <w:r w:rsidRPr="005E3721">
        <w:rPr>
          <w:rtl/>
          <w:lang w:bidi="fa-IR"/>
        </w:rPr>
        <w:t xml:space="preserve"> وقرنه بلفظ الجلالة ونحوه من غير فصل</w:t>
      </w:r>
      <w:r>
        <w:rPr>
          <w:rtl/>
          <w:lang w:bidi="fa-IR"/>
        </w:rPr>
        <w:t>،</w:t>
      </w:r>
      <w:r w:rsidRPr="005E3721">
        <w:rPr>
          <w:rtl/>
          <w:lang w:bidi="fa-IR"/>
        </w:rPr>
        <w:t xml:space="preserve"> في موارد من القرآن الكريم</w:t>
      </w:r>
      <w:r>
        <w:rPr>
          <w:rtl/>
          <w:lang w:bidi="fa-IR"/>
        </w:rPr>
        <w:t>:</w:t>
      </w:r>
    </w:p>
    <w:p w:rsidR="009F4BD3" w:rsidRPr="005E3721" w:rsidRDefault="009F4BD3" w:rsidP="009F4BD3">
      <w:pPr>
        <w:pStyle w:val="libNormal"/>
        <w:rPr>
          <w:rtl/>
          <w:lang w:bidi="fa-IR"/>
        </w:rPr>
      </w:pPr>
      <w:r w:rsidRPr="005E3721">
        <w:rPr>
          <w:rtl/>
          <w:lang w:bidi="fa-IR"/>
        </w:rPr>
        <w:t>ففي سورة البقرة</w:t>
      </w:r>
      <w:r>
        <w:rPr>
          <w:rtl/>
          <w:lang w:bidi="fa-IR"/>
        </w:rPr>
        <w:t>:</w:t>
      </w:r>
      <w:r w:rsidRPr="005E3721">
        <w:rPr>
          <w:rtl/>
          <w:lang w:bidi="fa-IR"/>
        </w:rPr>
        <w:t xml:space="preserve"> </w:t>
      </w:r>
      <w:r w:rsidRPr="00CA73BD">
        <w:rPr>
          <w:rStyle w:val="libAlaemChar"/>
          <w:rtl/>
        </w:rPr>
        <w:t>(</w:t>
      </w:r>
      <w:r w:rsidRPr="003532AF">
        <w:rPr>
          <w:rStyle w:val="libAieChar"/>
          <w:rtl/>
        </w:rPr>
        <w:t xml:space="preserve"> رَبَّنا وَلا تُحَمِّلْنا ما لا طاقَةَ لَنا بِهِ وَاعْفُ عَنَّا وَاغْفِرْ لَنا وَارْحَمْنا أَنْتَ مَوْلانا فَانْصُرْنا عَلَى الْقَوْمِ الْكافِرِينَ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آل عمران</w:t>
      </w:r>
      <w:r>
        <w:rPr>
          <w:rtl/>
          <w:lang w:bidi="fa-IR"/>
        </w:rPr>
        <w:t>:</w:t>
      </w:r>
      <w:r w:rsidRPr="005E3721">
        <w:rPr>
          <w:rtl/>
          <w:lang w:bidi="fa-IR"/>
        </w:rPr>
        <w:t xml:space="preserve"> </w:t>
      </w:r>
      <w:r w:rsidRPr="00CA73BD">
        <w:rPr>
          <w:rStyle w:val="libAlaemChar"/>
          <w:rtl/>
        </w:rPr>
        <w:t>(</w:t>
      </w:r>
      <w:r w:rsidRPr="003532AF">
        <w:rPr>
          <w:rStyle w:val="libAieChar"/>
          <w:rtl/>
        </w:rPr>
        <w:t xml:space="preserve"> بَلِ اللهُ مَوْلاكُمْ وَهُوَ خَيْرُ النَّاصِرِينَ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الأنعام</w:t>
      </w:r>
      <w:r>
        <w:rPr>
          <w:rtl/>
          <w:lang w:bidi="fa-IR"/>
        </w:rPr>
        <w:t>:</w:t>
      </w:r>
      <w:r w:rsidRPr="005E3721">
        <w:rPr>
          <w:rtl/>
          <w:lang w:bidi="fa-IR"/>
        </w:rPr>
        <w:t xml:space="preserve"> </w:t>
      </w:r>
      <w:r w:rsidRPr="00CA73BD">
        <w:rPr>
          <w:rStyle w:val="libAlaemChar"/>
          <w:rtl/>
        </w:rPr>
        <w:t>(</w:t>
      </w:r>
      <w:r w:rsidRPr="003532AF">
        <w:rPr>
          <w:rStyle w:val="libAieChar"/>
          <w:rtl/>
        </w:rPr>
        <w:t xml:space="preserve"> ثُمَّ رُدُّوا إِلَى اللهِ مَوْلاهُمُ الْحَقِ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الأنفال</w:t>
      </w:r>
      <w:r>
        <w:rPr>
          <w:rtl/>
          <w:lang w:bidi="fa-IR"/>
        </w:rPr>
        <w:t>:</w:t>
      </w:r>
      <w:r w:rsidRPr="005E3721">
        <w:rPr>
          <w:rtl/>
          <w:lang w:bidi="fa-IR"/>
        </w:rPr>
        <w:t xml:space="preserve"> </w:t>
      </w:r>
      <w:r w:rsidRPr="00CA73BD">
        <w:rPr>
          <w:rStyle w:val="libAlaemChar"/>
          <w:rtl/>
        </w:rPr>
        <w:t>(</w:t>
      </w:r>
      <w:r w:rsidRPr="003532AF">
        <w:rPr>
          <w:rStyle w:val="libAieChar"/>
          <w:rtl/>
        </w:rPr>
        <w:t xml:space="preserve"> وَإِنْ تَوَلَّوْا فَاعْلَمُوا أَنَّ اللهَ مَوْلاكُمْ نِعْمَ الْمَوْلى وَنِعْمَ النَّصِيرُ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التوبة</w:t>
      </w:r>
      <w:r>
        <w:rPr>
          <w:rtl/>
          <w:lang w:bidi="fa-IR"/>
        </w:rPr>
        <w:t>:</w:t>
      </w:r>
      <w:r w:rsidRPr="005E3721">
        <w:rPr>
          <w:rtl/>
          <w:lang w:bidi="fa-IR"/>
        </w:rPr>
        <w:t xml:space="preserve"> </w:t>
      </w:r>
      <w:r w:rsidRPr="00CA73BD">
        <w:rPr>
          <w:rStyle w:val="libAlaemChar"/>
          <w:rtl/>
        </w:rPr>
        <w:t>(</w:t>
      </w:r>
      <w:r w:rsidRPr="003532AF">
        <w:rPr>
          <w:rStyle w:val="libAieChar"/>
          <w:rtl/>
        </w:rPr>
        <w:t xml:space="preserve"> قُلْ لَنْ يُصِيبَنا إِل</w:t>
      </w:r>
      <w:r w:rsidR="00730E31">
        <w:rPr>
          <w:rStyle w:val="libAieChar"/>
          <w:rFonts w:hint="cs"/>
          <w:rtl/>
        </w:rPr>
        <w:t>َّ</w:t>
      </w:r>
      <w:r w:rsidRPr="003532AF">
        <w:rPr>
          <w:rStyle w:val="libAieChar"/>
          <w:rtl/>
        </w:rPr>
        <w:t xml:space="preserve">ا ما كَتَبَ اللهُ لَنا هُوَ مَوْلانا وَعَلَى اللهِ فَلْيَتَوَكَّلِ الْمُؤْمِنُونَ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يونس</w:t>
      </w:r>
      <w:r>
        <w:rPr>
          <w:rtl/>
          <w:lang w:bidi="fa-IR"/>
        </w:rPr>
        <w:t>:</w:t>
      </w:r>
      <w:r w:rsidRPr="005E3721">
        <w:rPr>
          <w:rtl/>
          <w:lang w:bidi="fa-IR"/>
        </w:rPr>
        <w:t xml:space="preserve"> </w:t>
      </w:r>
      <w:r w:rsidRPr="00CA73BD">
        <w:rPr>
          <w:rStyle w:val="libAlaemChar"/>
          <w:rtl/>
        </w:rPr>
        <w:t>(</w:t>
      </w:r>
      <w:r w:rsidRPr="003532AF">
        <w:rPr>
          <w:rStyle w:val="libAieChar"/>
          <w:rtl/>
        </w:rPr>
        <w:t xml:space="preserve"> وَرُدُّوا إِلَى اللهِ مَوْلاهُمُ الْحَقِّ وَضَلَّ عَنْهُمْ ما كانُوا يَفْتَرُونَ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الحج</w:t>
      </w:r>
      <w:r>
        <w:rPr>
          <w:rtl/>
          <w:lang w:bidi="fa-IR"/>
        </w:rPr>
        <w:t>:</w:t>
      </w:r>
      <w:r w:rsidRPr="005E3721">
        <w:rPr>
          <w:rtl/>
          <w:lang w:bidi="fa-IR"/>
        </w:rPr>
        <w:t xml:space="preserve"> </w:t>
      </w:r>
      <w:r w:rsidRPr="00CA73BD">
        <w:rPr>
          <w:rStyle w:val="libAlaemChar"/>
          <w:rtl/>
        </w:rPr>
        <w:t>(</w:t>
      </w:r>
      <w:r w:rsidRPr="003532AF">
        <w:rPr>
          <w:rStyle w:val="libAieChar"/>
          <w:rtl/>
        </w:rPr>
        <w:t xml:space="preserve"> فَأَقِيمُوا الصَّلاةَ وَآتُوا الزَّكاةَ وَاعْتَصِمُوا بِاللهِ هُوَ مَوْلاكُمْ فَنِعْمَ الْمَوْلى وَنِعْمَ النَّصِيرُ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محمد</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وَأَنَّ الْكافِرِينَ لا مَوْلى لَهُمْ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وفي سورة التحريم</w:t>
      </w:r>
      <w:r>
        <w:rPr>
          <w:rtl/>
          <w:lang w:bidi="fa-IR"/>
        </w:rPr>
        <w:t>:</w:t>
      </w:r>
      <w:r w:rsidRPr="005E3721">
        <w:rPr>
          <w:rtl/>
          <w:lang w:bidi="fa-IR"/>
        </w:rPr>
        <w:t xml:space="preserve"> </w:t>
      </w:r>
      <w:r w:rsidRPr="00CA73BD">
        <w:rPr>
          <w:rStyle w:val="libAlaemChar"/>
          <w:rtl/>
        </w:rPr>
        <w:t>(</w:t>
      </w:r>
      <w:r w:rsidRPr="003532AF">
        <w:rPr>
          <w:rStyle w:val="libAieChar"/>
          <w:rtl/>
        </w:rPr>
        <w:t xml:space="preserve"> قَدْ فَرَضَ اللهُ لَكُمْ تَحِلَّةَ أَيْمانِكُمْ وَاللهُ مَوْلاكُمْ وَهُوَ الْعَلِيمُ الْحَكِيمُ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وأيضا</w:t>
      </w:r>
      <w:r w:rsidR="000344EA">
        <w:rPr>
          <w:rFonts w:hint="cs"/>
          <w:rtl/>
          <w:lang w:bidi="fa-IR"/>
        </w:rPr>
        <w:t>ً</w:t>
      </w:r>
      <w:r w:rsidRPr="005E3721">
        <w:rPr>
          <w:rtl/>
          <w:lang w:bidi="fa-IR"/>
        </w:rPr>
        <w:t xml:space="preserve"> في سورة التحريم</w:t>
      </w:r>
      <w:r>
        <w:rPr>
          <w:rtl/>
          <w:lang w:bidi="fa-IR"/>
        </w:rPr>
        <w:t>:</w:t>
      </w:r>
      <w:r w:rsidRPr="005E3721">
        <w:rPr>
          <w:rtl/>
          <w:lang w:bidi="fa-IR"/>
        </w:rPr>
        <w:t xml:space="preserve"> </w:t>
      </w:r>
      <w:r w:rsidRPr="00CA73BD">
        <w:rPr>
          <w:rStyle w:val="libAlaemChar"/>
          <w:rtl/>
        </w:rPr>
        <w:t>(</w:t>
      </w:r>
      <w:r w:rsidRPr="003532AF">
        <w:rPr>
          <w:rStyle w:val="libAieChar"/>
          <w:rtl/>
        </w:rPr>
        <w:t xml:space="preserve"> وَإِنْ تَظاهَرا عَلَيْهِ فَإِنَّ اللهَ هُوَ مَوْلاهُ وَجِبْرِيلُ وَصالِحُ الْمُؤْمِنِينَ وَالْمَلائِكَةُ بَعْدَ ذلِكَ ظَهِيرٌ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فالأولى والأحق بإطلاق لفظ ( المولى ) عليه هو ( الله ) سبحانه ثم ( النبي )</w:t>
      </w:r>
    </w:p>
    <w:p w:rsidR="009F4BD3" w:rsidRDefault="009F4BD3" w:rsidP="00A307F9">
      <w:pPr>
        <w:pStyle w:val="libNormal"/>
        <w:rPr>
          <w:rtl/>
          <w:lang w:bidi="fa-IR"/>
        </w:rPr>
      </w:pPr>
      <w:r>
        <w:rPr>
          <w:rtl/>
          <w:lang w:bidi="fa-IR"/>
        </w:rPr>
        <w:br w:type="page"/>
      </w:r>
    </w:p>
    <w:p w:rsidR="009F4BD3" w:rsidRPr="005E3721" w:rsidRDefault="009F4BD3" w:rsidP="000344EA">
      <w:pPr>
        <w:pStyle w:val="libNormal0"/>
        <w:rPr>
          <w:rtl/>
          <w:lang w:bidi="fa-IR"/>
        </w:rPr>
      </w:pPr>
      <w:r w:rsidRPr="00CA73BD">
        <w:rPr>
          <w:rStyle w:val="libAlaemChar"/>
          <w:rtl/>
        </w:rPr>
        <w:lastRenderedPageBreak/>
        <w:t>صلى‌الله‌عليه‌وآله</w:t>
      </w:r>
      <w:r w:rsidRPr="005E3721">
        <w:rPr>
          <w:rtl/>
          <w:lang w:bidi="fa-IR"/>
        </w:rPr>
        <w:t xml:space="preserve"> ثم سيدنا ( أمير المؤمنين )</w:t>
      </w:r>
      <w:r>
        <w:rPr>
          <w:rtl/>
          <w:lang w:bidi="fa-IR"/>
        </w:rPr>
        <w:t xml:space="preserve"> </w:t>
      </w:r>
      <w:r w:rsidRPr="00CA73BD">
        <w:rPr>
          <w:rStyle w:val="libAlaemChar"/>
          <w:rtl/>
        </w:rPr>
        <w:t>عليه‌السلام</w:t>
      </w:r>
      <w:r>
        <w:rPr>
          <w:rtl/>
          <w:lang w:bidi="fa-IR"/>
        </w:rPr>
        <w:t>،</w:t>
      </w:r>
      <w:r w:rsidRPr="005E3721">
        <w:rPr>
          <w:rtl/>
          <w:lang w:bidi="fa-IR"/>
        </w:rPr>
        <w:t xml:space="preserve"> ومن هنا أطلق النبي</w:t>
      </w:r>
      <w:r>
        <w:rPr>
          <w:rtl/>
          <w:lang w:bidi="fa-IR"/>
        </w:rPr>
        <w:t xml:space="preserve"> </w:t>
      </w:r>
      <w:r w:rsidRPr="00CA73BD">
        <w:rPr>
          <w:rStyle w:val="libAlaemChar"/>
          <w:rtl/>
        </w:rPr>
        <w:t>صلى‌الله‌عليه‌وآله</w:t>
      </w:r>
      <w:r w:rsidRPr="005E3721">
        <w:rPr>
          <w:rtl/>
          <w:lang w:bidi="fa-IR"/>
        </w:rPr>
        <w:t xml:space="preserve"> ذلك على نفسه</w:t>
      </w:r>
      <w:r>
        <w:rPr>
          <w:rtl/>
          <w:lang w:bidi="fa-IR"/>
        </w:rPr>
        <w:t>،</w:t>
      </w:r>
      <w:r w:rsidRPr="005E3721">
        <w:rPr>
          <w:rtl/>
          <w:lang w:bidi="fa-IR"/>
        </w:rPr>
        <w:t xml:space="preserve"> واختار هذا اللفظ في مقام بيان إمامة علي</w:t>
      </w:r>
      <w:r>
        <w:rPr>
          <w:rtl/>
          <w:lang w:bidi="fa-IR"/>
        </w:rPr>
        <w:t xml:space="preserve"> </w:t>
      </w:r>
      <w:r w:rsidRPr="00CA73BD">
        <w:rPr>
          <w:rStyle w:val="libAlaemChar"/>
          <w:rtl/>
        </w:rPr>
        <w:t>عليه‌السلام</w:t>
      </w:r>
      <w:r>
        <w:rPr>
          <w:rtl/>
          <w:lang w:bidi="fa-IR"/>
        </w:rPr>
        <w:t>،</w:t>
      </w:r>
      <w:r w:rsidRPr="005E3721">
        <w:rPr>
          <w:rtl/>
          <w:lang w:bidi="fa-IR"/>
        </w:rPr>
        <w:t xml:space="preserve"> فكما أن لله تعالى والنبي والامام خصائص</w:t>
      </w:r>
      <w:r>
        <w:rPr>
          <w:rtl/>
          <w:lang w:bidi="fa-IR"/>
        </w:rPr>
        <w:t>،</w:t>
      </w:r>
      <w:r w:rsidRPr="005E3721">
        <w:rPr>
          <w:rtl/>
          <w:lang w:bidi="fa-IR"/>
        </w:rPr>
        <w:t xml:space="preserve"> فإنّ لهذا اللفظ أيضا</w:t>
      </w:r>
      <w:r w:rsidR="000344EA">
        <w:rPr>
          <w:rFonts w:hint="cs"/>
          <w:rtl/>
          <w:lang w:bidi="fa-IR"/>
        </w:rPr>
        <w:t>ً</w:t>
      </w:r>
      <w:r w:rsidRPr="005E3721">
        <w:rPr>
          <w:rtl/>
          <w:lang w:bidi="fa-IR"/>
        </w:rPr>
        <w:t xml:space="preserve"> من الخصائص ما لا نصيب لغيره من الألفاظ منها.</w:t>
      </w:r>
    </w:p>
    <w:p w:rsidR="009F4BD3" w:rsidRPr="005E3721" w:rsidRDefault="009F4BD3" w:rsidP="009F4BD3">
      <w:pPr>
        <w:pStyle w:val="libNormal"/>
        <w:rPr>
          <w:rtl/>
          <w:lang w:bidi="fa-IR"/>
        </w:rPr>
      </w:pPr>
      <w:r w:rsidRPr="005E3721">
        <w:rPr>
          <w:rtl/>
          <w:lang w:bidi="fa-IR"/>
        </w:rPr>
        <w:t>فيكون للفظ ( المولى ) خصائص كما للفظ ( الله ) خصائص اختص بها</w:t>
      </w:r>
      <w:r>
        <w:rPr>
          <w:rtl/>
          <w:lang w:bidi="fa-IR"/>
        </w:rPr>
        <w:t>:</w:t>
      </w:r>
    </w:p>
    <w:p w:rsidR="009F4BD3" w:rsidRPr="005E3721" w:rsidRDefault="009F4BD3" w:rsidP="009F4BD3">
      <w:pPr>
        <w:pStyle w:val="libNormal"/>
        <w:rPr>
          <w:rtl/>
          <w:lang w:bidi="fa-IR"/>
        </w:rPr>
      </w:pPr>
      <w:r w:rsidRPr="005E3721">
        <w:rPr>
          <w:rtl/>
          <w:lang w:bidi="fa-IR"/>
        </w:rPr>
        <w:t>قال نجم الأئمة رضي الدين محمد بن الحسن الأسترآبادي</w:t>
      </w:r>
      <w:r>
        <w:rPr>
          <w:rFonts w:hint="cs"/>
          <w:rtl/>
          <w:lang w:bidi="fa-IR"/>
        </w:rPr>
        <w:t xml:space="preserve"> </w:t>
      </w:r>
      <w:r w:rsidRPr="005E3721">
        <w:rPr>
          <w:rtl/>
          <w:lang w:bidi="fa-IR"/>
        </w:rPr>
        <w:t>* ترجم له السيوطي بقوله</w:t>
      </w:r>
      <w:r>
        <w:rPr>
          <w:rtl/>
          <w:lang w:bidi="fa-IR"/>
        </w:rPr>
        <w:t>:</w:t>
      </w:r>
      <w:r w:rsidRPr="005E3721">
        <w:rPr>
          <w:rtl/>
          <w:lang w:bidi="fa-IR"/>
        </w:rPr>
        <w:t xml:space="preserve"> « الرضي الامام المشهور</w:t>
      </w:r>
      <w:r>
        <w:rPr>
          <w:rtl/>
          <w:lang w:bidi="fa-IR"/>
        </w:rPr>
        <w:t>،</w:t>
      </w:r>
      <w:r w:rsidRPr="005E3721">
        <w:rPr>
          <w:rtl/>
          <w:lang w:bidi="fa-IR"/>
        </w:rPr>
        <w:t xml:space="preserve"> صاحب شرح الكافية لابن الحاجب</w:t>
      </w:r>
      <w:r>
        <w:rPr>
          <w:rtl/>
          <w:lang w:bidi="fa-IR"/>
        </w:rPr>
        <w:t>،</w:t>
      </w:r>
      <w:r w:rsidRPr="005E3721">
        <w:rPr>
          <w:rtl/>
          <w:lang w:bidi="fa-IR"/>
        </w:rPr>
        <w:t xml:space="preserve"> الذي لم يؤلّ</w:t>
      </w:r>
      <w:r w:rsidR="000344EA">
        <w:rPr>
          <w:rFonts w:hint="cs"/>
          <w:rtl/>
          <w:lang w:bidi="fa-IR"/>
        </w:rPr>
        <w:t>َ</w:t>
      </w:r>
      <w:r w:rsidRPr="005E3721">
        <w:rPr>
          <w:rtl/>
          <w:lang w:bidi="fa-IR"/>
        </w:rPr>
        <w:t>ف عليها بل ولا في غالب كتب النحو مثله</w:t>
      </w:r>
      <w:r>
        <w:rPr>
          <w:rtl/>
          <w:lang w:bidi="fa-IR"/>
        </w:rPr>
        <w:t>،</w:t>
      </w:r>
      <w:r w:rsidRPr="005E3721">
        <w:rPr>
          <w:rtl/>
          <w:lang w:bidi="fa-IR"/>
        </w:rPr>
        <w:t xml:space="preserve"> جمعا</w:t>
      </w:r>
      <w:r w:rsidR="000344EA">
        <w:rPr>
          <w:rFonts w:hint="cs"/>
          <w:rtl/>
          <w:lang w:bidi="fa-IR"/>
        </w:rPr>
        <w:t>ً</w:t>
      </w:r>
      <w:r w:rsidRPr="005E3721">
        <w:rPr>
          <w:rtl/>
          <w:lang w:bidi="fa-IR"/>
        </w:rPr>
        <w:t xml:space="preserve"> وتحقيقا</w:t>
      </w:r>
      <w:r w:rsidR="000344EA">
        <w:rPr>
          <w:rFonts w:hint="cs"/>
          <w:rtl/>
          <w:lang w:bidi="fa-IR"/>
        </w:rPr>
        <w:t>ً</w:t>
      </w:r>
      <w:r w:rsidRPr="005E3721">
        <w:rPr>
          <w:rtl/>
          <w:lang w:bidi="fa-IR"/>
        </w:rPr>
        <w:t xml:space="preserve"> وحسن تعليل. وقد أكبّ الناس عليه وتداولوه</w:t>
      </w:r>
      <w:r>
        <w:rPr>
          <w:rtl/>
          <w:lang w:bidi="fa-IR"/>
        </w:rPr>
        <w:t>،</w:t>
      </w:r>
      <w:r w:rsidRPr="005E3721">
        <w:rPr>
          <w:rtl/>
          <w:lang w:bidi="fa-IR"/>
        </w:rPr>
        <w:t xml:space="preserve"> واعتمده شيوخ هذا العصر فمن قبلهم في مصنفاتهم ودروسهم</w:t>
      </w:r>
      <w:r>
        <w:rPr>
          <w:rtl/>
          <w:lang w:bidi="fa-IR"/>
        </w:rPr>
        <w:t>،</w:t>
      </w:r>
      <w:r w:rsidRPr="005E3721">
        <w:rPr>
          <w:rtl/>
          <w:lang w:bidi="fa-IR"/>
        </w:rPr>
        <w:t xml:space="preserve"> وله فيه أبحاث كثيرة مع النحاة واختيارات جمة ومذاهب تفرّد بها. ولقبه نجم الأئمة. ولم أقف على اسمه ولا شيء من ترجمته</w:t>
      </w:r>
      <w:r>
        <w:rPr>
          <w:rtl/>
          <w:lang w:bidi="fa-IR"/>
        </w:rPr>
        <w:t>،</w:t>
      </w:r>
      <w:r w:rsidRPr="005E3721">
        <w:rPr>
          <w:rtl/>
          <w:lang w:bidi="fa-IR"/>
        </w:rPr>
        <w:t xml:space="preserve"> إل</w:t>
      </w:r>
      <w:r w:rsidR="000344EA">
        <w:rPr>
          <w:rFonts w:hint="cs"/>
          <w:rtl/>
          <w:lang w:bidi="fa-IR"/>
        </w:rPr>
        <w:t>ّ</w:t>
      </w:r>
      <w:r w:rsidRPr="005E3721">
        <w:rPr>
          <w:rtl/>
          <w:lang w:bidi="fa-IR"/>
        </w:rPr>
        <w:t>ا أنه فرغ من تأليف هذا الشرح سنة</w:t>
      </w:r>
      <w:r>
        <w:rPr>
          <w:rtl/>
          <w:lang w:bidi="fa-IR"/>
        </w:rPr>
        <w:t xml:space="preserve"> </w:t>
      </w:r>
      <w:r w:rsidRPr="005E3721">
        <w:rPr>
          <w:rtl/>
          <w:lang w:bidi="fa-IR"/>
        </w:rPr>
        <w:t>683. وأخبرني صاحبنا شمس الدين ابن عرم بمكة أن وفاته سنة أربع وثمانين أو ستّ. الشك مني</w:t>
      </w:r>
      <w:r>
        <w:rPr>
          <w:rtl/>
          <w:lang w:bidi="fa-IR"/>
        </w:rPr>
        <w:t>،</w:t>
      </w:r>
      <w:r w:rsidRPr="005E3721">
        <w:rPr>
          <w:rtl/>
          <w:lang w:bidi="fa-IR"/>
        </w:rPr>
        <w:t xml:space="preserve"> وله شرح على الشافية </w:t>
      </w:r>
      <w:r w:rsidRPr="003532AF">
        <w:rPr>
          <w:rStyle w:val="libFootnotenumChar"/>
          <w:rtl/>
        </w:rPr>
        <w:t>(1)</w:t>
      </w:r>
      <w:r w:rsidRPr="005E3721">
        <w:rPr>
          <w:rtl/>
          <w:lang w:bidi="fa-IR"/>
        </w:rPr>
        <w:t xml:space="preserve"> » * « والأكثر في ( يا الله ) قطع الهمزة</w:t>
      </w:r>
      <w:r>
        <w:rPr>
          <w:rtl/>
          <w:lang w:bidi="fa-IR"/>
        </w:rPr>
        <w:t>،</w:t>
      </w:r>
      <w:r w:rsidRPr="005E3721">
        <w:rPr>
          <w:rtl/>
          <w:lang w:bidi="fa-IR"/>
        </w:rPr>
        <w:t xml:space="preserve"> وذلك للإ</w:t>
      </w:r>
      <w:r w:rsidR="000344EA">
        <w:rPr>
          <w:rFonts w:hint="cs"/>
          <w:rtl/>
          <w:lang w:bidi="fa-IR"/>
        </w:rPr>
        <w:t>ِ</w:t>
      </w:r>
      <w:r w:rsidRPr="005E3721">
        <w:rPr>
          <w:rtl/>
          <w:lang w:bidi="fa-IR"/>
        </w:rPr>
        <w:t>يذان من أول الأمر على أن الألف والل</w:t>
      </w:r>
      <w:r w:rsidR="000344EA">
        <w:rPr>
          <w:rFonts w:hint="cs"/>
          <w:rtl/>
          <w:lang w:bidi="fa-IR"/>
        </w:rPr>
        <w:t>ّ</w:t>
      </w:r>
      <w:r w:rsidRPr="005E3721">
        <w:rPr>
          <w:rtl/>
          <w:lang w:bidi="fa-IR"/>
        </w:rPr>
        <w:t>ام خرجا عمّا كانا عليه في الأصل</w:t>
      </w:r>
      <w:r>
        <w:rPr>
          <w:rtl/>
          <w:lang w:bidi="fa-IR"/>
        </w:rPr>
        <w:t>،</w:t>
      </w:r>
      <w:r w:rsidRPr="005E3721">
        <w:rPr>
          <w:rtl/>
          <w:lang w:bidi="fa-IR"/>
        </w:rPr>
        <w:t xml:space="preserve"> وصارا كجزء الكلمة</w:t>
      </w:r>
      <w:r>
        <w:rPr>
          <w:rtl/>
          <w:lang w:bidi="fa-IR"/>
        </w:rPr>
        <w:t>،</w:t>
      </w:r>
      <w:r w:rsidRPr="005E3721">
        <w:rPr>
          <w:rtl/>
          <w:lang w:bidi="fa-IR"/>
        </w:rPr>
        <w:t xml:space="preserve"> حتى لا يستكره اجتماع يا واللام</w:t>
      </w:r>
      <w:r>
        <w:rPr>
          <w:rtl/>
          <w:lang w:bidi="fa-IR"/>
        </w:rPr>
        <w:t>،</w:t>
      </w:r>
      <w:r w:rsidRPr="005E3721">
        <w:rPr>
          <w:rtl/>
          <w:lang w:bidi="fa-IR"/>
        </w:rPr>
        <w:t xml:space="preserve"> فلو كان بقيا على أصلهما لسقط الهمزة في الدرج</w:t>
      </w:r>
      <w:r>
        <w:rPr>
          <w:rtl/>
          <w:lang w:bidi="fa-IR"/>
        </w:rPr>
        <w:t>،</w:t>
      </w:r>
      <w:r w:rsidRPr="005E3721">
        <w:rPr>
          <w:rtl/>
          <w:lang w:bidi="fa-IR"/>
        </w:rPr>
        <w:t xml:space="preserve"> إذ همزة اللام المعرفة همزة وصل. وحكى أبو علي</w:t>
      </w:r>
      <w:r>
        <w:rPr>
          <w:rtl/>
          <w:lang w:bidi="fa-IR"/>
        </w:rPr>
        <w:t>:</w:t>
      </w:r>
      <w:r w:rsidRPr="005E3721">
        <w:rPr>
          <w:rtl/>
          <w:lang w:bidi="fa-IR"/>
        </w:rPr>
        <w:t xml:space="preserve"> يا الله بالوصل على الأصل</w:t>
      </w:r>
      <w:r>
        <w:rPr>
          <w:rtl/>
          <w:lang w:bidi="fa-IR"/>
        </w:rPr>
        <w:t>،</w:t>
      </w:r>
      <w:r w:rsidRPr="005E3721">
        <w:rPr>
          <w:rtl/>
          <w:lang w:bidi="fa-IR"/>
        </w:rPr>
        <w:t xml:space="preserve"> وجوّز سيبويه أن يكون ( الله ) من لا يليه ليها</w:t>
      </w:r>
      <w:r w:rsidR="000344EA">
        <w:rPr>
          <w:rFonts w:hint="cs"/>
          <w:rtl/>
          <w:lang w:bidi="fa-IR"/>
        </w:rPr>
        <w:t>ً</w:t>
      </w:r>
      <w:r>
        <w:rPr>
          <w:rtl/>
          <w:lang w:bidi="fa-IR"/>
        </w:rPr>
        <w:t>،</w:t>
      </w:r>
      <w:r w:rsidRPr="005E3721">
        <w:rPr>
          <w:rtl/>
          <w:lang w:bidi="fa-IR"/>
        </w:rPr>
        <w:t xml:space="preserve"> أي استتر</w:t>
      </w:r>
      <w:r>
        <w:rPr>
          <w:rtl/>
          <w:lang w:bidi="fa-IR"/>
        </w:rPr>
        <w:t>،</w:t>
      </w:r>
      <w:r w:rsidRPr="005E3721">
        <w:rPr>
          <w:rtl/>
          <w:lang w:bidi="fa-IR"/>
        </w:rPr>
        <w:t xml:space="preserve"> فيقال في قطع همزته واجتماع اللام ويا</w:t>
      </w:r>
      <w:r>
        <w:rPr>
          <w:rtl/>
          <w:lang w:bidi="fa-IR"/>
        </w:rPr>
        <w:t>:</w:t>
      </w:r>
      <w:r w:rsidRPr="005E3721">
        <w:rPr>
          <w:rtl/>
          <w:lang w:bidi="fa-IR"/>
        </w:rPr>
        <w:t xml:space="preserve"> إن هذا اللفظ اختص بأشياء لا تجوز في غيره</w:t>
      </w:r>
      <w:r>
        <w:rPr>
          <w:rtl/>
          <w:lang w:bidi="fa-IR"/>
        </w:rPr>
        <w:t>،</w:t>
      </w:r>
      <w:r w:rsidRPr="005E3721">
        <w:rPr>
          <w:rtl/>
          <w:lang w:bidi="fa-IR"/>
        </w:rPr>
        <w:t xml:space="preserve"> كاختصاص مسمّاه تعالى.</w:t>
      </w:r>
    </w:p>
    <w:p w:rsidR="009F4BD3" w:rsidRDefault="009F4BD3" w:rsidP="009F4BD3">
      <w:pPr>
        <w:pStyle w:val="libNormal"/>
        <w:rPr>
          <w:rtl/>
          <w:lang w:bidi="fa-IR"/>
        </w:rPr>
      </w:pPr>
      <w:r w:rsidRPr="005E3721">
        <w:rPr>
          <w:rtl/>
          <w:lang w:bidi="fa-IR"/>
        </w:rPr>
        <w:t>وخواصه ما في اللهم وتالله وا آلله وها الله وذا الله مجرورا</w:t>
      </w:r>
      <w:r w:rsidR="000344EA">
        <w:rPr>
          <w:rFonts w:hint="cs"/>
          <w:rtl/>
          <w:lang w:bidi="fa-IR"/>
        </w:rPr>
        <w:t>ً</w:t>
      </w:r>
      <w:r w:rsidRPr="005E3721">
        <w:rPr>
          <w:rtl/>
          <w:lang w:bidi="fa-IR"/>
        </w:rPr>
        <w:t xml:space="preserve"> بحرف مقدر في السعة</w:t>
      </w:r>
      <w:r>
        <w:rPr>
          <w:rtl/>
          <w:lang w:bidi="fa-IR"/>
        </w:rPr>
        <w:t>،</w:t>
      </w:r>
      <w:r w:rsidRPr="005E3721">
        <w:rPr>
          <w:rtl/>
          <w:lang w:bidi="fa-IR"/>
        </w:rPr>
        <w:t xml:space="preserve"> وأ فألله بقطع الهمزة كما يجيء في باب القسم</w:t>
      </w:r>
      <w:r>
        <w:rPr>
          <w:rtl/>
          <w:lang w:bidi="fa-IR"/>
        </w:rPr>
        <w:t>،</w:t>
      </w:r>
      <w:r w:rsidRPr="005E3721">
        <w:rPr>
          <w:rtl/>
          <w:lang w:bidi="fa-IR"/>
        </w:rPr>
        <w:t xml:space="preserve"> وقوله</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47340F" w:rsidTr="00F51D08">
        <w:trPr>
          <w:trHeight w:val="350"/>
        </w:trPr>
        <w:tc>
          <w:tcPr>
            <w:tcW w:w="3920" w:type="dxa"/>
            <w:shd w:val="clear" w:color="auto" w:fill="auto"/>
          </w:tcPr>
          <w:p w:rsidR="0047340F" w:rsidRDefault="0047340F" w:rsidP="00F51D08">
            <w:pPr>
              <w:pStyle w:val="libPoem"/>
            </w:pPr>
            <w:r w:rsidRPr="005E3721">
              <w:rPr>
                <w:rtl/>
                <w:lang w:bidi="fa-IR"/>
              </w:rPr>
              <w:t>من أجلك يا التي تيّمت قلبي</w:t>
            </w:r>
            <w:r w:rsidRPr="00725071">
              <w:rPr>
                <w:rStyle w:val="libPoemTiniChar0"/>
                <w:rtl/>
              </w:rPr>
              <w:br/>
              <w:t> </w:t>
            </w:r>
          </w:p>
        </w:tc>
        <w:tc>
          <w:tcPr>
            <w:tcW w:w="279" w:type="dxa"/>
            <w:shd w:val="clear" w:color="auto" w:fill="auto"/>
          </w:tcPr>
          <w:p w:rsidR="0047340F" w:rsidRDefault="0047340F" w:rsidP="00F51D08">
            <w:pPr>
              <w:pStyle w:val="libPoem"/>
              <w:rPr>
                <w:rtl/>
              </w:rPr>
            </w:pPr>
          </w:p>
        </w:tc>
        <w:tc>
          <w:tcPr>
            <w:tcW w:w="3881" w:type="dxa"/>
            <w:shd w:val="clear" w:color="auto" w:fill="auto"/>
          </w:tcPr>
          <w:p w:rsidR="0047340F" w:rsidRDefault="0047340F" w:rsidP="00F51D08">
            <w:pPr>
              <w:pStyle w:val="libPoem"/>
            </w:pPr>
            <w:r>
              <w:rPr>
                <w:rtl/>
                <w:lang w:bidi="fa-IR"/>
              </w:rPr>
              <w:t>و</w:t>
            </w:r>
            <w:r w:rsidRPr="005E3721">
              <w:rPr>
                <w:rtl/>
                <w:lang w:bidi="fa-IR"/>
              </w:rPr>
              <w:t>أنت بخيلة بالوصل عني</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بغية الوعاة في طبقات اللغويين والنحاة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567.</w:t>
      </w:r>
    </w:p>
    <w:p w:rsidR="009F4BD3" w:rsidRDefault="009F4BD3" w:rsidP="00A307F9">
      <w:pPr>
        <w:pStyle w:val="libNormal"/>
        <w:rPr>
          <w:rtl/>
          <w:lang w:bidi="fa-IR"/>
        </w:rPr>
      </w:pPr>
      <w:r>
        <w:rPr>
          <w:rtl/>
          <w:lang w:bidi="fa-IR"/>
        </w:rPr>
        <w:br w:type="page"/>
      </w:r>
    </w:p>
    <w:p w:rsidR="009F4BD3" w:rsidRDefault="009F4BD3" w:rsidP="009F4BD3">
      <w:pPr>
        <w:pStyle w:val="libNormal"/>
        <w:rPr>
          <w:rtl/>
          <w:lang w:bidi="fa-IR"/>
        </w:rPr>
      </w:pPr>
      <w:r w:rsidRPr="005E3721">
        <w:rPr>
          <w:rtl/>
          <w:lang w:bidi="fa-IR"/>
        </w:rPr>
        <w:lastRenderedPageBreak/>
        <w:t>شاذ</w:t>
      </w:r>
      <w:r>
        <w:rPr>
          <w:rtl/>
          <w:lang w:bidi="fa-IR"/>
        </w:rPr>
        <w:t>،</w:t>
      </w:r>
      <w:r w:rsidRPr="005E3721">
        <w:rPr>
          <w:rtl/>
          <w:lang w:bidi="fa-IR"/>
        </w:rPr>
        <w:t xml:space="preserve"> ووجه جوازه مع الشذوذ لزوم الل</w:t>
      </w:r>
      <w:r w:rsidR="0047340F">
        <w:rPr>
          <w:rFonts w:hint="cs"/>
          <w:rtl/>
          <w:lang w:bidi="fa-IR"/>
        </w:rPr>
        <w:t>ّ</w:t>
      </w:r>
      <w:r w:rsidRPr="005E3721">
        <w:rPr>
          <w:rtl/>
          <w:lang w:bidi="fa-IR"/>
        </w:rPr>
        <w:t>ام. وقوله</w:t>
      </w:r>
      <w:r>
        <w:rPr>
          <w:rtl/>
          <w:lang w:bidi="fa-IR"/>
        </w:rPr>
        <w:t>:</w:t>
      </w:r>
    </w:p>
    <w:tbl>
      <w:tblPr>
        <w:tblStyle w:val="TableGrid"/>
        <w:bidiVisual/>
        <w:tblW w:w="4562" w:type="pct"/>
        <w:tblInd w:w="384" w:type="dxa"/>
        <w:tblLook w:val="01E0" w:firstRow="1" w:lastRow="1" w:firstColumn="1" w:lastColumn="1" w:noHBand="0" w:noVBand="0"/>
      </w:tblPr>
      <w:tblGrid>
        <w:gridCol w:w="3451"/>
        <w:gridCol w:w="270"/>
        <w:gridCol w:w="3392"/>
      </w:tblGrid>
      <w:tr w:rsidR="0047340F" w:rsidTr="00F51D08">
        <w:trPr>
          <w:trHeight w:val="350"/>
        </w:trPr>
        <w:tc>
          <w:tcPr>
            <w:tcW w:w="3920" w:type="dxa"/>
            <w:shd w:val="clear" w:color="auto" w:fill="auto"/>
          </w:tcPr>
          <w:p w:rsidR="0047340F" w:rsidRDefault="0047340F" w:rsidP="00F51D08">
            <w:pPr>
              <w:pStyle w:val="libPoem"/>
            </w:pPr>
            <w:r w:rsidRPr="005E3721">
              <w:rPr>
                <w:rtl/>
                <w:lang w:bidi="fa-IR"/>
              </w:rPr>
              <w:t>فيا الغلامان اللذان فرا</w:t>
            </w:r>
            <w:r w:rsidRPr="00725071">
              <w:rPr>
                <w:rStyle w:val="libPoemTiniChar0"/>
                <w:rtl/>
              </w:rPr>
              <w:br/>
              <w:t> </w:t>
            </w:r>
          </w:p>
        </w:tc>
        <w:tc>
          <w:tcPr>
            <w:tcW w:w="279" w:type="dxa"/>
            <w:shd w:val="clear" w:color="auto" w:fill="auto"/>
          </w:tcPr>
          <w:p w:rsidR="0047340F" w:rsidRDefault="0047340F" w:rsidP="00F51D08">
            <w:pPr>
              <w:pStyle w:val="libPoem"/>
              <w:rPr>
                <w:rtl/>
              </w:rPr>
            </w:pPr>
          </w:p>
        </w:tc>
        <w:tc>
          <w:tcPr>
            <w:tcW w:w="3881" w:type="dxa"/>
            <w:shd w:val="clear" w:color="auto" w:fill="auto"/>
          </w:tcPr>
          <w:p w:rsidR="0047340F" w:rsidRDefault="0047340F" w:rsidP="00F51D08">
            <w:pPr>
              <w:pStyle w:val="libPoem"/>
            </w:pPr>
            <w:r>
              <w:rPr>
                <w:rFonts w:hint="cs"/>
                <w:rtl/>
                <w:lang w:bidi="fa-IR"/>
              </w:rPr>
              <w:t>أ</w:t>
            </w:r>
            <w:r w:rsidRPr="005E3721">
              <w:rPr>
                <w:rtl/>
                <w:lang w:bidi="fa-IR"/>
              </w:rPr>
              <w:t>يّاكما ان تبغيا لي شرا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أشد.</w:t>
      </w:r>
    </w:p>
    <w:p w:rsidR="009F4BD3" w:rsidRPr="005E3721" w:rsidRDefault="009F4BD3" w:rsidP="009F4BD3">
      <w:pPr>
        <w:pStyle w:val="libNormal"/>
        <w:rPr>
          <w:rtl/>
          <w:lang w:bidi="fa-IR"/>
        </w:rPr>
      </w:pPr>
      <w:r w:rsidRPr="005E3721">
        <w:rPr>
          <w:rtl/>
          <w:lang w:bidi="fa-IR"/>
        </w:rPr>
        <w:t>وبعض الكوفيين يجوّز دخول يا علي ذي اللام مطلقا</w:t>
      </w:r>
      <w:r w:rsidR="0047340F">
        <w:rPr>
          <w:rFonts w:hint="cs"/>
          <w:rtl/>
          <w:lang w:bidi="fa-IR"/>
        </w:rPr>
        <w:t>ً</w:t>
      </w:r>
      <w:r w:rsidRPr="005E3721">
        <w:rPr>
          <w:rtl/>
          <w:lang w:bidi="fa-IR"/>
        </w:rPr>
        <w:t xml:space="preserve"> في السعة.</w:t>
      </w:r>
    </w:p>
    <w:p w:rsidR="009F4BD3" w:rsidRPr="005E3721" w:rsidRDefault="009F4BD3" w:rsidP="009F4BD3">
      <w:pPr>
        <w:pStyle w:val="libNormal"/>
        <w:rPr>
          <w:rtl/>
          <w:lang w:bidi="fa-IR"/>
        </w:rPr>
      </w:pPr>
      <w:r w:rsidRPr="005E3721">
        <w:rPr>
          <w:rtl/>
          <w:lang w:bidi="fa-IR"/>
        </w:rPr>
        <w:t>والميمان في اللهم عوض من يا أخّرتا تبرّكا باسمه تعالى</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ال</w:t>
      </w:r>
      <w:r w:rsidR="0047340F">
        <w:rPr>
          <w:rFonts w:hint="cs"/>
          <w:rtl/>
          <w:lang w:bidi="fa-IR"/>
        </w:rPr>
        <w:t>ّ</w:t>
      </w:r>
      <w:r w:rsidRPr="005E3721">
        <w:rPr>
          <w:rtl/>
          <w:lang w:bidi="fa-IR"/>
        </w:rPr>
        <w:t>ا أبا زيد اللغوي فانه جوّز ذلك »</w:t>
      </w:r>
      <w:r>
        <w:rPr>
          <w:rtl/>
          <w:lang w:bidi="fa-IR"/>
        </w:rPr>
        <w:t>.</w:t>
      </w:r>
    </w:p>
    <w:p w:rsidR="009F4BD3" w:rsidRPr="005E3721" w:rsidRDefault="009F4BD3" w:rsidP="009F4BD3">
      <w:pPr>
        <w:pStyle w:val="libBold1"/>
        <w:rPr>
          <w:rtl/>
          <w:lang w:bidi="fa-IR"/>
        </w:rPr>
      </w:pPr>
      <w:r>
        <w:rPr>
          <w:rtl/>
          <w:lang w:bidi="fa-IR"/>
        </w:rPr>
        <w:t>أقول:</w:t>
      </w:r>
    </w:p>
    <w:p w:rsidR="009F4BD3" w:rsidRPr="005E3721" w:rsidRDefault="009F4BD3" w:rsidP="009F4BD3">
      <w:pPr>
        <w:pStyle w:val="Heading2"/>
        <w:rPr>
          <w:rtl/>
          <w:lang w:bidi="fa-IR"/>
        </w:rPr>
      </w:pPr>
      <w:bookmarkStart w:id="519" w:name="_Toc318626896"/>
      <w:bookmarkStart w:id="520" w:name="_Toc318627196"/>
      <w:bookmarkStart w:id="521" w:name="_Toc407221924"/>
      <w:bookmarkStart w:id="522" w:name="_Toc87202778"/>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هذه الدعوى كاذبة</w:t>
      </w:r>
      <w:bookmarkEnd w:id="519"/>
      <w:bookmarkEnd w:id="520"/>
      <w:bookmarkEnd w:id="521"/>
      <w:bookmarkEnd w:id="522"/>
    </w:p>
    <w:p w:rsidR="009F4BD3" w:rsidRPr="005E3721" w:rsidRDefault="009F4BD3" w:rsidP="009F4BD3">
      <w:pPr>
        <w:pStyle w:val="libNormal"/>
        <w:rPr>
          <w:rtl/>
          <w:lang w:bidi="fa-IR"/>
        </w:rPr>
      </w:pPr>
      <w:r w:rsidRPr="005E3721">
        <w:rPr>
          <w:rtl/>
          <w:lang w:bidi="fa-IR"/>
        </w:rPr>
        <w:t>إن القول بأنّ مجوّز مجيء ( المولى ) بمعنى ( الأولى ) ليس إل</w:t>
      </w:r>
      <w:r w:rsidR="0047340F">
        <w:rPr>
          <w:rFonts w:hint="cs"/>
          <w:rtl/>
          <w:lang w:bidi="fa-IR"/>
        </w:rPr>
        <w:t>ّ</w:t>
      </w:r>
      <w:r w:rsidRPr="005E3721">
        <w:rPr>
          <w:rtl/>
          <w:lang w:bidi="fa-IR"/>
        </w:rPr>
        <w:t>ا أبو زيد اللغوي كذب صريح</w:t>
      </w:r>
      <w:r>
        <w:rPr>
          <w:rtl/>
          <w:lang w:bidi="fa-IR"/>
        </w:rPr>
        <w:t>،</w:t>
      </w:r>
      <w:r w:rsidRPr="005E3721">
        <w:rPr>
          <w:rtl/>
          <w:lang w:bidi="fa-IR"/>
        </w:rPr>
        <w:t xml:space="preserve"> وافتراء محض</w:t>
      </w:r>
      <w:r>
        <w:rPr>
          <w:rtl/>
          <w:lang w:bidi="fa-IR"/>
        </w:rPr>
        <w:t>،</w:t>
      </w:r>
      <w:r w:rsidRPr="005E3721">
        <w:rPr>
          <w:rtl/>
          <w:lang w:bidi="fa-IR"/>
        </w:rPr>
        <w:t xml:space="preserve"> فقد علمت فيما تقدّم أنّ القائلين بإفادة ( المولى ) لمعنى ( الأولى ) هم جمع كثير</w:t>
      </w:r>
      <w:r>
        <w:rPr>
          <w:rtl/>
          <w:lang w:bidi="fa-IR"/>
        </w:rPr>
        <w:t>،</w:t>
      </w:r>
      <w:r w:rsidRPr="005E3721">
        <w:rPr>
          <w:rtl/>
          <w:lang w:bidi="fa-IR"/>
        </w:rPr>
        <w:t xml:space="preserve"> وجم غفير من أساطين أئمة اللغة</w:t>
      </w:r>
      <w:r>
        <w:rPr>
          <w:rtl/>
          <w:lang w:bidi="fa-IR"/>
        </w:rPr>
        <w:t>،</w:t>
      </w:r>
      <w:r w:rsidRPr="005E3721">
        <w:rPr>
          <w:rtl/>
          <w:lang w:bidi="fa-IR"/>
        </w:rPr>
        <w:t xml:space="preserve"> ومشاهير علوم العربية ورجال الأدب.</w:t>
      </w:r>
    </w:p>
    <w:p w:rsidR="00B66041" w:rsidRDefault="009F4BD3" w:rsidP="009F4BD3">
      <w:pPr>
        <w:pStyle w:val="Heading2"/>
        <w:rPr>
          <w:rtl/>
          <w:lang w:bidi="fa-IR"/>
        </w:rPr>
      </w:pPr>
      <w:bookmarkStart w:id="523" w:name="_Toc318626897"/>
      <w:bookmarkStart w:id="524" w:name="_Toc318627197"/>
      <w:bookmarkStart w:id="525" w:name="_Toc407221925"/>
      <w:bookmarkStart w:id="526" w:name="_Toc87202779"/>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فيها رد على الكابلي</w:t>
      </w:r>
      <w:bookmarkEnd w:id="523"/>
      <w:bookmarkEnd w:id="524"/>
      <w:bookmarkEnd w:id="525"/>
      <w:bookmarkEnd w:id="526"/>
    </w:p>
    <w:p w:rsidR="009F4BD3" w:rsidRPr="005E3721" w:rsidRDefault="009F4BD3" w:rsidP="009F4BD3">
      <w:pPr>
        <w:pStyle w:val="libNormal"/>
        <w:rPr>
          <w:rtl/>
          <w:lang w:bidi="fa-IR"/>
        </w:rPr>
      </w:pPr>
      <w:r w:rsidRPr="005E3721">
        <w:rPr>
          <w:rtl/>
          <w:lang w:bidi="fa-IR"/>
        </w:rPr>
        <w:t>إل</w:t>
      </w:r>
      <w:r w:rsidR="0047340F">
        <w:rPr>
          <w:rFonts w:hint="cs"/>
          <w:rtl/>
          <w:lang w:bidi="fa-IR"/>
        </w:rPr>
        <w:t>ّ</w:t>
      </w:r>
      <w:r w:rsidRPr="005E3721">
        <w:rPr>
          <w:rtl/>
          <w:lang w:bidi="fa-IR"/>
        </w:rPr>
        <w:t>ا أنّ إقرار ( الدهلوي ) بتجويز أبي زيد اللغوي ذلك</w:t>
      </w:r>
      <w:r>
        <w:rPr>
          <w:rtl/>
          <w:lang w:bidi="fa-IR"/>
        </w:rPr>
        <w:t>،</w:t>
      </w:r>
      <w:r w:rsidRPr="005E3721">
        <w:rPr>
          <w:rtl/>
          <w:lang w:bidi="fa-IR"/>
        </w:rPr>
        <w:t xml:space="preserve"> فيه الردّ على دعوى شيخه الكابلي عدم صحة ثبوت قول أبي زيد ذلك</w:t>
      </w:r>
      <w:r>
        <w:rPr>
          <w:rtl/>
          <w:lang w:bidi="fa-IR"/>
        </w:rPr>
        <w:t>،</w:t>
      </w:r>
      <w:r w:rsidRPr="005E3721">
        <w:rPr>
          <w:rtl/>
          <w:lang w:bidi="fa-IR"/>
        </w:rPr>
        <w:t xml:space="preserve"> حيث قال في جواب حديث الغدير من ( الصواقع )</w:t>
      </w:r>
      <w:r>
        <w:rPr>
          <w:rtl/>
          <w:lang w:bidi="fa-IR"/>
        </w:rPr>
        <w:t>:</w:t>
      </w:r>
      <w:r w:rsidRPr="005E3721">
        <w:rPr>
          <w:rtl/>
          <w:lang w:bidi="fa-IR"/>
        </w:rPr>
        <w:t xml:space="preserve"> « وهو باطل</w:t>
      </w:r>
      <w:r>
        <w:rPr>
          <w:rtl/>
          <w:lang w:bidi="fa-IR"/>
        </w:rPr>
        <w:t>،</w:t>
      </w:r>
      <w:r w:rsidRPr="005E3721">
        <w:rPr>
          <w:rtl/>
          <w:lang w:bidi="fa-IR"/>
        </w:rPr>
        <w:t xml:space="preserve"> لأن مولى لم يجيء بمعنى الأولى ولم يصرّح أحد من أهل العربية أن مفعلا</w:t>
      </w:r>
      <w:r w:rsidR="0047340F">
        <w:rPr>
          <w:rFonts w:hint="cs"/>
          <w:rtl/>
          <w:lang w:bidi="fa-IR"/>
        </w:rPr>
        <w:t>ً</w:t>
      </w:r>
      <w:r w:rsidRPr="005E3721">
        <w:rPr>
          <w:rtl/>
          <w:lang w:bidi="fa-IR"/>
        </w:rPr>
        <w:t xml:space="preserve"> جاء بمعنى أفعل</w:t>
      </w:r>
      <w:r>
        <w:rPr>
          <w:rtl/>
          <w:lang w:bidi="fa-IR"/>
        </w:rPr>
        <w:t>،</w:t>
      </w:r>
      <w:r w:rsidRPr="005E3721">
        <w:rPr>
          <w:rtl/>
          <w:lang w:bidi="fa-IR"/>
        </w:rPr>
        <w:t xml:space="preserve"> وما روي عن أبي زيد ثبوته لم يصح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الكافية لنجم الأئمة الأسترآبادي</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73 ط قديم.</w:t>
      </w:r>
    </w:p>
    <w:p w:rsidR="009F4BD3" w:rsidRDefault="009F4BD3" w:rsidP="00A307F9">
      <w:pPr>
        <w:pStyle w:val="libNormal"/>
        <w:rPr>
          <w:rtl/>
          <w:lang w:bidi="fa-IR"/>
        </w:rPr>
      </w:pPr>
      <w:r>
        <w:rPr>
          <w:rtl/>
          <w:lang w:bidi="fa-IR"/>
        </w:rPr>
        <w:br w:type="page"/>
      </w:r>
    </w:p>
    <w:p w:rsidR="00B66041" w:rsidRDefault="009F4BD3" w:rsidP="009F4BD3">
      <w:pPr>
        <w:pStyle w:val="Heading2"/>
        <w:rPr>
          <w:rtl/>
          <w:lang w:bidi="fa-IR"/>
        </w:rPr>
      </w:pPr>
      <w:bookmarkStart w:id="527" w:name="_Toc318626898"/>
      <w:bookmarkStart w:id="528" w:name="_Toc318627198"/>
      <w:bookmarkStart w:id="529" w:name="_Toc407221926"/>
      <w:bookmarkStart w:id="530" w:name="_Toc87202780"/>
      <w:r w:rsidRPr="005E3721">
        <w:rPr>
          <w:rtl/>
          <w:lang w:bidi="fa-IR"/>
        </w:rPr>
        <w:lastRenderedPageBreak/>
        <w:t>3</w:t>
      </w:r>
      <w:r>
        <w:rPr>
          <w:rtl/>
          <w:lang w:bidi="fa-IR"/>
        </w:rPr>
        <w:t xml:space="preserve"> </w:t>
      </w:r>
      <w:r w:rsidR="00FE0D4C">
        <w:rPr>
          <w:rtl/>
          <w:lang w:bidi="fa-IR"/>
        </w:rPr>
        <w:t>-</w:t>
      </w:r>
      <w:r>
        <w:rPr>
          <w:rtl/>
          <w:lang w:bidi="fa-IR"/>
        </w:rPr>
        <w:t xml:space="preserve"> </w:t>
      </w:r>
      <w:r w:rsidRPr="005E3721">
        <w:rPr>
          <w:rtl/>
          <w:lang w:bidi="fa-IR"/>
        </w:rPr>
        <w:t>كلام الرازي يكذّب هذه الدعوى</w:t>
      </w:r>
      <w:bookmarkEnd w:id="527"/>
      <w:bookmarkEnd w:id="528"/>
      <w:bookmarkEnd w:id="529"/>
      <w:bookmarkEnd w:id="530"/>
    </w:p>
    <w:p w:rsidR="009F4BD3" w:rsidRPr="005E3721" w:rsidRDefault="009F4BD3" w:rsidP="009F4BD3">
      <w:pPr>
        <w:pStyle w:val="libNormal"/>
        <w:rPr>
          <w:rtl/>
          <w:lang w:bidi="fa-IR"/>
        </w:rPr>
      </w:pPr>
      <w:r w:rsidRPr="005E3721">
        <w:rPr>
          <w:rtl/>
          <w:lang w:bidi="fa-IR"/>
        </w:rPr>
        <w:t>ويتضح بطلان نسبة القول بجواز ذلك إلى أبي زيد فحسب من كلام الفخر الرازي</w:t>
      </w:r>
      <w:r>
        <w:rPr>
          <w:rtl/>
          <w:lang w:bidi="fa-IR"/>
        </w:rPr>
        <w:t xml:space="preserve"> </w:t>
      </w:r>
      <w:r w:rsidR="00FE0D4C">
        <w:rPr>
          <w:rtl/>
          <w:lang w:bidi="fa-IR"/>
        </w:rPr>
        <w:t>-</w:t>
      </w:r>
      <w:r>
        <w:rPr>
          <w:rtl/>
          <w:lang w:bidi="fa-IR"/>
        </w:rPr>
        <w:t xml:space="preserve"> </w:t>
      </w:r>
      <w:r w:rsidRPr="005E3721">
        <w:rPr>
          <w:rtl/>
          <w:lang w:bidi="fa-IR"/>
        </w:rPr>
        <w:t>الذي هو الأصل في هذه الشبهات</w:t>
      </w:r>
      <w:r>
        <w:rPr>
          <w:rtl/>
          <w:lang w:bidi="fa-IR"/>
        </w:rPr>
        <w:t xml:space="preserve"> </w:t>
      </w:r>
      <w:r w:rsidR="00FE0D4C">
        <w:rPr>
          <w:rtl/>
          <w:lang w:bidi="fa-IR"/>
        </w:rPr>
        <w:t>-</w:t>
      </w:r>
      <w:r>
        <w:rPr>
          <w:rtl/>
          <w:lang w:bidi="fa-IR"/>
        </w:rPr>
        <w:t>،</w:t>
      </w:r>
      <w:r w:rsidRPr="005E3721">
        <w:rPr>
          <w:rtl/>
          <w:lang w:bidi="fa-IR"/>
        </w:rPr>
        <w:t xml:space="preserve"> إذ</w:t>
      </w:r>
      <w:r w:rsidR="00762510">
        <w:rPr>
          <w:rFonts w:hint="cs"/>
          <w:rtl/>
          <w:lang w:bidi="fa-IR"/>
        </w:rPr>
        <w:t>ْ</w:t>
      </w:r>
      <w:r w:rsidRPr="005E3721">
        <w:rPr>
          <w:rtl/>
          <w:lang w:bidi="fa-IR"/>
        </w:rPr>
        <w:t xml:space="preserve"> تقدّم في البحوث السابقة نقله تفسير ( المولى )</w:t>
      </w:r>
      <w:r>
        <w:rPr>
          <w:rtl/>
          <w:lang w:bidi="fa-IR"/>
        </w:rPr>
        <w:t xml:space="preserve"> بـ </w:t>
      </w:r>
      <w:r w:rsidRPr="005E3721">
        <w:rPr>
          <w:rtl/>
          <w:lang w:bidi="fa-IR"/>
        </w:rPr>
        <w:t>( الأولى ) عن جماعة من أئمة اللغة والأدب</w:t>
      </w:r>
      <w:r>
        <w:rPr>
          <w:rtl/>
          <w:lang w:bidi="fa-IR"/>
        </w:rPr>
        <w:t>،</w:t>
      </w:r>
      <w:r w:rsidRPr="005E3721">
        <w:rPr>
          <w:rtl/>
          <w:lang w:bidi="fa-IR"/>
        </w:rPr>
        <w:t xml:space="preserve"> كأبي عبيدة والأخفش والزجّاج والرمّاني وابن الأنباري.</w:t>
      </w:r>
    </w:p>
    <w:p w:rsidR="00B66041" w:rsidRDefault="009F4BD3" w:rsidP="009F4BD3">
      <w:pPr>
        <w:pStyle w:val="Heading2"/>
        <w:rPr>
          <w:rtl/>
          <w:lang w:bidi="fa-IR"/>
        </w:rPr>
      </w:pPr>
      <w:bookmarkStart w:id="531" w:name="_Toc318626899"/>
      <w:bookmarkStart w:id="532" w:name="_Toc318627199"/>
      <w:bookmarkStart w:id="533" w:name="_Toc407221927"/>
      <w:bookmarkStart w:id="534" w:name="_Toc87202781"/>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لو لم يكن غير أبي زيد لكفى لوجوه</w:t>
      </w:r>
      <w:bookmarkEnd w:id="531"/>
      <w:bookmarkEnd w:id="532"/>
      <w:bookmarkEnd w:id="533"/>
      <w:bookmarkEnd w:id="534"/>
    </w:p>
    <w:p w:rsidR="009F4BD3" w:rsidRPr="005E3721" w:rsidRDefault="009F4BD3" w:rsidP="009F4BD3">
      <w:pPr>
        <w:pStyle w:val="libNormal"/>
        <w:rPr>
          <w:rtl/>
          <w:lang w:bidi="fa-IR"/>
        </w:rPr>
      </w:pPr>
      <w:r w:rsidRPr="005E3721">
        <w:rPr>
          <w:rtl/>
          <w:lang w:bidi="fa-IR"/>
        </w:rPr>
        <w:t>هذا كلّه</w:t>
      </w:r>
      <w:r>
        <w:rPr>
          <w:rtl/>
          <w:lang w:bidi="fa-IR"/>
        </w:rPr>
        <w:t xml:space="preserve"> ..</w:t>
      </w:r>
      <w:r w:rsidRPr="005E3721">
        <w:rPr>
          <w:rtl/>
          <w:lang w:bidi="fa-IR"/>
        </w:rPr>
        <w:t>. مع أنه لو فرض أنّ أحدا</w:t>
      </w:r>
      <w:r w:rsidR="00762510">
        <w:rPr>
          <w:rFonts w:hint="cs"/>
          <w:rtl/>
          <w:lang w:bidi="fa-IR"/>
        </w:rPr>
        <w:t>ً</w:t>
      </w:r>
      <w:r w:rsidRPr="005E3721">
        <w:rPr>
          <w:rtl/>
          <w:lang w:bidi="fa-IR"/>
        </w:rPr>
        <w:t xml:space="preserve"> من أئمة اللغة لم يجوّز ذلك</w:t>
      </w:r>
      <w:r>
        <w:rPr>
          <w:rtl/>
          <w:lang w:bidi="fa-IR"/>
        </w:rPr>
        <w:t>،</w:t>
      </w:r>
      <w:r w:rsidRPr="005E3721">
        <w:rPr>
          <w:rtl/>
          <w:lang w:bidi="fa-IR"/>
        </w:rPr>
        <w:t xml:space="preserve"> إل</w:t>
      </w:r>
      <w:r w:rsidR="004B71B7">
        <w:rPr>
          <w:rFonts w:hint="cs"/>
          <w:rtl/>
          <w:lang w:bidi="fa-IR"/>
        </w:rPr>
        <w:t>ّ</w:t>
      </w:r>
      <w:r w:rsidRPr="005E3721">
        <w:rPr>
          <w:rtl/>
          <w:lang w:bidi="fa-IR"/>
        </w:rPr>
        <w:t>ا أبا زيد اللغوي</w:t>
      </w:r>
      <w:r>
        <w:rPr>
          <w:rtl/>
          <w:lang w:bidi="fa-IR"/>
        </w:rPr>
        <w:t>،</w:t>
      </w:r>
      <w:r w:rsidRPr="005E3721">
        <w:rPr>
          <w:rtl/>
          <w:lang w:bidi="fa-IR"/>
        </w:rPr>
        <w:t xml:space="preserve"> فإن قول أبي زيد وحده يكفينا في الاستدلال</w:t>
      </w:r>
      <w:r>
        <w:rPr>
          <w:rtl/>
          <w:lang w:bidi="fa-IR"/>
        </w:rPr>
        <w:t>،</w:t>
      </w:r>
      <w:r w:rsidRPr="005E3721">
        <w:rPr>
          <w:rtl/>
          <w:lang w:bidi="fa-IR"/>
        </w:rPr>
        <w:t xml:space="preserve"> وبه يتمّ مرام أهل الحق لوجوه عديدة نذكرها باختصار</w:t>
      </w:r>
      <w:r>
        <w:rPr>
          <w:rtl/>
          <w:lang w:bidi="fa-IR"/>
        </w:rPr>
        <w:t>:</w:t>
      </w:r>
    </w:p>
    <w:p w:rsidR="00B66041" w:rsidRDefault="009F4BD3" w:rsidP="009F4BD3">
      <w:pPr>
        <w:pStyle w:val="libBold1"/>
        <w:rPr>
          <w:rtl/>
          <w:lang w:bidi="fa-IR"/>
        </w:rPr>
      </w:pPr>
      <w:r w:rsidRPr="005E3721">
        <w:rPr>
          <w:rtl/>
          <w:lang w:bidi="fa-IR"/>
        </w:rPr>
        <w:t>الوجه الأول</w:t>
      </w:r>
      <w:r>
        <w:rPr>
          <w:rtl/>
          <w:lang w:bidi="fa-IR"/>
        </w:rPr>
        <w:t>:</w:t>
      </w:r>
    </w:p>
    <w:p w:rsidR="009F4BD3" w:rsidRPr="005E3721"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النوع الخامس</w:t>
      </w:r>
      <w:r>
        <w:rPr>
          <w:rtl/>
          <w:lang w:bidi="fa-IR"/>
        </w:rPr>
        <w:t>:</w:t>
      </w:r>
      <w:r w:rsidRPr="005E3721">
        <w:rPr>
          <w:rtl/>
          <w:lang w:bidi="fa-IR"/>
        </w:rPr>
        <w:t xml:space="preserve"> معرفة الأفراد</w:t>
      </w:r>
      <w:r>
        <w:rPr>
          <w:rtl/>
          <w:lang w:bidi="fa-IR"/>
        </w:rPr>
        <w:t>،</w:t>
      </w:r>
      <w:r w:rsidRPr="005E3721">
        <w:rPr>
          <w:rtl/>
          <w:lang w:bidi="fa-IR"/>
        </w:rPr>
        <w:t xml:space="preserve"> وهو</w:t>
      </w:r>
      <w:r>
        <w:rPr>
          <w:rtl/>
          <w:lang w:bidi="fa-IR"/>
        </w:rPr>
        <w:t>:</w:t>
      </w:r>
      <w:r w:rsidRPr="005E3721">
        <w:rPr>
          <w:rtl/>
          <w:lang w:bidi="fa-IR"/>
        </w:rPr>
        <w:t xml:space="preserve"> ما انفرد بروايته واحد من أهل اللغة</w:t>
      </w:r>
      <w:r>
        <w:rPr>
          <w:rtl/>
          <w:lang w:bidi="fa-IR"/>
        </w:rPr>
        <w:t>،</w:t>
      </w:r>
      <w:r w:rsidRPr="005E3721">
        <w:rPr>
          <w:rtl/>
          <w:lang w:bidi="fa-IR"/>
        </w:rPr>
        <w:t xml:space="preserve"> ولم ينقله أحد غيره</w:t>
      </w:r>
      <w:r>
        <w:rPr>
          <w:rtl/>
          <w:lang w:bidi="fa-IR"/>
        </w:rPr>
        <w:t>،</w:t>
      </w:r>
      <w:r w:rsidRPr="005E3721">
        <w:rPr>
          <w:rtl/>
          <w:lang w:bidi="fa-IR"/>
        </w:rPr>
        <w:t xml:space="preserve"> وحكمه القبول إن</w:t>
      </w:r>
      <w:r w:rsidR="004B71B7">
        <w:rPr>
          <w:rFonts w:hint="cs"/>
          <w:rtl/>
          <w:lang w:bidi="fa-IR"/>
        </w:rPr>
        <w:t>ْ</w:t>
      </w:r>
      <w:r w:rsidRPr="005E3721">
        <w:rPr>
          <w:rtl/>
          <w:lang w:bidi="fa-IR"/>
        </w:rPr>
        <w:t xml:space="preserve"> كان المتفرّد به من أهل الضبط والإ</w:t>
      </w:r>
      <w:r w:rsidR="004B71B7">
        <w:rPr>
          <w:rFonts w:hint="cs"/>
          <w:rtl/>
          <w:lang w:bidi="fa-IR"/>
        </w:rPr>
        <w:t>ِ</w:t>
      </w:r>
      <w:r w:rsidRPr="005E3721">
        <w:rPr>
          <w:rtl/>
          <w:lang w:bidi="fa-IR"/>
        </w:rPr>
        <w:t>تقان</w:t>
      </w:r>
      <w:r>
        <w:rPr>
          <w:rtl/>
          <w:lang w:bidi="fa-IR"/>
        </w:rPr>
        <w:t>،</w:t>
      </w:r>
      <w:r w:rsidRPr="005E3721">
        <w:rPr>
          <w:rtl/>
          <w:lang w:bidi="fa-IR"/>
        </w:rPr>
        <w:t xml:space="preserve"> كأبي زيد</w:t>
      </w:r>
      <w:r>
        <w:rPr>
          <w:rtl/>
          <w:lang w:bidi="fa-IR"/>
        </w:rPr>
        <w:t>،</w:t>
      </w:r>
      <w:r w:rsidRPr="005E3721">
        <w:rPr>
          <w:rtl/>
          <w:lang w:bidi="fa-IR"/>
        </w:rPr>
        <w:t xml:space="preserve"> والخليل</w:t>
      </w:r>
      <w:r>
        <w:rPr>
          <w:rtl/>
          <w:lang w:bidi="fa-IR"/>
        </w:rPr>
        <w:t>،</w:t>
      </w:r>
      <w:r w:rsidRPr="005E3721">
        <w:rPr>
          <w:rtl/>
          <w:lang w:bidi="fa-IR"/>
        </w:rPr>
        <w:t xml:space="preserve"> والأصمعي</w:t>
      </w:r>
      <w:r>
        <w:rPr>
          <w:rtl/>
          <w:lang w:bidi="fa-IR"/>
        </w:rPr>
        <w:t>،</w:t>
      </w:r>
      <w:r w:rsidRPr="005E3721">
        <w:rPr>
          <w:rtl/>
          <w:lang w:bidi="fa-IR"/>
        </w:rPr>
        <w:t xml:space="preserve"> وأبي حاتم</w:t>
      </w:r>
      <w:r>
        <w:rPr>
          <w:rtl/>
          <w:lang w:bidi="fa-IR"/>
        </w:rPr>
        <w:t>،</w:t>
      </w:r>
      <w:r w:rsidRPr="005E3721">
        <w:rPr>
          <w:rtl/>
          <w:lang w:bidi="fa-IR"/>
        </w:rPr>
        <w:t xml:space="preserve"> وأبي عبيدة وأضرابهم وشرطه أن لا يخالفه فيه من هو أكثر عددا</w:t>
      </w:r>
      <w:r w:rsidR="004B71B7">
        <w:rPr>
          <w:rFonts w:hint="cs"/>
          <w:rtl/>
          <w:lang w:bidi="fa-IR"/>
        </w:rPr>
        <w:t>ً</w:t>
      </w:r>
      <w:r w:rsidRPr="005E3721">
        <w:rPr>
          <w:rtl/>
          <w:lang w:bidi="fa-IR"/>
        </w:rPr>
        <w:t xml:space="preserve"> منه</w:t>
      </w:r>
      <w:r>
        <w:rPr>
          <w:rtl/>
          <w:lang w:bidi="fa-IR"/>
        </w:rPr>
        <w:t>،</w:t>
      </w:r>
      <w:r w:rsidRPr="005E3721">
        <w:rPr>
          <w:rtl/>
          <w:lang w:bidi="fa-IR"/>
        </w:rPr>
        <w:t xml:space="preserve"> وهذه نبذة من أمثلته</w:t>
      </w:r>
      <w:r>
        <w:rPr>
          <w:rtl/>
          <w:lang w:bidi="fa-IR"/>
        </w:rPr>
        <w:t>:</w:t>
      </w:r>
    </w:p>
    <w:p w:rsidR="009F4BD3" w:rsidRPr="005E3721" w:rsidRDefault="009F4BD3" w:rsidP="009F4BD3">
      <w:pPr>
        <w:pStyle w:val="libNormal"/>
        <w:rPr>
          <w:rtl/>
          <w:lang w:bidi="fa-IR"/>
        </w:rPr>
      </w:pPr>
      <w:r w:rsidRPr="005E3721">
        <w:rPr>
          <w:rtl/>
          <w:lang w:bidi="fa-IR"/>
        </w:rPr>
        <w:t>فمن افراد أبي زيد الأوسي الأنصاري قال في الجمهرة</w:t>
      </w:r>
      <w:r>
        <w:rPr>
          <w:rtl/>
          <w:lang w:bidi="fa-IR"/>
        </w:rPr>
        <w:t>:</w:t>
      </w:r>
      <w:r w:rsidRPr="005E3721">
        <w:rPr>
          <w:rtl/>
          <w:lang w:bidi="fa-IR"/>
        </w:rPr>
        <w:t xml:space="preserve"> المنشبة</w:t>
      </w:r>
      <w:r>
        <w:rPr>
          <w:rtl/>
          <w:lang w:bidi="fa-IR"/>
        </w:rPr>
        <w:t>:</w:t>
      </w:r>
      <w:r w:rsidRPr="005E3721">
        <w:rPr>
          <w:rtl/>
          <w:lang w:bidi="fa-IR"/>
        </w:rPr>
        <w:t xml:space="preserve"> المال.</w:t>
      </w:r>
    </w:p>
    <w:p w:rsidR="009F4BD3" w:rsidRPr="005E3721" w:rsidRDefault="009F4BD3" w:rsidP="009F4BD3">
      <w:pPr>
        <w:pStyle w:val="libNormal"/>
        <w:rPr>
          <w:rtl/>
          <w:lang w:bidi="fa-IR"/>
        </w:rPr>
      </w:pPr>
      <w:r w:rsidRPr="005E3721">
        <w:rPr>
          <w:rtl/>
          <w:lang w:bidi="fa-IR"/>
        </w:rPr>
        <w:t>هكذا قال أبو زيد ولم يقله غيره. وفيها</w:t>
      </w:r>
      <w:r>
        <w:rPr>
          <w:rtl/>
          <w:lang w:bidi="fa-IR"/>
        </w:rPr>
        <w:t>:</w:t>
      </w:r>
      <w:r w:rsidRPr="005E3721">
        <w:rPr>
          <w:rtl/>
          <w:lang w:bidi="fa-IR"/>
        </w:rPr>
        <w:t xml:space="preserve"> رجل ثط. ولا يقال أثط. قال أبو حاتم قال</w:t>
      </w:r>
      <w:r>
        <w:rPr>
          <w:rtl/>
          <w:lang w:bidi="fa-IR"/>
        </w:rPr>
        <w:t xml:space="preserve"> أبو زيد مرة: أثط. فقلت له: أ</w:t>
      </w:r>
      <w:r w:rsidRPr="005E3721">
        <w:rPr>
          <w:rtl/>
          <w:lang w:bidi="fa-IR"/>
        </w:rPr>
        <w:t>تقول أثط</w:t>
      </w:r>
      <w:r>
        <w:rPr>
          <w:rtl/>
          <w:lang w:bidi="fa-IR"/>
        </w:rPr>
        <w:t>؟</w:t>
      </w:r>
      <w:r w:rsidRPr="005E3721">
        <w:rPr>
          <w:rtl/>
          <w:lang w:bidi="fa-IR"/>
        </w:rPr>
        <w:t xml:space="preserve"> فقال</w:t>
      </w:r>
      <w:r>
        <w:rPr>
          <w:rtl/>
          <w:lang w:bidi="fa-IR"/>
        </w:rPr>
        <w:t>:</w:t>
      </w:r>
      <w:r w:rsidRPr="005E3721">
        <w:rPr>
          <w:rtl/>
          <w:lang w:bidi="fa-IR"/>
        </w:rPr>
        <w:t xml:space="preserve"> سمعتها. والثطط خفّة اللّحية في العارضين</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فلو سلّمنا انفراد أبي زيد برواية مجيء ( المولى ) بمعنى ( الأولى )</w:t>
      </w:r>
      <w:r>
        <w:rPr>
          <w:rtl/>
          <w:lang w:bidi="fa-IR"/>
        </w:rPr>
        <w:t>،</w:t>
      </w:r>
      <w:r w:rsidRPr="005E3721">
        <w:rPr>
          <w:rtl/>
          <w:lang w:bidi="fa-IR"/>
        </w:rPr>
        <w:t xml:space="preserve"> فإنّ حكمه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المزهر في اللغة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القبول</w:t>
      </w:r>
      <w:r>
        <w:rPr>
          <w:rtl/>
          <w:lang w:bidi="fa-IR"/>
        </w:rPr>
        <w:t>،</w:t>
      </w:r>
      <w:r w:rsidRPr="005E3721">
        <w:rPr>
          <w:rtl/>
          <w:lang w:bidi="fa-IR"/>
        </w:rPr>
        <w:t xml:space="preserve"> لأنه من أهل الضبط والإتقان كما نصّ عليه السيوطي</w:t>
      </w:r>
      <w:r>
        <w:rPr>
          <w:rtl/>
          <w:lang w:bidi="fa-IR"/>
        </w:rPr>
        <w:t>،</w:t>
      </w:r>
      <w:r w:rsidRPr="005E3721">
        <w:rPr>
          <w:rtl/>
          <w:lang w:bidi="fa-IR"/>
        </w:rPr>
        <w:t xml:space="preserve"> ولم يخالفه واحد من الأئمة فضلا</w:t>
      </w:r>
      <w:r w:rsidR="004B71B7">
        <w:rPr>
          <w:rFonts w:hint="cs"/>
          <w:rtl/>
          <w:lang w:bidi="fa-IR"/>
        </w:rPr>
        <w:t>ً</w:t>
      </w:r>
      <w:r w:rsidRPr="005E3721">
        <w:rPr>
          <w:rtl/>
          <w:lang w:bidi="fa-IR"/>
        </w:rPr>
        <w:t xml:space="preserve"> عن العدد الكثير.</w:t>
      </w:r>
    </w:p>
    <w:p w:rsidR="00B66041" w:rsidRDefault="009F4BD3" w:rsidP="009F4BD3">
      <w:pPr>
        <w:pStyle w:val="libBold1"/>
        <w:rPr>
          <w:rtl/>
          <w:lang w:bidi="fa-IR"/>
        </w:rPr>
      </w:pPr>
      <w:r w:rsidRPr="005E3721">
        <w:rPr>
          <w:rtl/>
          <w:lang w:bidi="fa-IR"/>
        </w:rPr>
        <w:t>الوجه الثاني</w:t>
      </w:r>
      <w:r>
        <w:rPr>
          <w:rtl/>
          <w:lang w:bidi="fa-IR"/>
        </w:rPr>
        <w:t>:</w:t>
      </w:r>
    </w:p>
    <w:p w:rsidR="009F4BD3" w:rsidRPr="005E3721"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قال ابن الأنباري</w:t>
      </w:r>
      <w:r>
        <w:rPr>
          <w:rtl/>
          <w:lang w:bidi="fa-IR"/>
        </w:rPr>
        <w:t>:</w:t>
      </w:r>
      <w:r w:rsidRPr="005E3721">
        <w:rPr>
          <w:rtl/>
          <w:lang w:bidi="fa-IR"/>
        </w:rPr>
        <w:t xml:space="preserve"> نقل أهل الأهواء مقبول في اللغة وغيرها</w:t>
      </w:r>
      <w:r>
        <w:rPr>
          <w:rtl/>
          <w:lang w:bidi="fa-IR"/>
        </w:rPr>
        <w:t>،</w:t>
      </w:r>
      <w:r w:rsidRPr="005E3721">
        <w:rPr>
          <w:rtl/>
          <w:lang w:bidi="fa-IR"/>
        </w:rPr>
        <w:t xml:space="preserve"> إل</w:t>
      </w:r>
      <w:r w:rsidR="004B71B7">
        <w:rPr>
          <w:rFonts w:hint="cs"/>
          <w:rtl/>
          <w:lang w:bidi="fa-IR"/>
        </w:rPr>
        <w:t>ّ</w:t>
      </w:r>
      <w:r w:rsidRPr="005E3721">
        <w:rPr>
          <w:rtl/>
          <w:lang w:bidi="fa-IR"/>
        </w:rPr>
        <w:t>ا أن يكونوا ممن يتديّنون بالكذب</w:t>
      </w:r>
      <w:r>
        <w:rPr>
          <w:rtl/>
          <w:lang w:bidi="fa-IR"/>
        </w:rPr>
        <w:t>،</w:t>
      </w:r>
      <w:r w:rsidRPr="005E3721">
        <w:rPr>
          <w:rtl/>
          <w:lang w:bidi="fa-IR"/>
        </w:rPr>
        <w:t xml:space="preserve"> كالخطابية من الرافضة</w:t>
      </w:r>
      <w:r>
        <w:rPr>
          <w:rtl/>
          <w:lang w:bidi="fa-IR"/>
        </w:rPr>
        <w:t>،</w:t>
      </w:r>
      <w:r w:rsidRPr="005E3721">
        <w:rPr>
          <w:rtl/>
          <w:lang w:bidi="fa-IR"/>
        </w:rPr>
        <w:t xml:space="preserve"> وذلك لأن المبتدع إذا لم تكن بدعته حاملة له على الكذب فالظاهر صدقه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فإذا كان نقل أهل الأهواء مقبولا</w:t>
      </w:r>
      <w:r w:rsidR="004B71B7">
        <w:rPr>
          <w:rFonts w:hint="cs"/>
          <w:rtl/>
          <w:lang w:bidi="fa-IR"/>
        </w:rPr>
        <w:t>ً</w:t>
      </w:r>
      <w:r>
        <w:rPr>
          <w:rtl/>
          <w:lang w:bidi="fa-IR"/>
        </w:rPr>
        <w:t>،</w:t>
      </w:r>
      <w:r w:rsidRPr="005E3721">
        <w:rPr>
          <w:rtl/>
          <w:lang w:bidi="fa-IR"/>
        </w:rPr>
        <w:t xml:space="preserve"> فنقل أبي زيد يكون مقبولا</w:t>
      </w:r>
      <w:r w:rsidR="004B71B7">
        <w:rPr>
          <w:rFonts w:hint="cs"/>
          <w:rtl/>
          <w:lang w:bidi="fa-IR"/>
        </w:rPr>
        <w:t>ً</w:t>
      </w:r>
      <w:r w:rsidRPr="005E3721">
        <w:rPr>
          <w:rtl/>
          <w:lang w:bidi="fa-IR"/>
        </w:rPr>
        <w:t xml:space="preserve"> بالأولوية.</w:t>
      </w:r>
    </w:p>
    <w:p w:rsidR="00B66041" w:rsidRDefault="009F4BD3" w:rsidP="009F4BD3">
      <w:pPr>
        <w:pStyle w:val="libBold1"/>
        <w:rPr>
          <w:rtl/>
          <w:lang w:bidi="fa-IR"/>
        </w:rPr>
      </w:pPr>
      <w:r w:rsidRPr="005E3721">
        <w:rPr>
          <w:rtl/>
          <w:lang w:bidi="fa-IR"/>
        </w:rPr>
        <w:t>الوجه الثالث</w:t>
      </w:r>
      <w:r>
        <w:rPr>
          <w:rtl/>
          <w:lang w:bidi="fa-IR"/>
        </w:rPr>
        <w:t>:</w:t>
      </w:r>
    </w:p>
    <w:p w:rsidR="009F4BD3" w:rsidRPr="005E3721"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قال الشيخ عز الدين بن عبد السّلام في فتاواه</w:t>
      </w:r>
      <w:r>
        <w:rPr>
          <w:rtl/>
          <w:lang w:bidi="fa-IR"/>
        </w:rPr>
        <w:t>:</w:t>
      </w:r>
      <w:r w:rsidRPr="005E3721">
        <w:rPr>
          <w:rtl/>
          <w:lang w:bidi="fa-IR"/>
        </w:rPr>
        <w:t xml:space="preserve"> أعتمد في العربية على أشعار العرب وهم كفّار</w:t>
      </w:r>
      <w:r>
        <w:rPr>
          <w:rtl/>
          <w:lang w:bidi="fa-IR"/>
        </w:rPr>
        <w:t>،</w:t>
      </w:r>
      <w:r w:rsidRPr="005E3721">
        <w:rPr>
          <w:rtl/>
          <w:lang w:bidi="fa-IR"/>
        </w:rPr>
        <w:t xml:space="preserve"> لبعد التدليس فيها</w:t>
      </w:r>
      <w:r>
        <w:rPr>
          <w:rtl/>
          <w:lang w:bidi="fa-IR"/>
        </w:rPr>
        <w:t>،</w:t>
      </w:r>
      <w:r w:rsidRPr="005E3721">
        <w:rPr>
          <w:rtl/>
          <w:lang w:bidi="fa-IR"/>
        </w:rPr>
        <w:t xml:space="preserve"> كما أعتمد في الطب وهو في الأصل مأخوذ عن قوم كفار كذلك. </w:t>
      </w:r>
      <w:r w:rsidR="00404854">
        <w:rPr>
          <w:rFonts w:hint="cs"/>
          <w:rtl/>
          <w:lang w:bidi="fa-IR"/>
        </w:rPr>
        <w:t>إ</w:t>
      </w:r>
      <w:r w:rsidRPr="005E3721">
        <w:rPr>
          <w:rtl/>
          <w:lang w:bidi="fa-IR"/>
        </w:rPr>
        <w:t>نتهى.</w:t>
      </w:r>
    </w:p>
    <w:p w:rsidR="009F4BD3" w:rsidRPr="005E3721" w:rsidRDefault="009F4BD3" w:rsidP="009F4BD3">
      <w:pPr>
        <w:pStyle w:val="libNormal"/>
        <w:rPr>
          <w:rtl/>
          <w:lang w:bidi="fa-IR"/>
        </w:rPr>
      </w:pPr>
      <w:r w:rsidRPr="005E3721">
        <w:rPr>
          <w:rtl/>
          <w:lang w:bidi="fa-IR"/>
        </w:rPr>
        <w:t>ويؤخذ من هذا أنّ العربي الذي يحتج بقوله لا يشترط فيه العدالة</w:t>
      </w:r>
      <w:r>
        <w:rPr>
          <w:rtl/>
          <w:lang w:bidi="fa-IR"/>
        </w:rPr>
        <w:t>،</w:t>
      </w:r>
      <w:r w:rsidRPr="005E3721">
        <w:rPr>
          <w:rtl/>
          <w:lang w:bidi="fa-IR"/>
        </w:rPr>
        <w:t xml:space="preserve"> بخلاف راوي الاشعار واللغات</w:t>
      </w:r>
      <w:r>
        <w:rPr>
          <w:rtl/>
          <w:lang w:bidi="fa-IR"/>
        </w:rPr>
        <w:t>،</w:t>
      </w:r>
      <w:r w:rsidRPr="005E3721">
        <w:rPr>
          <w:rtl/>
          <w:lang w:bidi="fa-IR"/>
        </w:rPr>
        <w:t xml:space="preserve"> وكذلك لم يشترطوا في العربي الذي يحتج بقوله البلوغ</w:t>
      </w:r>
      <w:r>
        <w:rPr>
          <w:rtl/>
          <w:lang w:bidi="fa-IR"/>
        </w:rPr>
        <w:t>،</w:t>
      </w:r>
      <w:r w:rsidRPr="005E3721">
        <w:rPr>
          <w:rtl/>
          <w:lang w:bidi="fa-IR"/>
        </w:rPr>
        <w:t xml:space="preserve"> فأخذوا عن الصبيان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إذن</w:t>
      </w:r>
      <w:r>
        <w:rPr>
          <w:rtl/>
          <w:lang w:bidi="fa-IR"/>
        </w:rPr>
        <w:t>،</w:t>
      </w:r>
      <w:r w:rsidRPr="005E3721">
        <w:rPr>
          <w:rtl/>
          <w:lang w:bidi="fa-IR"/>
        </w:rPr>
        <w:t xml:space="preserve"> يقبل قول أبي زيد اللغوي بالأولوية القطعية من جهات.</w:t>
      </w:r>
    </w:p>
    <w:p w:rsidR="00B66041" w:rsidRDefault="009F4BD3" w:rsidP="009F4BD3">
      <w:pPr>
        <w:pStyle w:val="libBold1"/>
        <w:rPr>
          <w:rtl/>
          <w:lang w:bidi="fa-IR"/>
        </w:rPr>
      </w:pPr>
      <w:r w:rsidRPr="005E3721">
        <w:rPr>
          <w:rtl/>
          <w:lang w:bidi="fa-IR"/>
        </w:rPr>
        <w:t>الوجه الرابع</w:t>
      </w:r>
      <w:r>
        <w:rPr>
          <w:rtl/>
          <w:lang w:bidi="fa-IR"/>
        </w:rPr>
        <w:t>:</w:t>
      </w:r>
    </w:p>
    <w:p w:rsidR="009F4BD3" w:rsidRPr="005E3721"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إذا سئل العربي أو الشيخ عن معنى لفظ فأجاب بالفعل لا بالقول يكفي</w:t>
      </w:r>
      <w:r>
        <w:rPr>
          <w:rtl/>
          <w:lang w:bidi="fa-IR"/>
        </w:rPr>
        <w:t>،</w:t>
      </w:r>
      <w:r w:rsidRPr="005E3721">
        <w:rPr>
          <w:rtl/>
          <w:lang w:bidi="fa-IR"/>
        </w:rPr>
        <w:t xml:space="preserve"> قال في الجمهرة</w:t>
      </w:r>
      <w:r>
        <w:rPr>
          <w:rtl/>
          <w:lang w:bidi="fa-IR"/>
        </w:rPr>
        <w:t>:</w:t>
      </w:r>
      <w:r w:rsidRPr="005E3721">
        <w:rPr>
          <w:rtl/>
          <w:lang w:bidi="fa-IR"/>
        </w:rPr>
        <w:t xml:space="preserve"> ذكر الأصمعي عن عيسى بن عمر قال</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المصدر نفسه</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84.</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 نفسه وذكره في ( تدريب الراوي ) أيضا</w:t>
      </w:r>
      <w:r w:rsidR="00404854">
        <w:rPr>
          <w:rFonts w:hint="cs"/>
          <w:rtl/>
          <w:lang w:bidi="ar-IQ"/>
        </w:rPr>
        <w:t>ً</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152.</w:t>
      </w:r>
    </w:p>
    <w:p w:rsidR="009F4BD3" w:rsidRDefault="009F4BD3" w:rsidP="00A307F9">
      <w:pPr>
        <w:pStyle w:val="libNormal"/>
        <w:rPr>
          <w:rtl/>
          <w:lang w:bidi="fa-IR"/>
        </w:rPr>
      </w:pPr>
      <w:r>
        <w:rPr>
          <w:rtl/>
          <w:lang w:bidi="fa-IR"/>
        </w:rPr>
        <w:br w:type="page"/>
      </w:r>
    </w:p>
    <w:p w:rsidR="00E74AED" w:rsidRDefault="009F4BD3" w:rsidP="009F4BD3">
      <w:pPr>
        <w:pStyle w:val="libNormal0"/>
        <w:rPr>
          <w:rtl/>
          <w:lang w:bidi="fa-IR"/>
        </w:rPr>
      </w:pPr>
      <w:r w:rsidRPr="005E3721">
        <w:rPr>
          <w:rtl/>
          <w:lang w:bidi="fa-IR"/>
        </w:rPr>
        <w:lastRenderedPageBreak/>
        <w:t xml:space="preserve">سألت ذا الرمّة عن النضناض. فلم يزدني على أن حرّك لسانه في فيه. </w:t>
      </w:r>
      <w:r w:rsidR="00404854">
        <w:rPr>
          <w:rFonts w:hint="cs"/>
          <w:rtl/>
          <w:lang w:bidi="fa-IR"/>
        </w:rPr>
        <w:t>إ</w:t>
      </w:r>
      <w:r w:rsidRPr="005E3721">
        <w:rPr>
          <w:rtl/>
          <w:lang w:bidi="fa-IR"/>
        </w:rPr>
        <w:t>نتهى.</w:t>
      </w:r>
    </w:p>
    <w:p w:rsidR="009F4BD3" w:rsidRPr="005E3721" w:rsidRDefault="009F4BD3" w:rsidP="009F4BD3">
      <w:pPr>
        <w:pStyle w:val="libNormal0"/>
        <w:rPr>
          <w:rtl/>
          <w:lang w:bidi="fa-IR"/>
        </w:rPr>
      </w:pPr>
      <w:r w:rsidRPr="005E3721">
        <w:rPr>
          <w:rtl/>
          <w:lang w:bidi="fa-IR"/>
        </w:rPr>
        <w:t>قال ابن دريد يقال</w:t>
      </w:r>
      <w:r>
        <w:rPr>
          <w:rtl/>
          <w:lang w:bidi="fa-IR"/>
        </w:rPr>
        <w:t>:</w:t>
      </w:r>
      <w:r w:rsidRPr="005E3721">
        <w:rPr>
          <w:rtl/>
          <w:lang w:bidi="fa-IR"/>
        </w:rPr>
        <w:t xml:space="preserve"> نضنض الحية لسانه في فيه إذا حرّكته وبه سمّي الحية نضناضا</w:t>
      </w:r>
      <w:r w:rsidR="00E74AED">
        <w:rPr>
          <w:rFonts w:hint="cs"/>
          <w:rtl/>
          <w:lang w:bidi="fa-IR"/>
        </w:rPr>
        <w:t>ً</w:t>
      </w:r>
      <w:r w:rsidRPr="005E3721">
        <w:rPr>
          <w:rtl/>
          <w:lang w:bidi="fa-IR"/>
        </w:rPr>
        <w:t xml:space="preserve"> » </w:t>
      </w:r>
      <w:r w:rsidR="00B57C68" w:rsidRPr="00B57C68">
        <w:rPr>
          <w:rStyle w:val="libFootnote0Char"/>
          <w:rtl/>
        </w:rPr>
        <w:t>(1).</w:t>
      </w:r>
    </w:p>
    <w:p w:rsidR="009F4BD3" w:rsidRPr="005E3721" w:rsidRDefault="009F4BD3" w:rsidP="009F4BD3">
      <w:pPr>
        <w:pStyle w:val="libNormal"/>
        <w:rPr>
          <w:rtl/>
          <w:lang w:bidi="fa-IR"/>
        </w:rPr>
      </w:pPr>
      <w:r w:rsidRPr="005E3721">
        <w:rPr>
          <w:rtl/>
          <w:lang w:bidi="fa-IR"/>
        </w:rPr>
        <w:t>ومن المعلوم أنّ أبا زيد عربي وشيخ فلا وجه لردّ قوله.</w:t>
      </w:r>
    </w:p>
    <w:p w:rsidR="00B66041" w:rsidRDefault="009F4BD3" w:rsidP="009F4BD3">
      <w:pPr>
        <w:pStyle w:val="libBold1"/>
        <w:rPr>
          <w:rtl/>
          <w:lang w:bidi="fa-IR"/>
        </w:rPr>
      </w:pPr>
      <w:r w:rsidRPr="005E3721">
        <w:rPr>
          <w:rtl/>
          <w:lang w:bidi="fa-IR"/>
        </w:rPr>
        <w:t>الوجه الخامس</w:t>
      </w:r>
      <w:r>
        <w:rPr>
          <w:rtl/>
          <w:lang w:bidi="fa-IR"/>
        </w:rPr>
        <w:t>:</w:t>
      </w:r>
    </w:p>
    <w:p w:rsidR="009F4BD3" w:rsidRDefault="009F4BD3" w:rsidP="009F4BD3">
      <w:pPr>
        <w:pStyle w:val="libNormal"/>
        <w:rPr>
          <w:rtl/>
          <w:lang w:bidi="fa-IR"/>
        </w:rPr>
      </w:pPr>
      <w:r w:rsidRPr="005E3721">
        <w:rPr>
          <w:rtl/>
          <w:lang w:bidi="fa-IR"/>
        </w:rPr>
        <w:t>قال السيوطي</w:t>
      </w:r>
      <w:r>
        <w:rPr>
          <w:rtl/>
          <w:lang w:bidi="fa-IR"/>
        </w:rPr>
        <w:t>:</w:t>
      </w:r>
      <w:r w:rsidRPr="005E3721">
        <w:rPr>
          <w:rtl/>
          <w:lang w:bidi="fa-IR"/>
        </w:rPr>
        <w:t xml:space="preserve"> « وقال ابن جني في الخصائص</w:t>
      </w:r>
      <w:r>
        <w:rPr>
          <w:rtl/>
          <w:lang w:bidi="fa-IR"/>
        </w:rPr>
        <w:t>:</w:t>
      </w:r>
      <w:r w:rsidRPr="005E3721">
        <w:rPr>
          <w:rtl/>
          <w:lang w:bidi="fa-IR"/>
        </w:rPr>
        <w:t xml:space="preserve"> من قال إنّ اللغة لا تعرف إل</w:t>
      </w:r>
      <w:r w:rsidR="00BA3C5D">
        <w:rPr>
          <w:rFonts w:hint="cs"/>
          <w:rtl/>
          <w:lang w:bidi="fa-IR"/>
        </w:rPr>
        <w:t>ّ</w:t>
      </w:r>
      <w:r w:rsidRPr="005E3721">
        <w:rPr>
          <w:rtl/>
          <w:lang w:bidi="fa-IR"/>
        </w:rPr>
        <w:t>ا نقلا</w:t>
      </w:r>
      <w:r w:rsidR="00BA3C5D">
        <w:rPr>
          <w:rFonts w:hint="cs"/>
          <w:rtl/>
          <w:lang w:bidi="fa-IR"/>
        </w:rPr>
        <w:t>ً</w:t>
      </w:r>
      <w:r w:rsidRPr="005E3721">
        <w:rPr>
          <w:rtl/>
          <w:lang w:bidi="fa-IR"/>
        </w:rPr>
        <w:t xml:space="preserve"> فقد أخطأ</w:t>
      </w:r>
      <w:r>
        <w:rPr>
          <w:rtl/>
          <w:lang w:bidi="fa-IR"/>
        </w:rPr>
        <w:t>،</w:t>
      </w:r>
      <w:r w:rsidRPr="005E3721">
        <w:rPr>
          <w:rtl/>
          <w:lang w:bidi="fa-IR"/>
        </w:rPr>
        <w:t xml:space="preserve"> فإنها قد تعلم بالقرائن أيضا</w:t>
      </w:r>
      <w:r w:rsidR="00C95355">
        <w:rPr>
          <w:rFonts w:hint="cs"/>
          <w:rtl/>
          <w:lang w:bidi="fa-IR"/>
        </w:rPr>
        <w:t>ً</w:t>
      </w:r>
      <w:r>
        <w:rPr>
          <w:rtl/>
          <w:lang w:bidi="fa-IR"/>
        </w:rPr>
        <w:t>،</w:t>
      </w:r>
      <w:r w:rsidRPr="005E3721">
        <w:rPr>
          <w:rtl/>
          <w:lang w:bidi="fa-IR"/>
        </w:rPr>
        <w:t xml:space="preserve"> فإن الرجل إذا سمع قول الشاعر</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1C4254" w:rsidTr="00F51D08">
        <w:trPr>
          <w:trHeight w:val="350"/>
        </w:trPr>
        <w:tc>
          <w:tcPr>
            <w:tcW w:w="3920" w:type="dxa"/>
            <w:shd w:val="clear" w:color="auto" w:fill="auto"/>
          </w:tcPr>
          <w:p w:rsidR="001C4254" w:rsidRDefault="001C4254" w:rsidP="00F51D08">
            <w:pPr>
              <w:pStyle w:val="libPoem"/>
            </w:pPr>
            <w:r w:rsidRPr="005E3721">
              <w:rPr>
                <w:rtl/>
                <w:lang w:bidi="fa-IR"/>
              </w:rPr>
              <w:t>قوم إذا الشر أبدى ناجذيه لهم</w:t>
            </w:r>
            <w:r w:rsidRPr="00725071">
              <w:rPr>
                <w:rStyle w:val="libPoemTiniChar0"/>
                <w:rtl/>
              </w:rPr>
              <w:br/>
              <w:t> </w:t>
            </w:r>
          </w:p>
        </w:tc>
        <w:tc>
          <w:tcPr>
            <w:tcW w:w="279" w:type="dxa"/>
            <w:shd w:val="clear" w:color="auto" w:fill="auto"/>
          </w:tcPr>
          <w:p w:rsidR="001C4254" w:rsidRDefault="001C4254" w:rsidP="00F51D08">
            <w:pPr>
              <w:pStyle w:val="libPoem"/>
              <w:rPr>
                <w:rtl/>
              </w:rPr>
            </w:pPr>
          </w:p>
        </w:tc>
        <w:tc>
          <w:tcPr>
            <w:tcW w:w="3881" w:type="dxa"/>
            <w:shd w:val="clear" w:color="auto" w:fill="auto"/>
          </w:tcPr>
          <w:p w:rsidR="001C4254" w:rsidRDefault="001C4254" w:rsidP="00F51D08">
            <w:pPr>
              <w:pStyle w:val="libPoem"/>
            </w:pPr>
            <w:r w:rsidRPr="005E3721">
              <w:rPr>
                <w:rtl/>
                <w:lang w:bidi="fa-IR"/>
              </w:rPr>
              <w:t>طاروا إليه زرافات</w:t>
            </w:r>
            <w:r>
              <w:rPr>
                <w:rFonts w:hint="cs"/>
                <w:rtl/>
                <w:lang w:bidi="fa-IR"/>
              </w:rPr>
              <w:t>ٍ</w:t>
            </w:r>
            <w:r w:rsidRPr="005E3721">
              <w:rPr>
                <w:rtl/>
                <w:lang w:bidi="fa-IR"/>
              </w:rPr>
              <w:t xml:space="preserve"> ووحدانا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 xml:space="preserve">يعلم أن الزرافات بمعنى الجماعات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فإذا كانت اللغة تعلم بالقرائن أيضا</w:t>
      </w:r>
      <w:r w:rsidR="001C4254">
        <w:rPr>
          <w:rFonts w:hint="cs"/>
          <w:rtl/>
          <w:lang w:bidi="fa-IR"/>
        </w:rPr>
        <w:t>ً</w:t>
      </w:r>
      <w:r>
        <w:rPr>
          <w:rtl/>
          <w:lang w:bidi="fa-IR"/>
        </w:rPr>
        <w:t>،</w:t>
      </w:r>
      <w:r w:rsidRPr="005E3721">
        <w:rPr>
          <w:rtl/>
          <w:lang w:bidi="fa-IR"/>
        </w:rPr>
        <w:t xml:space="preserve"> فإنّ النقل الصريح يفيد العلم بها بالأولوية القطعيّة.</w:t>
      </w:r>
    </w:p>
    <w:p w:rsidR="00B66041" w:rsidRDefault="009F4BD3" w:rsidP="009F4BD3">
      <w:pPr>
        <w:pStyle w:val="libBold1"/>
        <w:rPr>
          <w:rtl/>
          <w:lang w:bidi="fa-IR"/>
        </w:rPr>
      </w:pPr>
      <w:r w:rsidRPr="005E3721">
        <w:rPr>
          <w:rtl/>
          <w:lang w:bidi="fa-IR"/>
        </w:rPr>
        <w:t>الوجه السادس</w:t>
      </w:r>
      <w:r>
        <w:rPr>
          <w:rtl/>
          <w:lang w:bidi="fa-IR"/>
        </w:rPr>
        <w:t>:</w:t>
      </w:r>
    </w:p>
    <w:p w:rsidR="009F4BD3" w:rsidRPr="005E3721" w:rsidRDefault="009F4BD3" w:rsidP="009135FF">
      <w:pPr>
        <w:pStyle w:val="libNormal"/>
        <w:rPr>
          <w:rtl/>
          <w:lang w:bidi="fa-IR"/>
        </w:rPr>
      </w:pPr>
      <w:r w:rsidRPr="005E3721">
        <w:rPr>
          <w:rtl/>
          <w:lang w:bidi="fa-IR"/>
        </w:rPr>
        <w:t>تجويز ابن هشام الاحتجاج بالشواهد التي لم يعرف قائلوها</w:t>
      </w:r>
      <w:r>
        <w:rPr>
          <w:rtl/>
          <w:lang w:bidi="fa-IR"/>
        </w:rPr>
        <w:t>،</w:t>
      </w:r>
      <w:r w:rsidRPr="005E3721">
        <w:rPr>
          <w:rtl/>
          <w:lang w:bidi="fa-IR"/>
        </w:rPr>
        <w:t xml:space="preserve"> فإنه قال في جواب من استشكل ذلك</w:t>
      </w:r>
      <w:r>
        <w:rPr>
          <w:rtl/>
          <w:lang w:bidi="fa-IR"/>
        </w:rPr>
        <w:t>:</w:t>
      </w:r>
      <w:r w:rsidRPr="005E3721">
        <w:rPr>
          <w:rtl/>
          <w:lang w:bidi="fa-IR"/>
        </w:rPr>
        <w:t xml:space="preserve"> « ولو صحّ ما قاله لسقط الاحتجاج بخمسين بيتا</w:t>
      </w:r>
      <w:r w:rsidR="001C4254">
        <w:rPr>
          <w:rFonts w:hint="cs"/>
          <w:rtl/>
          <w:lang w:bidi="fa-IR"/>
        </w:rPr>
        <w:t>ً</w:t>
      </w:r>
      <w:r w:rsidRPr="005E3721">
        <w:rPr>
          <w:rtl/>
          <w:lang w:bidi="fa-IR"/>
        </w:rPr>
        <w:t xml:space="preserve"> من كتاب سيبويه</w:t>
      </w:r>
      <w:r>
        <w:rPr>
          <w:rtl/>
          <w:lang w:bidi="fa-IR"/>
        </w:rPr>
        <w:t>،</w:t>
      </w:r>
      <w:r w:rsidRPr="005E3721">
        <w:rPr>
          <w:rtl/>
          <w:lang w:bidi="fa-IR"/>
        </w:rPr>
        <w:t xml:space="preserve"> فإنّ فيه ألف بيت قد عرف قائلوها وخمسين مجهولة القائل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وعليه فالاحتجاج بقول أبي زيد اللغوي الامام المشهور جائز بالأولوية القطعية.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المزهر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86.</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 نفسه</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37.</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 نفسه</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85.</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535" w:name="_Toc318626900"/>
      <w:bookmarkStart w:id="536" w:name="_Toc318627200"/>
      <w:bookmarkStart w:id="537" w:name="_Toc407221928"/>
      <w:bookmarkStart w:id="538" w:name="_Toc87202782"/>
      <w:r w:rsidRPr="005E3721">
        <w:rPr>
          <w:rtl/>
          <w:lang w:bidi="fa-IR"/>
        </w:rPr>
        <w:lastRenderedPageBreak/>
        <w:t>ترجمة أبي زيد اللغوي</w:t>
      </w:r>
      <w:bookmarkEnd w:id="535"/>
      <w:bookmarkEnd w:id="536"/>
      <w:bookmarkEnd w:id="537"/>
      <w:bookmarkEnd w:id="538"/>
    </w:p>
    <w:p w:rsidR="009F4BD3" w:rsidRPr="005E3721" w:rsidRDefault="009F4BD3" w:rsidP="009F4BD3">
      <w:pPr>
        <w:pStyle w:val="libNormal"/>
        <w:rPr>
          <w:rtl/>
          <w:lang w:bidi="fa-IR"/>
        </w:rPr>
      </w:pPr>
      <w:r w:rsidRPr="005E3721">
        <w:rPr>
          <w:rtl/>
          <w:lang w:bidi="fa-IR"/>
        </w:rPr>
        <w:t>ثم إنّ كلمات كبار علماء أهل السنة ومشاهير أئمتهم في ترجمة أبي زيد والثناء عليه</w:t>
      </w:r>
      <w:r>
        <w:rPr>
          <w:rtl/>
          <w:lang w:bidi="fa-IR"/>
        </w:rPr>
        <w:t>،</w:t>
      </w:r>
      <w:r w:rsidRPr="005E3721">
        <w:rPr>
          <w:rtl/>
          <w:lang w:bidi="fa-IR"/>
        </w:rPr>
        <w:t xml:space="preserve"> لخير شاهد ودليل على عظمة الرجل وجلالته</w:t>
      </w:r>
      <w:r>
        <w:rPr>
          <w:rtl/>
          <w:lang w:bidi="fa-IR"/>
        </w:rPr>
        <w:t>،</w:t>
      </w:r>
      <w:r w:rsidRPr="005E3721">
        <w:rPr>
          <w:rtl/>
          <w:lang w:bidi="fa-IR"/>
        </w:rPr>
        <w:t xml:space="preserve"> وأنّه من أئمة اللغة والأدب</w:t>
      </w:r>
      <w:r>
        <w:rPr>
          <w:rtl/>
          <w:lang w:bidi="fa-IR"/>
        </w:rPr>
        <w:t>،</w:t>
      </w:r>
      <w:r w:rsidRPr="005E3721">
        <w:rPr>
          <w:rtl/>
          <w:lang w:bidi="fa-IR"/>
        </w:rPr>
        <w:t xml:space="preserve"> المعتمد عليهم في معرفة اللغات</w:t>
      </w:r>
      <w:r>
        <w:rPr>
          <w:rtl/>
          <w:lang w:bidi="fa-IR"/>
        </w:rPr>
        <w:t>،</w:t>
      </w:r>
      <w:r w:rsidRPr="005E3721">
        <w:rPr>
          <w:rtl/>
          <w:lang w:bidi="fa-IR"/>
        </w:rPr>
        <w:t xml:space="preserve"> وممّن إليه الرجوع في علوم العربية</w:t>
      </w:r>
      <w:r>
        <w:rPr>
          <w:rtl/>
          <w:lang w:bidi="fa-IR"/>
        </w:rPr>
        <w:t>،</w:t>
      </w:r>
      <w:r w:rsidRPr="005E3721">
        <w:rPr>
          <w:rtl/>
          <w:lang w:bidi="fa-IR"/>
        </w:rPr>
        <w:t xml:space="preserve"> وإليك بعض كلماتهم في حقه</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النووي</w:t>
      </w:r>
      <w:r>
        <w:rPr>
          <w:rStyle w:val="libBold2Char"/>
          <w:rtl/>
        </w:rPr>
        <w:t>:</w:t>
      </w:r>
      <w:r w:rsidRPr="003532AF">
        <w:rPr>
          <w:rStyle w:val="libBold2Char"/>
          <w:rtl/>
        </w:rPr>
        <w:t xml:space="preserve"> </w:t>
      </w:r>
      <w:r w:rsidRPr="005E3721">
        <w:rPr>
          <w:rtl/>
          <w:lang w:bidi="fa-IR"/>
        </w:rPr>
        <w:t>« أبو زيد الأنصاري النحوي اللغوي</w:t>
      </w:r>
      <w:r>
        <w:rPr>
          <w:rtl/>
          <w:lang w:bidi="fa-IR"/>
        </w:rPr>
        <w:t>،</w:t>
      </w:r>
      <w:r w:rsidRPr="005E3721">
        <w:rPr>
          <w:rtl/>
          <w:lang w:bidi="fa-IR"/>
        </w:rPr>
        <w:t xml:space="preserve"> صاحب الشافعي</w:t>
      </w:r>
      <w:r>
        <w:rPr>
          <w:rtl/>
          <w:lang w:bidi="fa-IR"/>
        </w:rPr>
        <w:t>،</w:t>
      </w:r>
      <w:r w:rsidRPr="005E3721">
        <w:rPr>
          <w:rtl/>
          <w:lang w:bidi="fa-IR"/>
        </w:rPr>
        <w:t xml:space="preserve"> وشيخ أبي عبيد القاسم بن سل</w:t>
      </w:r>
      <w:r w:rsidR="009135FF">
        <w:rPr>
          <w:rFonts w:hint="cs"/>
          <w:rtl/>
          <w:lang w:bidi="fa-IR"/>
        </w:rPr>
        <w:t>ّ</w:t>
      </w:r>
      <w:r w:rsidRPr="005E3721">
        <w:rPr>
          <w:rtl/>
          <w:lang w:bidi="fa-IR"/>
        </w:rPr>
        <w:t>ام</w:t>
      </w:r>
      <w:r>
        <w:rPr>
          <w:rtl/>
          <w:lang w:bidi="fa-IR"/>
        </w:rPr>
        <w:t>،</w:t>
      </w:r>
      <w:r w:rsidRPr="005E3721">
        <w:rPr>
          <w:rtl/>
          <w:lang w:bidi="fa-IR"/>
        </w:rPr>
        <w:t xml:space="preserve"> هو</w:t>
      </w:r>
      <w:r>
        <w:rPr>
          <w:rtl/>
          <w:lang w:bidi="fa-IR"/>
        </w:rPr>
        <w:t>:</w:t>
      </w:r>
      <w:r w:rsidRPr="005E3721">
        <w:rPr>
          <w:rtl/>
          <w:lang w:bidi="fa-IR"/>
        </w:rPr>
        <w:t xml:space="preserve"> أبو زيد سعيد بن أوس بن ثابت</w:t>
      </w:r>
      <w:r>
        <w:rPr>
          <w:rtl/>
          <w:lang w:bidi="fa-IR"/>
        </w:rPr>
        <w:t>،</w:t>
      </w:r>
      <w:r w:rsidRPr="005E3721">
        <w:rPr>
          <w:rtl/>
          <w:lang w:bidi="fa-IR"/>
        </w:rPr>
        <w:t xml:space="preserve"> أبو زيد الأنصاري</w:t>
      </w:r>
      <w:r>
        <w:rPr>
          <w:rtl/>
          <w:lang w:bidi="fa-IR"/>
        </w:rPr>
        <w:t>،</w:t>
      </w:r>
      <w:r w:rsidRPr="005E3721">
        <w:rPr>
          <w:rtl/>
          <w:lang w:bidi="fa-IR"/>
        </w:rPr>
        <w:t xml:space="preserve"> الامام في النحو واللغة</w:t>
      </w:r>
      <w:r>
        <w:rPr>
          <w:rtl/>
          <w:lang w:bidi="fa-IR"/>
        </w:rPr>
        <w:t xml:space="preserve"> ..</w:t>
      </w:r>
      <w:r w:rsidRPr="005E3721">
        <w:rPr>
          <w:rtl/>
          <w:lang w:bidi="fa-IR"/>
        </w:rPr>
        <w:t>. قال الخطيب</w:t>
      </w:r>
      <w:r>
        <w:rPr>
          <w:rtl/>
          <w:lang w:bidi="fa-IR"/>
        </w:rPr>
        <w:t>:</w:t>
      </w:r>
      <w:r w:rsidRPr="005E3721">
        <w:rPr>
          <w:rtl/>
          <w:lang w:bidi="fa-IR"/>
        </w:rPr>
        <w:t xml:space="preserve"> وكان ثقة ثبتا</w:t>
      </w:r>
      <w:r w:rsidR="003235AC">
        <w:rPr>
          <w:rFonts w:hint="cs"/>
          <w:rtl/>
          <w:lang w:bidi="fa-IR"/>
        </w:rPr>
        <w:t>ً</w:t>
      </w:r>
      <w:r w:rsidRPr="005E3721">
        <w:rPr>
          <w:rtl/>
          <w:lang w:bidi="fa-IR"/>
        </w:rPr>
        <w:t xml:space="preserve"> من أهل البصرة</w:t>
      </w:r>
      <w:r>
        <w:rPr>
          <w:rtl/>
          <w:lang w:bidi="fa-IR"/>
        </w:rPr>
        <w:t>،</w:t>
      </w:r>
      <w:r w:rsidRPr="005E3721">
        <w:rPr>
          <w:rtl/>
          <w:lang w:bidi="fa-IR"/>
        </w:rPr>
        <w:t xml:space="preserve"> وقدم بغداد.</w:t>
      </w:r>
    </w:p>
    <w:p w:rsidR="009F4BD3" w:rsidRPr="005E3721" w:rsidRDefault="009F4BD3" w:rsidP="009F4BD3">
      <w:pPr>
        <w:pStyle w:val="libNormal"/>
        <w:rPr>
          <w:rtl/>
          <w:lang w:bidi="fa-IR"/>
        </w:rPr>
      </w:pPr>
      <w:r w:rsidRPr="005E3721">
        <w:rPr>
          <w:rtl/>
          <w:lang w:bidi="fa-IR"/>
        </w:rPr>
        <w:t>ثم ذكر الخطيب ب</w:t>
      </w:r>
      <w:r w:rsidR="003235AC">
        <w:rPr>
          <w:rFonts w:hint="cs"/>
          <w:rtl/>
          <w:lang w:bidi="fa-IR"/>
        </w:rPr>
        <w:t>ا</w:t>
      </w:r>
      <w:r w:rsidRPr="005E3721">
        <w:rPr>
          <w:rtl/>
          <w:lang w:bidi="fa-IR"/>
        </w:rPr>
        <w:t>سناده عن أبي عثمان المازني قال</w:t>
      </w:r>
      <w:r>
        <w:rPr>
          <w:rtl/>
          <w:lang w:bidi="fa-IR"/>
        </w:rPr>
        <w:t>:</w:t>
      </w:r>
      <w:r w:rsidRPr="005E3721">
        <w:rPr>
          <w:rtl/>
          <w:lang w:bidi="fa-IR"/>
        </w:rPr>
        <w:t xml:space="preserve"> كنّا عند أبي زيد فجاء الأصمعي فأكبّ على رأسه وجلس وقال</w:t>
      </w:r>
      <w:r>
        <w:rPr>
          <w:rtl/>
          <w:lang w:bidi="fa-IR"/>
        </w:rPr>
        <w:t>:</w:t>
      </w:r>
      <w:r w:rsidRPr="005E3721">
        <w:rPr>
          <w:rtl/>
          <w:lang w:bidi="fa-IR"/>
        </w:rPr>
        <w:t xml:space="preserve"> هذا عالمنا ومعلّمنا منذ ثلاثين سنة</w:t>
      </w:r>
      <w:r>
        <w:rPr>
          <w:rtl/>
          <w:lang w:bidi="fa-IR"/>
        </w:rPr>
        <w:t>،</w:t>
      </w:r>
      <w:r w:rsidRPr="005E3721">
        <w:rPr>
          <w:rtl/>
          <w:lang w:bidi="fa-IR"/>
        </w:rPr>
        <w:t xml:space="preserve"> فبينا نحن كذلك إذ جاء خلف الأحمر فأكبّ على رأسه وجلس فقال</w:t>
      </w:r>
      <w:r>
        <w:rPr>
          <w:rtl/>
          <w:lang w:bidi="fa-IR"/>
        </w:rPr>
        <w:t>:</w:t>
      </w:r>
      <w:r w:rsidRPr="005E3721">
        <w:rPr>
          <w:rtl/>
          <w:lang w:bidi="fa-IR"/>
        </w:rPr>
        <w:t xml:space="preserve"> هذا عالمنا ومعلّمنا منذ عشر سنين.</w:t>
      </w:r>
    </w:p>
    <w:p w:rsidR="009F4BD3" w:rsidRPr="005E3721" w:rsidRDefault="009F4BD3" w:rsidP="009F4BD3">
      <w:pPr>
        <w:pStyle w:val="libNormal"/>
        <w:rPr>
          <w:rtl/>
          <w:lang w:bidi="fa-IR"/>
        </w:rPr>
      </w:pPr>
      <w:r w:rsidRPr="005E3721">
        <w:rPr>
          <w:rtl/>
          <w:lang w:bidi="fa-IR"/>
        </w:rPr>
        <w:t>وسئل الأصمعي وأبو عبيدة عنه فقالا</w:t>
      </w:r>
      <w:r>
        <w:rPr>
          <w:rtl/>
          <w:lang w:bidi="fa-IR"/>
        </w:rPr>
        <w:t>:</w:t>
      </w:r>
      <w:r w:rsidRPr="005E3721">
        <w:rPr>
          <w:rtl/>
          <w:lang w:bidi="fa-IR"/>
        </w:rPr>
        <w:t xml:space="preserve"> ما شئت من عفاف وتقوى وإسلام. وقال صالح بن محمد الحافظ</w:t>
      </w:r>
      <w:r>
        <w:rPr>
          <w:rtl/>
          <w:lang w:bidi="fa-IR"/>
        </w:rPr>
        <w:t>:</w:t>
      </w:r>
      <w:r w:rsidRPr="005E3721">
        <w:rPr>
          <w:rtl/>
          <w:lang w:bidi="fa-IR"/>
        </w:rPr>
        <w:t xml:space="preserve"> أبو زيد ثقة.</w:t>
      </w:r>
    </w:p>
    <w:p w:rsidR="009F4BD3" w:rsidRPr="005E3721" w:rsidRDefault="009F4BD3" w:rsidP="009F4BD3">
      <w:pPr>
        <w:pStyle w:val="libNormal"/>
        <w:rPr>
          <w:rtl/>
          <w:lang w:bidi="fa-IR"/>
        </w:rPr>
      </w:pPr>
      <w:r w:rsidRPr="005E3721">
        <w:rPr>
          <w:rtl/>
          <w:lang w:bidi="fa-IR"/>
        </w:rPr>
        <w:t>توفي سنة</w:t>
      </w:r>
      <w:r>
        <w:rPr>
          <w:rtl/>
          <w:lang w:bidi="fa-IR"/>
        </w:rPr>
        <w:t xml:space="preserve"> </w:t>
      </w:r>
      <w:r w:rsidRPr="005E3721">
        <w:rPr>
          <w:rtl/>
          <w:lang w:bidi="fa-IR"/>
        </w:rPr>
        <w:t>215. وقيل سنة</w:t>
      </w:r>
      <w:r>
        <w:rPr>
          <w:rtl/>
          <w:lang w:bidi="fa-IR"/>
        </w:rPr>
        <w:t xml:space="preserve"> </w:t>
      </w:r>
      <w:r w:rsidRPr="005E3721">
        <w:rPr>
          <w:rtl/>
          <w:lang w:bidi="fa-IR"/>
        </w:rPr>
        <w:t>514. قال المبرد حدّثنا الرياشي وأبو حاتم</w:t>
      </w:r>
      <w:r>
        <w:rPr>
          <w:rtl/>
          <w:lang w:bidi="fa-IR"/>
        </w:rPr>
        <w:t>:</w:t>
      </w:r>
      <w:r>
        <w:rPr>
          <w:rFonts w:hint="cs"/>
          <w:rtl/>
          <w:lang w:bidi="fa-IR"/>
        </w:rPr>
        <w:t xml:space="preserve"> </w:t>
      </w:r>
      <w:r w:rsidRPr="005E3721">
        <w:rPr>
          <w:rtl/>
          <w:lang w:bidi="fa-IR"/>
        </w:rPr>
        <w:t>إنه توفي سنة</w:t>
      </w:r>
      <w:r>
        <w:rPr>
          <w:rtl/>
          <w:lang w:bidi="fa-IR"/>
        </w:rPr>
        <w:t xml:space="preserve"> </w:t>
      </w:r>
      <w:r w:rsidRPr="005E3721">
        <w:rPr>
          <w:rtl/>
          <w:lang w:bidi="fa-IR"/>
        </w:rPr>
        <w:t>215</w:t>
      </w:r>
      <w:r>
        <w:rPr>
          <w:rtl/>
          <w:lang w:bidi="fa-IR"/>
        </w:rPr>
        <w:t>،</w:t>
      </w:r>
      <w:r w:rsidRPr="005E3721">
        <w:rPr>
          <w:rtl/>
          <w:lang w:bidi="fa-IR"/>
        </w:rPr>
        <w:t xml:space="preserve"> وله ثلاث وتسعون سنة</w:t>
      </w:r>
      <w:r>
        <w:rPr>
          <w:rtl/>
          <w:lang w:bidi="fa-IR"/>
        </w:rPr>
        <w:t>،</w:t>
      </w:r>
      <w:r w:rsidRPr="005E3721">
        <w:rPr>
          <w:rtl/>
          <w:lang w:bidi="fa-IR"/>
        </w:rPr>
        <w:t xml:space="preserve"> توفي بالبصرة </w:t>
      </w:r>
      <w:r w:rsidRPr="00CA73BD">
        <w:rPr>
          <w:rStyle w:val="libAlaemChar"/>
          <w:rtl/>
        </w:rPr>
        <w:t>رحمه‌الله</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العل</w:t>
      </w:r>
      <w:r w:rsidR="00F51D08">
        <w:rPr>
          <w:rFonts w:hint="cs"/>
          <w:rtl/>
          <w:lang w:bidi="fa-IR"/>
        </w:rPr>
        <w:t>ّ</w:t>
      </w:r>
      <w:r w:rsidRPr="005E3721">
        <w:rPr>
          <w:rtl/>
          <w:lang w:bidi="fa-IR"/>
        </w:rPr>
        <w:t>امة أبو زيد الأنصاري</w:t>
      </w:r>
      <w:r>
        <w:rPr>
          <w:rtl/>
          <w:lang w:bidi="fa-IR"/>
        </w:rPr>
        <w:t xml:space="preserve"> ..</w:t>
      </w:r>
      <w:r w:rsidRPr="005E3721">
        <w:rPr>
          <w:rtl/>
          <w:lang w:bidi="fa-IR"/>
        </w:rPr>
        <w:t>. قال بعض العلماء</w:t>
      </w:r>
      <w:r>
        <w:rPr>
          <w:rtl/>
          <w:lang w:bidi="fa-IR"/>
        </w:rPr>
        <w:t>:</w:t>
      </w:r>
      <w:r w:rsidRPr="005E3721">
        <w:rPr>
          <w:rtl/>
          <w:lang w:bidi="fa-IR"/>
        </w:rPr>
        <w:t xml:space="preserve"> كان الأصمعي يحفظ ثلث اللغة</w:t>
      </w:r>
      <w:r>
        <w:rPr>
          <w:rtl/>
          <w:lang w:bidi="fa-IR"/>
        </w:rPr>
        <w:t>،</w:t>
      </w:r>
      <w:r w:rsidRPr="005E3721">
        <w:rPr>
          <w:rtl/>
          <w:lang w:bidi="fa-IR"/>
        </w:rPr>
        <w:t xml:space="preserve"> وكان أبو زيد يحفظ ثلثي اللغة. وكان صدوقا</w:t>
      </w:r>
      <w:r w:rsidR="00F51D08">
        <w:rPr>
          <w:rFonts w:hint="cs"/>
          <w:rtl/>
          <w:lang w:bidi="fa-IR"/>
        </w:rPr>
        <w:t>ً</w:t>
      </w:r>
      <w:r w:rsidRPr="005E3721">
        <w:rPr>
          <w:rtl/>
          <w:lang w:bidi="fa-IR"/>
        </w:rPr>
        <w:t xml:space="preserve"> صالحا</w:t>
      </w:r>
      <w:r w:rsidR="00F51D08">
        <w:rPr>
          <w:rFonts w:hint="cs"/>
          <w:rtl/>
          <w:lang w:bidi="fa-IR"/>
        </w:rPr>
        <w:t>ً</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قال أصحاب التاريخ</w:t>
      </w:r>
      <w:r>
        <w:rPr>
          <w:rtl/>
          <w:lang w:bidi="fa-IR"/>
        </w:rPr>
        <w:t>:</w:t>
      </w:r>
      <w:r w:rsidRPr="005E3721">
        <w:rPr>
          <w:rtl/>
          <w:lang w:bidi="fa-IR"/>
        </w:rPr>
        <w:t xml:space="preserve"> كان من أئمة الأدب</w:t>
      </w:r>
      <w:r>
        <w:rPr>
          <w:rtl/>
          <w:lang w:bidi="fa-IR"/>
        </w:rPr>
        <w:t>،</w:t>
      </w:r>
      <w:r w:rsidRPr="005E3721">
        <w:rPr>
          <w:rtl/>
          <w:lang w:bidi="fa-IR"/>
        </w:rPr>
        <w:t xml:space="preserve"> وغلبت</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الأسماء واللغات</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235.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العبر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215.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عليه اللغات والنوادر والغريب</w:t>
      </w:r>
      <w:r>
        <w:rPr>
          <w:rtl/>
          <w:lang w:bidi="fa-IR"/>
        </w:rPr>
        <w:t>،</w:t>
      </w:r>
      <w:r w:rsidRPr="005E3721">
        <w:rPr>
          <w:rtl/>
          <w:lang w:bidi="fa-IR"/>
        </w:rPr>
        <w:t xml:space="preserve"> وكان ثقة في روايته</w:t>
      </w:r>
      <w:r>
        <w:rPr>
          <w:rtl/>
          <w:lang w:bidi="fa-IR"/>
        </w:rPr>
        <w:t>،</w:t>
      </w:r>
      <w:r w:rsidRPr="005E3721">
        <w:rPr>
          <w:rtl/>
          <w:lang w:bidi="fa-IR"/>
        </w:rPr>
        <w:t xml:space="preserve"> وقال أبو عثمان المازني</w:t>
      </w:r>
      <w:r>
        <w:rPr>
          <w:rtl/>
          <w:lang w:bidi="fa-IR"/>
        </w:rPr>
        <w:t>:</w:t>
      </w:r>
      <w:r w:rsidRPr="005E3721">
        <w:rPr>
          <w:rtl/>
          <w:lang w:bidi="fa-IR"/>
        </w:rPr>
        <w:t xml:space="preserve"> رأيت الأصمعي وقد جاء إلى حلقة أبي زيد المذكور</w:t>
      </w:r>
      <w:r>
        <w:rPr>
          <w:rtl/>
          <w:lang w:bidi="fa-IR"/>
        </w:rPr>
        <w:t>،</w:t>
      </w:r>
      <w:r w:rsidRPr="005E3721">
        <w:rPr>
          <w:rtl/>
          <w:lang w:bidi="fa-IR"/>
        </w:rPr>
        <w:t xml:space="preserve"> فقبّل رأسه وجلس بين يديه وقال</w:t>
      </w:r>
      <w:r>
        <w:rPr>
          <w:rtl/>
          <w:lang w:bidi="fa-IR"/>
        </w:rPr>
        <w:t>:</w:t>
      </w:r>
      <w:r>
        <w:rPr>
          <w:rFonts w:hint="cs"/>
          <w:rtl/>
          <w:lang w:bidi="fa-IR"/>
        </w:rPr>
        <w:t xml:space="preserve"> </w:t>
      </w:r>
      <w:r w:rsidRPr="005E3721">
        <w:rPr>
          <w:rtl/>
          <w:lang w:bidi="fa-IR"/>
        </w:rPr>
        <w:t>أنت رئيسنا وسيّدنا منذ خمسين سنة. وكان الامام أبو سفيان الثوري يقول</w:t>
      </w:r>
      <w:r>
        <w:rPr>
          <w:rtl/>
          <w:lang w:bidi="fa-IR"/>
        </w:rPr>
        <w:t>:</w:t>
      </w:r>
      <w:r w:rsidRPr="005E3721">
        <w:rPr>
          <w:rtl/>
          <w:lang w:bidi="fa-IR"/>
        </w:rPr>
        <w:t xml:space="preserve"> أمّا الأصمعي فأحفظ الناس</w:t>
      </w:r>
      <w:r>
        <w:rPr>
          <w:rtl/>
          <w:lang w:bidi="fa-IR"/>
        </w:rPr>
        <w:t>،</w:t>
      </w:r>
      <w:r w:rsidRPr="005E3721">
        <w:rPr>
          <w:rtl/>
          <w:lang w:bidi="fa-IR"/>
        </w:rPr>
        <w:t xml:space="preserve"> وأما أبو عبيدة فأجمعهم</w:t>
      </w:r>
      <w:r>
        <w:rPr>
          <w:rtl/>
          <w:lang w:bidi="fa-IR"/>
        </w:rPr>
        <w:t>،</w:t>
      </w:r>
      <w:r w:rsidRPr="005E3721">
        <w:rPr>
          <w:rtl/>
          <w:lang w:bidi="fa-IR"/>
        </w:rPr>
        <w:t xml:space="preserve"> وأما أبو زيد الأنصاري فأوثقهم</w:t>
      </w:r>
      <w:r>
        <w:rPr>
          <w:rtl/>
          <w:lang w:bidi="fa-IR"/>
        </w:rPr>
        <w:t xml:space="preserve"> ..</w:t>
      </w:r>
      <w:r w:rsidRPr="005E3721">
        <w:rPr>
          <w:rtl/>
          <w:lang w:bidi="fa-IR"/>
        </w:rPr>
        <w:t>. وكان صدوقا</w:t>
      </w:r>
      <w:r w:rsidR="00372E93">
        <w:rPr>
          <w:rFonts w:hint="cs"/>
          <w:rtl/>
          <w:lang w:bidi="fa-IR"/>
        </w:rPr>
        <w:t>ً</w:t>
      </w:r>
      <w:r w:rsidRPr="005E3721">
        <w:rPr>
          <w:rtl/>
          <w:lang w:bidi="fa-IR"/>
        </w:rPr>
        <w:t xml:space="preserve"> صالحا</w:t>
      </w:r>
      <w:r w:rsidR="00372E93">
        <w:rPr>
          <w:rFonts w:hint="cs"/>
          <w:rtl/>
          <w:lang w:bidi="fa-IR"/>
        </w:rPr>
        <w:t>ً</w:t>
      </w:r>
      <w:r w:rsidRPr="005E3721">
        <w:rPr>
          <w:rtl/>
          <w:lang w:bidi="fa-IR"/>
        </w:rPr>
        <w:t xml:space="preserve"> » </w:t>
      </w:r>
      <w:r w:rsidR="00B57C68" w:rsidRPr="00B57C68">
        <w:rPr>
          <w:rStyle w:val="libFootnote0Char"/>
          <w:rtl/>
        </w:rPr>
        <w:t>(1).</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الجزري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قال الحافظ أبو العلاء</w:t>
      </w:r>
      <w:r>
        <w:rPr>
          <w:rtl/>
          <w:lang w:bidi="fa-IR"/>
        </w:rPr>
        <w:t>:</w:t>
      </w:r>
      <w:r w:rsidRPr="005E3721">
        <w:rPr>
          <w:rtl/>
          <w:lang w:bidi="fa-IR"/>
        </w:rPr>
        <w:t xml:space="preserve"> كان أبو زيد الأنصاري من أجلّة أصحاب أبي عمرو وكبرائهم</w:t>
      </w:r>
      <w:r>
        <w:rPr>
          <w:rtl/>
          <w:lang w:bidi="fa-IR"/>
        </w:rPr>
        <w:t>،</w:t>
      </w:r>
      <w:r w:rsidRPr="005E3721">
        <w:rPr>
          <w:rtl/>
          <w:lang w:bidi="fa-IR"/>
        </w:rPr>
        <w:t xml:space="preserve"> ومن خيار أهل النحو واللغة والشعر ونبلائهم</w:t>
      </w:r>
      <w:r>
        <w:rPr>
          <w:rtl/>
          <w:lang w:bidi="fa-IR"/>
        </w:rPr>
        <w:t>،</w:t>
      </w:r>
      <w:r w:rsidRPr="005E3721">
        <w:rPr>
          <w:rtl/>
          <w:lang w:bidi="fa-IR"/>
        </w:rPr>
        <w:t xml:space="preserve"> مات سنة</w:t>
      </w:r>
      <w:r>
        <w:rPr>
          <w:rtl/>
          <w:lang w:bidi="fa-IR"/>
        </w:rPr>
        <w:t xml:space="preserve"> </w:t>
      </w:r>
      <w:r w:rsidRPr="005E3721">
        <w:rPr>
          <w:rtl/>
          <w:lang w:bidi="fa-IR"/>
        </w:rPr>
        <w:t xml:space="preserve">215 بالبصرة عن أربع أو خمس وتسعين سنة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أبو زيد الأنصاري الامام المشهور. كان إماما</w:t>
      </w:r>
      <w:r w:rsidR="00372E93">
        <w:rPr>
          <w:rFonts w:hint="cs"/>
          <w:rtl/>
          <w:lang w:bidi="fa-IR"/>
        </w:rPr>
        <w:t>ً</w:t>
      </w:r>
      <w:r w:rsidRPr="005E3721">
        <w:rPr>
          <w:rtl/>
          <w:lang w:bidi="fa-IR"/>
        </w:rPr>
        <w:t xml:space="preserve"> نحويا</w:t>
      </w:r>
      <w:r w:rsidR="00372E93">
        <w:rPr>
          <w:rFonts w:hint="cs"/>
          <w:rtl/>
          <w:lang w:bidi="fa-IR"/>
        </w:rPr>
        <w:t>ً</w:t>
      </w:r>
      <w:r>
        <w:rPr>
          <w:rtl/>
          <w:lang w:bidi="fa-IR"/>
        </w:rPr>
        <w:t>،</w:t>
      </w:r>
      <w:r w:rsidRPr="005E3721">
        <w:rPr>
          <w:rtl/>
          <w:lang w:bidi="fa-IR"/>
        </w:rPr>
        <w:t xml:space="preserve"> صاحب تصانيف أدبية ولغوية. غلبت عليه اللغة والنوادر والغريب</w:t>
      </w:r>
      <w:r>
        <w:rPr>
          <w:rtl/>
          <w:lang w:bidi="fa-IR"/>
        </w:rPr>
        <w:t xml:space="preserve"> ..</w:t>
      </w:r>
      <w:r w:rsidRPr="005E3721">
        <w:rPr>
          <w:rtl/>
          <w:lang w:bidi="fa-IR"/>
        </w:rPr>
        <w:t>.</w:t>
      </w:r>
      <w:r>
        <w:rPr>
          <w:rFonts w:hint="cs"/>
          <w:rtl/>
          <w:lang w:bidi="fa-IR"/>
        </w:rPr>
        <w:t xml:space="preserve"> </w:t>
      </w:r>
      <w:r w:rsidRPr="005E3721">
        <w:rPr>
          <w:rtl/>
          <w:lang w:bidi="fa-IR"/>
        </w:rPr>
        <w:t>وروى له أبو داود والترمذي</w:t>
      </w:r>
      <w:r>
        <w:rPr>
          <w:rtl/>
          <w:lang w:bidi="fa-IR"/>
        </w:rPr>
        <w:t xml:space="preserve"> ..</w:t>
      </w:r>
      <w:r w:rsidRPr="005E3721">
        <w:rPr>
          <w:rtl/>
          <w:lang w:bidi="fa-IR"/>
        </w:rPr>
        <w:t>. قال السيرافي</w:t>
      </w:r>
      <w:r>
        <w:rPr>
          <w:rtl/>
          <w:lang w:bidi="fa-IR"/>
        </w:rPr>
        <w:t>:</w:t>
      </w:r>
      <w:r w:rsidRPr="005E3721">
        <w:rPr>
          <w:rtl/>
          <w:lang w:bidi="fa-IR"/>
        </w:rPr>
        <w:t xml:space="preserve"> كان أبو زيد يقول</w:t>
      </w:r>
      <w:r>
        <w:rPr>
          <w:rtl/>
          <w:lang w:bidi="fa-IR"/>
        </w:rPr>
        <w:t>:</w:t>
      </w:r>
      <w:r w:rsidRPr="005E3721">
        <w:rPr>
          <w:rtl/>
          <w:lang w:bidi="fa-IR"/>
        </w:rPr>
        <w:t xml:space="preserve"> كلما قال سيبويه أخبرني الثقة فأنا أخبرته به. وقيل</w:t>
      </w:r>
      <w:r>
        <w:rPr>
          <w:rtl/>
          <w:lang w:bidi="fa-IR"/>
        </w:rPr>
        <w:t>:</w:t>
      </w:r>
      <w:r w:rsidRPr="005E3721">
        <w:rPr>
          <w:rtl/>
          <w:lang w:bidi="fa-IR"/>
        </w:rPr>
        <w:t xml:space="preserve"> كان الأصمعي يحفظ ثلث اللغة</w:t>
      </w:r>
      <w:r>
        <w:rPr>
          <w:rtl/>
          <w:lang w:bidi="fa-IR"/>
        </w:rPr>
        <w:t>،</w:t>
      </w:r>
      <w:r w:rsidRPr="005E3721">
        <w:rPr>
          <w:rtl/>
          <w:lang w:bidi="fa-IR"/>
        </w:rPr>
        <w:t xml:space="preserve"> وأبو زيد ثلثي اللغة</w:t>
      </w:r>
      <w:r>
        <w:rPr>
          <w:rtl/>
          <w:lang w:bidi="fa-IR"/>
        </w:rPr>
        <w:t>،</w:t>
      </w:r>
      <w:r w:rsidRPr="005E3721">
        <w:rPr>
          <w:rtl/>
          <w:lang w:bidi="fa-IR"/>
        </w:rPr>
        <w:t xml:space="preserve"> والخليل بن أحمد نصف اللغة</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5E3721">
        <w:rPr>
          <w:rtl/>
          <w:lang w:bidi="fa-IR"/>
        </w:rPr>
        <w:t>وقد تقدّم بترجمة أبي عبيدة طرف من مناقب أبي زيد اللغوي عن كتاب ( المزهر في اللغة ) عن أبي الطيب اللغوي</w:t>
      </w:r>
      <w:r>
        <w:rPr>
          <w:rtl/>
          <w:lang w:bidi="fa-IR"/>
        </w:rPr>
        <w:t>،</w:t>
      </w:r>
      <w:r w:rsidRPr="005E3721">
        <w:rPr>
          <w:rtl/>
          <w:lang w:bidi="fa-IR"/>
        </w:rPr>
        <w:t xml:space="preserve"> وفيه من ذلك ما لم ننقله سابقا</w:t>
      </w:r>
      <w:r w:rsidR="00372E93">
        <w:rPr>
          <w:rFonts w:hint="cs"/>
          <w:rtl/>
          <w:lang w:bidi="fa-IR"/>
        </w:rPr>
        <w:t>ً</w:t>
      </w:r>
      <w:r w:rsidRPr="005E3721">
        <w:rPr>
          <w:rtl/>
          <w:lang w:bidi="fa-IR"/>
        </w:rPr>
        <w:t xml:space="preserve"> فليراجع.</w:t>
      </w:r>
    </w:p>
    <w:p w:rsidR="009F4BD3" w:rsidRPr="005E3721" w:rsidRDefault="009F4BD3" w:rsidP="009F4BD3">
      <w:pPr>
        <w:pStyle w:val="Heading3"/>
        <w:rPr>
          <w:rtl/>
          <w:lang w:bidi="fa-IR"/>
        </w:rPr>
      </w:pPr>
      <w:bookmarkStart w:id="539" w:name="_Toc318626901"/>
      <w:bookmarkStart w:id="540" w:name="_Toc318627201"/>
      <w:bookmarkStart w:id="541" w:name="_Toc407221929"/>
      <w:bookmarkStart w:id="542" w:name="_Toc87202783"/>
      <w:r w:rsidRPr="005E3721">
        <w:rPr>
          <w:rtl/>
          <w:lang w:bidi="fa-IR"/>
        </w:rPr>
        <w:t xml:space="preserve">دعوى ( الدهلوي </w:t>
      </w:r>
      <w:r>
        <w:rPr>
          <w:rtl/>
          <w:lang w:bidi="fa-IR"/>
        </w:rPr>
        <w:t>)</w:t>
      </w:r>
      <w:r>
        <w:rPr>
          <w:rFonts w:hint="cs"/>
          <w:rtl/>
          <w:lang w:bidi="fa-IR"/>
        </w:rPr>
        <w:t xml:space="preserve"> </w:t>
      </w:r>
      <w:r w:rsidRPr="005E3721">
        <w:rPr>
          <w:rtl/>
          <w:lang w:bidi="fa-IR"/>
        </w:rPr>
        <w:t>أن مستمسك أبي زيد قول أبي عبيدة</w:t>
      </w:r>
      <w:bookmarkEnd w:id="539"/>
      <w:bookmarkEnd w:id="540"/>
      <w:bookmarkEnd w:id="541"/>
      <w:bookmarkEnd w:id="542"/>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ومستمسكه قول أبي عبيدة في تفسير</w:t>
      </w:r>
      <w:r>
        <w:rPr>
          <w:rFonts w:hint="cs"/>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أي</w:t>
      </w:r>
      <w:r>
        <w:rPr>
          <w:rtl/>
          <w:lang w:bidi="fa-IR"/>
        </w:rPr>
        <w:t>:</w:t>
      </w:r>
      <w:r w:rsidRPr="005E3721">
        <w:rPr>
          <w:rtl/>
          <w:lang w:bidi="fa-IR"/>
        </w:rPr>
        <w:t xml:space="preserve"> أولى بكم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مرآة الجنان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215.</w:t>
      </w:r>
    </w:p>
    <w:p w:rsidR="009F4BD3" w:rsidRPr="005E3721" w:rsidRDefault="00BE6A48" w:rsidP="00F638FC">
      <w:pPr>
        <w:pStyle w:val="libFootnote0"/>
        <w:rPr>
          <w:rtl/>
          <w:lang w:bidi="fa-IR"/>
        </w:rPr>
      </w:pPr>
      <w:r w:rsidRPr="00F638FC">
        <w:rPr>
          <w:rtl/>
        </w:rPr>
        <w:t>(2).</w:t>
      </w:r>
      <w:r w:rsidR="009F4BD3" w:rsidRPr="005E3721">
        <w:rPr>
          <w:rtl/>
          <w:lang w:bidi="ar-IQ"/>
        </w:rPr>
        <w:t xml:space="preserve"> طبقات الحفاظ</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305.</w:t>
      </w:r>
    </w:p>
    <w:p w:rsidR="009F4BD3" w:rsidRPr="005E3721" w:rsidRDefault="00BE6A48" w:rsidP="00F638FC">
      <w:pPr>
        <w:pStyle w:val="libFootnote0"/>
        <w:rPr>
          <w:rtl/>
          <w:lang w:bidi="fa-IR"/>
        </w:rPr>
      </w:pPr>
      <w:r w:rsidRPr="00F638FC">
        <w:rPr>
          <w:rtl/>
        </w:rPr>
        <w:t>(3).</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582.</w:t>
      </w:r>
    </w:p>
    <w:p w:rsidR="009F4BD3" w:rsidRDefault="009F4BD3" w:rsidP="00A307F9">
      <w:pPr>
        <w:pStyle w:val="libNormal"/>
        <w:rPr>
          <w:rtl/>
          <w:lang w:bidi="fa-IR"/>
        </w:rPr>
      </w:pPr>
      <w:r>
        <w:rPr>
          <w:rtl/>
          <w:lang w:bidi="fa-IR"/>
        </w:rPr>
        <w:br w:type="page"/>
      </w:r>
    </w:p>
    <w:p w:rsidR="009F4BD3" w:rsidRPr="005E3721" w:rsidRDefault="009F4BD3" w:rsidP="009F4BD3">
      <w:pPr>
        <w:pStyle w:val="libBold1"/>
        <w:rPr>
          <w:rtl/>
          <w:lang w:bidi="fa-IR"/>
        </w:rPr>
      </w:pPr>
      <w:r w:rsidRPr="005E3721">
        <w:rPr>
          <w:rtl/>
          <w:lang w:bidi="fa-IR"/>
        </w:rPr>
        <w:lastRenderedPageBreak/>
        <w:t>أقول</w:t>
      </w:r>
      <w:r>
        <w:rPr>
          <w:rtl/>
          <w:lang w:bidi="fa-IR"/>
        </w:rPr>
        <w:t>:</w:t>
      </w:r>
    </w:p>
    <w:p w:rsidR="00B66041" w:rsidRDefault="009F4BD3" w:rsidP="009F4BD3">
      <w:pPr>
        <w:pStyle w:val="Heading3"/>
        <w:rPr>
          <w:rtl/>
          <w:lang w:bidi="fa-IR"/>
        </w:rPr>
      </w:pPr>
      <w:bookmarkStart w:id="543" w:name="_Toc318626902"/>
      <w:bookmarkStart w:id="544" w:name="_Toc318627202"/>
      <w:bookmarkStart w:id="545" w:name="_Toc407221930"/>
      <w:bookmarkStart w:id="546" w:name="_Toc87202784"/>
      <w:r w:rsidRPr="005E3721">
        <w:rPr>
          <w:rtl/>
          <w:lang w:bidi="fa-IR"/>
        </w:rPr>
        <w:t>لا دليل على هذه الدعوى</w:t>
      </w:r>
      <w:bookmarkEnd w:id="543"/>
      <w:bookmarkEnd w:id="544"/>
      <w:bookmarkEnd w:id="545"/>
      <w:bookmarkEnd w:id="546"/>
    </w:p>
    <w:p w:rsidR="009F4BD3" w:rsidRPr="005E3721" w:rsidRDefault="009F4BD3" w:rsidP="009F4BD3">
      <w:pPr>
        <w:pStyle w:val="libNormal"/>
        <w:rPr>
          <w:rtl/>
          <w:lang w:bidi="fa-IR"/>
        </w:rPr>
      </w:pPr>
      <w:r w:rsidRPr="005E3721">
        <w:rPr>
          <w:rtl/>
          <w:lang w:bidi="fa-IR"/>
        </w:rPr>
        <w:t>هذه الدعوى لا دليل عليها</w:t>
      </w:r>
      <w:r>
        <w:rPr>
          <w:rtl/>
          <w:lang w:bidi="fa-IR"/>
        </w:rPr>
        <w:t>،</w:t>
      </w:r>
      <w:r w:rsidRPr="005E3721">
        <w:rPr>
          <w:rtl/>
          <w:lang w:bidi="fa-IR"/>
        </w:rPr>
        <w:t xml:space="preserve"> وأبو زيد كان معاصرا</w:t>
      </w:r>
      <w:r w:rsidR="00372E93">
        <w:rPr>
          <w:rFonts w:hint="cs"/>
          <w:rtl/>
          <w:lang w:bidi="fa-IR"/>
        </w:rPr>
        <w:t>ً</w:t>
      </w:r>
      <w:r w:rsidRPr="005E3721">
        <w:rPr>
          <w:rtl/>
          <w:lang w:bidi="fa-IR"/>
        </w:rPr>
        <w:t xml:space="preserve"> لأبي عبيدة</w:t>
      </w:r>
      <w:r>
        <w:rPr>
          <w:rtl/>
          <w:lang w:bidi="fa-IR"/>
        </w:rPr>
        <w:t>،</w:t>
      </w:r>
      <w:r w:rsidRPr="005E3721">
        <w:rPr>
          <w:rtl/>
          <w:lang w:bidi="fa-IR"/>
        </w:rPr>
        <w:t xml:space="preserve"> وكان يقاربه في السنّ أيضا</w:t>
      </w:r>
      <w:r w:rsidR="00372E93">
        <w:rPr>
          <w:rFonts w:hint="cs"/>
          <w:rtl/>
          <w:lang w:bidi="fa-IR"/>
        </w:rPr>
        <w:t>ً</w:t>
      </w:r>
      <w:r>
        <w:rPr>
          <w:rtl/>
          <w:lang w:bidi="fa-IR"/>
        </w:rPr>
        <w:t>،</w:t>
      </w:r>
      <w:r w:rsidRPr="005E3721">
        <w:rPr>
          <w:rtl/>
          <w:lang w:bidi="fa-IR"/>
        </w:rPr>
        <w:t xml:space="preserve"> فأبو زيد </w:t>
      </w:r>
      <w:r w:rsidRPr="00025D2C">
        <w:rPr>
          <w:rtl/>
        </w:rPr>
        <w:t>ولادته سنة (120) كما في ( طبقات القراء ) لابن الجزري وتوفي كما ذكر النووي سنة (215) وله من العمر (93) وكذا ذكر الذهبي في</w:t>
      </w:r>
      <w:r w:rsidRPr="005E3721">
        <w:rPr>
          <w:rtl/>
          <w:lang w:bidi="fa-IR"/>
        </w:rPr>
        <w:t xml:space="preserve"> ( العبر ) واليافعي في ( مرآة الجنان )</w:t>
      </w:r>
      <w:r>
        <w:rPr>
          <w:rtl/>
          <w:lang w:bidi="fa-IR"/>
        </w:rPr>
        <w:t>.</w:t>
      </w:r>
    </w:p>
    <w:p w:rsidR="009F4BD3" w:rsidRPr="005E3721" w:rsidRDefault="009F4BD3" w:rsidP="009F4BD3">
      <w:pPr>
        <w:pStyle w:val="libNormal"/>
        <w:rPr>
          <w:rtl/>
          <w:lang w:bidi="fa-IR"/>
        </w:rPr>
      </w:pPr>
      <w:r w:rsidRPr="005E3721">
        <w:rPr>
          <w:rtl/>
          <w:lang w:bidi="fa-IR"/>
        </w:rPr>
        <w:t xml:space="preserve">وأبو عبيدة </w:t>
      </w:r>
      <w:r w:rsidRPr="00025D2C">
        <w:rPr>
          <w:rtl/>
        </w:rPr>
        <w:t>ولد سنة (112) ومات سنة سبع</w:t>
      </w:r>
      <w:r>
        <w:rPr>
          <w:rtl/>
        </w:rPr>
        <w:t>،</w:t>
      </w:r>
      <w:r w:rsidRPr="00025D2C">
        <w:rPr>
          <w:rtl/>
        </w:rPr>
        <w:t xml:space="preserve"> وقيل عشر</w:t>
      </w:r>
      <w:r>
        <w:rPr>
          <w:rtl/>
          <w:lang w:bidi="fa-IR"/>
        </w:rPr>
        <w:t>،</w:t>
      </w:r>
      <w:r w:rsidRPr="005E3721">
        <w:rPr>
          <w:rtl/>
          <w:lang w:bidi="fa-IR"/>
        </w:rPr>
        <w:t xml:space="preserve"> وقيل إحدى عشرة ومائتين كما في ( بغية الوعاة )</w:t>
      </w:r>
      <w:r>
        <w:rPr>
          <w:rtl/>
          <w:lang w:bidi="fa-IR"/>
        </w:rPr>
        <w:t>.</w:t>
      </w:r>
    </w:p>
    <w:p w:rsidR="009F4BD3" w:rsidRPr="005E3721" w:rsidRDefault="009F4BD3" w:rsidP="009F4BD3">
      <w:pPr>
        <w:pStyle w:val="libNormal"/>
        <w:rPr>
          <w:rtl/>
          <w:lang w:bidi="fa-IR"/>
        </w:rPr>
      </w:pPr>
      <w:r w:rsidRPr="005E3721">
        <w:rPr>
          <w:rtl/>
          <w:lang w:bidi="fa-IR"/>
        </w:rPr>
        <w:t>ثم إنّ أبا زيد كان أعلم وأفضل من أبي عبيدة</w:t>
      </w:r>
      <w:r>
        <w:rPr>
          <w:rtl/>
          <w:lang w:bidi="fa-IR"/>
        </w:rPr>
        <w:t>،</w:t>
      </w:r>
      <w:r w:rsidRPr="005E3721">
        <w:rPr>
          <w:rtl/>
          <w:lang w:bidi="fa-IR"/>
        </w:rPr>
        <w:t xml:space="preserve"> كما تفيد عبارات المبرّد وغيره.</w:t>
      </w:r>
    </w:p>
    <w:p w:rsidR="009F4BD3" w:rsidRPr="005E3721" w:rsidRDefault="009F4BD3" w:rsidP="009F4BD3">
      <w:pPr>
        <w:pStyle w:val="libNormal"/>
        <w:rPr>
          <w:rtl/>
          <w:lang w:bidi="fa-IR"/>
        </w:rPr>
      </w:pPr>
      <w:r w:rsidRPr="005E3721">
        <w:rPr>
          <w:rtl/>
          <w:lang w:bidi="fa-IR"/>
        </w:rPr>
        <w:t>على أنّ كلام ( الدهلوي ) هذا يشتمل على تكذيب الكابلي</w:t>
      </w:r>
      <w:r>
        <w:rPr>
          <w:rtl/>
          <w:lang w:bidi="fa-IR"/>
        </w:rPr>
        <w:t>،</w:t>
      </w:r>
      <w:r w:rsidRPr="005E3721">
        <w:rPr>
          <w:rtl/>
          <w:lang w:bidi="fa-IR"/>
        </w:rPr>
        <w:t xml:space="preserve"> فإنّ الكابلي نفى صحة ثبوت مجيء ( المولى ) بمعنى ( الأولى ) عن أبي زيد</w:t>
      </w:r>
      <w:r>
        <w:rPr>
          <w:rtl/>
          <w:lang w:bidi="fa-IR"/>
        </w:rPr>
        <w:t>،</w:t>
      </w:r>
      <w:r w:rsidRPr="005E3721">
        <w:rPr>
          <w:rtl/>
          <w:lang w:bidi="fa-IR"/>
        </w:rPr>
        <w:t xml:space="preserve"> لكنّ ( الدهلوي ) يصرّح بتجويز أبي زيد ذلك</w:t>
      </w:r>
      <w:r>
        <w:rPr>
          <w:rtl/>
          <w:lang w:bidi="fa-IR"/>
        </w:rPr>
        <w:t>،</w:t>
      </w:r>
      <w:r w:rsidRPr="005E3721">
        <w:rPr>
          <w:rtl/>
          <w:lang w:bidi="fa-IR"/>
        </w:rPr>
        <w:t xml:space="preserve"> ويدّعي أنه قد اعتمد في هذا القول على قول أبي عبيدة</w:t>
      </w:r>
      <w:r>
        <w:rPr>
          <w:rtl/>
          <w:lang w:bidi="fa-IR"/>
        </w:rPr>
        <w:t>،</w:t>
      </w:r>
      <w:r w:rsidRPr="005E3721">
        <w:rPr>
          <w:rtl/>
          <w:lang w:bidi="fa-IR"/>
        </w:rPr>
        <w:t xml:space="preserve"> وهذا كلّه ردّ على الكابلي وتكذيب لإ</w:t>
      </w:r>
      <w:r w:rsidR="00372E93">
        <w:rPr>
          <w:rFonts w:hint="cs"/>
          <w:rtl/>
          <w:lang w:bidi="fa-IR"/>
        </w:rPr>
        <w:t>ِ</w:t>
      </w:r>
      <w:r w:rsidRPr="005E3721">
        <w:rPr>
          <w:rtl/>
          <w:lang w:bidi="fa-IR"/>
        </w:rPr>
        <w:t>نكاره ثبوت قول أبي زيد بهذا المعنى</w:t>
      </w:r>
      <w:r>
        <w:rPr>
          <w:rtl/>
          <w:lang w:bidi="fa-IR"/>
        </w:rPr>
        <w:t>،</w:t>
      </w:r>
      <w:r w:rsidRPr="005E3721">
        <w:rPr>
          <w:rtl/>
          <w:lang w:bidi="fa-IR"/>
        </w:rPr>
        <w:t xml:space="preserve"> ولله الحمد على ذلك.</w:t>
      </w:r>
    </w:p>
    <w:p w:rsidR="009F4BD3" w:rsidRPr="005E3721" w:rsidRDefault="009F4BD3" w:rsidP="009F4BD3">
      <w:pPr>
        <w:pStyle w:val="libNormal"/>
        <w:rPr>
          <w:rtl/>
          <w:lang w:bidi="fa-IR"/>
        </w:rPr>
      </w:pPr>
      <w:r w:rsidRPr="005E3721">
        <w:rPr>
          <w:rtl/>
          <w:lang w:bidi="fa-IR"/>
        </w:rPr>
        <w:t>كما أنّ ظاهر كلام ( الدهلوي ) هو الاعتراف بتفسير أبي عبيدة</w:t>
      </w:r>
      <w:r>
        <w:rPr>
          <w:rFonts w:hint="cs"/>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بقوله</w:t>
      </w:r>
      <w:r>
        <w:rPr>
          <w:rtl/>
          <w:lang w:bidi="fa-IR"/>
        </w:rPr>
        <w:t>:</w:t>
      </w:r>
      <w:r w:rsidRPr="005E3721">
        <w:rPr>
          <w:rtl/>
          <w:lang w:bidi="fa-IR"/>
        </w:rPr>
        <w:t xml:space="preserve"> « أي أولى بكم » فأبو عبيدة أيضا</w:t>
      </w:r>
      <w:r w:rsidR="00372E93">
        <w:rPr>
          <w:rFonts w:hint="cs"/>
          <w:rtl/>
          <w:lang w:bidi="fa-IR"/>
        </w:rPr>
        <w:t>ً</w:t>
      </w:r>
      <w:r w:rsidRPr="005E3721">
        <w:rPr>
          <w:rtl/>
          <w:lang w:bidi="fa-IR"/>
        </w:rPr>
        <w:t xml:space="preserve"> ممن يقول بمجيء ( المولى ) بمعنى ( الأولى )</w:t>
      </w:r>
      <w:r>
        <w:rPr>
          <w:rtl/>
          <w:lang w:bidi="fa-IR"/>
        </w:rPr>
        <w:t>،</w:t>
      </w:r>
      <w:r w:rsidRPr="005E3721">
        <w:rPr>
          <w:rtl/>
          <w:lang w:bidi="fa-IR"/>
        </w:rPr>
        <w:t xml:space="preserve"> وبه فسّر هذا اللفظ في الكلام الإ</w:t>
      </w:r>
      <w:r w:rsidR="00372E93">
        <w:rPr>
          <w:rFonts w:hint="cs"/>
          <w:rtl/>
          <w:lang w:bidi="fa-IR"/>
        </w:rPr>
        <w:t>ِ</w:t>
      </w:r>
      <w:r w:rsidRPr="005E3721">
        <w:rPr>
          <w:rtl/>
          <w:lang w:bidi="fa-IR"/>
        </w:rPr>
        <w:t>لهي</w:t>
      </w:r>
      <w:r>
        <w:rPr>
          <w:rtl/>
          <w:lang w:bidi="fa-IR"/>
        </w:rPr>
        <w:t>،</w:t>
      </w:r>
      <w:r w:rsidRPr="005E3721">
        <w:rPr>
          <w:rtl/>
          <w:lang w:bidi="fa-IR"/>
        </w:rPr>
        <w:t xml:space="preserve"> فاستنكار ( الدهلوي ) أخذ ( المولى ) بمعنى ( الأولى ) في حديث الغدير في غاية البطلان. وأمّا حمله تفسير أبي عبيدة على أنه بيان لحاصل معنى الآية فيأتي جوابه عن قريب</w:t>
      </w:r>
      <w:r>
        <w:rPr>
          <w:rtl/>
          <w:lang w:bidi="fa-IR"/>
        </w:rPr>
        <w:t>،</w:t>
      </w:r>
      <w:r w:rsidRPr="005E3721">
        <w:rPr>
          <w:rtl/>
          <w:lang w:bidi="fa-IR"/>
        </w:rPr>
        <w:t xml:space="preserve"> وخلاصته</w:t>
      </w:r>
      <w:r>
        <w:rPr>
          <w:rtl/>
          <w:lang w:bidi="fa-IR"/>
        </w:rPr>
        <w:t>:</w:t>
      </w:r>
      <w:r w:rsidRPr="005E3721">
        <w:rPr>
          <w:rtl/>
          <w:lang w:bidi="fa-IR"/>
        </w:rPr>
        <w:t xml:space="preserve"> أن هذا الحمل دعوى لا دليل عليها</w:t>
      </w:r>
      <w:r>
        <w:rPr>
          <w:rtl/>
          <w:lang w:bidi="fa-IR"/>
        </w:rPr>
        <w:t>،</w:t>
      </w:r>
      <w:r w:rsidRPr="005E3721">
        <w:rPr>
          <w:rtl/>
          <w:lang w:bidi="fa-IR"/>
        </w:rPr>
        <w:t xml:space="preserve"> على أنه</w:t>
      </w:r>
      <w:r>
        <w:rPr>
          <w:rtl/>
          <w:lang w:bidi="fa-IR"/>
        </w:rPr>
        <w:t xml:space="preserve"> </w:t>
      </w:r>
      <w:r w:rsidR="00FE0D4C">
        <w:rPr>
          <w:rtl/>
          <w:lang w:bidi="fa-IR"/>
        </w:rPr>
        <w:t>-</w:t>
      </w:r>
      <w:r>
        <w:rPr>
          <w:rtl/>
          <w:lang w:bidi="fa-IR"/>
        </w:rPr>
        <w:t xml:space="preserve"> </w:t>
      </w:r>
      <w:r w:rsidRPr="005E3721">
        <w:rPr>
          <w:rtl/>
          <w:lang w:bidi="fa-IR"/>
        </w:rPr>
        <w:t>لو سلّم</w:t>
      </w:r>
      <w:r>
        <w:rPr>
          <w:rtl/>
          <w:lang w:bidi="fa-IR"/>
        </w:rPr>
        <w:t xml:space="preserve"> </w:t>
      </w:r>
      <w:r w:rsidR="00FE0D4C">
        <w:rPr>
          <w:rtl/>
          <w:lang w:bidi="fa-IR"/>
        </w:rPr>
        <w:t>-</w:t>
      </w:r>
      <w:r>
        <w:rPr>
          <w:rtl/>
          <w:lang w:bidi="fa-IR"/>
        </w:rPr>
        <w:t xml:space="preserve"> </w:t>
      </w:r>
      <w:r w:rsidRPr="005E3721">
        <w:rPr>
          <w:rtl/>
          <w:lang w:bidi="fa-IR"/>
        </w:rPr>
        <w:t>لا ينافي استفادة معنى ( الأولى ) من تلك اللفظة بوجه من الوجوه.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هذا</w:t>
      </w:r>
      <w:r>
        <w:rPr>
          <w:rtl/>
          <w:lang w:bidi="fa-IR"/>
        </w:rPr>
        <w:t>،</w:t>
      </w:r>
      <w:r w:rsidRPr="005E3721">
        <w:rPr>
          <w:rtl/>
          <w:lang w:bidi="fa-IR"/>
        </w:rPr>
        <w:t xml:space="preserve"> مضافا</w:t>
      </w:r>
      <w:r w:rsidR="00372E93">
        <w:rPr>
          <w:rFonts w:hint="cs"/>
          <w:rtl/>
          <w:lang w:bidi="fa-IR"/>
        </w:rPr>
        <w:t>ً</w:t>
      </w:r>
      <w:r w:rsidRPr="005E3721">
        <w:rPr>
          <w:rtl/>
          <w:lang w:bidi="fa-IR"/>
        </w:rPr>
        <w:t xml:space="preserve"> إلى أن اعتراف ( الدهلوي ) بتفسير أبي عبيدة يدلّ</w:t>
      </w:r>
      <w:r w:rsidR="008524AF">
        <w:rPr>
          <w:rFonts w:hint="cs"/>
          <w:rtl/>
          <w:lang w:bidi="fa-IR"/>
        </w:rPr>
        <w:t>ُ</w:t>
      </w:r>
      <w:r w:rsidRPr="005E3721">
        <w:rPr>
          <w:rtl/>
          <w:lang w:bidi="fa-IR"/>
        </w:rPr>
        <w:t xml:space="preserve"> على شدّة تعصب الكابلي الذي لم يتطرّق إلى هذا الموضوع</w:t>
      </w:r>
      <w:r>
        <w:rPr>
          <w:rtl/>
          <w:lang w:bidi="fa-IR"/>
        </w:rPr>
        <w:t>،</w:t>
      </w:r>
      <w:r w:rsidRPr="005E3721">
        <w:rPr>
          <w:rtl/>
          <w:lang w:bidi="fa-IR"/>
        </w:rPr>
        <w:t xml:space="preserve"> وكأنّه يحاول إسدال الستار على هذه الحقيقة الراهنة.</w:t>
      </w:r>
    </w:p>
    <w:p w:rsidR="00B66041" w:rsidRDefault="009F4BD3" w:rsidP="009F4BD3">
      <w:pPr>
        <w:pStyle w:val="Heading3"/>
        <w:rPr>
          <w:rtl/>
          <w:lang w:bidi="fa-IR"/>
        </w:rPr>
      </w:pPr>
      <w:bookmarkStart w:id="547" w:name="_Toc318626903"/>
      <w:bookmarkStart w:id="548" w:name="_Toc318627203"/>
      <w:bookmarkStart w:id="549" w:name="_Toc407221931"/>
      <w:bookmarkStart w:id="550" w:name="_Toc87202785"/>
      <w:r w:rsidRPr="005E3721">
        <w:rPr>
          <w:rtl/>
          <w:lang w:bidi="fa-IR"/>
        </w:rPr>
        <w:t xml:space="preserve">دعوى ( الدهلوي </w:t>
      </w:r>
      <w:r>
        <w:rPr>
          <w:rtl/>
          <w:lang w:bidi="fa-IR"/>
        </w:rPr>
        <w:t>)</w:t>
      </w:r>
      <w:r>
        <w:rPr>
          <w:rFonts w:hint="cs"/>
          <w:rtl/>
          <w:lang w:bidi="fa-IR"/>
        </w:rPr>
        <w:t xml:space="preserve"> </w:t>
      </w:r>
      <w:r w:rsidRPr="005E3721">
        <w:rPr>
          <w:rtl/>
          <w:lang w:bidi="fa-IR"/>
        </w:rPr>
        <w:t>إنكار جمهور اللغويين</w:t>
      </w:r>
      <w:bookmarkEnd w:id="547"/>
      <w:bookmarkEnd w:id="548"/>
      <w:bookmarkEnd w:id="549"/>
      <w:bookmarkEnd w:id="550"/>
    </w:p>
    <w:p w:rsidR="009F4BD3" w:rsidRPr="005E3721" w:rsidRDefault="009F4BD3" w:rsidP="009F4BD3">
      <w:pPr>
        <w:pStyle w:val="libBold1"/>
        <w:rPr>
          <w:rtl/>
          <w:lang w:bidi="fa-IR"/>
        </w:rPr>
      </w:pPr>
      <w:r>
        <w:rPr>
          <w:rtl/>
          <w:lang w:bidi="fa-IR"/>
        </w:rPr>
        <w:t>قوله:</w:t>
      </w:r>
    </w:p>
    <w:p w:rsidR="009F4BD3" w:rsidRPr="005E3721" w:rsidRDefault="009F4BD3" w:rsidP="009F4BD3">
      <w:pPr>
        <w:pStyle w:val="libNormal"/>
        <w:rPr>
          <w:rtl/>
          <w:lang w:bidi="fa-IR"/>
        </w:rPr>
      </w:pPr>
      <w:r w:rsidRPr="005E3721">
        <w:rPr>
          <w:rtl/>
          <w:lang w:bidi="fa-IR"/>
        </w:rPr>
        <w:t>« لكن جمهور أهل العربية يخطّئون هذا القول وهذا التمسّك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Bold1"/>
        <w:rPr>
          <w:rtl/>
          <w:lang w:bidi="fa-IR"/>
        </w:rPr>
      </w:pPr>
      <w:r w:rsidRPr="005E3721">
        <w:rPr>
          <w:rtl/>
          <w:lang w:bidi="fa-IR"/>
        </w:rPr>
        <w:t>هذه الدعوى كاذبة</w:t>
      </w:r>
    </w:p>
    <w:p w:rsidR="009F4BD3" w:rsidRDefault="009F4BD3" w:rsidP="009F4BD3">
      <w:pPr>
        <w:pStyle w:val="libNormal"/>
        <w:rPr>
          <w:rtl/>
          <w:lang w:bidi="fa-IR"/>
        </w:rPr>
      </w:pPr>
      <w:r w:rsidRPr="005E3721">
        <w:rPr>
          <w:rtl/>
          <w:lang w:bidi="fa-IR"/>
        </w:rPr>
        <w:t>كبرت كلمة تخرج من أفواههم إنّ يقولون إل</w:t>
      </w:r>
      <w:r w:rsidR="008524AF">
        <w:rPr>
          <w:rFonts w:hint="cs"/>
          <w:rtl/>
          <w:lang w:bidi="fa-IR"/>
        </w:rPr>
        <w:t>ّ</w:t>
      </w:r>
      <w:r w:rsidRPr="005E3721">
        <w:rPr>
          <w:rtl/>
          <w:lang w:bidi="fa-IR"/>
        </w:rPr>
        <w:t>ا كذبا</w:t>
      </w:r>
      <w:r w:rsidR="008524AF">
        <w:rPr>
          <w:rFonts w:hint="cs"/>
          <w:rtl/>
          <w:lang w:bidi="fa-IR"/>
        </w:rPr>
        <w:t>ً</w:t>
      </w:r>
      <w:r>
        <w:rPr>
          <w:rtl/>
          <w:lang w:bidi="fa-IR"/>
        </w:rPr>
        <w:t>،</w:t>
      </w:r>
      <w:r w:rsidRPr="005E3721">
        <w:rPr>
          <w:rtl/>
          <w:lang w:bidi="fa-IR"/>
        </w:rPr>
        <w:t xml:space="preserve"> سبحان الله</w:t>
      </w:r>
      <w:r>
        <w:rPr>
          <w:rtl/>
          <w:lang w:bidi="fa-IR"/>
        </w:rPr>
        <w:t>!!</w:t>
      </w:r>
      <w:r w:rsidRPr="005E3721">
        <w:rPr>
          <w:rtl/>
          <w:lang w:bidi="fa-IR"/>
        </w:rPr>
        <w:t xml:space="preserve"> ما هذه الكذبات المتك</w:t>
      </w:r>
      <w:r>
        <w:rPr>
          <w:rtl/>
          <w:lang w:bidi="fa-IR"/>
        </w:rPr>
        <w:t>ررة، والافتراءات المتوالية؟!</w:t>
      </w:r>
    </w:p>
    <w:p w:rsidR="009F4BD3" w:rsidRPr="005E3721" w:rsidRDefault="009F4BD3" w:rsidP="009F4BD3">
      <w:pPr>
        <w:pStyle w:val="libNormal"/>
        <w:rPr>
          <w:rtl/>
          <w:lang w:bidi="fa-IR"/>
        </w:rPr>
      </w:pPr>
      <w:r w:rsidRPr="005E3721">
        <w:rPr>
          <w:rtl/>
          <w:lang w:bidi="fa-IR"/>
        </w:rPr>
        <w:t>نعم</w:t>
      </w:r>
      <w:r>
        <w:rPr>
          <w:rtl/>
          <w:lang w:bidi="fa-IR"/>
        </w:rPr>
        <w:t>،</w:t>
      </w:r>
      <w:r w:rsidRPr="005E3721">
        <w:rPr>
          <w:rtl/>
          <w:lang w:bidi="fa-IR"/>
        </w:rPr>
        <w:t xml:space="preserve"> إنه يريد إثبات أن « الولد على سرّ أبيه »</w:t>
      </w:r>
      <w:r>
        <w:rPr>
          <w:rtl/>
          <w:lang w:bidi="fa-IR"/>
        </w:rPr>
        <w:t>،</w:t>
      </w:r>
      <w:r w:rsidRPr="005E3721">
        <w:rPr>
          <w:rtl/>
          <w:lang w:bidi="fa-IR"/>
        </w:rPr>
        <w:t xml:space="preserve"> فقد أنكر أبوه من قبل مجيء ( المولى ) بمعنى ( ولي الأمر )</w:t>
      </w:r>
      <w:r>
        <w:rPr>
          <w:rtl/>
          <w:lang w:bidi="fa-IR"/>
        </w:rPr>
        <w:t>،</w:t>
      </w:r>
      <w:r w:rsidRPr="005E3721">
        <w:rPr>
          <w:rtl/>
          <w:lang w:bidi="fa-IR"/>
        </w:rPr>
        <w:t xml:space="preserve"> بالرغم من أنّ الفخر الرازي وأتباعه لم يناقشوا في هذا المعنى قط</w:t>
      </w:r>
      <w:r>
        <w:rPr>
          <w:rtl/>
          <w:lang w:bidi="fa-IR"/>
        </w:rPr>
        <w:t>،</w:t>
      </w:r>
      <w:r w:rsidRPr="005E3721">
        <w:rPr>
          <w:rtl/>
          <w:lang w:bidi="fa-IR"/>
        </w:rPr>
        <w:t xml:space="preserve"> أمّا ولده ( الدهلوي ) فانّه</w:t>
      </w:r>
      <w:r>
        <w:rPr>
          <w:rtl/>
          <w:lang w:bidi="fa-IR"/>
        </w:rPr>
        <w:t xml:space="preserve"> </w:t>
      </w:r>
      <w:r w:rsidR="00FE0D4C">
        <w:rPr>
          <w:rtl/>
          <w:lang w:bidi="fa-IR"/>
        </w:rPr>
        <w:t>-</w:t>
      </w:r>
      <w:r>
        <w:rPr>
          <w:rtl/>
          <w:lang w:bidi="fa-IR"/>
        </w:rPr>
        <w:t xml:space="preserve"> </w:t>
      </w:r>
      <w:r w:rsidRPr="005E3721">
        <w:rPr>
          <w:rtl/>
          <w:lang w:bidi="fa-IR"/>
        </w:rPr>
        <w:t>وإن</w:t>
      </w:r>
      <w:r w:rsidR="008524AF">
        <w:rPr>
          <w:rFonts w:hint="cs"/>
          <w:rtl/>
          <w:lang w:bidi="fa-IR"/>
        </w:rPr>
        <w:t>ْ</w:t>
      </w:r>
      <w:r w:rsidRPr="005E3721">
        <w:rPr>
          <w:rtl/>
          <w:lang w:bidi="fa-IR"/>
        </w:rPr>
        <w:t xml:space="preserve"> لم ينكر مجيئه بهذا المعنى لكنه</w:t>
      </w:r>
      <w:r>
        <w:rPr>
          <w:rtl/>
          <w:lang w:bidi="fa-IR"/>
        </w:rPr>
        <w:t xml:space="preserve"> </w:t>
      </w:r>
      <w:r w:rsidR="00FE0D4C">
        <w:rPr>
          <w:rtl/>
          <w:lang w:bidi="fa-IR"/>
        </w:rPr>
        <w:t>-</w:t>
      </w:r>
      <w:r>
        <w:rPr>
          <w:rtl/>
          <w:lang w:bidi="fa-IR"/>
        </w:rPr>
        <w:t xml:space="preserve"> </w:t>
      </w:r>
      <w:r w:rsidRPr="005E3721">
        <w:rPr>
          <w:rtl/>
          <w:lang w:bidi="fa-IR"/>
        </w:rPr>
        <w:t>نفى مجيئه بمعنى ( الأولى )</w:t>
      </w:r>
      <w:r>
        <w:rPr>
          <w:rtl/>
          <w:lang w:bidi="fa-IR"/>
        </w:rPr>
        <w:t>،</w:t>
      </w:r>
      <w:r w:rsidRPr="005E3721">
        <w:rPr>
          <w:rtl/>
          <w:lang w:bidi="fa-IR"/>
        </w:rPr>
        <w:t xml:space="preserve"> وزعم أن ذلك مذهب جمهور أهل العربية</w:t>
      </w:r>
      <w:r>
        <w:rPr>
          <w:rtl/>
          <w:lang w:bidi="fa-IR"/>
        </w:rPr>
        <w:t>،</w:t>
      </w:r>
      <w:r w:rsidRPr="005E3721">
        <w:rPr>
          <w:rtl/>
          <w:lang w:bidi="fa-IR"/>
        </w:rPr>
        <w:t xml:space="preserve"> مع أن جمهورهم لم يخطّئوا هذا القول أبدا</w:t>
      </w:r>
      <w:r w:rsidR="008524AF">
        <w:rPr>
          <w:rFonts w:hint="cs"/>
          <w:rtl/>
          <w:lang w:bidi="fa-IR"/>
        </w:rPr>
        <w:t>ً</w:t>
      </w:r>
      <w:r>
        <w:rPr>
          <w:rtl/>
          <w:lang w:bidi="fa-IR"/>
        </w:rPr>
        <w:t>،</w:t>
      </w:r>
      <w:r w:rsidRPr="005E3721">
        <w:rPr>
          <w:rtl/>
          <w:lang w:bidi="fa-IR"/>
        </w:rPr>
        <w:t xml:space="preserve"> والمدعي مطالب بالدليل.</w:t>
      </w:r>
    </w:p>
    <w:p w:rsidR="009F4BD3" w:rsidRPr="005E3721" w:rsidRDefault="009F4BD3" w:rsidP="009F4BD3">
      <w:pPr>
        <w:pStyle w:val="libNormal"/>
        <w:rPr>
          <w:rtl/>
          <w:lang w:bidi="fa-IR"/>
        </w:rPr>
      </w:pPr>
      <w:r w:rsidRPr="005E3721">
        <w:rPr>
          <w:rtl/>
          <w:lang w:bidi="fa-IR"/>
        </w:rPr>
        <w:t>بل إنّ كثيرا</w:t>
      </w:r>
      <w:r w:rsidR="008524AF">
        <w:rPr>
          <w:rFonts w:hint="cs"/>
          <w:rtl/>
          <w:lang w:bidi="fa-IR"/>
        </w:rPr>
        <w:t>ً</w:t>
      </w:r>
      <w:r w:rsidRPr="005E3721">
        <w:rPr>
          <w:rtl/>
          <w:lang w:bidi="fa-IR"/>
        </w:rPr>
        <w:t xml:space="preserve"> من أساطينهم كالفرّاء</w:t>
      </w:r>
      <w:r>
        <w:rPr>
          <w:rtl/>
          <w:lang w:bidi="fa-IR"/>
        </w:rPr>
        <w:t>،</w:t>
      </w:r>
      <w:r w:rsidRPr="005E3721">
        <w:rPr>
          <w:rtl/>
          <w:lang w:bidi="fa-IR"/>
        </w:rPr>
        <w:t xml:space="preserve"> وأبي عبيدة</w:t>
      </w:r>
      <w:r>
        <w:rPr>
          <w:rtl/>
          <w:lang w:bidi="fa-IR"/>
        </w:rPr>
        <w:t>،</w:t>
      </w:r>
      <w:r w:rsidRPr="005E3721">
        <w:rPr>
          <w:rtl/>
          <w:lang w:bidi="fa-IR"/>
        </w:rPr>
        <w:t xml:space="preserve"> والأخفش</w:t>
      </w:r>
      <w:r>
        <w:rPr>
          <w:rtl/>
          <w:lang w:bidi="fa-IR"/>
        </w:rPr>
        <w:t>،</w:t>
      </w:r>
      <w:r w:rsidRPr="005E3721">
        <w:rPr>
          <w:rtl/>
          <w:lang w:bidi="fa-IR"/>
        </w:rPr>
        <w:t xml:space="preserve"> وأبي العباس ثعلب</w:t>
      </w:r>
      <w:r>
        <w:rPr>
          <w:rtl/>
          <w:lang w:bidi="fa-IR"/>
        </w:rPr>
        <w:t>،</w:t>
      </w:r>
      <w:r w:rsidRPr="005E3721">
        <w:rPr>
          <w:rtl/>
          <w:lang w:bidi="fa-IR"/>
        </w:rPr>
        <w:t xml:space="preserve"> والمبرّد</w:t>
      </w:r>
      <w:r>
        <w:rPr>
          <w:rtl/>
          <w:lang w:bidi="fa-IR"/>
        </w:rPr>
        <w:t>،</w:t>
      </w:r>
      <w:r w:rsidRPr="005E3721">
        <w:rPr>
          <w:rtl/>
          <w:lang w:bidi="fa-IR"/>
        </w:rPr>
        <w:t xml:space="preserve"> والزجاج</w:t>
      </w:r>
      <w:r>
        <w:rPr>
          <w:rtl/>
          <w:lang w:bidi="fa-IR"/>
        </w:rPr>
        <w:t>،</w:t>
      </w:r>
      <w:r w:rsidRPr="005E3721">
        <w:rPr>
          <w:rtl/>
          <w:lang w:bidi="fa-IR"/>
        </w:rPr>
        <w:t xml:space="preserve"> وابن الأنباري</w:t>
      </w:r>
      <w:r>
        <w:rPr>
          <w:rtl/>
          <w:lang w:bidi="fa-IR"/>
        </w:rPr>
        <w:t>،</w:t>
      </w:r>
      <w:r w:rsidRPr="005E3721">
        <w:rPr>
          <w:rtl/>
          <w:lang w:bidi="fa-IR"/>
        </w:rPr>
        <w:t xml:space="preserve"> والسجستاني</w:t>
      </w:r>
      <w:r>
        <w:rPr>
          <w:rtl/>
          <w:lang w:bidi="fa-IR"/>
        </w:rPr>
        <w:t>،</w:t>
      </w:r>
      <w:r w:rsidRPr="005E3721">
        <w:rPr>
          <w:rtl/>
          <w:lang w:bidi="fa-IR"/>
        </w:rPr>
        <w:t xml:space="preserve"> والرّماني</w:t>
      </w:r>
      <w:r>
        <w:rPr>
          <w:rtl/>
          <w:lang w:bidi="fa-IR"/>
        </w:rPr>
        <w:t>،</w:t>
      </w:r>
      <w:r w:rsidRPr="005E3721">
        <w:rPr>
          <w:rtl/>
          <w:lang w:bidi="fa-IR"/>
        </w:rPr>
        <w:t xml:space="preserve"> والجوهري والثعلبي</w:t>
      </w:r>
      <w:r>
        <w:rPr>
          <w:rtl/>
          <w:lang w:bidi="fa-IR"/>
        </w:rPr>
        <w:t>،</w:t>
      </w:r>
      <w:r w:rsidRPr="005E3721">
        <w:rPr>
          <w:rtl/>
          <w:lang w:bidi="fa-IR"/>
        </w:rPr>
        <w:t xml:space="preserve"> والواحدي</w:t>
      </w:r>
      <w:r>
        <w:rPr>
          <w:rtl/>
          <w:lang w:bidi="fa-IR"/>
        </w:rPr>
        <w:t>،</w:t>
      </w:r>
      <w:r w:rsidRPr="005E3721">
        <w:rPr>
          <w:rtl/>
          <w:lang w:bidi="fa-IR"/>
        </w:rPr>
        <w:t xml:space="preserve"> والأعلم الشنتمري</w:t>
      </w:r>
      <w:r>
        <w:rPr>
          <w:rtl/>
          <w:lang w:bidi="fa-IR"/>
        </w:rPr>
        <w:t>،</w:t>
      </w:r>
      <w:r w:rsidRPr="005E3721">
        <w:rPr>
          <w:rtl/>
          <w:lang w:bidi="fa-IR"/>
        </w:rPr>
        <w:t xml:space="preserve"> والزوزني</w:t>
      </w:r>
      <w:r>
        <w:rPr>
          <w:rtl/>
          <w:lang w:bidi="fa-IR"/>
        </w:rPr>
        <w:t>،</w:t>
      </w:r>
      <w:r w:rsidRPr="005E3721">
        <w:rPr>
          <w:rtl/>
          <w:lang w:bidi="fa-IR"/>
        </w:rPr>
        <w:t xml:space="preserve"> والبغوي</w:t>
      </w:r>
      <w:r>
        <w:rPr>
          <w:rtl/>
          <w:lang w:bidi="fa-IR"/>
        </w:rPr>
        <w:t>،</w:t>
      </w:r>
      <w:r w:rsidRPr="005E3721">
        <w:rPr>
          <w:rtl/>
          <w:lang w:bidi="fa-IR"/>
        </w:rPr>
        <w:t xml:space="preserve"> والزمخشري</w:t>
      </w:r>
      <w:r>
        <w:rPr>
          <w:rtl/>
          <w:lang w:bidi="fa-IR"/>
        </w:rPr>
        <w:t xml:space="preserve"> ..</w:t>
      </w:r>
      <w:r w:rsidRPr="005E3721">
        <w:rPr>
          <w:rtl/>
          <w:lang w:bidi="fa-IR"/>
        </w:rPr>
        <w:t>. وغيرهم</w:t>
      </w:r>
      <w:r>
        <w:rPr>
          <w:rtl/>
          <w:lang w:bidi="fa-IR"/>
        </w:rPr>
        <w:t>،</w:t>
      </w:r>
      <w:r w:rsidRPr="005E3721">
        <w:rPr>
          <w:rtl/>
          <w:lang w:bidi="fa-IR"/>
        </w:rPr>
        <w:t xml:space="preserve"> ممن سمعت أسمائهم يوافقون أبا زيد في إثبات مجيء ( المولى ) بمعنى ( الأولى )</w:t>
      </w:r>
      <w:r>
        <w:rPr>
          <w:rtl/>
          <w:lang w:bidi="fa-IR"/>
        </w:rPr>
        <w:t>،</w:t>
      </w:r>
      <w:r w:rsidRPr="005E3721">
        <w:rPr>
          <w:rtl/>
          <w:lang w:bidi="fa-IR"/>
        </w:rPr>
        <w:t xml:space="preserve"> ويقولون بقوله</w:t>
      </w:r>
      <w:r>
        <w:rPr>
          <w:rtl/>
          <w:lang w:bidi="fa-IR"/>
        </w:rPr>
        <w:t xml:space="preserve"> ..</w:t>
      </w:r>
      <w:r w:rsidRPr="005E3721">
        <w:rPr>
          <w:rtl/>
          <w:lang w:bidi="fa-IR"/>
        </w:rPr>
        <w:t>. فإن</w:t>
      </w:r>
      <w:r w:rsidR="008524AF">
        <w:rPr>
          <w:rFonts w:hint="cs"/>
          <w:rtl/>
          <w:lang w:bidi="fa-IR"/>
        </w:rPr>
        <w:t>ْ</w:t>
      </w:r>
      <w:r w:rsidRPr="005E3721">
        <w:rPr>
          <w:rtl/>
          <w:lang w:bidi="fa-IR"/>
        </w:rPr>
        <w:t xml:space="preserve"> كانت هذه الموافقة تخطئة فلا مشاحة</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في الاصطلاح.</w:t>
      </w:r>
    </w:p>
    <w:p w:rsidR="009F4BD3" w:rsidRPr="005E3721" w:rsidRDefault="009F4BD3" w:rsidP="009F4BD3">
      <w:pPr>
        <w:pStyle w:val="libNormal"/>
        <w:rPr>
          <w:rtl/>
          <w:lang w:bidi="fa-IR"/>
        </w:rPr>
      </w:pPr>
      <w:r w:rsidRPr="005E3721">
        <w:rPr>
          <w:rtl/>
          <w:lang w:bidi="fa-IR"/>
        </w:rPr>
        <w:t>ومما يوضّح شناعة هذه الأكذوبة أن الرازي</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مع أنه رئيس المنكرين ومقتدى الجاحدين</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لم يجترئ عليها</w:t>
      </w:r>
      <w:r>
        <w:rPr>
          <w:rtl/>
          <w:lang w:bidi="fa-IR"/>
        </w:rPr>
        <w:t>،</w:t>
      </w:r>
      <w:r w:rsidRPr="005E3721">
        <w:rPr>
          <w:rtl/>
          <w:lang w:bidi="fa-IR"/>
        </w:rPr>
        <w:t xml:space="preserve"> وإن أتباعه كالاصفهاني</w:t>
      </w:r>
      <w:r>
        <w:rPr>
          <w:rtl/>
          <w:lang w:bidi="fa-IR"/>
        </w:rPr>
        <w:t>،</w:t>
      </w:r>
      <w:r w:rsidRPr="005E3721">
        <w:rPr>
          <w:rtl/>
          <w:lang w:bidi="fa-IR"/>
        </w:rPr>
        <w:t xml:space="preserve"> والإ</w:t>
      </w:r>
      <w:r w:rsidR="00D858FA">
        <w:rPr>
          <w:rFonts w:hint="cs"/>
          <w:rtl/>
          <w:lang w:bidi="fa-IR"/>
        </w:rPr>
        <w:t>ِ</w:t>
      </w:r>
      <w:r w:rsidRPr="005E3721">
        <w:rPr>
          <w:rtl/>
          <w:lang w:bidi="fa-IR"/>
        </w:rPr>
        <w:t>يجي</w:t>
      </w:r>
      <w:r>
        <w:rPr>
          <w:rtl/>
          <w:lang w:bidi="fa-IR"/>
        </w:rPr>
        <w:t>،</w:t>
      </w:r>
      <w:r w:rsidRPr="005E3721">
        <w:rPr>
          <w:rtl/>
          <w:lang w:bidi="fa-IR"/>
        </w:rPr>
        <w:t xml:space="preserve"> والجرجاني</w:t>
      </w:r>
      <w:r>
        <w:rPr>
          <w:rtl/>
          <w:lang w:bidi="fa-IR"/>
        </w:rPr>
        <w:t>،</w:t>
      </w:r>
      <w:r w:rsidRPr="005E3721">
        <w:rPr>
          <w:rtl/>
          <w:lang w:bidi="fa-IR"/>
        </w:rPr>
        <w:t xml:space="preserve"> والبرزنجي</w:t>
      </w:r>
      <w:r>
        <w:rPr>
          <w:rtl/>
          <w:lang w:bidi="fa-IR"/>
        </w:rPr>
        <w:t>،</w:t>
      </w:r>
      <w:r w:rsidRPr="005E3721">
        <w:rPr>
          <w:rtl/>
          <w:lang w:bidi="fa-IR"/>
        </w:rPr>
        <w:t xml:space="preserve"> وابن حجر</w:t>
      </w:r>
      <w:r>
        <w:rPr>
          <w:rtl/>
          <w:lang w:bidi="fa-IR"/>
        </w:rPr>
        <w:t>،</w:t>
      </w:r>
      <w:r w:rsidRPr="005E3721">
        <w:rPr>
          <w:rtl/>
          <w:lang w:bidi="fa-IR"/>
        </w:rPr>
        <w:t xml:space="preserve"> والكابلي</w:t>
      </w:r>
      <w:r>
        <w:rPr>
          <w:rtl/>
          <w:lang w:bidi="fa-IR"/>
        </w:rPr>
        <w:t>،</w:t>
      </w:r>
      <w:r w:rsidRPr="005E3721">
        <w:rPr>
          <w:rtl/>
          <w:lang w:bidi="fa-IR"/>
        </w:rPr>
        <w:t xml:space="preserve"> لم يتفوّهوا بها</w:t>
      </w:r>
      <w:r>
        <w:rPr>
          <w:rtl/>
          <w:lang w:bidi="fa-IR"/>
        </w:rPr>
        <w:t>،</w:t>
      </w:r>
      <w:r w:rsidRPr="005E3721">
        <w:rPr>
          <w:rtl/>
          <w:lang w:bidi="fa-IR"/>
        </w:rPr>
        <w:t xml:space="preserve"> مع كونهم في مقام الردّ على حديث الغدير</w:t>
      </w:r>
      <w:r>
        <w:rPr>
          <w:rtl/>
          <w:lang w:bidi="fa-IR"/>
        </w:rPr>
        <w:t>،</w:t>
      </w:r>
      <w:r w:rsidRPr="005E3721">
        <w:rPr>
          <w:rtl/>
          <w:lang w:bidi="fa-IR"/>
        </w:rPr>
        <w:t xml:space="preserve"> وإبطال الاستدلال به.</w:t>
      </w:r>
    </w:p>
    <w:p w:rsidR="009F4BD3" w:rsidRPr="005E3721" w:rsidRDefault="009F4BD3" w:rsidP="009F4BD3">
      <w:pPr>
        <w:pStyle w:val="libNormal"/>
        <w:rPr>
          <w:rtl/>
          <w:lang w:bidi="fa-IR"/>
        </w:rPr>
      </w:pPr>
      <w:r w:rsidRPr="005E3721">
        <w:rPr>
          <w:rtl/>
          <w:lang w:bidi="fa-IR"/>
        </w:rPr>
        <w:t>كما أنّ هذه الدعوى تثبت كذب الكابلي في نفي صحة نسبة هذا القول إلى أبي زيد</w:t>
      </w:r>
      <w:r>
        <w:rPr>
          <w:rtl/>
          <w:lang w:bidi="fa-IR"/>
        </w:rPr>
        <w:t>،</w:t>
      </w:r>
      <w:r w:rsidRPr="005E3721">
        <w:rPr>
          <w:rtl/>
          <w:lang w:bidi="fa-IR"/>
        </w:rPr>
        <w:t xml:space="preserve"> فإنّ صريح كلام ( الدهلوي ) هو دعوى إنكار جمهور أهل العربية على أبي زيد هذا القول</w:t>
      </w:r>
      <w:r>
        <w:rPr>
          <w:rtl/>
          <w:lang w:bidi="fa-IR"/>
        </w:rPr>
        <w:t>،</w:t>
      </w:r>
      <w:r w:rsidRPr="005E3721">
        <w:rPr>
          <w:rtl/>
          <w:lang w:bidi="fa-IR"/>
        </w:rPr>
        <w:t xml:space="preserve"> فيكون قول أبي زيد بذلك ثابتا</w:t>
      </w:r>
      <w:r w:rsidR="00D858FA">
        <w:rPr>
          <w:rFonts w:hint="cs"/>
          <w:rtl/>
          <w:lang w:bidi="fa-IR"/>
        </w:rPr>
        <w:t>ً</w:t>
      </w:r>
      <w:r w:rsidRPr="005E3721">
        <w:rPr>
          <w:rtl/>
          <w:lang w:bidi="fa-IR"/>
        </w:rPr>
        <w:t xml:space="preserve"> لدى الجمهور.</w:t>
      </w:r>
    </w:p>
    <w:p w:rsidR="009F4BD3" w:rsidRPr="005E3721" w:rsidRDefault="009F4BD3" w:rsidP="009F4BD3">
      <w:pPr>
        <w:pStyle w:val="libNormal"/>
        <w:rPr>
          <w:rtl/>
          <w:lang w:bidi="fa-IR"/>
        </w:rPr>
      </w:pPr>
      <w:r w:rsidRPr="005E3721">
        <w:rPr>
          <w:rtl/>
          <w:lang w:bidi="fa-IR"/>
        </w:rPr>
        <w:t>ومن الغريب أنّ ( الدهلوي ) يحتج بقول أبي زيد اللغوي في باب المكايد من كتابه ( التحفة )</w:t>
      </w:r>
      <w:r>
        <w:rPr>
          <w:rtl/>
          <w:lang w:bidi="fa-IR"/>
        </w:rPr>
        <w:t>،</w:t>
      </w:r>
      <w:r w:rsidRPr="005E3721">
        <w:rPr>
          <w:rtl/>
          <w:lang w:bidi="fa-IR"/>
        </w:rPr>
        <w:t xml:space="preserve"> لكنه هنا حيث يرى موافقة قول أبي زيد لمذهب أهل الحق يحاول إبطال هذا القول</w:t>
      </w:r>
      <w:r>
        <w:rPr>
          <w:rtl/>
          <w:lang w:bidi="fa-IR"/>
        </w:rPr>
        <w:t>،</w:t>
      </w:r>
      <w:r w:rsidRPr="005E3721">
        <w:rPr>
          <w:rtl/>
          <w:lang w:bidi="fa-IR"/>
        </w:rPr>
        <w:t xml:space="preserve"> ولو بالأكاذيب والافتراءات المتوالية المتكررة.</w:t>
      </w:r>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ولو فرضنا أن أحدا</w:t>
      </w:r>
      <w:r w:rsidR="00D858FA">
        <w:rPr>
          <w:rFonts w:hint="cs"/>
          <w:rtl/>
          <w:lang w:bidi="fa-IR"/>
        </w:rPr>
        <w:t>ً</w:t>
      </w:r>
      <w:r w:rsidRPr="005E3721">
        <w:rPr>
          <w:rtl/>
          <w:lang w:bidi="fa-IR"/>
        </w:rPr>
        <w:t xml:space="preserve"> من اللغويين قد أنكر بصراحة على أبي زيد قوله</w:t>
      </w:r>
      <w:r>
        <w:rPr>
          <w:rtl/>
          <w:lang w:bidi="fa-IR"/>
        </w:rPr>
        <w:t>،</w:t>
      </w:r>
      <w:r w:rsidRPr="005E3721">
        <w:rPr>
          <w:rtl/>
          <w:lang w:bidi="fa-IR"/>
        </w:rPr>
        <w:t xml:space="preserve"> لم يكن في إنكاره حجة</w:t>
      </w:r>
      <w:r>
        <w:rPr>
          <w:rtl/>
          <w:lang w:bidi="fa-IR"/>
        </w:rPr>
        <w:t>،</w:t>
      </w:r>
      <w:r w:rsidRPr="005E3721">
        <w:rPr>
          <w:rtl/>
          <w:lang w:bidi="fa-IR"/>
        </w:rPr>
        <w:t xml:space="preserve"> لأنّ المثبت مقدّم على النافي</w:t>
      </w:r>
      <w:r>
        <w:rPr>
          <w:rtl/>
          <w:lang w:bidi="fa-IR"/>
        </w:rPr>
        <w:t>،</w:t>
      </w:r>
      <w:r w:rsidRPr="005E3721">
        <w:rPr>
          <w:rtl/>
          <w:lang w:bidi="fa-IR"/>
        </w:rPr>
        <w:t xml:space="preserve"> ولأن إثبات المثبتين كاف لصحة استدلال أهل الحق الميامين.</w:t>
      </w:r>
    </w:p>
    <w:p w:rsidR="009F4BD3" w:rsidRDefault="009F4BD3" w:rsidP="009F4BD3">
      <w:pPr>
        <w:pStyle w:val="libNormal"/>
        <w:rPr>
          <w:rtl/>
          <w:lang w:bidi="fa-IR"/>
        </w:rPr>
      </w:pPr>
      <w:r w:rsidRPr="005E3721">
        <w:rPr>
          <w:rtl/>
          <w:lang w:bidi="fa-IR"/>
        </w:rPr>
        <w:t>على أنه قد علم مما تقدم أن أبا زيد أعلم وأفضل من أبي عبيدة</w:t>
      </w:r>
      <w:r>
        <w:rPr>
          <w:rtl/>
          <w:lang w:bidi="fa-IR"/>
        </w:rPr>
        <w:t>،</w:t>
      </w:r>
      <w:r w:rsidRPr="005E3721">
        <w:rPr>
          <w:rtl/>
          <w:lang w:bidi="fa-IR"/>
        </w:rPr>
        <w:t xml:space="preserve"> والأصمعي</w:t>
      </w:r>
      <w:r>
        <w:rPr>
          <w:rtl/>
          <w:lang w:bidi="fa-IR"/>
        </w:rPr>
        <w:t>،</w:t>
      </w:r>
      <w:r w:rsidRPr="005E3721">
        <w:rPr>
          <w:rtl/>
          <w:lang w:bidi="fa-IR"/>
        </w:rPr>
        <w:t xml:space="preserve"> بل الخليل</w:t>
      </w:r>
      <w:r>
        <w:rPr>
          <w:rtl/>
          <w:lang w:bidi="fa-IR"/>
        </w:rPr>
        <w:t>،</w:t>
      </w:r>
      <w:r w:rsidRPr="005E3721">
        <w:rPr>
          <w:rtl/>
          <w:lang w:bidi="fa-IR"/>
        </w:rPr>
        <w:t xml:space="preserve"> وعلم أيضا</w:t>
      </w:r>
      <w:r w:rsidR="00D858FA">
        <w:rPr>
          <w:rFonts w:hint="cs"/>
          <w:rtl/>
          <w:lang w:bidi="fa-IR"/>
        </w:rPr>
        <w:t>ً</w:t>
      </w:r>
      <w:r w:rsidRPr="005E3721">
        <w:rPr>
          <w:rtl/>
          <w:lang w:bidi="fa-IR"/>
        </w:rPr>
        <w:t xml:space="preserve"> </w:t>
      </w:r>
      <w:r w:rsidR="00D858FA">
        <w:rPr>
          <w:rFonts w:hint="cs"/>
          <w:rtl/>
          <w:lang w:bidi="fa-IR"/>
        </w:rPr>
        <w:t>إ</w:t>
      </w:r>
      <w:r w:rsidRPr="005E3721">
        <w:rPr>
          <w:rtl/>
          <w:lang w:bidi="fa-IR"/>
        </w:rPr>
        <w:t>نتهاء علم العربية إلى هؤلاء الثلاثة</w:t>
      </w:r>
      <w:r>
        <w:rPr>
          <w:rtl/>
          <w:lang w:bidi="fa-IR"/>
        </w:rPr>
        <w:t>،</w:t>
      </w:r>
      <w:r w:rsidRPr="005E3721">
        <w:rPr>
          <w:rtl/>
          <w:lang w:bidi="fa-IR"/>
        </w:rPr>
        <w:t xml:space="preserve"> فيكون مجيء ( المولى ) بمعنى ( الأولى ) ثابتا</w:t>
      </w:r>
      <w:r w:rsidR="00D858FA">
        <w:rPr>
          <w:rFonts w:hint="cs"/>
          <w:rtl/>
          <w:lang w:bidi="fa-IR"/>
        </w:rPr>
        <w:t>ً</w:t>
      </w:r>
      <w:r w:rsidRPr="005E3721">
        <w:rPr>
          <w:rtl/>
          <w:lang w:bidi="fa-IR"/>
        </w:rPr>
        <w:t xml:space="preserve"> بقول أفضل الثلاثة</w:t>
      </w:r>
      <w:r>
        <w:rPr>
          <w:rtl/>
          <w:lang w:bidi="fa-IR"/>
        </w:rPr>
        <w:t>،</w:t>
      </w:r>
      <w:r w:rsidRPr="005E3721">
        <w:rPr>
          <w:rtl/>
          <w:lang w:bidi="fa-IR"/>
        </w:rPr>
        <w:t xml:space="preserve"> الذين انتهى إليهم علم العربية</w:t>
      </w:r>
      <w:r>
        <w:rPr>
          <w:rtl/>
          <w:lang w:bidi="fa-IR"/>
        </w:rPr>
        <w:t>،</w:t>
      </w:r>
      <w:r w:rsidRPr="005E3721">
        <w:rPr>
          <w:rtl/>
          <w:lang w:bidi="fa-IR"/>
        </w:rPr>
        <w:t xml:space="preserve"> وبقول واحد آخر منهم وهو أبو عبيدة</w:t>
      </w:r>
      <w:r>
        <w:rPr>
          <w:rtl/>
          <w:lang w:bidi="fa-IR"/>
        </w:rPr>
        <w:t>،</w:t>
      </w:r>
      <w:r w:rsidRPr="005E3721">
        <w:rPr>
          <w:rtl/>
          <w:lang w:bidi="fa-IR"/>
        </w:rPr>
        <w:t xml:space="preserve"> إذ</w:t>
      </w:r>
      <w:r w:rsidR="00D858FA">
        <w:rPr>
          <w:rFonts w:hint="cs"/>
          <w:rtl/>
          <w:lang w:bidi="fa-IR"/>
        </w:rPr>
        <w:t>ْ</w:t>
      </w:r>
      <w:r w:rsidRPr="005E3721">
        <w:rPr>
          <w:rtl/>
          <w:lang w:bidi="fa-IR"/>
        </w:rPr>
        <w:t xml:space="preserve"> فسّر ( المولى ) في الآية الكريمة</w:t>
      </w:r>
      <w:r>
        <w:rPr>
          <w:rtl/>
          <w:lang w:bidi="fa-IR"/>
        </w:rPr>
        <w:t xml:space="preserve"> بـ </w:t>
      </w:r>
      <w:r w:rsidRPr="005E3721">
        <w:rPr>
          <w:rtl/>
          <w:lang w:bidi="fa-IR"/>
        </w:rPr>
        <w:t>( الأولى )</w:t>
      </w:r>
      <w:r>
        <w:rPr>
          <w:rtl/>
          <w:lang w:bidi="fa-IR"/>
        </w:rPr>
        <w:t>.</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rPr>
      </w:pPr>
      <w:bookmarkStart w:id="551" w:name="_Toc318626904"/>
      <w:bookmarkStart w:id="552" w:name="_Toc318627204"/>
      <w:r>
        <w:rPr>
          <w:rtl/>
        </w:rPr>
        <w:br w:type="page"/>
      </w:r>
    </w:p>
    <w:p w:rsidR="009F4BD3" w:rsidRPr="00982156" w:rsidRDefault="009F4BD3" w:rsidP="009F4BD3">
      <w:pPr>
        <w:pStyle w:val="Heading1Center"/>
        <w:rPr>
          <w:rtl/>
        </w:rPr>
      </w:pPr>
      <w:bookmarkStart w:id="553" w:name="_Toc407221932"/>
      <w:bookmarkStart w:id="554" w:name="_Toc87202786"/>
      <w:r w:rsidRPr="00982156">
        <w:rPr>
          <w:rtl/>
        </w:rPr>
        <w:lastRenderedPageBreak/>
        <w:t>وجوه إبطال النقض بلزوم</w:t>
      </w:r>
      <w:bookmarkEnd w:id="551"/>
      <w:bookmarkEnd w:id="552"/>
      <w:bookmarkEnd w:id="553"/>
      <w:bookmarkEnd w:id="554"/>
    </w:p>
    <w:p w:rsidR="007938DE" w:rsidRDefault="009F4BD3" w:rsidP="007938DE">
      <w:pPr>
        <w:pStyle w:val="Heading1Center"/>
        <w:rPr>
          <w:rtl/>
        </w:rPr>
      </w:pPr>
      <w:bookmarkStart w:id="555" w:name="_Toc318626905"/>
      <w:bookmarkStart w:id="556" w:name="_Toc318627205"/>
      <w:bookmarkStart w:id="557" w:name="_Toc407221933"/>
      <w:bookmarkStart w:id="558" w:name="_Toc87202787"/>
      <w:r w:rsidRPr="00982156">
        <w:rPr>
          <w:rtl/>
        </w:rPr>
        <w:t>استعمال ( مولى منك )</w:t>
      </w:r>
      <w:r w:rsidRPr="00982156">
        <w:rPr>
          <w:rFonts w:hint="cs"/>
          <w:rtl/>
        </w:rPr>
        <w:t xml:space="preserve"> </w:t>
      </w:r>
      <w:r w:rsidRPr="00982156">
        <w:rPr>
          <w:rtl/>
        </w:rPr>
        <w:t>في موضع ( أولى منك )</w:t>
      </w:r>
      <w:bookmarkEnd w:id="555"/>
      <w:bookmarkEnd w:id="556"/>
      <w:bookmarkEnd w:id="557"/>
      <w:bookmarkEnd w:id="558"/>
    </w:p>
    <w:p w:rsidR="009F4BD3" w:rsidRPr="007938DE" w:rsidRDefault="009F4BD3" w:rsidP="007938DE">
      <w:pPr>
        <w:pStyle w:val="libNormal"/>
        <w:rPr>
          <w:rStyle w:val="libNormalChar"/>
          <w:rtl/>
        </w:rPr>
      </w:pPr>
      <w:r w:rsidRPr="007938DE">
        <w:rPr>
          <w:rStyle w:val="libNormalChar"/>
          <w:rtl/>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Bold1"/>
        <w:rPr>
          <w:rtl/>
          <w:lang w:bidi="fa-IR"/>
        </w:rPr>
      </w:pPr>
      <w:r>
        <w:rPr>
          <w:rtl/>
          <w:lang w:bidi="fa-IR"/>
        </w:rPr>
        <w:lastRenderedPageBreak/>
        <w:t>قوله:</w:t>
      </w:r>
    </w:p>
    <w:p w:rsidR="009F4BD3" w:rsidRPr="005E3721" w:rsidRDefault="009F4BD3" w:rsidP="009F4BD3">
      <w:pPr>
        <w:pStyle w:val="libNormal"/>
        <w:rPr>
          <w:rtl/>
          <w:lang w:bidi="fa-IR"/>
        </w:rPr>
      </w:pPr>
      <w:r w:rsidRPr="005E3721">
        <w:rPr>
          <w:rtl/>
          <w:lang w:bidi="fa-IR"/>
        </w:rPr>
        <w:t>« قائلين بأنه لو صح هذا القول لزم جواز أن يقال « مولى منك » في موضع « أولى منك »</w:t>
      </w:r>
      <w:r>
        <w:rPr>
          <w:rtl/>
          <w:lang w:bidi="fa-IR"/>
        </w:rPr>
        <w:t>،</w:t>
      </w:r>
      <w:r w:rsidRPr="005E3721">
        <w:rPr>
          <w:rtl/>
          <w:lang w:bidi="fa-IR"/>
        </w:rPr>
        <w:t xml:space="preserve"> وهو باطل منكر بال</w:t>
      </w:r>
      <w:r w:rsidR="0063409F">
        <w:rPr>
          <w:rFonts w:hint="cs"/>
          <w:rtl/>
          <w:lang w:bidi="fa-IR"/>
        </w:rPr>
        <w:t>ا</w:t>
      </w:r>
      <w:r w:rsidRPr="005E3721">
        <w:rPr>
          <w:rtl/>
          <w:lang w:bidi="fa-IR"/>
        </w:rPr>
        <w:t>جماع »</w:t>
      </w:r>
      <w:r>
        <w:rPr>
          <w:rtl/>
          <w:lang w:bidi="fa-IR"/>
        </w:rPr>
        <w:t>.</w:t>
      </w:r>
    </w:p>
    <w:p w:rsidR="009F4BD3" w:rsidRPr="005E3721" w:rsidRDefault="009F4BD3" w:rsidP="009F4BD3">
      <w:pPr>
        <w:pStyle w:val="libBold1"/>
        <w:rPr>
          <w:rtl/>
          <w:lang w:bidi="fa-IR"/>
        </w:rPr>
      </w:pPr>
      <w:r w:rsidRPr="005E3721">
        <w:rPr>
          <w:rtl/>
          <w:lang w:bidi="fa-IR"/>
        </w:rPr>
        <w:t>أقول</w:t>
      </w:r>
      <w:r>
        <w:rPr>
          <w:rtl/>
          <w:lang w:bidi="fa-IR"/>
        </w:rPr>
        <w:t>:</w:t>
      </w:r>
    </w:p>
    <w:p w:rsidR="009F4BD3" w:rsidRPr="005E3721" w:rsidRDefault="009F4BD3" w:rsidP="009F4BD3">
      <w:pPr>
        <w:pStyle w:val="libNormal"/>
        <w:rPr>
          <w:rtl/>
          <w:lang w:bidi="fa-IR"/>
        </w:rPr>
      </w:pPr>
      <w:r w:rsidRPr="005E3721">
        <w:rPr>
          <w:rtl/>
          <w:lang w:bidi="fa-IR"/>
        </w:rPr>
        <w:t>هذا الكلام باطل من وجوه</w:t>
      </w:r>
      <w:r>
        <w:rPr>
          <w:rtl/>
          <w:lang w:bidi="fa-IR"/>
        </w:rPr>
        <w:t>:</w:t>
      </w:r>
    </w:p>
    <w:p w:rsidR="00B66041" w:rsidRDefault="009F4BD3" w:rsidP="009F4BD3">
      <w:pPr>
        <w:pStyle w:val="Heading2"/>
        <w:rPr>
          <w:rtl/>
          <w:lang w:bidi="fa-IR"/>
        </w:rPr>
      </w:pPr>
      <w:bookmarkStart w:id="559" w:name="_Toc318626906"/>
      <w:bookmarkStart w:id="560" w:name="_Toc318627206"/>
      <w:bookmarkStart w:id="561" w:name="_Toc407221934"/>
      <w:bookmarkStart w:id="562" w:name="_Toc87202788"/>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نسبته إلى الجمهور كذب</w:t>
      </w:r>
      <w:bookmarkEnd w:id="559"/>
      <w:bookmarkEnd w:id="560"/>
      <w:bookmarkEnd w:id="561"/>
      <w:bookmarkEnd w:id="562"/>
    </w:p>
    <w:p w:rsidR="009F4BD3" w:rsidRPr="005E3721" w:rsidRDefault="009F4BD3" w:rsidP="009F4BD3">
      <w:pPr>
        <w:pStyle w:val="libNormal"/>
        <w:rPr>
          <w:rtl/>
          <w:lang w:bidi="fa-IR"/>
        </w:rPr>
      </w:pPr>
      <w:r w:rsidRPr="005E3721">
        <w:rPr>
          <w:rtl/>
          <w:lang w:bidi="fa-IR"/>
        </w:rPr>
        <w:t>فأوّل ما فيه</w:t>
      </w:r>
      <w:r>
        <w:rPr>
          <w:rtl/>
          <w:lang w:bidi="fa-IR"/>
        </w:rPr>
        <w:t>:</w:t>
      </w:r>
      <w:r w:rsidRPr="005E3721">
        <w:rPr>
          <w:rtl/>
          <w:lang w:bidi="fa-IR"/>
        </w:rPr>
        <w:t xml:space="preserve"> إن نسبة هذا النقض إلى جمهور أهل العربية كاذبة</w:t>
      </w:r>
      <w:r>
        <w:rPr>
          <w:rtl/>
          <w:lang w:bidi="fa-IR"/>
        </w:rPr>
        <w:t>،</w:t>
      </w:r>
      <w:r w:rsidRPr="005E3721">
        <w:rPr>
          <w:rtl/>
          <w:lang w:bidi="fa-IR"/>
        </w:rPr>
        <w:t xml:space="preserve"> فالله حسيب ( الدهلوي ) على هذه الأكاذيب الفاضحة والدعاوي الباطلة.</w:t>
      </w:r>
    </w:p>
    <w:p w:rsidR="00B66041" w:rsidRDefault="009F4BD3" w:rsidP="009F4BD3">
      <w:pPr>
        <w:pStyle w:val="Heading2"/>
        <w:rPr>
          <w:rtl/>
          <w:lang w:bidi="fa-IR"/>
        </w:rPr>
      </w:pPr>
      <w:bookmarkStart w:id="563" w:name="_Toc318626907"/>
      <w:bookmarkStart w:id="564" w:name="_Toc318627207"/>
      <w:bookmarkStart w:id="565" w:name="_Toc407221935"/>
      <w:bookmarkStart w:id="566" w:name="_Toc87202789"/>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الأصل فيه هو الرازي</w:t>
      </w:r>
      <w:bookmarkEnd w:id="563"/>
      <w:bookmarkEnd w:id="564"/>
      <w:bookmarkEnd w:id="565"/>
      <w:bookmarkEnd w:id="566"/>
    </w:p>
    <w:p w:rsidR="009F4BD3" w:rsidRPr="005E3721" w:rsidRDefault="009F4BD3" w:rsidP="009F4BD3">
      <w:pPr>
        <w:pStyle w:val="libNormal"/>
        <w:rPr>
          <w:rtl/>
          <w:lang w:bidi="fa-IR"/>
        </w:rPr>
      </w:pPr>
      <w:r w:rsidRPr="005E3721">
        <w:rPr>
          <w:rtl/>
          <w:lang w:bidi="fa-IR"/>
        </w:rPr>
        <w:t>بل الأصل في هذا الكلام الباطل هو الرازي وأتباعه</w:t>
      </w:r>
      <w:r>
        <w:rPr>
          <w:rtl/>
          <w:lang w:bidi="fa-IR"/>
        </w:rPr>
        <w:t>،</w:t>
      </w:r>
      <w:r w:rsidRPr="005E3721">
        <w:rPr>
          <w:rtl/>
          <w:lang w:bidi="fa-IR"/>
        </w:rPr>
        <w:t xml:space="preserve"> الذين لا يد لهم في علم العربية ولا نصيب</w:t>
      </w:r>
      <w:r>
        <w:rPr>
          <w:rtl/>
          <w:lang w:bidi="fa-IR"/>
        </w:rPr>
        <w:t>،</w:t>
      </w:r>
      <w:r w:rsidRPr="005E3721">
        <w:rPr>
          <w:rtl/>
          <w:lang w:bidi="fa-IR"/>
        </w:rPr>
        <w:t xml:space="preserve"> ولو كان لهم أدنى مناسبة بذلك لما تفوّهوا به</w:t>
      </w:r>
      <w:r>
        <w:rPr>
          <w:rtl/>
          <w:lang w:bidi="fa-IR"/>
        </w:rPr>
        <w:t>،</w:t>
      </w:r>
      <w:r w:rsidRPr="005E3721">
        <w:rPr>
          <w:rtl/>
          <w:lang w:bidi="fa-IR"/>
        </w:rPr>
        <w:t xml:space="preserve"> ولذا أعرض عنه الكابلي</w:t>
      </w:r>
      <w:r>
        <w:rPr>
          <w:rtl/>
          <w:lang w:bidi="fa-IR"/>
        </w:rPr>
        <w:t>،</w:t>
      </w:r>
      <w:r w:rsidRPr="005E3721">
        <w:rPr>
          <w:rtl/>
          <w:lang w:bidi="fa-IR"/>
        </w:rPr>
        <w:t xml:space="preserve"> فلم يذكره ولم يورّط نفسه.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xml:space="preserve">ثمّ إنّ هذه الشبهة مذكورة مع جوابها في أوائل الكتب التي يدرسها المبتدئون مثل ( سلّم الثبوت ) </w:t>
      </w:r>
      <w:r>
        <w:rPr>
          <w:rtl/>
          <w:lang w:bidi="fa-IR"/>
        </w:rPr>
        <w:t>و (</w:t>
      </w:r>
      <w:r w:rsidRPr="005E3721">
        <w:rPr>
          <w:rtl/>
          <w:lang w:bidi="fa-IR"/>
        </w:rPr>
        <w:t xml:space="preserve"> شروحه )</w:t>
      </w:r>
      <w:r>
        <w:rPr>
          <w:rtl/>
          <w:lang w:bidi="fa-IR"/>
        </w:rPr>
        <w:t>،</w:t>
      </w:r>
      <w:r w:rsidRPr="005E3721">
        <w:rPr>
          <w:rtl/>
          <w:lang w:bidi="fa-IR"/>
        </w:rPr>
        <w:t xml:space="preserve"> ولكن ( الدهلوي ) قد غفل عن ذلك لشدة </w:t>
      </w:r>
      <w:r w:rsidR="0063409F">
        <w:rPr>
          <w:rFonts w:hint="cs"/>
          <w:rtl/>
          <w:lang w:bidi="fa-IR"/>
        </w:rPr>
        <w:t>إ</w:t>
      </w:r>
      <w:r w:rsidRPr="005E3721">
        <w:rPr>
          <w:rtl/>
          <w:lang w:bidi="fa-IR"/>
        </w:rPr>
        <w:t>نهماكه في الخرافات</w:t>
      </w:r>
      <w:r>
        <w:rPr>
          <w:rtl/>
          <w:lang w:bidi="fa-IR"/>
        </w:rPr>
        <w:t>،</w:t>
      </w:r>
      <w:r w:rsidRPr="005E3721">
        <w:rPr>
          <w:rtl/>
          <w:lang w:bidi="fa-IR"/>
        </w:rPr>
        <w:t xml:space="preserve"> وسعيه وراء إنكار الحقائق بالشبهات.</w:t>
      </w:r>
    </w:p>
    <w:p w:rsidR="00B66041" w:rsidRDefault="009F4BD3" w:rsidP="009F4BD3">
      <w:pPr>
        <w:pStyle w:val="Heading2"/>
        <w:rPr>
          <w:rtl/>
          <w:lang w:bidi="fa-IR"/>
        </w:rPr>
      </w:pPr>
      <w:bookmarkStart w:id="567" w:name="_Toc318626908"/>
      <w:bookmarkStart w:id="568" w:name="_Toc318627208"/>
      <w:bookmarkStart w:id="569" w:name="_Toc407221936"/>
      <w:bookmarkStart w:id="570" w:name="_Toc87202790"/>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نص كلام الرازي</w:t>
      </w:r>
      <w:bookmarkEnd w:id="567"/>
      <w:bookmarkEnd w:id="568"/>
      <w:bookmarkEnd w:id="569"/>
      <w:bookmarkEnd w:id="570"/>
    </w:p>
    <w:p w:rsidR="009F4BD3" w:rsidRPr="005E3721" w:rsidRDefault="009F4BD3" w:rsidP="009F4BD3">
      <w:pPr>
        <w:pStyle w:val="libNormal"/>
        <w:rPr>
          <w:rtl/>
          <w:lang w:bidi="fa-IR"/>
        </w:rPr>
      </w:pPr>
      <w:r w:rsidRPr="005E3721">
        <w:rPr>
          <w:rtl/>
          <w:lang w:bidi="fa-IR"/>
        </w:rPr>
        <w:t>و</w:t>
      </w:r>
      <w:r w:rsidR="00C8325D">
        <w:rPr>
          <w:rtl/>
          <w:lang w:bidi="fa-IR"/>
        </w:rPr>
        <w:t>لمـّا</w:t>
      </w:r>
      <w:r w:rsidRPr="005E3721">
        <w:rPr>
          <w:rtl/>
          <w:lang w:bidi="fa-IR"/>
        </w:rPr>
        <w:t xml:space="preserve"> كان كلام ( الدهلوي ) هذا ملخصّا</w:t>
      </w:r>
      <w:r w:rsidR="0063409F">
        <w:rPr>
          <w:rFonts w:hint="cs"/>
          <w:rtl/>
          <w:lang w:bidi="fa-IR"/>
        </w:rPr>
        <w:t>ً</w:t>
      </w:r>
      <w:r w:rsidRPr="005E3721">
        <w:rPr>
          <w:rtl/>
          <w:lang w:bidi="fa-IR"/>
        </w:rPr>
        <w:t xml:space="preserve"> لكلام الفخر الرازي فإنّا نورد نص عبارة الرازي في ( نهاية العقول ) في هذا المقام</w:t>
      </w:r>
      <w:r>
        <w:rPr>
          <w:rtl/>
          <w:lang w:bidi="fa-IR"/>
        </w:rPr>
        <w:t>،</w:t>
      </w:r>
      <w:r w:rsidRPr="005E3721">
        <w:rPr>
          <w:rtl/>
          <w:lang w:bidi="fa-IR"/>
        </w:rPr>
        <w:t xml:space="preserve"> ثم نشرع في استيصال شبهاته بالتفصيل</w:t>
      </w:r>
      <w:r>
        <w:rPr>
          <w:rtl/>
          <w:lang w:bidi="fa-IR"/>
        </w:rPr>
        <w:t>،</w:t>
      </w:r>
      <w:r w:rsidRPr="005E3721">
        <w:rPr>
          <w:rtl/>
          <w:lang w:bidi="fa-IR"/>
        </w:rPr>
        <w:t xml:space="preserve"> فيكون كلام ( الدهلوي ) هباء منثورا</w:t>
      </w:r>
      <w:r w:rsidR="0063409F">
        <w:rPr>
          <w:rFonts w:hint="cs"/>
          <w:rtl/>
          <w:lang w:bidi="fa-IR"/>
        </w:rPr>
        <w:t>ً</w:t>
      </w:r>
      <w:r>
        <w:rPr>
          <w:rtl/>
          <w:lang w:bidi="fa-IR"/>
        </w:rPr>
        <w:t>،</w:t>
      </w:r>
      <w:r w:rsidRPr="005E3721">
        <w:rPr>
          <w:rtl/>
          <w:lang w:bidi="fa-IR"/>
        </w:rPr>
        <w:t xml:space="preserve"> وهذه عبارة الرازي بعينها</w:t>
      </w:r>
      <w:r>
        <w:rPr>
          <w:rtl/>
          <w:lang w:bidi="fa-IR"/>
        </w:rPr>
        <w:t>:</w:t>
      </w:r>
    </w:p>
    <w:p w:rsidR="009F4BD3" w:rsidRPr="005E3721" w:rsidRDefault="009F4BD3" w:rsidP="009F4BD3">
      <w:pPr>
        <w:pStyle w:val="libNormal"/>
        <w:rPr>
          <w:rtl/>
          <w:lang w:bidi="fa-IR"/>
        </w:rPr>
      </w:pPr>
      <w:r w:rsidRPr="005E3721">
        <w:rPr>
          <w:rtl/>
          <w:lang w:bidi="fa-IR"/>
        </w:rPr>
        <w:t>« ثانيهما</w:t>
      </w:r>
      <w:r>
        <w:rPr>
          <w:rtl/>
          <w:lang w:bidi="fa-IR"/>
        </w:rPr>
        <w:t>:</w:t>
      </w:r>
      <w:r w:rsidRPr="005E3721">
        <w:rPr>
          <w:rtl/>
          <w:lang w:bidi="fa-IR"/>
        </w:rPr>
        <w:t xml:space="preserve"> إن ( المولى ) لو كان يجيء بمعنى ( الأولى ) لصح أن يقرن بأحدهما كل ما يصح قرنه بالآخر</w:t>
      </w:r>
      <w:r>
        <w:rPr>
          <w:rtl/>
          <w:lang w:bidi="fa-IR"/>
        </w:rPr>
        <w:t>،</w:t>
      </w:r>
      <w:r w:rsidRPr="005E3721">
        <w:rPr>
          <w:rtl/>
          <w:lang w:bidi="fa-IR"/>
        </w:rPr>
        <w:t xml:space="preserve"> لكنه ليس كذلك</w:t>
      </w:r>
      <w:r>
        <w:rPr>
          <w:rtl/>
          <w:lang w:bidi="fa-IR"/>
        </w:rPr>
        <w:t>،</w:t>
      </w:r>
      <w:r w:rsidRPr="005E3721">
        <w:rPr>
          <w:rtl/>
          <w:lang w:bidi="fa-IR"/>
        </w:rPr>
        <w:t xml:space="preserve"> فامتنع كون المولى بمعنى الأولى.</w:t>
      </w:r>
    </w:p>
    <w:p w:rsidR="009F4BD3" w:rsidRPr="005E3721" w:rsidRDefault="009F4BD3" w:rsidP="009F4BD3">
      <w:pPr>
        <w:pStyle w:val="libNormal"/>
        <w:rPr>
          <w:rtl/>
          <w:lang w:bidi="fa-IR"/>
        </w:rPr>
      </w:pPr>
      <w:r w:rsidRPr="005E3721">
        <w:rPr>
          <w:rtl/>
          <w:lang w:bidi="fa-IR"/>
        </w:rPr>
        <w:t>بيان الشرطية</w:t>
      </w:r>
      <w:r>
        <w:rPr>
          <w:rtl/>
          <w:lang w:bidi="fa-IR"/>
        </w:rPr>
        <w:t>:</w:t>
      </w:r>
      <w:r w:rsidRPr="005E3721">
        <w:rPr>
          <w:rtl/>
          <w:lang w:bidi="fa-IR"/>
        </w:rPr>
        <w:t xml:space="preserve"> إن تصرف الواضع ليس إل</w:t>
      </w:r>
      <w:r w:rsidR="00000F54">
        <w:rPr>
          <w:rFonts w:hint="cs"/>
          <w:rtl/>
          <w:lang w:bidi="fa-IR"/>
        </w:rPr>
        <w:t>ّ</w:t>
      </w:r>
      <w:r w:rsidRPr="005E3721">
        <w:rPr>
          <w:rtl/>
          <w:lang w:bidi="fa-IR"/>
        </w:rPr>
        <w:t>ا في وضع الألفاظ المفردة للمعاني المفردة</w:t>
      </w:r>
      <w:r>
        <w:rPr>
          <w:rtl/>
          <w:lang w:bidi="fa-IR"/>
        </w:rPr>
        <w:t>،</w:t>
      </w:r>
      <w:r w:rsidRPr="005E3721">
        <w:rPr>
          <w:rtl/>
          <w:lang w:bidi="fa-IR"/>
        </w:rPr>
        <w:t xml:space="preserve"> فأما ضمّ بعض تلك الألفاظ إلى البعض</w:t>
      </w:r>
      <w:r>
        <w:rPr>
          <w:rtl/>
          <w:lang w:bidi="fa-IR"/>
        </w:rPr>
        <w:t xml:space="preserve"> </w:t>
      </w:r>
      <w:r w:rsidR="00FE0D4C">
        <w:rPr>
          <w:rtl/>
          <w:lang w:bidi="fa-IR"/>
        </w:rPr>
        <w:t>-</w:t>
      </w:r>
      <w:r>
        <w:rPr>
          <w:rtl/>
          <w:lang w:bidi="fa-IR"/>
        </w:rPr>
        <w:t xml:space="preserve"> </w:t>
      </w:r>
      <w:r w:rsidRPr="005E3721">
        <w:rPr>
          <w:rtl/>
          <w:lang w:bidi="fa-IR"/>
        </w:rPr>
        <w:t>بعد صيرورة كلّ واحد منها موضوعا</w:t>
      </w:r>
      <w:r w:rsidR="00000F54">
        <w:rPr>
          <w:rFonts w:hint="cs"/>
          <w:rtl/>
          <w:lang w:bidi="fa-IR"/>
        </w:rPr>
        <w:t>ً</w:t>
      </w:r>
      <w:r w:rsidRPr="005E3721">
        <w:rPr>
          <w:rtl/>
          <w:lang w:bidi="fa-IR"/>
        </w:rPr>
        <w:t xml:space="preserve"> لمعناه المفرد</w:t>
      </w:r>
      <w:r>
        <w:rPr>
          <w:rtl/>
          <w:lang w:bidi="fa-IR"/>
        </w:rPr>
        <w:t xml:space="preserve"> </w:t>
      </w:r>
      <w:r w:rsidR="00FE0D4C">
        <w:rPr>
          <w:rtl/>
          <w:lang w:bidi="fa-IR"/>
        </w:rPr>
        <w:t>-</w:t>
      </w:r>
      <w:r>
        <w:rPr>
          <w:rtl/>
          <w:lang w:bidi="fa-IR"/>
        </w:rPr>
        <w:t xml:space="preserve"> </w:t>
      </w:r>
      <w:r w:rsidRPr="005E3721">
        <w:rPr>
          <w:rtl/>
          <w:lang w:bidi="fa-IR"/>
        </w:rPr>
        <w:t>فذلك عقلي. مثلا</w:t>
      </w:r>
      <w:r w:rsidR="00000F54">
        <w:rPr>
          <w:rFonts w:hint="cs"/>
          <w:rtl/>
          <w:lang w:bidi="fa-IR"/>
        </w:rPr>
        <w:t>ً</w:t>
      </w:r>
      <w:r w:rsidRPr="005E3721">
        <w:rPr>
          <w:rtl/>
          <w:lang w:bidi="fa-IR"/>
        </w:rPr>
        <w:t xml:space="preserve"> إذا قلنا « ال</w:t>
      </w:r>
      <w:r w:rsidR="00000F54">
        <w:rPr>
          <w:rFonts w:hint="cs"/>
          <w:rtl/>
          <w:lang w:bidi="fa-IR"/>
        </w:rPr>
        <w:t>ا</w:t>
      </w:r>
      <w:r w:rsidRPr="005E3721">
        <w:rPr>
          <w:rtl/>
          <w:lang w:bidi="fa-IR"/>
        </w:rPr>
        <w:t>نسان حيوان » فإفادة لفظة « الإنسان » للحقيقة المخصوصة بالوضع</w:t>
      </w:r>
      <w:r>
        <w:rPr>
          <w:rtl/>
          <w:lang w:bidi="fa-IR"/>
        </w:rPr>
        <w:t>،</w:t>
      </w:r>
      <w:r w:rsidRPr="005E3721">
        <w:rPr>
          <w:rtl/>
          <w:lang w:bidi="fa-IR"/>
        </w:rPr>
        <w:t xml:space="preserve"> وإفادة لفظ « الحيوان » للحقيقة المخصوصة أيضا</w:t>
      </w:r>
      <w:r w:rsidR="00A14DE5">
        <w:rPr>
          <w:rFonts w:hint="cs"/>
          <w:rtl/>
          <w:lang w:bidi="fa-IR"/>
        </w:rPr>
        <w:t>ً</w:t>
      </w:r>
      <w:r w:rsidRPr="005E3721">
        <w:rPr>
          <w:rtl/>
          <w:lang w:bidi="fa-IR"/>
        </w:rPr>
        <w:t xml:space="preserve"> بالوضع. فأمّا نسبة الحيوان إلى الإنسان بعد المساعدة على كون كل واحد من هاتين اللفظتين موضوعة للمعنى المخصوص</w:t>
      </w:r>
      <w:r>
        <w:rPr>
          <w:rtl/>
          <w:lang w:bidi="fa-IR"/>
        </w:rPr>
        <w:t>،</w:t>
      </w:r>
      <w:r w:rsidRPr="005E3721">
        <w:rPr>
          <w:rtl/>
          <w:lang w:bidi="fa-IR"/>
        </w:rPr>
        <w:t xml:space="preserve"> فذلك بالعقل لا بالوضع.</w:t>
      </w:r>
    </w:p>
    <w:p w:rsidR="009F4BD3" w:rsidRPr="005E3721" w:rsidRDefault="009F4BD3" w:rsidP="009F4BD3">
      <w:pPr>
        <w:pStyle w:val="libNormal"/>
        <w:rPr>
          <w:rtl/>
          <w:lang w:bidi="fa-IR"/>
        </w:rPr>
      </w:pPr>
      <w:r w:rsidRPr="005E3721">
        <w:rPr>
          <w:rtl/>
          <w:lang w:bidi="fa-IR"/>
        </w:rPr>
        <w:t>وإذا ثبت ذلك فلفظة « الأولى » إذا كانت موضوعة لمعنى</w:t>
      </w:r>
      <w:r>
        <w:rPr>
          <w:rtl/>
          <w:lang w:bidi="fa-IR"/>
        </w:rPr>
        <w:t>،</w:t>
      </w:r>
      <w:r w:rsidRPr="005E3721">
        <w:rPr>
          <w:rtl/>
          <w:lang w:bidi="fa-IR"/>
        </w:rPr>
        <w:t xml:space="preserve"> ولفظة « من » موضوعة لمعنى آخر</w:t>
      </w:r>
      <w:r>
        <w:rPr>
          <w:rtl/>
          <w:lang w:bidi="fa-IR"/>
        </w:rPr>
        <w:t>،</w:t>
      </w:r>
      <w:r w:rsidRPr="005E3721">
        <w:rPr>
          <w:rtl/>
          <w:lang w:bidi="fa-IR"/>
        </w:rPr>
        <w:t xml:space="preserve"> فصحة دخول أحدهما على الآخر لا يكون بالوضع بل بالعقل.</w:t>
      </w:r>
    </w:p>
    <w:p w:rsidR="009F4BD3" w:rsidRPr="005E3721" w:rsidRDefault="009F4BD3" w:rsidP="009F4BD3">
      <w:pPr>
        <w:pStyle w:val="libNormal"/>
        <w:rPr>
          <w:rtl/>
          <w:lang w:bidi="fa-IR"/>
        </w:rPr>
      </w:pPr>
      <w:r w:rsidRPr="005E3721">
        <w:rPr>
          <w:rtl/>
          <w:lang w:bidi="fa-IR"/>
        </w:rPr>
        <w:t>وإذا ثبت ذلك فلو كان المفهوم من لفظة « الأولى » بتمامه من غير زيادة ولا نقصان هو المفهوم من لفظة « المولى »</w:t>
      </w:r>
      <w:r>
        <w:rPr>
          <w:rtl/>
          <w:lang w:bidi="fa-IR"/>
        </w:rPr>
        <w:t>،</w:t>
      </w:r>
      <w:r w:rsidRPr="005E3721">
        <w:rPr>
          <w:rtl/>
          <w:lang w:bidi="fa-IR"/>
        </w:rPr>
        <w:t xml:space="preserve"> والعقل حكم بصحة اقتران المفهوم من لفظة « من » بالمفهوم من لفظة « الأولى »</w:t>
      </w:r>
      <w:r>
        <w:rPr>
          <w:rtl/>
          <w:lang w:bidi="fa-IR"/>
        </w:rPr>
        <w:t>،</w:t>
      </w:r>
      <w:r w:rsidRPr="005E3721">
        <w:rPr>
          <w:rtl/>
          <w:lang w:bidi="fa-IR"/>
        </w:rPr>
        <w:t xml:space="preserve"> وجب صحة اقترانه أيضا</w:t>
      </w:r>
      <w:r w:rsidR="00A14DE5">
        <w:rPr>
          <w:rFonts w:hint="cs"/>
          <w:rtl/>
          <w:lang w:bidi="fa-IR"/>
        </w:rPr>
        <w:t>ً</w:t>
      </w:r>
      <w:r w:rsidRPr="005E3721">
        <w:rPr>
          <w:rtl/>
          <w:lang w:bidi="fa-IR"/>
        </w:rPr>
        <w:t xml:space="preserve"> بالمفهوم من لفظة « المولى »</w:t>
      </w:r>
      <w:r>
        <w:rPr>
          <w:rtl/>
          <w:lang w:bidi="fa-IR"/>
        </w:rPr>
        <w:t>،</w:t>
      </w:r>
      <w:r w:rsidRPr="005E3721">
        <w:rPr>
          <w:rtl/>
          <w:lang w:bidi="fa-IR"/>
        </w:rPr>
        <w:t xml:space="preserve"> لأن صحة ذلك الاقتران ليست بين اللفظتين بل بين مفهوميهما.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بيان أنّه ليس كلّما يصح دخوله على أحدهما صح دخوله على الآخر أنه لا يقال</w:t>
      </w:r>
      <w:r>
        <w:rPr>
          <w:rtl/>
          <w:lang w:bidi="fa-IR"/>
        </w:rPr>
        <w:t>:</w:t>
      </w:r>
      <w:r w:rsidRPr="005E3721">
        <w:rPr>
          <w:rtl/>
          <w:lang w:bidi="fa-IR"/>
        </w:rPr>
        <w:t xml:space="preserve"> « هو مولى من فلان » كما يقال</w:t>
      </w:r>
      <w:r>
        <w:rPr>
          <w:rtl/>
          <w:lang w:bidi="fa-IR"/>
        </w:rPr>
        <w:t>:</w:t>
      </w:r>
      <w:r w:rsidRPr="005E3721">
        <w:rPr>
          <w:rtl/>
          <w:lang w:bidi="fa-IR"/>
        </w:rPr>
        <w:t xml:space="preserve"> « هو أولى من فلان »</w:t>
      </w:r>
      <w:r>
        <w:rPr>
          <w:rtl/>
          <w:lang w:bidi="fa-IR"/>
        </w:rPr>
        <w:t>،</w:t>
      </w:r>
      <w:r w:rsidRPr="005E3721">
        <w:rPr>
          <w:rtl/>
          <w:lang w:bidi="fa-IR"/>
        </w:rPr>
        <w:t xml:space="preserve"> ويصح أن يقال</w:t>
      </w:r>
      <w:r>
        <w:rPr>
          <w:rtl/>
          <w:lang w:bidi="fa-IR"/>
        </w:rPr>
        <w:t>:</w:t>
      </w:r>
      <w:r w:rsidRPr="005E3721">
        <w:rPr>
          <w:rtl/>
          <w:lang w:bidi="fa-IR"/>
        </w:rPr>
        <w:t xml:space="preserve"> « هو مولى » و</w:t>
      </w:r>
      <w:r>
        <w:rPr>
          <w:rFonts w:hint="cs"/>
          <w:rtl/>
          <w:lang w:bidi="fa-IR"/>
        </w:rPr>
        <w:t xml:space="preserve"> </w:t>
      </w:r>
      <w:r w:rsidRPr="005E3721">
        <w:rPr>
          <w:rtl/>
          <w:lang w:bidi="fa-IR"/>
        </w:rPr>
        <w:t>« هما موليان » ولا يصح أن يقال</w:t>
      </w:r>
      <w:r>
        <w:rPr>
          <w:rtl/>
          <w:lang w:bidi="fa-IR"/>
        </w:rPr>
        <w:t>:</w:t>
      </w:r>
      <w:r w:rsidRPr="005E3721">
        <w:rPr>
          <w:rtl/>
          <w:lang w:bidi="fa-IR"/>
        </w:rPr>
        <w:t xml:space="preserve"> « هو أولى » بدون « من » و</w:t>
      </w:r>
      <w:r>
        <w:rPr>
          <w:rFonts w:hint="cs"/>
          <w:rtl/>
          <w:lang w:bidi="fa-IR"/>
        </w:rPr>
        <w:t xml:space="preserve"> </w:t>
      </w:r>
      <w:r w:rsidRPr="005E3721">
        <w:rPr>
          <w:rtl/>
          <w:lang w:bidi="fa-IR"/>
        </w:rPr>
        <w:t>« هما أوليان »</w:t>
      </w:r>
      <w:r>
        <w:rPr>
          <w:rtl/>
          <w:lang w:bidi="fa-IR"/>
        </w:rPr>
        <w:t>.</w:t>
      </w:r>
      <w:r>
        <w:rPr>
          <w:rFonts w:hint="cs"/>
          <w:rtl/>
          <w:lang w:bidi="fa-IR"/>
        </w:rPr>
        <w:t xml:space="preserve"> </w:t>
      </w:r>
      <w:r w:rsidRPr="005E3721">
        <w:rPr>
          <w:rtl/>
          <w:lang w:bidi="fa-IR"/>
        </w:rPr>
        <w:t>وتقول</w:t>
      </w:r>
      <w:r>
        <w:rPr>
          <w:rtl/>
          <w:lang w:bidi="fa-IR"/>
        </w:rPr>
        <w:t>:</w:t>
      </w:r>
      <w:r w:rsidRPr="005E3721">
        <w:rPr>
          <w:rtl/>
          <w:lang w:bidi="fa-IR"/>
        </w:rPr>
        <w:t xml:space="preserve"> « هو مولى الرجل » و</w:t>
      </w:r>
      <w:r>
        <w:rPr>
          <w:rFonts w:hint="cs"/>
          <w:rtl/>
          <w:lang w:bidi="fa-IR"/>
        </w:rPr>
        <w:t xml:space="preserve"> </w:t>
      </w:r>
      <w:r w:rsidRPr="005E3721">
        <w:rPr>
          <w:rtl/>
          <w:lang w:bidi="fa-IR"/>
        </w:rPr>
        <w:t>« مولى زيد » ولا تقول</w:t>
      </w:r>
      <w:r>
        <w:rPr>
          <w:rtl/>
          <w:lang w:bidi="fa-IR"/>
        </w:rPr>
        <w:t>:</w:t>
      </w:r>
      <w:r w:rsidRPr="005E3721">
        <w:rPr>
          <w:rtl/>
          <w:lang w:bidi="fa-IR"/>
        </w:rPr>
        <w:t xml:space="preserve"> « هو أولى الرجل » ولا « أولى زيد »</w:t>
      </w:r>
      <w:r>
        <w:rPr>
          <w:rtl/>
          <w:lang w:bidi="fa-IR"/>
        </w:rPr>
        <w:t>،</w:t>
      </w:r>
      <w:r w:rsidRPr="005E3721">
        <w:rPr>
          <w:rtl/>
          <w:lang w:bidi="fa-IR"/>
        </w:rPr>
        <w:t xml:space="preserve"> ولا تقول</w:t>
      </w:r>
      <w:r>
        <w:rPr>
          <w:rtl/>
          <w:lang w:bidi="fa-IR"/>
        </w:rPr>
        <w:t>:</w:t>
      </w:r>
      <w:r w:rsidRPr="005E3721">
        <w:rPr>
          <w:rtl/>
          <w:lang w:bidi="fa-IR"/>
        </w:rPr>
        <w:t xml:space="preserve"> « هما أولى رجلين » و</w:t>
      </w:r>
      <w:r>
        <w:rPr>
          <w:rFonts w:hint="cs"/>
          <w:rtl/>
          <w:lang w:bidi="fa-IR"/>
        </w:rPr>
        <w:t xml:space="preserve"> </w:t>
      </w:r>
      <w:r w:rsidRPr="005E3721">
        <w:rPr>
          <w:rtl/>
          <w:lang w:bidi="fa-IR"/>
        </w:rPr>
        <w:t>« هم أولى رجال »</w:t>
      </w:r>
      <w:r>
        <w:rPr>
          <w:rtl/>
          <w:lang w:bidi="fa-IR"/>
        </w:rPr>
        <w:t>،</w:t>
      </w:r>
      <w:r w:rsidRPr="005E3721">
        <w:rPr>
          <w:rtl/>
          <w:lang w:bidi="fa-IR"/>
        </w:rPr>
        <w:t xml:space="preserve"> ولا تقول</w:t>
      </w:r>
      <w:r>
        <w:rPr>
          <w:rtl/>
          <w:lang w:bidi="fa-IR"/>
        </w:rPr>
        <w:t>:</w:t>
      </w:r>
      <w:r w:rsidRPr="005E3721">
        <w:rPr>
          <w:rtl/>
          <w:lang w:bidi="fa-IR"/>
        </w:rPr>
        <w:t xml:space="preserve"> « هما مولى رجلين » ولا « هم مولى رجال »</w:t>
      </w:r>
      <w:r>
        <w:rPr>
          <w:rtl/>
          <w:lang w:bidi="fa-IR"/>
        </w:rPr>
        <w:t>،</w:t>
      </w:r>
      <w:r w:rsidRPr="005E3721">
        <w:rPr>
          <w:rtl/>
          <w:lang w:bidi="fa-IR"/>
        </w:rPr>
        <w:t xml:space="preserve"> ويقال</w:t>
      </w:r>
      <w:r>
        <w:rPr>
          <w:rtl/>
          <w:lang w:bidi="fa-IR"/>
        </w:rPr>
        <w:t>:</w:t>
      </w:r>
      <w:r w:rsidRPr="005E3721">
        <w:rPr>
          <w:rtl/>
          <w:lang w:bidi="fa-IR"/>
        </w:rPr>
        <w:t xml:space="preserve"> « هو مولاه ومولاك » ولا يقال</w:t>
      </w:r>
      <w:r>
        <w:rPr>
          <w:rtl/>
          <w:lang w:bidi="fa-IR"/>
        </w:rPr>
        <w:t>:</w:t>
      </w:r>
      <w:r w:rsidRPr="005E3721">
        <w:rPr>
          <w:rtl/>
          <w:lang w:bidi="fa-IR"/>
        </w:rPr>
        <w:t xml:space="preserve"> « هو أولاه وأولاك »</w:t>
      </w:r>
      <w:r>
        <w:rPr>
          <w:rtl/>
          <w:lang w:bidi="fa-IR"/>
        </w:rPr>
        <w:t>.</w:t>
      </w:r>
    </w:p>
    <w:p w:rsidR="009F4BD3" w:rsidRPr="005E3721" w:rsidRDefault="009F4BD3" w:rsidP="009F4BD3">
      <w:pPr>
        <w:pStyle w:val="libNormal"/>
        <w:rPr>
          <w:rtl/>
          <w:lang w:bidi="fa-IR"/>
        </w:rPr>
      </w:pPr>
      <w:r w:rsidRPr="005E3721">
        <w:rPr>
          <w:rtl/>
          <w:lang w:bidi="fa-IR"/>
        </w:rPr>
        <w:t>لا يقال</w:t>
      </w:r>
      <w:r>
        <w:rPr>
          <w:rtl/>
          <w:lang w:bidi="fa-IR"/>
        </w:rPr>
        <w:t>:</w:t>
      </w:r>
      <w:r w:rsidRPr="005E3721">
        <w:rPr>
          <w:rtl/>
          <w:lang w:bidi="fa-IR"/>
        </w:rPr>
        <w:t xml:space="preserve"> أليس يقال « ما أولاه »</w:t>
      </w:r>
      <w:r>
        <w:rPr>
          <w:rtl/>
          <w:lang w:bidi="fa-IR"/>
        </w:rPr>
        <w:t>؟</w:t>
      </w:r>
      <w:r w:rsidRPr="005E3721">
        <w:rPr>
          <w:rtl/>
          <w:lang w:bidi="fa-IR"/>
        </w:rPr>
        <w:t xml:space="preserve"> لأنا نقول</w:t>
      </w:r>
      <w:r>
        <w:rPr>
          <w:rtl/>
          <w:lang w:bidi="fa-IR"/>
        </w:rPr>
        <w:t>:</w:t>
      </w:r>
      <w:r w:rsidRPr="005E3721">
        <w:rPr>
          <w:rtl/>
          <w:lang w:bidi="fa-IR"/>
        </w:rPr>
        <w:t xml:space="preserve"> ذاك أفعل التعجب</w:t>
      </w:r>
      <w:r>
        <w:rPr>
          <w:rtl/>
          <w:lang w:bidi="fa-IR"/>
        </w:rPr>
        <w:t>،</w:t>
      </w:r>
      <w:r w:rsidRPr="005E3721">
        <w:rPr>
          <w:rtl/>
          <w:lang w:bidi="fa-IR"/>
        </w:rPr>
        <w:t xml:space="preserve"> لا أفعل التفضيل. على أن ذاك فعل وهذا اسم</w:t>
      </w:r>
      <w:r>
        <w:rPr>
          <w:rtl/>
          <w:lang w:bidi="fa-IR"/>
        </w:rPr>
        <w:t>،</w:t>
      </w:r>
      <w:r w:rsidRPr="005E3721">
        <w:rPr>
          <w:rtl/>
          <w:lang w:bidi="fa-IR"/>
        </w:rPr>
        <w:t xml:space="preserve"> الضّمير هناك منصوب وهنا مجرور.</w:t>
      </w:r>
    </w:p>
    <w:p w:rsidR="009F4BD3" w:rsidRPr="005E3721" w:rsidRDefault="009F4BD3" w:rsidP="009F4BD3">
      <w:pPr>
        <w:pStyle w:val="libNormal"/>
        <w:rPr>
          <w:rtl/>
          <w:lang w:bidi="fa-IR"/>
        </w:rPr>
      </w:pPr>
      <w:r w:rsidRPr="005E3721">
        <w:rPr>
          <w:rtl/>
          <w:lang w:bidi="fa-IR"/>
        </w:rPr>
        <w:t>فثبت بهذين الوجهين أنه لا يجوز حمل المولى على ( الأولى )</w:t>
      </w:r>
      <w:r>
        <w:rPr>
          <w:rtl/>
          <w:lang w:bidi="fa-IR"/>
        </w:rPr>
        <w:t>.</w:t>
      </w:r>
    </w:p>
    <w:p w:rsidR="009F4BD3" w:rsidRPr="005E3721" w:rsidRDefault="009F4BD3" w:rsidP="009F4BD3">
      <w:pPr>
        <w:pStyle w:val="libNormal"/>
        <w:rPr>
          <w:rtl/>
          <w:lang w:bidi="fa-IR"/>
        </w:rPr>
      </w:pPr>
      <w:r w:rsidRPr="005E3721">
        <w:rPr>
          <w:rtl/>
          <w:lang w:bidi="fa-IR"/>
        </w:rPr>
        <w:t>وهذا الوجه فيه نظر مذكور في الأصول »</w:t>
      </w:r>
      <w:r>
        <w:rPr>
          <w:rtl/>
          <w:lang w:bidi="fa-IR"/>
        </w:rPr>
        <w:t>.</w:t>
      </w:r>
    </w:p>
    <w:p w:rsidR="00B66041" w:rsidRDefault="009F4BD3" w:rsidP="009F4BD3">
      <w:pPr>
        <w:pStyle w:val="Heading2"/>
        <w:rPr>
          <w:rtl/>
          <w:lang w:bidi="fa-IR"/>
        </w:rPr>
      </w:pPr>
      <w:bookmarkStart w:id="571" w:name="_Toc318626909"/>
      <w:bookmarkStart w:id="572" w:name="_Toc318627209"/>
      <w:bookmarkStart w:id="573" w:name="_Toc407221937"/>
      <w:bookmarkStart w:id="574" w:name="_Toc87202791"/>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الرد على كلام الرازي بالتفصيل</w:t>
      </w:r>
      <w:bookmarkEnd w:id="571"/>
      <w:bookmarkEnd w:id="572"/>
      <w:bookmarkEnd w:id="573"/>
      <w:bookmarkEnd w:id="574"/>
    </w:p>
    <w:p w:rsidR="009F4BD3" w:rsidRPr="005E3721" w:rsidRDefault="009F4BD3" w:rsidP="009F4BD3">
      <w:pPr>
        <w:pStyle w:val="libNormal"/>
        <w:rPr>
          <w:rtl/>
          <w:lang w:bidi="fa-IR"/>
        </w:rPr>
      </w:pPr>
      <w:r w:rsidRPr="005E3721">
        <w:rPr>
          <w:rtl/>
          <w:lang w:bidi="fa-IR"/>
        </w:rPr>
        <w:t>وكلام الرازي هذا يشتمل على مكابرات وأباطيل كثيرة</w:t>
      </w:r>
      <w:r>
        <w:rPr>
          <w:rtl/>
          <w:lang w:bidi="fa-IR"/>
        </w:rPr>
        <w:t>،</w:t>
      </w:r>
      <w:r w:rsidRPr="005E3721">
        <w:rPr>
          <w:rtl/>
          <w:lang w:bidi="fa-IR"/>
        </w:rPr>
        <w:t xml:space="preserve"> نوضّحها فيما يلي بالتفصيل</w:t>
      </w:r>
      <w:r>
        <w:rPr>
          <w:rtl/>
          <w:lang w:bidi="fa-IR"/>
        </w:rPr>
        <w:t>:</w:t>
      </w:r>
    </w:p>
    <w:p w:rsidR="009F4BD3" w:rsidRPr="005E3721" w:rsidRDefault="009F4BD3" w:rsidP="009F4BD3">
      <w:pPr>
        <w:pStyle w:val="libNormal"/>
        <w:rPr>
          <w:rtl/>
          <w:lang w:bidi="fa-IR"/>
        </w:rPr>
      </w:pPr>
      <w:r w:rsidRPr="003532AF">
        <w:rPr>
          <w:rStyle w:val="libBold2Char"/>
          <w:rtl/>
        </w:rPr>
        <w:t>(1) قوله</w:t>
      </w:r>
      <w:r>
        <w:rPr>
          <w:rStyle w:val="libBold2Char"/>
          <w:rtl/>
        </w:rPr>
        <w:t>:</w:t>
      </w:r>
      <w:r w:rsidRPr="005E3721">
        <w:rPr>
          <w:rtl/>
          <w:lang w:bidi="fa-IR"/>
        </w:rPr>
        <w:t xml:space="preserve"> « إن تصرف الواضع ليس إل</w:t>
      </w:r>
      <w:r w:rsidR="00A14DE5">
        <w:rPr>
          <w:rFonts w:hint="cs"/>
          <w:rtl/>
          <w:lang w:bidi="fa-IR"/>
        </w:rPr>
        <w:t>ّ</w:t>
      </w:r>
      <w:r w:rsidRPr="005E3721">
        <w:rPr>
          <w:rtl/>
          <w:lang w:bidi="fa-IR"/>
        </w:rPr>
        <w:t>ا في وضع الألفاظ المفردة للمعاني المفردة</w:t>
      </w:r>
      <w:r>
        <w:rPr>
          <w:rtl/>
          <w:lang w:bidi="fa-IR"/>
        </w:rPr>
        <w:t>،</w:t>
      </w:r>
      <w:r w:rsidRPr="005E3721">
        <w:rPr>
          <w:rtl/>
          <w:lang w:bidi="fa-IR"/>
        </w:rPr>
        <w:t xml:space="preserve"> فأما ضمّ بعض تلك الألفاظ إلى البعض</w:t>
      </w:r>
      <w:r>
        <w:rPr>
          <w:rtl/>
          <w:lang w:bidi="fa-IR"/>
        </w:rPr>
        <w:t xml:space="preserve"> </w:t>
      </w:r>
      <w:r w:rsidR="00FE0D4C">
        <w:rPr>
          <w:rtl/>
          <w:lang w:bidi="fa-IR"/>
        </w:rPr>
        <w:t>-</w:t>
      </w:r>
      <w:r>
        <w:rPr>
          <w:rtl/>
          <w:lang w:bidi="fa-IR"/>
        </w:rPr>
        <w:t xml:space="preserve"> </w:t>
      </w:r>
      <w:r w:rsidRPr="005E3721">
        <w:rPr>
          <w:rtl/>
          <w:lang w:bidi="fa-IR"/>
        </w:rPr>
        <w:t>بعد صيرورة كل واحد منهما موضوعا</w:t>
      </w:r>
      <w:r w:rsidR="000B1533">
        <w:rPr>
          <w:rFonts w:hint="cs"/>
          <w:rtl/>
          <w:lang w:bidi="fa-IR"/>
        </w:rPr>
        <w:t>ً</w:t>
      </w:r>
      <w:r w:rsidRPr="005E3721">
        <w:rPr>
          <w:rtl/>
          <w:lang w:bidi="fa-IR"/>
        </w:rPr>
        <w:t xml:space="preserve"> لمعناه المفرد</w:t>
      </w:r>
      <w:r>
        <w:rPr>
          <w:rtl/>
          <w:lang w:bidi="fa-IR"/>
        </w:rPr>
        <w:t xml:space="preserve"> </w:t>
      </w:r>
      <w:r w:rsidR="00FE0D4C">
        <w:rPr>
          <w:rtl/>
          <w:lang w:bidi="fa-IR"/>
        </w:rPr>
        <w:t>-</w:t>
      </w:r>
      <w:r>
        <w:rPr>
          <w:rtl/>
          <w:lang w:bidi="fa-IR"/>
        </w:rPr>
        <w:t xml:space="preserve"> </w:t>
      </w:r>
      <w:r w:rsidRPr="005E3721">
        <w:rPr>
          <w:rtl/>
          <w:lang w:bidi="fa-IR"/>
        </w:rPr>
        <w:t xml:space="preserve">فذلك أمر عقلي » </w:t>
      </w:r>
      <w:r w:rsidR="000B1533">
        <w:rPr>
          <w:rFonts w:hint="cs"/>
          <w:rtl/>
          <w:lang w:bidi="fa-IR"/>
        </w:rPr>
        <w:t>إ</w:t>
      </w:r>
      <w:r w:rsidRPr="005E3721">
        <w:rPr>
          <w:rtl/>
          <w:lang w:bidi="fa-IR"/>
        </w:rPr>
        <w:t>دّعاء محض ولم يذكر له دليلا</w:t>
      </w:r>
      <w:r w:rsidR="000B1533">
        <w:rPr>
          <w:rFonts w:hint="cs"/>
          <w:rtl/>
          <w:lang w:bidi="fa-IR"/>
        </w:rPr>
        <w:t>ً</w:t>
      </w:r>
      <w:r w:rsidRPr="005E3721">
        <w:rPr>
          <w:rtl/>
          <w:lang w:bidi="fa-IR"/>
        </w:rPr>
        <w:t>.</w:t>
      </w:r>
    </w:p>
    <w:p w:rsidR="009F4BD3" w:rsidRPr="005E3721" w:rsidRDefault="009F4BD3" w:rsidP="009F4BD3">
      <w:pPr>
        <w:pStyle w:val="libNormal"/>
        <w:rPr>
          <w:rtl/>
          <w:lang w:bidi="fa-IR"/>
        </w:rPr>
      </w:pPr>
      <w:r w:rsidRPr="003532AF">
        <w:rPr>
          <w:rStyle w:val="libBold2Char"/>
          <w:rtl/>
        </w:rPr>
        <w:t>(2) قوله</w:t>
      </w:r>
      <w:r>
        <w:rPr>
          <w:rStyle w:val="libBold2Char"/>
          <w:rtl/>
        </w:rPr>
        <w:t>:</w:t>
      </w:r>
      <w:r w:rsidRPr="005E3721">
        <w:rPr>
          <w:rtl/>
          <w:lang w:bidi="fa-IR"/>
        </w:rPr>
        <w:t xml:space="preserve"> « مثلا</w:t>
      </w:r>
      <w:r w:rsidR="0073575D">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إذا قلنا الإنسان حيوان</w:t>
      </w:r>
      <w:r>
        <w:rPr>
          <w:rtl/>
          <w:lang w:bidi="fa-IR"/>
        </w:rPr>
        <w:t xml:space="preserve"> ..</w:t>
      </w:r>
      <w:r w:rsidRPr="005E3721">
        <w:rPr>
          <w:rtl/>
          <w:lang w:bidi="fa-IR"/>
        </w:rPr>
        <w:t>. » فرار من ذكر الدليل على الدعوى</w:t>
      </w:r>
      <w:r>
        <w:rPr>
          <w:rtl/>
          <w:lang w:bidi="fa-IR"/>
        </w:rPr>
        <w:t>،</w:t>
      </w:r>
      <w:r w:rsidRPr="005E3721">
        <w:rPr>
          <w:rtl/>
          <w:lang w:bidi="fa-IR"/>
        </w:rPr>
        <w:t xml:space="preserve"> ومن الواضح أن ذكر المثال يكون بعد الدليل</w:t>
      </w:r>
      <w:r>
        <w:rPr>
          <w:rtl/>
          <w:lang w:bidi="fa-IR"/>
        </w:rPr>
        <w:t>،</w:t>
      </w:r>
      <w:r w:rsidRPr="005E3721">
        <w:rPr>
          <w:rtl/>
          <w:lang w:bidi="fa-IR"/>
        </w:rPr>
        <w:t xml:space="preserve"> ولا يغني التمثيل عن الدليل بحال من الأحوال.</w:t>
      </w:r>
    </w:p>
    <w:p w:rsidR="009F4BD3" w:rsidRPr="005E3721" w:rsidRDefault="009F4BD3" w:rsidP="009F4BD3">
      <w:pPr>
        <w:pStyle w:val="libNormal"/>
        <w:rPr>
          <w:rtl/>
          <w:lang w:bidi="fa-IR"/>
        </w:rPr>
      </w:pPr>
      <w:r w:rsidRPr="003532AF">
        <w:rPr>
          <w:rStyle w:val="libBold2Char"/>
          <w:rtl/>
        </w:rPr>
        <w:t>(3) قوله</w:t>
      </w:r>
      <w:r>
        <w:rPr>
          <w:rStyle w:val="libBold2Char"/>
          <w:rtl/>
        </w:rPr>
        <w:t>:</w:t>
      </w:r>
      <w:r w:rsidRPr="005E3721">
        <w:rPr>
          <w:rtl/>
          <w:lang w:bidi="fa-IR"/>
        </w:rPr>
        <w:t xml:space="preserve"> « فأما نسبة الحيوان إلى الإنسان بعد المساعدة على كون كل واحد من هاتين اللفظتين موضوعة للمعنى المخصوص فذلك بالعقل لا بالوضع » خبط وذهول</w:t>
      </w:r>
      <w:r>
        <w:rPr>
          <w:rtl/>
          <w:lang w:bidi="fa-IR"/>
        </w:rPr>
        <w:t>،</w:t>
      </w:r>
      <w:r w:rsidRPr="005E3721">
        <w:rPr>
          <w:rtl/>
          <w:lang w:bidi="fa-IR"/>
        </w:rPr>
        <w:t xml:space="preserve"> إذ الكلام في ضمّ بعض الألفاظ المفردة إلى البعض الآخر</w:t>
      </w:r>
      <w:r>
        <w:rPr>
          <w:rtl/>
          <w:lang w:bidi="fa-IR"/>
        </w:rPr>
        <w:t>،</w:t>
      </w:r>
      <w:r w:rsidRPr="005E3721">
        <w:rPr>
          <w:rtl/>
          <w:lang w:bidi="fa-IR"/>
        </w:rPr>
        <w:t xml:space="preserve"> كما هو</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صريح كلامه سابقا</w:t>
      </w:r>
      <w:r w:rsidR="0073575D">
        <w:rPr>
          <w:rFonts w:hint="cs"/>
          <w:rtl/>
          <w:lang w:bidi="fa-IR"/>
        </w:rPr>
        <w:t>ً</w:t>
      </w:r>
      <w:r w:rsidRPr="005E3721">
        <w:rPr>
          <w:rtl/>
          <w:lang w:bidi="fa-IR"/>
        </w:rPr>
        <w:t xml:space="preserve"> حيث قال</w:t>
      </w:r>
      <w:r>
        <w:rPr>
          <w:rtl/>
          <w:lang w:bidi="fa-IR"/>
        </w:rPr>
        <w:t>:</w:t>
      </w:r>
      <w:r w:rsidRPr="005E3721">
        <w:rPr>
          <w:rtl/>
          <w:lang w:bidi="fa-IR"/>
        </w:rPr>
        <w:t xml:space="preserve"> « فأمّا ضمّ بعض تلك الألفاظ إلى البعض بعد صيرورة كل واحد منهما موضوعا</w:t>
      </w:r>
      <w:r w:rsidR="0073575D">
        <w:rPr>
          <w:rFonts w:hint="cs"/>
          <w:rtl/>
          <w:lang w:bidi="fa-IR"/>
        </w:rPr>
        <w:t>ً</w:t>
      </w:r>
      <w:r w:rsidRPr="005E3721">
        <w:rPr>
          <w:rtl/>
          <w:lang w:bidi="fa-IR"/>
        </w:rPr>
        <w:t xml:space="preserve"> لمعناه المفرد فذلك أمر عقلي »</w:t>
      </w:r>
      <w:r>
        <w:rPr>
          <w:rtl/>
          <w:lang w:bidi="fa-IR"/>
        </w:rPr>
        <w:t>.</w:t>
      </w:r>
      <w:r w:rsidRPr="005E3721">
        <w:rPr>
          <w:rtl/>
          <w:lang w:bidi="fa-IR"/>
        </w:rPr>
        <w:t xml:space="preserve"> ومن المعلوم أن ضمّ بعض الألفاظ إلى البعض عبارة عن التركيب بين الألفاظ بحسب القواعد في ذلك اللسان</w:t>
      </w:r>
      <w:r>
        <w:rPr>
          <w:rtl/>
          <w:lang w:bidi="fa-IR"/>
        </w:rPr>
        <w:t>،</w:t>
      </w:r>
      <w:r w:rsidRPr="005E3721">
        <w:rPr>
          <w:rtl/>
          <w:lang w:bidi="fa-IR"/>
        </w:rPr>
        <w:t xml:space="preserve"> كضم الفعل إلى الفاعل</w:t>
      </w:r>
      <w:r>
        <w:rPr>
          <w:rtl/>
          <w:lang w:bidi="fa-IR"/>
        </w:rPr>
        <w:t>،</w:t>
      </w:r>
      <w:r w:rsidRPr="005E3721">
        <w:rPr>
          <w:rtl/>
          <w:lang w:bidi="fa-IR"/>
        </w:rPr>
        <w:t xml:space="preserve"> والمضاف إلى المضاف اليه</w:t>
      </w:r>
      <w:r>
        <w:rPr>
          <w:rtl/>
          <w:lang w:bidi="fa-IR"/>
        </w:rPr>
        <w:t>،</w:t>
      </w:r>
      <w:r w:rsidRPr="005E3721">
        <w:rPr>
          <w:rtl/>
          <w:lang w:bidi="fa-IR"/>
        </w:rPr>
        <w:t xml:space="preserve"> والمبتدأ إلى الخبر</w:t>
      </w:r>
      <w:r>
        <w:rPr>
          <w:rtl/>
          <w:lang w:bidi="fa-IR"/>
        </w:rPr>
        <w:t xml:space="preserve"> ..</w:t>
      </w:r>
      <w:r w:rsidRPr="005E3721">
        <w:rPr>
          <w:rtl/>
          <w:lang w:bidi="fa-IR"/>
        </w:rPr>
        <w:t>. وهكذا</w:t>
      </w:r>
      <w:r>
        <w:rPr>
          <w:rtl/>
          <w:lang w:bidi="fa-IR"/>
        </w:rPr>
        <w:t xml:space="preserve"> ..</w:t>
      </w:r>
      <w:r w:rsidRPr="005E3721">
        <w:rPr>
          <w:rtl/>
          <w:lang w:bidi="fa-IR"/>
        </w:rPr>
        <w:t>. وضمّ بعض الألفاظ إلى البعض هو بحسب الاستعمال والنطق</w:t>
      </w:r>
      <w:r>
        <w:rPr>
          <w:rtl/>
          <w:lang w:bidi="fa-IR"/>
        </w:rPr>
        <w:t>،</w:t>
      </w:r>
      <w:r w:rsidRPr="005E3721">
        <w:rPr>
          <w:rtl/>
          <w:lang w:bidi="fa-IR"/>
        </w:rPr>
        <w:t xml:space="preserve"> وأنا نسبة الحيوان إلى الإنسان فهو بحسب التصور والتعقل</w:t>
      </w:r>
      <w:r>
        <w:rPr>
          <w:rtl/>
          <w:lang w:bidi="fa-IR"/>
        </w:rPr>
        <w:t>،</w:t>
      </w:r>
      <w:r w:rsidRPr="005E3721">
        <w:rPr>
          <w:rtl/>
          <w:lang w:bidi="fa-IR"/>
        </w:rPr>
        <w:t xml:space="preserve"> فالتمثيل بهذا المثال لذاك المعنى تهافت وذهول</w:t>
      </w:r>
      <w:r>
        <w:rPr>
          <w:rtl/>
          <w:lang w:bidi="fa-IR"/>
        </w:rPr>
        <w:t>،</w:t>
      </w:r>
      <w:r w:rsidRPr="005E3721">
        <w:rPr>
          <w:rtl/>
          <w:lang w:bidi="fa-IR"/>
        </w:rPr>
        <w:t xml:space="preserve"> لأن كلامنا في صحة اقتران لفظ بلفظ في الاستعمال</w:t>
      </w:r>
      <w:r>
        <w:rPr>
          <w:rtl/>
          <w:lang w:bidi="fa-IR"/>
        </w:rPr>
        <w:t>،</w:t>
      </w:r>
      <w:r w:rsidRPr="005E3721">
        <w:rPr>
          <w:rtl/>
          <w:lang w:bidi="fa-IR"/>
        </w:rPr>
        <w:t xml:space="preserve"> وليس الكلام في نسبة المفاهيم والمصاديق</w:t>
      </w:r>
      <w:r>
        <w:rPr>
          <w:rtl/>
          <w:lang w:bidi="fa-IR"/>
        </w:rPr>
        <w:t>،</w:t>
      </w:r>
      <w:r w:rsidRPr="005E3721">
        <w:rPr>
          <w:rtl/>
          <w:lang w:bidi="fa-IR"/>
        </w:rPr>
        <w:t xml:space="preserve"> وكون الأول من الأمور المنقولة والثاني من الأمور المعقولة غير مخفي على أحد</w:t>
      </w:r>
      <w:r>
        <w:rPr>
          <w:rtl/>
          <w:lang w:bidi="fa-IR"/>
        </w:rPr>
        <w:t>،</w:t>
      </w:r>
      <w:r w:rsidRPr="005E3721">
        <w:rPr>
          <w:rtl/>
          <w:lang w:bidi="fa-IR"/>
        </w:rPr>
        <w:t xml:space="preserve"> كما لا يخفى بطلان قياس أحدهما على الآخر.</w:t>
      </w:r>
    </w:p>
    <w:p w:rsidR="009F4BD3" w:rsidRPr="005E3721" w:rsidRDefault="009F4BD3" w:rsidP="009F4BD3">
      <w:pPr>
        <w:pStyle w:val="libNormal"/>
        <w:rPr>
          <w:rtl/>
          <w:lang w:bidi="fa-IR"/>
        </w:rPr>
      </w:pPr>
      <w:r w:rsidRPr="003532AF">
        <w:rPr>
          <w:rStyle w:val="libBold2Char"/>
          <w:rtl/>
        </w:rPr>
        <w:t>(4) قوله</w:t>
      </w:r>
      <w:r>
        <w:rPr>
          <w:rStyle w:val="libBold2Char"/>
          <w:rtl/>
        </w:rPr>
        <w:t>:</w:t>
      </w:r>
      <w:r w:rsidRPr="005E3721">
        <w:rPr>
          <w:rtl/>
          <w:lang w:bidi="fa-IR"/>
        </w:rPr>
        <w:t xml:space="preserve"> « وإذا ثبت ذلك فلفظة</w:t>
      </w:r>
      <w:r>
        <w:rPr>
          <w:rtl/>
          <w:lang w:bidi="fa-IR"/>
        </w:rPr>
        <w:t xml:space="preserve"> ..</w:t>
      </w:r>
      <w:r w:rsidRPr="005E3721">
        <w:rPr>
          <w:rtl/>
          <w:lang w:bidi="fa-IR"/>
        </w:rPr>
        <w:t>. »</w:t>
      </w:r>
      <w:r>
        <w:rPr>
          <w:rtl/>
          <w:lang w:bidi="fa-IR"/>
        </w:rPr>
        <w:t>.</w:t>
      </w:r>
    </w:p>
    <w:p w:rsidR="009F4BD3" w:rsidRDefault="009F4BD3" w:rsidP="009F4BD3">
      <w:pPr>
        <w:pStyle w:val="libNormal"/>
        <w:rPr>
          <w:rtl/>
          <w:lang w:bidi="fa-IR"/>
        </w:rPr>
      </w:pPr>
      <w:r w:rsidRPr="005E3721">
        <w:rPr>
          <w:rtl/>
          <w:lang w:bidi="fa-IR"/>
        </w:rPr>
        <w:t>ما الذي ثبت</w:t>
      </w:r>
      <w:r>
        <w:rPr>
          <w:rtl/>
          <w:lang w:bidi="fa-IR"/>
        </w:rPr>
        <w:t>؟!</w:t>
      </w:r>
      <w:r w:rsidRPr="005E3721">
        <w:rPr>
          <w:rtl/>
          <w:lang w:bidi="fa-IR"/>
        </w:rPr>
        <w:t xml:space="preserve"> الذي ذكره أمران</w:t>
      </w:r>
      <w:r>
        <w:rPr>
          <w:rtl/>
          <w:lang w:bidi="fa-IR"/>
        </w:rPr>
        <w:t>،</w:t>
      </w:r>
      <w:r w:rsidRPr="005E3721">
        <w:rPr>
          <w:rtl/>
          <w:lang w:bidi="fa-IR"/>
        </w:rPr>
        <w:t xml:space="preserve"> أحدهما </w:t>
      </w:r>
      <w:r w:rsidR="00F249AA">
        <w:rPr>
          <w:rFonts w:hint="cs"/>
          <w:rtl/>
          <w:lang w:bidi="fa-IR"/>
        </w:rPr>
        <w:t>إ</w:t>
      </w:r>
      <w:r w:rsidRPr="005E3721">
        <w:rPr>
          <w:rtl/>
          <w:lang w:bidi="fa-IR"/>
        </w:rPr>
        <w:t>دعاء</w:t>
      </w:r>
      <w:r>
        <w:rPr>
          <w:rtl/>
          <w:lang w:bidi="fa-IR"/>
        </w:rPr>
        <w:t>،</w:t>
      </w:r>
      <w:r w:rsidRPr="005E3721">
        <w:rPr>
          <w:rtl/>
          <w:lang w:bidi="fa-IR"/>
        </w:rPr>
        <w:t xml:space="preserve"> والآخر تمثيل</w:t>
      </w:r>
      <w:r>
        <w:rPr>
          <w:rtl/>
          <w:lang w:bidi="fa-IR"/>
        </w:rPr>
        <w:t>،</w:t>
      </w:r>
      <w:r w:rsidRPr="005E3721">
        <w:rPr>
          <w:rtl/>
          <w:lang w:bidi="fa-IR"/>
        </w:rPr>
        <w:t xml:space="preserve"> فأما الدعوى المحضة فلا تثبت أمرا</w:t>
      </w:r>
      <w:r w:rsidR="00F249AA">
        <w:rPr>
          <w:rFonts w:hint="cs"/>
          <w:rtl/>
          <w:lang w:bidi="fa-IR"/>
        </w:rPr>
        <w:t>ً</w:t>
      </w:r>
      <w:r>
        <w:rPr>
          <w:rtl/>
          <w:lang w:bidi="fa-IR"/>
        </w:rPr>
        <w:t>،</w:t>
      </w:r>
      <w:r w:rsidRPr="005E3721">
        <w:rPr>
          <w:rtl/>
          <w:lang w:bidi="fa-IR"/>
        </w:rPr>
        <w:t xml:space="preserve"> وأما التمثيل فكذلك إن</w:t>
      </w:r>
      <w:r w:rsidR="00F249AA">
        <w:rPr>
          <w:rFonts w:hint="cs"/>
          <w:rtl/>
          <w:lang w:bidi="fa-IR"/>
        </w:rPr>
        <w:t>ْ</w:t>
      </w:r>
      <w:r w:rsidRPr="005E3721">
        <w:rPr>
          <w:rtl/>
          <w:lang w:bidi="fa-IR"/>
        </w:rPr>
        <w:t xml:space="preserve"> كان مطابقا</w:t>
      </w:r>
      <w:r w:rsidR="00F249AA">
        <w:rPr>
          <w:rFonts w:hint="cs"/>
          <w:rtl/>
          <w:lang w:bidi="fa-IR"/>
        </w:rPr>
        <w:t>ً</w:t>
      </w:r>
      <w:r w:rsidRPr="005E3721">
        <w:rPr>
          <w:rtl/>
          <w:lang w:bidi="fa-IR"/>
        </w:rPr>
        <w:t xml:space="preserve"> للممثل له</w:t>
      </w:r>
      <w:r>
        <w:rPr>
          <w:rtl/>
          <w:lang w:bidi="fa-IR"/>
        </w:rPr>
        <w:t>،</w:t>
      </w:r>
      <w:r w:rsidRPr="005E3721">
        <w:rPr>
          <w:rtl/>
          <w:lang w:bidi="fa-IR"/>
        </w:rPr>
        <w:t xml:space="preserve"> فكيف بهذا المثال الذي ذكره</w:t>
      </w:r>
      <w:r>
        <w:rPr>
          <w:rtl/>
          <w:lang w:bidi="fa-IR"/>
        </w:rPr>
        <w:t>،</w:t>
      </w:r>
      <w:r w:rsidRPr="005E3721">
        <w:rPr>
          <w:rtl/>
          <w:lang w:bidi="fa-IR"/>
        </w:rPr>
        <w:t xml:space="preserve"> البعيد عن المم</w:t>
      </w:r>
      <w:r>
        <w:rPr>
          <w:rtl/>
          <w:lang w:bidi="fa-IR"/>
        </w:rPr>
        <w:t>ثل له غاية البعد؟!</w:t>
      </w:r>
    </w:p>
    <w:p w:rsidR="009F4BD3" w:rsidRPr="005E3721" w:rsidRDefault="009F4BD3" w:rsidP="009F4BD3">
      <w:pPr>
        <w:pStyle w:val="libNormal"/>
        <w:rPr>
          <w:rtl/>
          <w:lang w:bidi="fa-IR"/>
        </w:rPr>
      </w:pPr>
      <w:r w:rsidRPr="003532AF">
        <w:rPr>
          <w:rStyle w:val="libBold2Char"/>
          <w:rtl/>
        </w:rPr>
        <w:t>(5)</w:t>
      </w:r>
      <w:r w:rsidRPr="005E3721">
        <w:rPr>
          <w:rtl/>
          <w:lang w:bidi="fa-IR"/>
        </w:rPr>
        <w:t xml:space="preserve"> إن قياس معنى « من » على معنى « الإنسان » و</w:t>
      </w:r>
      <w:r>
        <w:rPr>
          <w:rFonts w:hint="cs"/>
          <w:rtl/>
          <w:lang w:bidi="fa-IR"/>
        </w:rPr>
        <w:t xml:space="preserve"> </w:t>
      </w:r>
      <w:r w:rsidRPr="005E3721">
        <w:rPr>
          <w:rtl/>
          <w:lang w:bidi="fa-IR"/>
        </w:rPr>
        <w:t>« الحيوان » من البطلان بمكان</w:t>
      </w:r>
      <w:r>
        <w:rPr>
          <w:rtl/>
          <w:lang w:bidi="fa-IR"/>
        </w:rPr>
        <w:t>،</w:t>
      </w:r>
      <w:r w:rsidRPr="005E3721">
        <w:rPr>
          <w:rtl/>
          <w:lang w:bidi="fa-IR"/>
        </w:rPr>
        <w:t xml:space="preserve"> لأن كلا</w:t>
      </w:r>
      <w:r w:rsidR="00F249AA">
        <w:rPr>
          <w:rFonts w:hint="cs"/>
          <w:rtl/>
          <w:lang w:bidi="fa-IR"/>
        </w:rPr>
        <w:t>ً</w:t>
      </w:r>
      <w:r w:rsidRPr="005E3721">
        <w:rPr>
          <w:rtl/>
          <w:lang w:bidi="fa-IR"/>
        </w:rPr>
        <w:t xml:space="preserve"> من اللفظتين مستقلّة بالمفهومية</w:t>
      </w:r>
      <w:r>
        <w:rPr>
          <w:rtl/>
          <w:lang w:bidi="fa-IR"/>
        </w:rPr>
        <w:t>،</w:t>
      </w:r>
      <w:r w:rsidRPr="005E3721">
        <w:rPr>
          <w:rtl/>
          <w:lang w:bidi="fa-IR"/>
        </w:rPr>
        <w:t xml:space="preserve"> بخلاف « من » فإنّ معناها غير مستقل</w:t>
      </w:r>
      <w:r>
        <w:rPr>
          <w:rtl/>
          <w:lang w:bidi="fa-IR"/>
        </w:rPr>
        <w:t>،</w:t>
      </w:r>
      <w:r w:rsidRPr="005E3721">
        <w:rPr>
          <w:rtl/>
          <w:lang w:bidi="fa-IR"/>
        </w:rPr>
        <w:t xml:space="preserve"> ولا مناسبة بين المستقل وغير المستقل.</w:t>
      </w:r>
    </w:p>
    <w:p w:rsidR="009F4BD3" w:rsidRPr="005E3721" w:rsidRDefault="009F4BD3" w:rsidP="009F4BD3">
      <w:pPr>
        <w:pStyle w:val="libNormal"/>
        <w:rPr>
          <w:rtl/>
          <w:lang w:bidi="fa-IR"/>
        </w:rPr>
      </w:pPr>
      <w:r w:rsidRPr="003532AF">
        <w:rPr>
          <w:rStyle w:val="libBold2Char"/>
          <w:rtl/>
        </w:rPr>
        <w:t>(6)</w:t>
      </w:r>
      <w:r w:rsidRPr="005E3721">
        <w:rPr>
          <w:rtl/>
          <w:lang w:bidi="fa-IR"/>
        </w:rPr>
        <w:t xml:space="preserve"> « فصحة دخول أحدهما على الآخر لا يكون بالوضع بل بالعقل » من غرائب المجازفات وعجائب التقوّلات</w:t>
      </w:r>
      <w:r>
        <w:rPr>
          <w:rtl/>
          <w:lang w:bidi="fa-IR"/>
        </w:rPr>
        <w:t>،</w:t>
      </w:r>
      <w:r w:rsidRPr="005E3721">
        <w:rPr>
          <w:rtl/>
          <w:lang w:bidi="fa-IR"/>
        </w:rPr>
        <w:t xml:space="preserve"> لا تجده في أبسط كتاب من كتب النحو</w:t>
      </w:r>
      <w:r>
        <w:rPr>
          <w:rtl/>
          <w:lang w:bidi="fa-IR"/>
        </w:rPr>
        <w:t>،</w:t>
      </w:r>
      <w:r w:rsidRPr="005E3721">
        <w:rPr>
          <w:rtl/>
          <w:lang w:bidi="fa-IR"/>
        </w:rPr>
        <w:t xml:space="preserve"> ولا يتفوّه به أحد من أصاغر الطلبة</w:t>
      </w:r>
      <w:r>
        <w:rPr>
          <w:rtl/>
          <w:lang w:bidi="fa-IR"/>
        </w:rPr>
        <w:t>،</w:t>
      </w:r>
      <w:r w:rsidRPr="005E3721">
        <w:rPr>
          <w:rtl/>
          <w:lang w:bidi="fa-IR"/>
        </w:rPr>
        <w:t xml:space="preserve"> ولو صح ما ذكره لبطل الكثير من القواعد النحوية</w:t>
      </w:r>
      <w:r>
        <w:rPr>
          <w:rtl/>
          <w:lang w:bidi="fa-IR"/>
        </w:rPr>
        <w:t>،</w:t>
      </w:r>
      <w:r w:rsidRPr="005E3721">
        <w:rPr>
          <w:rtl/>
          <w:lang w:bidi="fa-IR"/>
        </w:rPr>
        <w:t xml:space="preserve"> ووقع الاختلال العظيم في المحاورات العرفية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إنه يجب حذف الخبر في مواضع ذكرها النحويون</w:t>
      </w:r>
      <w:r>
        <w:rPr>
          <w:rtl/>
          <w:lang w:bidi="fa-IR"/>
        </w:rPr>
        <w:t xml:space="preserve"> ..</w:t>
      </w:r>
      <w:r w:rsidRPr="005E3721">
        <w:rPr>
          <w:rtl/>
          <w:lang w:bidi="fa-IR"/>
        </w:rPr>
        <w:t>. قال الشيخ ابن الحاجب في ( الكافية )</w:t>
      </w:r>
      <w:r>
        <w:rPr>
          <w:rtl/>
          <w:lang w:bidi="fa-IR"/>
        </w:rPr>
        <w:t>:</w:t>
      </w:r>
      <w:r w:rsidRPr="005E3721">
        <w:rPr>
          <w:rtl/>
          <w:lang w:bidi="fa-IR"/>
        </w:rPr>
        <w:t xml:space="preserve"> « وقد يحذف المبتدأ لقيام قرينة جوازا</w:t>
      </w:r>
      <w:r w:rsidR="00F249AA">
        <w:rPr>
          <w:rFonts w:hint="cs"/>
          <w:rtl/>
          <w:lang w:bidi="fa-IR"/>
        </w:rPr>
        <w:t>ً</w:t>
      </w:r>
      <w:r w:rsidRPr="005E3721">
        <w:rPr>
          <w:rtl/>
          <w:lang w:bidi="fa-IR"/>
        </w:rPr>
        <w:t xml:space="preserve"> كقول المستهل</w:t>
      </w:r>
      <w:r>
        <w:rPr>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الهلال والله. والخبر جوازا</w:t>
      </w:r>
      <w:r w:rsidR="00F249AA">
        <w:rPr>
          <w:rFonts w:hint="cs"/>
          <w:rtl/>
          <w:lang w:bidi="fa-IR"/>
        </w:rPr>
        <w:t>ً</w:t>
      </w:r>
      <w:r w:rsidRPr="005E3721">
        <w:rPr>
          <w:rtl/>
          <w:lang w:bidi="fa-IR"/>
        </w:rPr>
        <w:t xml:space="preserve"> مثل</w:t>
      </w:r>
      <w:r>
        <w:rPr>
          <w:rtl/>
          <w:lang w:bidi="fa-IR"/>
        </w:rPr>
        <w:t>:</w:t>
      </w:r>
      <w:r w:rsidRPr="005E3721">
        <w:rPr>
          <w:rtl/>
          <w:lang w:bidi="fa-IR"/>
        </w:rPr>
        <w:t xml:space="preserve"> خرجت فإذا السبع. ووجوبا</w:t>
      </w:r>
      <w:r w:rsidR="00F249AA">
        <w:rPr>
          <w:rFonts w:hint="cs"/>
          <w:rtl/>
          <w:lang w:bidi="fa-IR"/>
        </w:rPr>
        <w:t>ً</w:t>
      </w:r>
      <w:r w:rsidRPr="005E3721">
        <w:rPr>
          <w:rtl/>
          <w:lang w:bidi="fa-IR"/>
        </w:rPr>
        <w:t xml:space="preserve"> فيما التزم في موضعه غيره مثل</w:t>
      </w:r>
      <w:r>
        <w:rPr>
          <w:rtl/>
          <w:lang w:bidi="fa-IR"/>
        </w:rPr>
        <w:t>:</w:t>
      </w:r>
      <w:r w:rsidRPr="005E3721">
        <w:rPr>
          <w:rtl/>
          <w:lang w:bidi="fa-IR"/>
        </w:rPr>
        <w:t xml:space="preserve"> لو لا زيد لهلك عمر</w:t>
      </w:r>
      <w:r>
        <w:rPr>
          <w:rtl/>
          <w:lang w:bidi="fa-IR"/>
        </w:rPr>
        <w:t>،</w:t>
      </w:r>
      <w:r w:rsidRPr="005E3721">
        <w:rPr>
          <w:rtl/>
          <w:lang w:bidi="fa-IR"/>
        </w:rPr>
        <w:t xml:space="preserve"> ومثل</w:t>
      </w:r>
      <w:r>
        <w:rPr>
          <w:rtl/>
          <w:lang w:bidi="fa-IR"/>
        </w:rPr>
        <w:t>:</w:t>
      </w:r>
      <w:r w:rsidRPr="005E3721">
        <w:rPr>
          <w:rtl/>
          <w:lang w:bidi="fa-IR"/>
        </w:rPr>
        <w:t xml:space="preserve"> ضربي زيدا</w:t>
      </w:r>
      <w:r w:rsidR="00F249AA">
        <w:rPr>
          <w:rFonts w:hint="cs"/>
          <w:rtl/>
          <w:lang w:bidi="fa-IR"/>
        </w:rPr>
        <w:t>ً</w:t>
      </w:r>
      <w:r w:rsidRPr="005E3721">
        <w:rPr>
          <w:rtl/>
          <w:lang w:bidi="fa-IR"/>
        </w:rPr>
        <w:t xml:space="preserve"> قائما</w:t>
      </w:r>
      <w:r w:rsidR="00F249AA">
        <w:rPr>
          <w:rFonts w:hint="cs"/>
          <w:rtl/>
          <w:lang w:bidi="fa-IR"/>
        </w:rPr>
        <w:t>ً</w:t>
      </w:r>
      <w:r>
        <w:rPr>
          <w:rtl/>
          <w:lang w:bidi="fa-IR"/>
        </w:rPr>
        <w:t>،</w:t>
      </w:r>
      <w:r w:rsidRPr="005E3721">
        <w:rPr>
          <w:rtl/>
          <w:lang w:bidi="fa-IR"/>
        </w:rPr>
        <w:t xml:space="preserve"> ومثل</w:t>
      </w:r>
      <w:r>
        <w:rPr>
          <w:rtl/>
          <w:lang w:bidi="fa-IR"/>
        </w:rPr>
        <w:t>:</w:t>
      </w:r>
      <w:r w:rsidRPr="005E3721">
        <w:rPr>
          <w:rtl/>
          <w:lang w:bidi="fa-IR"/>
        </w:rPr>
        <w:t xml:space="preserve"> كل رجل وضيعته</w:t>
      </w:r>
      <w:r>
        <w:rPr>
          <w:rtl/>
          <w:lang w:bidi="fa-IR"/>
        </w:rPr>
        <w:t>،</w:t>
      </w:r>
      <w:r w:rsidRPr="005E3721">
        <w:rPr>
          <w:rtl/>
          <w:lang w:bidi="fa-IR"/>
        </w:rPr>
        <w:t xml:space="preserve"> ومثل</w:t>
      </w:r>
      <w:r>
        <w:rPr>
          <w:rtl/>
          <w:lang w:bidi="fa-IR"/>
        </w:rPr>
        <w:t>:</w:t>
      </w:r>
      <w:r w:rsidRPr="005E3721">
        <w:rPr>
          <w:rtl/>
          <w:lang w:bidi="fa-IR"/>
        </w:rPr>
        <w:t xml:space="preserve"> لعمرك لأفعلنّ كذا »</w:t>
      </w:r>
      <w:r>
        <w:rPr>
          <w:rtl/>
          <w:lang w:bidi="fa-IR"/>
        </w:rPr>
        <w:t>.</w:t>
      </w:r>
    </w:p>
    <w:p w:rsidR="009F4BD3" w:rsidRPr="005E3721" w:rsidRDefault="009F4BD3" w:rsidP="009F4BD3">
      <w:pPr>
        <w:pStyle w:val="libNormal"/>
        <w:rPr>
          <w:rtl/>
          <w:lang w:bidi="fa-IR"/>
        </w:rPr>
      </w:pPr>
      <w:r w:rsidRPr="005E3721">
        <w:rPr>
          <w:rtl/>
          <w:lang w:bidi="fa-IR"/>
        </w:rPr>
        <w:t>ولو كان ضم بعض الألفاظ إلى بعض بالعقل لا بالوضع</w:t>
      </w:r>
      <w:r>
        <w:rPr>
          <w:rtl/>
          <w:lang w:bidi="fa-IR"/>
        </w:rPr>
        <w:t>،</w:t>
      </w:r>
      <w:r w:rsidRPr="005E3721">
        <w:rPr>
          <w:rtl/>
          <w:lang w:bidi="fa-IR"/>
        </w:rPr>
        <w:t xml:space="preserve"> لم يكن وجه لوجوب حذف الخبر في هذه المواضع الأربعة</w:t>
      </w:r>
      <w:r>
        <w:rPr>
          <w:rtl/>
          <w:lang w:bidi="fa-IR"/>
        </w:rPr>
        <w:t>،</w:t>
      </w:r>
      <w:r w:rsidRPr="005E3721">
        <w:rPr>
          <w:rtl/>
          <w:lang w:bidi="fa-IR"/>
        </w:rPr>
        <w:t xml:space="preserve"> لعدم لزوم أي استحالة عقلية من ذكره فيها.</w:t>
      </w:r>
    </w:p>
    <w:p w:rsidR="009F4BD3" w:rsidRPr="005E3721" w:rsidRDefault="009F4BD3" w:rsidP="009F4BD3">
      <w:pPr>
        <w:pStyle w:val="libNormal"/>
        <w:rPr>
          <w:rtl/>
          <w:lang w:bidi="fa-IR"/>
        </w:rPr>
      </w:pPr>
      <w:r w:rsidRPr="005E3721">
        <w:rPr>
          <w:rtl/>
          <w:lang w:bidi="fa-IR"/>
        </w:rPr>
        <w:t>ويجب حذف فعل المفعول المطلق سماعا</w:t>
      </w:r>
      <w:r w:rsidR="00F249AA">
        <w:rPr>
          <w:rFonts w:hint="cs"/>
          <w:rtl/>
          <w:lang w:bidi="fa-IR"/>
        </w:rPr>
        <w:t>ً</w:t>
      </w:r>
      <w:r w:rsidRPr="005E3721">
        <w:rPr>
          <w:rtl/>
          <w:lang w:bidi="fa-IR"/>
        </w:rPr>
        <w:t xml:space="preserve"> وقياسا</w:t>
      </w:r>
      <w:r w:rsidR="00F249AA">
        <w:rPr>
          <w:rFonts w:hint="cs"/>
          <w:rtl/>
          <w:lang w:bidi="fa-IR"/>
        </w:rPr>
        <w:t>ً</w:t>
      </w:r>
      <w:r>
        <w:rPr>
          <w:rtl/>
          <w:lang w:bidi="fa-IR"/>
        </w:rPr>
        <w:t>،</w:t>
      </w:r>
      <w:r w:rsidRPr="005E3721">
        <w:rPr>
          <w:rtl/>
          <w:lang w:bidi="fa-IR"/>
        </w:rPr>
        <w:t xml:space="preserve"> قال ابن الحاجب</w:t>
      </w:r>
      <w:r>
        <w:rPr>
          <w:rtl/>
          <w:lang w:bidi="fa-IR"/>
        </w:rPr>
        <w:t>:</w:t>
      </w:r>
      <w:r w:rsidRPr="005E3721">
        <w:rPr>
          <w:rtl/>
          <w:lang w:bidi="fa-IR"/>
        </w:rPr>
        <w:t xml:space="preserve"> « وقد يحذف الفعل لقيام قرينة جوازا</w:t>
      </w:r>
      <w:r w:rsidR="00F249AA">
        <w:rPr>
          <w:rFonts w:hint="cs"/>
          <w:rtl/>
          <w:lang w:bidi="fa-IR"/>
        </w:rPr>
        <w:t>ً</w:t>
      </w:r>
      <w:r>
        <w:rPr>
          <w:rtl/>
          <w:lang w:bidi="fa-IR"/>
        </w:rPr>
        <w:t>،</w:t>
      </w:r>
      <w:r w:rsidRPr="005E3721">
        <w:rPr>
          <w:rtl/>
          <w:lang w:bidi="fa-IR"/>
        </w:rPr>
        <w:t xml:space="preserve"> كقولك لمن قدم</w:t>
      </w:r>
      <w:r>
        <w:rPr>
          <w:rtl/>
          <w:lang w:bidi="fa-IR"/>
        </w:rPr>
        <w:t>:</w:t>
      </w:r>
      <w:r w:rsidRPr="005E3721">
        <w:rPr>
          <w:rtl/>
          <w:lang w:bidi="fa-IR"/>
        </w:rPr>
        <w:t xml:space="preserve"> خير مقدم. ووجوبا</w:t>
      </w:r>
      <w:r w:rsidR="00F249AA">
        <w:rPr>
          <w:rFonts w:hint="cs"/>
          <w:rtl/>
          <w:lang w:bidi="fa-IR"/>
        </w:rPr>
        <w:t>ً</w:t>
      </w:r>
      <w:r w:rsidRPr="005E3721">
        <w:rPr>
          <w:rtl/>
          <w:lang w:bidi="fa-IR"/>
        </w:rPr>
        <w:t xml:space="preserve"> سماعا</w:t>
      </w:r>
      <w:r w:rsidR="00F249AA">
        <w:rPr>
          <w:rFonts w:hint="cs"/>
          <w:rtl/>
          <w:lang w:bidi="fa-IR"/>
        </w:rPr>
        <w:t>ً</w:t>
      </w:r>
      <w:r w:rsidRPr="005E3721">
        <w:rPr>
          <w:rtl/>
          <w:lang w:bidi="fa-IR"/>
        </w:rPr>
        <w:t xml:space="preserve"> نحو</w:t>
      </w:r>
      <w:r>
        <w:rPr>
          <w:rtl/>
          <w:lang w:bidi="fa-IR"/>
        </w:rPr>
        <w:t>:</w:t>
      </w:r>
      <w:r w:rsidRPr="005E3721">
        <w:rPr>
          <w:rtl/>
          <w:lang w:bidi="fa-IR"/>
        </w:rPr>
        <w:t xml:space="preserve"> سقيا</w:t>
      </w:r>
      <w:r w:rsidR="00F249AA">
        <w:rPr>
          <w:rFonts w:hint="cs"/>
          <w:rtl/>
          <w:lang w:bidi="fa-IR"/>
        </w:rPr>
        <w:t>ً</w:t>
      </w:r>
      <w:r w:rsidRPr="005E3721">
        <w:rPr>
          <w:rtl/>
          <w:lang w:bidi="fa-IR"/>
        </w:rPr>
        <w:t xml:space="preserve"> ورعيا</w:t>
      </w:r>
      <w:r w:rsidR="00F249AA">
        <w:rPr>
          <w:rFonts w:hint="cs"/>
          <w:rtl/>
          <w:lang w:bidi="fa-IR"/>
        </w:rPr>
        <w:t>ً</w:t>
      </w:r>
      <w:r>
        <w:rPr>
          <w:rtl/>
          <w:lang w:bidi="fa-IR"/>
        </w:rPr>
        <w:t>،</w:t>
      </w:r>
      <w:r w:rsidRPr="005E3721">
        <w:rPr>
          <w:rtl/>
          <w:lang w:bidi="fa-IR"/>
        </w:rPr>
        <w:t xml:space="preserve"> وخيبة وجدعا</w:t>
      </w:r>
      <w:r w:rsidR="00F249AA">
        <w:rPr>
          <w:rFonts w:hint="cs"/>
          <w:rtl/>
          <w:lang w:bidi="fa-IR"/>
        </w:rPr>
        <w:t>ً</w:t>
      </w:r>
      <w:r>
        <w:rPr>
          <w:rtl/>
          <w:lang w:bidi="fa-IR"/>
        </w:rPr>
        <w:t>،</w:t>
      </w:r>
      <w:r w:rsidRPr="005E3721">
        <w:rPr>
          <w:rtl/>
          <w:lang w:bidi="fa-IR"/>
        </w:rPr>
        <w:t xml:space="preserve"> وحمدا</w:t>
      </w:r>
      <w:r w:rsidR="00F249AA">
        <w:rPr>
          <w:rFonts w:hint="cs"/>
          <w:rtl/>
          <w:lang w:bidi="fa-IR"/>
        </w:rPr>
        <w:t>ً</w:t>
      </w:r>
      <w:r w:rsidRPr="005E3721">
        <w:rPr>
          <w:rtl/>
          <w:lang w:bidi="fa-IR"/>
        </w:rPr>
        <w:t xml:space="preserve"> وشكرا</w:t>
      </w:r>
      <w:r w:rsidR="00F249AA">
        <w:rPr>
          <w:rFonts w:hint="cs"/>
          <w:rtl/>
          <w:lang w:bidi="fa-IR"/>
        </w:rPr>
        <w:t>ً</w:t>
      </w:r>
      <w:r>
        <w:rPr>
          <w:rtl/>
          <w:lang w:bidi="fa-IR"/>
        </w:rPr>
        <w:t>،</w:t>
      </w:r>
      <w:r w:rsidRPr="005E3721">
        <w:rPr>
          <w:rtl/>
          <w:lang w:bidi="fa-IR"/>
        </w:rPr>
        <w:t xml:space="preserve"> وعجبا</w:t>
      </w:r>
      <w:r w:rsidR="00F249AA">
        <w:rPr>
          <w:rFonts w:hint="cs"/>
          <w:rtl/>
          <w:lang w:bidi="fa-IR"/>
        </w:rPr>
        <w:t>ً</w:t>
      </w:r>
      <w:r w:rsidRPr="005E3721">
        <w:rPr>
          <w:rtl/>
          <w:lang w:bidi="fa-IR"/>
        </w:rPr>
        <w:t>. وقياسا</w:t>
      </w:r>
      <w:r w:rsidR="00F249AA">
        <w:rPr>
          <w:rFonts w:hint="cs"/>
          <w:rtl/>
          <w:lang w:bidi="fa-IR"/>
        </w:rPr>
        <w:t>ً</w:t>
      </w:r>
      <w:r w:rsidRPr="005E3721">
        <w:rPr>
          <w:rtl/>
          <w:lang w:bidi="fa-IR"/>
        </w:rPr>
        <w:t xml:space="preserve"> في مواضع</w:t>
      </w:r>
      <w:r>
        <w:rPr>
          <w:rtl/>
          <w:lang w:bidi="fa-IR"/>
        </w:rPr>
        <w:t>،</w:t>
      </w:r>
      <w:r w:rsidRPr="005E3721">
        <w:rPr>
          <w:rtl/>
          <w:lang w:bidi="fa-IR"/>
        </w:rPr>
        <w:t xml:space="preserve"> منها</w:t>
      </w:r>
      <w:r>
        <w:rPr>
          <w:rtl/>
          <w:lang w:bidi="fa-IR"/>
        </w:rPr>
        <w:t>:</w:t>
      </w:r>
      <w:r w:rsidRPr="005E3721">
        <w:rPr>
          <w:rtl/>
          <w:lang w:bidi="fa-IR"/>
        </w:rPr>
        <w:t xml:space="preserve"> ما وقع مثبتا</w:t>
      </w:r>
      <w:r w:rsidR="00F249AA">
        <w:rPr>
          <w:rFonts w:hint="cs"/>
          <w:rtl/>
          <w:lang w:bidi="fa-IR"/>
        </w:rPr>
        <w:t>ً</w:t>
      </w:r>
      <w:r w:rsidRPr="005E3721">
        <w:rPr>
          <w:rtl/>
          <w:lang w:bidi="fa-IR"/>
        </w:rPr>
        <w:t xml:space="preserve"> بعد نفي أو معنى نفي داخل على اسم لا يكون خبرا</w:t>
      </w:r>
      <w:r w:rsidR="0037723C">
        <w:rPr>
          <w:rFonts w:hint="cs"/>
          <w:rtl/>
          <w:lang w:bidi="fa-IR"/>
        </w:rPr>
        <w:t>ً</w:t>
      </w:r>
      <w:r w:rsidRPr="005E3721">
        <w:rPr>
          <w:rtl/>
          <w:lang w:bidi="fa-IR"/>
        </w:rPr>
        <w:t xml:space="preserve"> عنه</w:t>
      </w:r>
      <w:r>
        <w:rPr>
          <w:rtl/>
          <w:lang w:bidi="fa-IR"/>
        </w:rPr>
        <w:t>،</w:t>
      </w:r>
      <w:r w:rsidRPr="005E3721">
        <w:rPr>
          <w:rtl/>
          <w:lang w:bidi="fa-IR"/>
        </w:rPr>
        <w:t xml:space="preserve"> أو وقع مكررا</w:t>
      </w:r>
      <w:r w:rsidR="0037723C">
        <w:rPr>
          <w:rFonts w:hint="cs"/>
          <w:rtl/>
          <w:lang w:bidi="fa-IR"/>
        </w:rPr>
        <w:t>ً</w:t>
      </w:r>
      <w:r w:rsidRPr="005E3721">
        <w:rPr>
          <w:rtl/>
          <w:lang w:bidi="fa-IR"/>
        </w:rPr>
        <w:t xml:space="preserve"> نحو</w:t>
      </w:r>
      <w:r>
        <w:rPr>
          <w:rtl/>
          <w:lang w:bidi="fa-IR"/>
        </w:rPr>
        <w:t>:</w:t>
      </w:r>
      <w:r w:rsidRPr="005E3721">
        <w:rPr>
          <w:rtl/>
          <w:lang w:bidi="fa-IR"/>
        </w:rPr>
        <w:t xml:space="preserve"> ما أنت إل</w:t>
      </w:r>
      <w:r w:rsidR="0037723C">
        <w:rPr>
          <w:rFonts w:hint="cs"/>
          <w:rtl/>
          <w:lang w:bidi="fa-IR"/>
        </w:rPr>
        <w:t>ّ</w:t>
      </w:r>
      <w:r w:rsidRPr="005E3721">
        <w:rPr>
          <w:rtl/>
          <w:lang w:bidi="fa-IR"/>
        </w:rPr>
        <w:t>ا سيرا</w:t>
      </w:r>
      <w:r w:rsidR="00BF63B2">
        <w:rPr>
          <w:rFonts w:hint="cs"/>
          <w:rtl/>
          <w:lang w:bidi="fa-IR"/>
        </w:rPr>
        <w:t>ً</w:t>
      </w:r>
      <w:r>
        <w:rPr>
          <w:rtl/>
          <w:lang w:bidi="fa-IR"/>
        </w:rPr>
        <w:t>،</w:t>
      </w:r>
      <w:r w:rsidRPr="005E3721">
        <w:rPr>
          <w:rtl/>
          <w:lang w:bidi="fa-IR"/>
        </w:rPr>
        <w:t xml:space="preserve"> وما أنت إل</w:t>
      </w:r>
      <w:r w:rsidR="00BF63B2">
        <w:rPr>
          <w:rFonts w:hint="cs"/>
          <w:rtl/>
          <w:lang w:bidi="fa-IR"/>
        </w:rPr>
        <w:t>ّ</w:t>
      </w:r>
      <w:r w:rsidRPr="005E3721">
        <w:rPr>
          <w:rtl/>
          <w:lang w:bidi="fa-IR"/>
        </w:rPr>
        <w:t>ا سير البريد</w:t>
      </w:r>
      <w:r>
        <w:rPr>
          <w:rtl/>
          <w:lang w:bidi="fa-IR"/>
        </w:rPr>
        <w:t>،</w:t>
      </w:r>
      <w:r w:rsidRPr="005E3721">
        <w:rPr>
          <w:rtl/>
          <w:lang w:bidi="fa-IR"/>
        </w:rPr>
        <w:t xml:space="preserve"> وإنما أنت سيرا</w:t>
      </w:r>
      <w:r w:rsidR="00BF63B2">
        <w:rPr>
          <w:rFonts w:hint="cs"/>
          <w:rtl/>
          <w:lang w:bidi="fa-IR"/>
        </w:rPr>
        <w:t>ً</w:t>
      </w:r>
      <w:r>
        <w:rPr>
          <w:rtl/>
          <w:lang w:bidi="fa-IR"/>
        </w:rPr>
        <w:t>،</w:t>
      </w:r>
      <w:r w:rsidRPr="005E3721">
        <w:rPr>
          <w:rtl/>
          <w:lang w:bidi="fa-IR"/>
        </w:rPr>
        <w:t xml:space="preserve"> وزيد سيرا</w:t>
      </w:r>
      <w:r w:rsidR="00DE32B3">
        <w:rPr>
          <w:rFonts w:hint="cs"/>
          <w:rtl/>
          <w:lang w:bidi="fa-IR"/>
        </w:rPr>
        <w:t>ً</w:t>
      </w:r>
      <w:r w:rsidRPr="005E3721">
        <w:rPr>
          <w:rtl/>
          <w:lang w:bidi="fa-IR"/>
        </w:rPr>
        <w:t xml:space="preserve"> سيرا</w:t>
      </w:r>
      <w:r w:rsidR="00DE32B3">
        <w:rPr>
          <w:rFonts w:hint="cs"/>
          <w:rtl/>
          <w:lang w:bidi="fa-IR"/>
        </w:rPr>
        <w:t>ً</w:t>
      </w:r>
      <w:r w:rsidRPr="005E3721">
        <w:rPr>
          <w:rtl/>
          <w:lang w:bidi="fa-IR"/>
        </w:rPr>
        <w:t>. ومنها</w:t>
      </w:r>
      <w:r>
        <w:rPr>
          <w:rtl/>
          <w:lang w:bidi="fa-IR"/>
        </w:rPr>
        <w:t>:</w:t>
      </w:r>
      <w:r w:rsidRPr="005E3721">
        <w:rPr>
          <w:rtl/>
          <w:lang w:bidi="fa-IR"/>
        </w:rPr>
        <w:t xml:space="preserve"> ما وقع تفصيلا</w:t>
      </w:r>
      <w:r w:rsidR="00DE32B3">
        <w:rPr>
          <w:rFonts w:hint="cs"/>
          <w:rtl/>
          <w:lang w:bidi="fa-IR"/>
        </w:rPr>
        <w:t>ً</w:t>
      </w:r>
      <w:r w:rsidRPr="005E3721">
        <w:rPr>
          <w:rtl/>
          <w:lang w:bidi="fa-IR"/>
        </w:rPr>
        <w:t xml:space="preserve"> لأثر مضمون جملة متقدمة مثل </w:t>
      </w:r>
      <w:r w:rsidRPr="00CA73BD">
        <w:rPr>
          <w:rStyle w:val="libAlaemChar"/>
          <w:rtl/>
        </w:rPr>
        <w:t>(</w:t>
      </w:r>
      <w:r w:rsidRPr="003532AF">
        <w:rPr>
          <w:rStyle w:val="libAieChar"/>
          <w:rtl/>
        </w:rPr>
        <w:t xml:space="preserve"> فَشُدُّوا الْوَثاقَ فَإِمَّا مَنّا</w:t>
      </w:r>
      <w:r w:rsidR="00DE32B3">
        <w:rPr>
          <w:rStyle w:val="libAieChar"/>
          <w:rFonts w:hint="cs"/>
          <w:rtl/>
        </w:rPr>
        <w:t>ً</w:t>
      </w:r>
      <w:r w:rsidRPr="003532AF">
        <w:rPr>
          <w:rStyle w:val="libAieChar"/>
          <w:rtl/>
        </w:rPr>
        <w:t xml:space="preserve"> بَعْدُ وَإِمَّا فِداءً </w:t>
      </w:r>
      <w:r w:rsidRPr="00CA73BD">
        <w:rPr>
          <w:rStyle w:val="libAlaemChar"/>
          <w:rtl/>
        </w:rPr>
        <w:t>)</w:t>
      </w:r>
      <w:r w:rsidRPr="005E3721">
        <w:rPr>
          <w:rtl/>
          <w:lang w:bidi="fa-IR"/>
        </w:rPr>
        <w:t xml:space="preserve"> ومنها</w:t>
      </w:r>
      <w:r>
        <w:rPr>
          <w:rtl/>
          <w:lang w:bidi="fa-IR"/>
        </w:rPr>
        <w:t>:</w:t>
      </w:r>
      <w:r w:rsidRPr="005E3721">
        <w:rPr>
          <w:rtl/>
          <w:lang w:bidi="fa-IR"/>
        </w:rPr>
        <w:t xml:space="preserve"> ما وقع للتشبيه علاجا</w:t>
      </w:r>
      <w:r w:rsidR="00DE32B3">
        <w:rPr>
          <w:rFonts w:hint="cs"/>
          <w:rtl/>
          <w:lang w:bidi="fa-IR"/>
        </w:rPr>
        <w:t>ً</w:t>
      </w:r>
      <w:r w:rsidRPr="005E3721">
        <w:rPr>
          <w:rtl/>
          <w:lang w:bidi="fa-IR"/>
        </w:rPr>
        <w:t xml:space="preserve"> بعد جملة مشتملة على اسم بمعناه وصاحبه مثل</w:t>
      </w:r>
      <w:r>
        <w:rPr>
          <w:rtl/>
          <w:lang w:bidi="fa-IR"/>
        </w:rPr>
        <w:t>:</w:t>
      </w:r>
      <w:r w:rsidRPr="005E3721">
        <w:rPr>
          <w:rtl/>
          <w:lang w:bidi="fa-IR"/>
        </w:rPr>
        <w:t xml:space="preserve"> مررت به فإذا له صوت صوت حمار وصراخ صراخ الثكلى.</w:t>
      </w:r>
      <w:r>
        <w:rPr>
          <w:rFonts w:hint="cs"/>
          <w:rtl/>
          <w:lang w:bidi="fa-IR"/>
        </w:rPr>
        <w:t xml:space="preserve"> </w:t>
      </w:r>
      <w:r w:rsidRPr="005E3721">
        <w:rPr>
          <w:rtl/>
          <w:lang w:bidi="fa-IR"/>
        </w:rPr>
        <w:t>ومنها</w:t>
      </w:r>
      <w:r>
        <w:rPr>
          <w:rtl/>
          <w:lang w:bidi="fa-IR"/>
        </w:rPr>
        <w:t>:</w:t>
      </w:r>
      <w:r w:rsidRPr="005E3721">
        <w:rPr>
          <w:rtl/>
          <w:lang w:bidi="fa-IR"/>
        </w:rPr>
        <w:t xml:space="preserve"> ما وقع مضمون جملة لا محتمل لها غيره نحو</w:t>
      </w:r>
      <w:r>
        <w:rPr>
          <w:rtl/>
          <w:lang w:bidi="fa-IR"/>
        </w:rPr>
        <w:t>:</w:t>
      </w:r>
      <w:r w:rsidRPr="005E3721">
        <w:rPr>
          <w:rtl/>
          <w:lang w:bidi="fa-IR"/>
        </w:rPr>
        <w:t xml:space="preserve"> له عليّ</w:t>
      </w:r>
      <w:r w:rsidR="006C45D5">
        <w:rPr>
          <w:rFonts w:hint="cs"/>
          <w:rtl/>
          <w:lang w:bidi="fa-IR"/>
        </w:rPr>
        <w:t>َ</w:t>
      </w:r>
      <w:r w:rsidRPr="005E3721">
        <w:rPr>
          <w:rtl/>
          <w:lang w:bidi="fa-IR"/>
        </w:rPr>
        <w:t xml:space="preserve"> ألف درهم اعترافا</w:t>
      </w:r>
      <w:r w:rsidR="006C45D5">
        <w:rPr>
          <w:rFonts w:hint="cs"/>
          <w:rtl/>
          <w:lang w:bidi="fa-IR"/>
        </w:rPr>
        <w:t>ً</w:t>
      </w:r>
      <w:r>
        <w:rPr>
          <w:rtl/>
          <w:lang w:bidi="fa-IR"/>
        </w:rPr>
        <w:t>،</w:t>
      </w:r>
      <w:r w:rsidRPr="005E3721">
        <w:rPr>
          <w:rtl/>
          <w:lang w:bidi="fa-IR"/>
        </w:rPr>
        <w:t xml:space="preserve"> ويسمى تأكيدا</w:t>
      </w:r>
      <w:r w:rsidR="006C45D5">
        <w:rPr>
          <w:rFonts w:hint="cs"/>
          <w:rtl/>
          <w:lang w:bidi="fa-IR"/>
        </w:rPr>
        <w:t>ً</w:t>
      </w:r>
      <w:r w:rsidRPr="005E3721">
        <w:rPr>
          <w:rtl/>
          <w:lang w:bidi="fa-IR"/>
        </w:rPr>
        <w:t xml:space="preserve"> لنفسه. ومنها</w:t>
      </w:r>
      <w:r>
        <w:rPr>
          <w:rtl/>
          <w:lang w:bidi="fa-IR"/>
        </w:rPr>
        <w:t>:</w:t>
      </w:r>
      <w:r w:rsidRPr="005E3721">
        <w:rPr>
          <w:rtl/>
          <w:lang w:bidi="fa-IR"/>
        </w:rPr>
        <w:t xml:space="preserve"> ما وقع مضمون جملة لها محتمل غيره مثل</w:t>
      </w:r>
      <w:r>
        <w:rPr>
          <w:rtl/>
          <w:lang w:bidi="fa-IR"/>
        </w:rPr>
        <w:t>:</w:t>
      </w:r>
      <w:r w:rsidRPr="005E3721">
        <w:rPr>
          <w:rtl/>
          <w:lang w:bidi="fa-IR"/>
        </w:rPr>
        <w:t xml:space="preserve"> زيد قائم حقا</w:t>
      </w:r>
      <w:r w:rsidR="006C45D5">
        <w:rPr>
          <w:rFonts w:hint="cs"/>
          <w:rtl/>
          <w:lang w:bidi="fa-IR"/>
        </w:rPr>
        <w:t>ً</w:t>
      </w:r>
      <w:r w:rsidRPr="005E3721">
        <w:rPr>
          <w:rtl/>
          <w:lang w:bidi="fa-IR"/>
        </w:rPr>
        <w:t xml:space="preserve"> ويسمى تأكيدا</w:t>
      </w:r>
      <w:r w:rsidR="006C45D5">
        <w:rPr>
          <w:rFonts w:hint="cs"/>
          <w:rtl/>
          <w:lang w:bidi="fa-IR"/>
        </w:rPr>
        <w:t>ً</w:t>
      </w:r>
      <w:r w:rsidRPr="005E3721">
        <w:rPr>
          <w:rtl/>
          <w:lang w:bidi="fa-IR"/>
        </w:rPr>
        <w:t xml:space="preserve"> لغيره. ومنها</w:t>
      </w:r>
      <w:r>
        <w:rPr>
          <w:rtl/>
          <w:lang w:bidi="fa-IR"/>
        </w:rPr>
        <w:t>:</w:t>
      </w:r>
      <w:r w:rsidRPr="005E3721">
        <w:rPr>
          <w:rtl/>
          <w:lang w:bidi="fa-IR"/>
        </w:rPr>
        <w:t xml:space="preserve"> ما وقع مثنى مثل لبيك وسعديك »</w:t>
      </w:r>
      <w:r>
        <w:rPr>
          <w:rtl/>
          <w:lang w:bidi="fa-IR"/>
        </w:rPr>
        <w:t>.</w:t>
      </w:r>
    </w:p>
    <w:p w:rsidR="009F4BD3" w:rsidRPr="005E3721" w:rsidRDefault="009F4BD3" w:rsidP="009F4BD3">
      <w:pPr>
        <w:pStyle w:val="libNormal"/>
        <w:rPr>
          <w:rtl/>
          <w:lang w:bidi="fa-IR"/>
        </w:rPr>
      </w:pPr>
      <w:r w:rsidRPr="005E3721">
        <w:rPr>
          <w:rtl/>
          <w:lang w:bidi="fa-IR"/>
        </w:rPr>
        <w:t>ولو كان ضمّ بعض الألفاظ إلى بعض والتركيب بينها بالعقل لا بالوضع</w:t>
      </w:r>
      <w:r>
        <w:rPr>
          <w:rtl/>
          <w:lang w:bidi="fa-IR"/>
        </w:rPr>
        <w:t>،</w:t>
      </w:r>
      <w:r w:rsidRPr="005E3721">
        <w:rPr>
          <w:rtl/>
          <w:lang w:bidi="fa-IR"/>
        </w:rPr>
        <w:t xml:space="preserve"> لم يمتنع ذكر الفعل في هذه المواضع</w:t>
      </w:r>
      <w:r>
        <w:rPr>
          <w:rtl/>
          <w:lang w:bidi="fa-IR"/>
        </w:rPr>
        <w:t>،</w:t>
      </w:r>
      <w:r w:rsidRPr="005E3721">
        <w:rPr>
          <w:rtl/>
          <w:lang w:bidi="fa-IR"/>
        </w:rPr>
        <w:t xml:space="preserve"> لعدم لزوم أي استحالة عقلية من ذلك.</w:t>
      </w:r>
    </w:p>
    <w:p w:rsidR="009F4BD3" w:rsidRPr="005E3721" w:rsidRDefault="009F4BD3" w:rsidP="009F4BD3">
      <w:pPr>
        <w:pStyle w:val="libNormal"/>
        <w:rPr>
          <w:rtl/>
          <w:lang w:bidi="fa-IR"/>
        </w:rPr>
      </w:pPr>
      <w:r w:rsidRPr="005E3721">
        <w:rPr>
          <w:rtl/>
          <w:lang w:bidi="fa-IR"/>
        </w:rPr>
        <w:t>وقد يجب حذف الفعل العامل في المفعول به</w:t>
      </w:r>
      <w:r>
        <w:rPr>
          <w:rtl/>
          <w:lang w:bidi="fa-IR"/>
        </w:rPr>
        <w:t>،</w:t>
      </w:r>
      <w:r w:rsidRPr="005E3721">
        <w:rPr>
          <w:rtl/>
          <w:lang w:bidi="fa-IR"/>
        </w:rPr>
        <w:t xml:space="preserve"> قال ابن الحاجب</w:t>
      </w:r>
      <w:r>
        <w:rPr>
          <w:rtl/>
          <w:lang w:bidi="fa-IR"/>
        </w:rPr>
        <w:t>:</w:t>
      </w:r>
      <w:r w:rsidRPr="005E3721">
        <w:rPr>
          <w:rtl/>
          <w:lang w:bidi="fa-IR"/>
        </w:rPr>
        <w:t xml:space="preserve"> « وقد يحذف الفعل لقيام قرينة جوازا</w:t>
      </w:r>
      <w:r w:rsidR="006C45D5">
        <w:rPr>
          <w:rFonts w:hint="cs"/>
          <w:rtl/>
          <w:lang w:bidi="fa-IR"/>
        </w:rPr>
        <w:t>ً</w:t>
      </w:r>
      <w:r w:rsidRPr="005E3721">
        <w:rPr>
          <w:rtl/>
          <w:lang w:bidi="fa-IR"/>
        </w:rPr>
        <w:t xml:space="preserve"> نحو</w:t>
      </w:r>
      <w:r>
        <w:rPr>
          <w:rtl/>
          <w:lang w:bidi="fa-IR"/>
        </w:rPr>
        <w:t>:</w:t>
      </w:r>
      <w:r w:rsidRPr="005E3721">
        <w:rPr>
          <w:rtl/>
          <w:lang w:bidi="fa-IR"/>
        </w:rPr>
        <w:t xml:space="preserve"> زيدا</w:t>
      </w:r>
      <w:r w:rsidR="006C45D5">
        <w:rPr>
          <w:rFonts w:hint="cs"/>
          <w:rtl/>
          <w:lang w:bidi="fa-IR"/>
        </w:rPr>
        <w:t>ً</w:t>
      </w:r>
      <w:r w:rsidRPr="005E3721">
        <w:rPr>
          <w:rtl/>
          <w:lang w:bidi="fa-IR"/>
        </w:rPr>
        <w:t xml:space="preserve"> لمن قال</w:t>
      </w:r>
      <w:r>
        <w:rPr>
          <w:rtl/>
          <w:lang w:bidi="fa-IR"/>
        </w:rPr>
        <w:t>:</w:t>
      </w:r>
      <w:r w:rsidRPr="005E3721">
        <w:rPr>
          <w:rtl/>
          <w:lang w:bidi="fa-IR"/>
        </w:rPr>
        <w:t xml:space="preserve"> من أضرب</w:t>
      </w:r>
      <w:r>
        <w:rPr>
          <w:rtl/>
          <w:lang w:bidi="fa-IR"/>
        </w:rPr>
        <w:t>؟</w:t>
      </w:r>
      <w:r w:rsidRPr="005E3721">
        <w:rPr>
          <w:rtl/>
          <w:lang w:bidi="fa-IR"/>
        </w:rPr>
        <w:t xml:space="preserve"> ووجوبا</w:t>
      </w:r>
      <w:r w:rsidR="006C45D5">
        <w:rPr>
          <w:rFonts w:hint="cs"/>
          <w:rtl/>
          <w:lang w:bidi="fa-IR"/>
        </w:rPr>
        <w:t>ً</w:t>
      </w:r>
      <w:r w:rsidRPr="005E3721">
        <w:rPr>
          <w:rtl/>
          <w:lang w:bidi="fa-IR"/>
        </w:rPr>
        <w:t xml:space="preserve"> في أربعة مواضع</w:t>
      </w:r>
      <w:r>
        <w:rPr>
          <w:rtl/>
          <w:lang w:bidi="fa-IR"/>
        </w:rPr>
        <w:t>:</w:t>
      </w:r>
      <w:r w:rsidRPr="005E3721">
        <w:rPr>
          <w:rtl/>
          <w:lang w:bidi="fa-IR"/>
        </w:rPr>
        <w:t xml:space="preserve"> الأول سماعي نحو</w:t>
      </w:r>
      <w:r>
        <w:rPr>
          <w:rtl/>
          <w:lang w:bidi="fa-IR"/>
        </w:rPr>
        <w:t>:</w:t>
      </w:r>
      <w:r w:rsidRPr="005E3721">
        <w:rPr>
          <w:rtl/>
          <w:lang w:bidi="fa-IR"/>
        </w:rPr>
        <w:t xml:space="preserve"> أمرا</w:t>
      </w:r>
      <w:r w:rsidR="006C45D5">
        <w:rPr>
          <w:rFonts w:hint="cs"/>
          <w:rtl/>
          <w:lang w:bidi="fa-IR"/>
        </w:rPr>
        <w:t>ً</w:t>
      </w:r>
      <w:r w:rsidRPr="005E3721">
        <w:rPr>
          <w:rtl/>
          <w:lang w:bidi="fa-IR"/>
        </w:rPr>
        <w:t xml:space="preserve"> ونفسه. و</w:t>
      </w:r>
      <w:r>
        <w:rPr>
          <w:rFonts w:hint="cs"/>
          <w:rtl/>
          <w:lang w:bidi="fa-IR"/>
        </w:rPr>
        <w:t xml:space="preserve"> </w:t>
      </w:r>
      <w:r w:rsidRPr="00CA73BD">
        <w:rPr>
          <w:rStyle w:val="libAlaemChar"/>
          <w:rtl/>
        </w:rPr>
        <w:t>(</w:t>
      </w:r>
      <w:r w:rsidRPr="003532AF">
        <w:rPr>
          <w:rStyle w:val="libAieChar"/>
          <w:rtl/>
        </w:rPr>
        <w:t xml:space="preserve"> انْتَهُوا خَيْراً لَكُمْ </w:t>
      </w:r>
      <w:r w:rsidRPr="00CA73BD">
        <w:rPr>
          <w:rStyle w:val="libAlaemChar"/>
          <w:rtl/>
        </w:rPr>
        <w:t>)</w:t>
      </w:r>
      <w:r w:rsidRPr="005E3721">
        <w:rPr>
          <w:rtl/>
          <w:lang w:bidi="fa-IR"/>
        </w:rPr>
        <w:t xml:space="preserve"> وأهل</w:t>
      </w:r>
      <w:r w:rsidR="006C45D5">
        <w:rPr>
          <w:rFonts w:hint="cs"/>
          <w:rtl/>
          <w:lang w:bidi="fa-IR"/>
        </w:rPr>
        <w:t>ْ</w:t>
      </w:r>
      <w:r w:rsidRPr="005E3721">
        <w:rPr>
          <w:rtl/>
          <w:lang w:bidi="fa-IR"/>
        </w:rPr>
        <w:t>ا</w:t>
      </w:r>
      <w:r w:rsidR="006C45D5">
        <w:rPr>
          <w:rFonts w:hint="cs"/>
          <w:rtl/>
          <w:lang w:bidi="fa-IR"/>
        </w:rPr>
        <w:t>ً</w:t>
      </w:r>
      <w:r w:rsidRPr="005E3721">
        <w:rPr>
          <w:rtl/>
          <w:lang w:bidi="fa-IR"/>
        </w:rPr>
        <w:t xml:space="preserve"> وسهل</w:t>
      </w:r>
      <w:r w:rsidR="006C45D5">
        <w:rPr>
          <w:rFonts w:hint="cs"/>
          <w:rtl/>
          <w:lang w:bidi="fa-IR"/>
        </w:rPr>
        <w:t>ْ</w:t>
      </w:r>
      <w:r w:rsidRPr="005E3721">
        <w:rPr>
          <w:rtl/>
          <w:lang w:bidi="fa-IR"/>
        </w:rPr>
        <w:t>ا</w:t>
      </w:r>
      <w:r w:rsidR="006C45D5">
        <w:rPr>
          <w:rFonts w:hint="cs"/>
          <w:rtl/>
          <w:lang w:bidi="fa-IR"/>
        </w:rPr>
        <w:t>ً</w:t>
      </w:r>
      <w:r>
        <w:rPr>
          <w:rtl/>
          <w:lang w:bidi="fa-IR"/>
        </w:rPr>
        <w:t xml:space="preserve"> ..</w:t>
      </w:r>
      <w:r w:rsidRPr="005E3721">
        <w:rPr>
          <w:rtl/>
          <w:lang w:bidi="fa-IR"/>
        </w:rPr>
        <w:t>. »</w:t>
      </w:r>
      <w:r>
        <w:rPr>
          <w:rtl/>
          <w:lang w:bidi="fa-IR"/>
        </w:rPr>
        <w:t>.</w:t>
      </w:r>
      <w:r w:rsidRPr="005E3721">
        <w:rPr>
          <w:rtl/>
          <w:lang w:bidi="fa-IR"/>
        </w:rPr>
        <w:t xml:space="preserve"> ولو كان التركيب بين الألفاظ دائرا</w:t>
      </w:r>
      <w:r w:rsidR="00BC0EAF">
        <w:rPr>
          <w:rFonts w:hint="cs"/>
          <w:rtl/>
          <w:lang w:bidi="fa-IR"/>
        </w:rPr>
        <w:t>ً</w:t>
      </w:r>
      <w:r w:rsidRPr="005E3721">
        <w:rPr>
          <w:rtl/>
          <w:lang w:bidi="fa-IR"/>
        </w:rPr>
        <w:t xml:space="preserve"> مدار حكم العقل لجاز ذكر الفعل في هذه المواضع.</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 السيوطي</w:t>
      </w:r>
      <w:r>
        <w:rPr>
          <w:rtl/>
          <w:lang w:bidi="fa-IR"/>
        </w:rPr>
        <w:t>:</w:t>
      </w:r>
      <w:r w:rsidRPr="005E3721">
        <w:rPr>
          <w:rtl/>
          <w:lang w:bidi="fa-IR"/>
        </w:rPr>
        <w:t xml:space="preserve"> « الأصول المرفوضة</w:t>
      </w:r>
      <w:r>
        <w:rPr>
          <w:rtl/>
          <w:lang w:bidi="fa-IR"/>
        </w:rPr>
        <w:t>،</w:t>
      </w:r>
      <w:r w:rsidRPr="005E3721">
        <w:rPr>
          <w:rtl/>
          <w:lang w:bidi="fa-IR"/>
        </w:rPr>
        <w:t xml:space="preserve"> منها</w:t>
      </w:r>
      <w:r>
        <w:rPr>
          <w:rtl/>
          <w:lang w:bidi="fa-IR"/>
        </w:rPr>
        <w:t>:</w:t>
      </w:r>
      <w:r w:rsidRPr="005E3721">
        <w:rPr>
          <w:rtl/>
          <w:lang w:bidi="fa-IR"/>
        </w:rPr>
        <w:t xml:space="preserve"> جملة الاستقرار الذي يتعلق به الظرف الواقع خبرا</w:t>
      </w:r>
      <w:r w:rsidR="00366B7A">
        <w:rPr>
          <w:rFonts w:hint="cs"/>
          <w:rtl/>
          <w:lang w:bidi="fa-IR"/>
        </w:rPr>
        <w:t>ً</w:t>
      </w:r>
      <w:r w:rsidRPr="005E3721">
        <w:rPr>
          <w:rtl/>
          <w:lang w:bidi="fa-IR"/>
        </w:rPr>
        <w:t>. قال ابن يعيش</w:t>
      </w:r>
      <w:r>
        <w:rPr>
          <w:rtl/>
          <w:lang w:bidi="fa-IR"/>
        </w:rPr>
        <w:t>:</w:t>
      </w:r>
      <w:r w:rsidRPr="005E3721">
        <w:rPr>
          <w:rtl/>
          <w:lang w:bidi="fa-IR"/>
        </w:rPr>
        <w:t xml:space="preserve"> حذف الخبر الذي هو استقر ومستقر</w:t>
      </w:r>
      <w:r>
        <w:rPr>
          <w:rtl/>
          <w:lang w:bidi="fa-IR"/>
        </w:rPr>
        <w:t>،</w:t>
      </w:r>
      <w:r w:rsidRPr="005E3721">
        <w:rPr>
          <w:rtl/>
          <w:lang w:bidi="fa-IR"/>
        </w:rPr>
        <w:t xml:space="preserve"> وأقيم الظرف مقامه وصار الظرف هو الخبر</w:t>
      </w:r>
      <w:r>
        <w:rPr>
          <w:rtl/>
          <w:lang w:bidi="fa-IR"/>
        </w:rPr>
        <w:t>،</w:t>
      </w:r>
      <w:r w:rsidRPr="005E3721">
        <w:rPr>
          <w:rtl/>
          <w:lang w:bidi="fa-IR"/>
        </w:rPr>
        <w:t xml:space="preserve"> والمعاملة معه</w:t>
      </w:r>
      <w:r>
        <w:rPr>
          <w:rtl/>
          <w:lang w:bidi="fa-IR"/>
        </w:rPr>
        <w:t>،</w:t>
      </w:r>
      <w:r w:rsidRPr="005E3721">
        <w:rPr>
          <w:rtl/>
          <w:lang w:bidi="fa-IR"/>
        </w:rPr>
        <w:t xml:space="preserve"> ونقل الضمير الذي كان في الاستقرار إلى الظرف</w:t>
      </w:r>
      <w:r>
        <w:rPr>
          <w:rtl/>
          <w:lang w:bidi="fa-IR"/>
        </w:rPr>
        <w:t>،</w:t>
      </w:r>
      <w:r w:rsidRPr="005E3721">
        <w:rPr>
          <w:rtl/>
          <w:lang w:bidi="fa-IR"/>
        </w:rPr>
        <w:t xml:space="preserve"> وصار مرتفعا</w:t>
      </w:r>
      <w:r w:rsidR="003C75D7">
        <w:rPr>
          <w:rFonts w:hint="cs"/>
          <w:rtl/>
          <w:lang w:bidi="fa-IR"/>
        </w:rPr>
        <w:t>ً</w:t>
      </w:r>
      <w:r w:rsidRPr="005E3721">
        <w:rPr>
          <w:rtl/>
          <w:lang w:bidi="fa-IR"/>
        </w:rPr>
        <w:t xml:space="preserve"> بالظرف</w:t>
      </w:r>
      <w:r>
        <w:rPr>
          <w:rtl/>
          <w:lang w:bidi="fa-IR"/>
        </w:rPr>
        <w:t>،</w:t>
      </w:r>
      <w:r w:rsidRPr="005E3721">
        <w:rPr>
          <w:rtl/>
          <w:lang w:bidi="fa-IR"/>
        </w:rPr>
        <w:t xml:space="preserve"> كما كان مرتفعا</w:t>
      </w:r>
      <w:r w:rsidR="003C75D7">
        <w:rPr>
          <w:rFonts w:hint="cs"/>
          <w:rtl/>
          <w:lang w:bidi="fa-IR"/>
        </w:rPr>
        <w:t>ً</w:t>
      </w:r>
      <w:r w:rsidRPr="005E3721">
        <w:rPr>
          <w:rtl/>
          <w:lang w:bidi="fa-IR"/>
        </w:rPr>
        <w:t xml:space="preserve"> بالاستقرار</w:t>
      </w:r>
      <w:r>
        <w:rPr>
          <w:rtl/>
          <w:lang w:bidi="fa-IR"/>
        </w:rPr>
        <w:t>،</w:t>
      </w:r>
      <w:r w:rsidRPr="005E3721">
        <w:rPr>
          <w:rtl/>
          <w:lang w:bidi="fa-IR"/>
        </w:rPr>
        <w:t xml:space="preserve"> ثم حذف الاستقرار وصار أصلا</w:t>
      </w:r>
      <w:r w:rsidR="003C75D7">
        <w:rPr>
          <w:rFonts w:hint="cs"/>
          <w:rtl/>
          <w:lang w:bidi="fa-IR"/>
        </w:rPr>
        <w:t>ً</w:t>
      </w:r>
      <w:r w:rsidRPr="005E3721">
        <w:rPr>
          <w:rtl/>
          <w:lang w:bidi="fa-IR"/>
        </w:rPr>
        <w:t xml:space="preserve"> مرفوضا</w:t>
      </w:r>
      <w:r w:rsidR="003C75D7">
        <w:rPr>
          <w:rFonts w:hint="cs"/>
          <w:rtl/>
          <w:lang w:bidi="fa-IR"/>
        </w:rPr>
        <w:t>ً</w:t>
      </w:r>
      <w:r>
        <w:rPr>
          <w:rtl/>
          <w:lang w:bidi="fa-IR"/>
        </w:rPr>
        <w:t>،</w:t>
      </w:r>
      <w:r w:rsidRPr="005E3721">
        <w:rPr>
          <w:rtl/>
          <w:lang w:bidi="fa-IR"/>
        </w:rPr>
        <w:t xml:space="preserve"> لا يجوز إظهاره للاستغناء عنه بالظرف.</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خبر المبتدأ الواقع بعد لو لا</w:t>
      </w:r>
      <w:r>
        <w:rPr>
          <w:rtl/>
          <w:lang w:bidi="fa-IR"/>
        </w:rPr>
        <w:t>،</w:t>
      </w:r>
      <w:r w:rsidRPr="005E3721">
        <w:rPr>
          <w:rtl/>
          <w:lang w:bidi="fa-IR"/>
        </w:rPr>
        <w:t xml:space="preserve"> نحو</w:t>
      </w:r>
      <w:r>
        <w:rPr>
          <w:rtl/>
          <w:lang w:bidi="fa-IR"/>
        </w:rPr>
        <w:t>:</w:t>
      </w:r>
      <w:r w:rsidRPr="005E3721">
        <w:rPr>
          <w:rtl/>
          <w:lang w:bidi="fa-IR"/>
        </w:rPr>
        <w:t xml:space="preserve"> لو لا زيد لخرج عمر</w:t>
      </w:r>
      <w:r>
        <w:rPr>
          <w:rtl/>
          <w:lang w:bidi="fa-IR"/>
        </w:rPr>
        <w:t>،</w:t>
      </w:r>
      <w:r w:rsidRPr="005E3721">
        <w:rPr>
          <w:rtl/>
          <w:lang w:bidi="fa-IR"/>
        </w:rPr>
        <w:t xml:space="preserve"> وتقديره لو لا زيد حاضرا</w:t>
      </w:r>
      <w:r w:rsidR="003C75D7">
        <w:rPr>
          <w:rFonts w:hint="cs"/>
          <w:rtl/>
          <w:lang w:bidi="fa-IR"/>
        </w:rPr>
        <w:t>ً</w:t>
      </w:r>
      <w:r w:rsidRPr="005E3721">
        <w:rPr>
          <w:rtl/>
          <w:lang w:bidi="fa-IR"/>
        </w:rPr>
        <w:t>. قال ابن يعيش</w:t>
      </w:r>
      <w:r>
        <w:rPr>
          <w:rtl/>
          <w:lang w:bidi="fa-IR"/>
        </w:rPr>
        <w:t>:</w:t>
      </w:r>
      <w:r w:rsidRPr="005E3721">
        <w:rPr>
          <w:rtl/>
          <w:lang w:bidi="fa-IR"/>
        </w:rPr>
        <w:t xml:space="preserve"> ارتبطت الجملتان</w:t>
      </w:r>
      <w:r>
        <w:rPr>
          <w:rtl/>
          <w:lang w:bidi="fa-IR"/>
        </w:rPr>
        <w:t>،</w:t>
      </w:r>
      <w:r w:rsidRPr="005E3721">
        <w:rPr>
          <w:rtl/>
          <w:lang w:bidi="fa-IR"/>
        </w:rPr>
        <w:t xml:space="preserve"> وصارتا كالجملة الواحدة</w:t>
      </w:r>
      <w:r>
        <w:rPr>
          <w:rtl/>
          <w:lang w:bidi="fa-IR"/>
        </w:rPr>
        <w:t>،</w:t>
      </w:r>
      <w:r w:rsidRPr="005E3721">
        <w:rPr>
          <w:rtl/>
          <w:lang w:bidi="fa-IR"/>
        </w:rPr>
        <w:t xml:space="preserve"> وحذف خبر المبتدأ من الجملة الأولى</w:t>
      </w:r>
      <w:r>
        <w:rPr>
          <w:rtl/>
          <w:lang w:bidi="fa-IR"/>
        </w:rPr>
        <w:t>،</w:t>
      </w:r>
      <w:r w:rsidRPr="005E3721">
        <w:rPr>
          <w:rtl/>
          <w:lang w:bidi="fa-IR"/>
        </w:rPr>
        <w:t xml:space="preserve"> لكثرة الاستعمال</w:t>
      </w:r>
      <w:r>
        <w:rPr>
          <w:rtl/>
          <w:lang w:bidi="fa-IR"/>
        </w:rPr>
        <w:t>،</w:t>
      </w:r>
      <w:r w:rsidRPr="005E3721">
        <w:rPr>
          <w:rtl/>
          <w:lang w:bidi="fa-IR"/>
        </w:rPr>
        <w:t xml:space="preserve"> حتى رفض ظهوره ولم يجز استعماله.</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قولهم </w:t>
      </w:r>
      <w:r w:rsidR="003C75D7">
        <w:rPr>
          <w:rFonts w:hint="cs"/>
          <w:rtl/>
          <w:lang w:bidi="fa-IR"/>
        </w:rPr>
        <w:t>إ</w:t>
      </w:r>
      <w:r w:rsidRPr="005E3721">
        <w:rPr>
          <w:rtl/>
          <w:lang w:bidi="fa-IR"/>
        </w:rPr>
        <w:t>فعل هذا أمّا لا. قال ابن يعيش</w:t>
      </w:r>
      <w:r>
        <w:rPr>
          <w:rtl/>
          <w:lang w:bidi="fa-IR"/>
        </w:rPr>
        <w:t>:</w:t>
      </w:r>
      <w:r w:rsidRPr="005E3721">
        <w:rPr>
          <w:rtl/>
          <w:lang w:bidi="fa-IR"/>
        </w:rPr>
        <w:t xml:space="preserve"> ومعناه</w:t>
      </w:r>
      <w:r>
        <w:rPr>
          <w:rtl/>
          <w:lang w:bidi="fa-IR"/>
        </w:rPr>
        <w:t>:</w:t>
      </w:r>
      <w:r w:rsidRPr="005E3721">
        <w:rPr>
          <w:rtl/>
          <w:lang w:bidi="fa-IR"/>
        </w:rPr>
        <w:t xml:space="preserve"> إنّ رجلا</w:t>
      </w:r>
      <w:r w:rsidR="003C75D7">
        <w:rPr>
          <w:rFonts w:hint="cs"/>
          <w:rtl/>
          <w:lang w:bidi="fa-IR"/>
        </w:rPr>
        <w:t>ً</w:t>
      </w:r>
      <w:r w:rsidRPr="005E3721">
        <w:rPr>
          <w:rtl/>
          <w:lang w:bidi="fa-IR"/>
        </w:rPr>
        <w:t xml:space="preserve"> أمر بأشياء يفعلها فتوقف في فعلها فقيل له</w:t>
      </w:r>
      <w:r>
        <w:rPr>
          <w:rtl/>
          <w:lang w:bidi="fa-IR"/>
        </w:rPr>
        <w:t>:</w:t>
      </w:r>
      <w:r w:rsidRPr="005E3721">
        <w:rPr>
          <w:rtl/>
          <w:lang w:bidi="fa-IR"/>
        </w:rPr>
        <w:t xml:space="preserve"> </w:t>
      </w:r>
      <w:r w:rsidR="003C75D7">
        <w:rPr>
          <w:rFonts w:hint="cs"/>
          <w:rtl/>
          <w:lang w:bidi="fa-IR"/>
        </w:rPr>
        <w:t>إ</w:t>
      </w:r>
      <w:r w:rsidRPr="005E3721">
        <w:rPr>
          <w:rtl/>
          <w:lang w:bidi="fa-IR"/>
        </w:rPr>
        <w:t>فعل هذا إن</w:t>
      </w:r>
      <w:r w:rsidR="003C75D7">
        <w:rPr>
          <w:rFonts w:hint="cs"/>
          <w:rtl/>
          <w:lang w:bidi="fa-IR"/>
        </w:rPr>
        <w:t>ْ</w:t>
      </w:r>
      <w:r w:rsidRPr="005E3721">
        <w:rPr>
          <w:rtl/>
          <w:lang w:bidi="fa-IR"/>
        </w:rPr>
        <w:t xml:space="preserve"> كنت لا تفعل الجميع</w:t>
      </w:r>
      <w:r>
        <w:rPr>
          <w:rtl/>
          <w:lang w:bidi="fa-IR"/>
        </w:rPr>
        <w:t>،</w:t>
      </w:r>
      <w:r w:rsidRPr="005E3721">
        <w:rPr>
          <w:rtl/>
          <w:lang w:bidi="fa-IR"/>
        </w:rPr>
        <w:t xml:space="preserve"> وزادوا على إن</w:t>
      </w:r>
      <w:r w:rsidR="00E459A2">
        <w:rPr>
          <w:rFonts w:hint="cs"/>
          <w:rtl/>
          <w:lang w:bidi="fa-IR"/>
        </w:rPr>
        <w:t>ْ</w:t>
      </w:r>
      <w:r w:rsidRPr="005E3721">
        <w:rPr>
          <w:rtl/>
          <w:lang w:bidi="fa-IR"/>
        </w:rPr>
        <w:t xml:space="preserve"> ما وحذف الفعل وما يتصل به</w:t>
      </w:r>
      <w:r>
        <w:rPr>
          <w:rtl/>
          <w:lang w:bidi="fa-IR"/>
        </w:rPr>
        <w:t>،</w:t>
      </w:r>
      <w:r w:rsidRPr="005E3721">
        <w:rPr>
          <w:rtl/>
          <w:lang w:bidi="fa-IR"/>
        </w:rPr>
        <w:t xml:space="preserve"> وكثر حتى صار الأصل مهجورا</w:t>
      </w:r>
      <w:r w:rsidR="00E459A2">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قال ابن يعيش</w:t>
      </w:r>
      <w:r>
        <w:rPr>
          <w:rtl/>
          <w:lang w:bidi="fa-IR"/>
        </w:rPr>
        <w:t>:</w:t>
      </w:r>
      <w:r w:rsidRPr="005E3721">
        <w:rPr>
          <w:rtl/>
          <w:lang w:bidi="fa-IR"/>
        </w:rPr>
        <w:t xml:space="preserve"> بنو تميم لا يجيزون ظهور خبر لا المثبتة ويقولون هو من الأصول المرفوضة. وقال ال</w:t>
      </w:r>
      <w:r w:rsidR="00E459A2">
        <w:rPr>
          <w:rFonts w:hint="cs"/>
          <w:rtl/>
          <w:lang w:bidi="fa-IR"/>
        </w:rPr>
        <w:t>ا</w:t>
      </w:r>
      <w:r w:rsidRPr="005E3721">
        <w:rPr>
          <w:rtl/>
          <w:lang w:bidi="fa-IR"/>
        </w:rPr>
        <w:t>ستاذ أبو الحسن بن أبي الربيع في شرح الإيضاح</w:t>
      </w:r>
      <w:r>
        <w:rPr>
          <w:rtl/>
          <w:lang w:bidi="fa-IR"/>
        </w:rPr>
        <w:t>:</w:t>
      </w:r>
      <w:r w:rsidRPr="005E3721">
        <w:rPr>
          <w:rtl/>
          <w:lang w:bidi="fa-IR"/>
        </w:rPr>
        <w:t xml:space="preserve"> الإ</w:t>
      </w:r>
      <w:r w:rsidR="00E459A2">
        <w:rPr>
          <w:rFonts w:hint="cs"/>
          <w:rtl/>
          <w:lang w:bidi="fa-IR"/>
        </w:rPr>
        <w:t>ِ</w:t>
      </w:r>
      <w:r w:rsidRPr="005E3721">
        <w:rPr>
          <w:rtl/>
          <w:lang w:bidi="fa-IR"/>
        </w:rPr>
        <w:t>خبار عن سبحان الله يصح كما يصح الإ</w:t>
      </w:r>
      <w:r w:rsidR="00E459A2">
        <w:rPr>
          <w:rFonts w:hint="cs"/>
          <w:rtl/>
          <w:lang w:bidi="fa-IR"/>
        </w:rPr>
        <w:t>ِ</w:t>
      </w:r>
      <w:r w:rsidRPr="005E3721">
        <w:rPr>
          <w:rtl/>
          <w:lang w:bidi="fa-IR"/>
        </w:rPr>
        <w:t>خبار عن البراءة من السوء</w:t>
      </w:r>
      <w:r>
        <w:rPr>
          <w:rtl/>
          <w:lang w:bidi="fa-IR"/>
        </w:rPr>
        <w:t>،</w:t>
      </w:r>
      <w:r w:rsidRPr="005E3721">
        <w:rPr>
          <w:rtl/>
          <w:lang w:bidi="fa-IR"/>
        </w:rPr>
        <w:t xml:space="preserve"> لكن العرب رفضت ذلك</w:t>
      </w:r>
      <w:r>
        <w:rPr>
          <w:rtl/>
          <w:lang w:bidi="fa-IR"/>
        </w:rPr>
        <w:t>،</w:t>
      </w:r>
      <w:r w:rsidRPr="005E3721">
        <w:rPr>
          <w:rtl/>
          <w:lang w:bidi="fa-IR"/>
        </w:rPr>
        <w:t xml:space="preserve"> كما أن « مذاكير » جمع لمفرد لم ينطق به</w:t>
      </w:r>
      <w:r>
        <w:rPr>
          <w:rtl/>
          <w:lang w:bidi="fa-IR"/>
        </w:rPr>
        <w:t>،</w:t>
      </w:r>
      <w:r w:rsidRPr="005E3721">
        <w:rPr>
          <w:rtl/>
          <w:lang w:bidi="fa-IR"/>
        </w:rPr>
        <w:t xml:space="preserve"> وكذلك « لييلية » تصغير لشيء لم ينطق به</w:t>
      </w:r>
      <w:r>
        <w:rPr>
          <w:rtl/>
          <w:lang w:bidi="fa-IR"/>
        </w:rPr>
        <w:t>،</w:t>
      </w:r>
      <w:r w:rsidRPr="005E3721">
        <w:rPr>
          <w:rtl/>
          <w:lang w:bidi="fa-IR"/>
        </w:rPr>
        <w:t xml:space="preserve"> و</w:t>
      </w:r>
      <w:r>
        <w:rPr>
          <w:rFonts w:hint="cs"/>
          <w:rtl/>
          <w:lang w:bidi="fa-IR"/>
        </w:rPr>
        <w:t xml:space="preserve"> </w:t>
      </w:r>
      <w:r w:rsidRPr="005E3721">
        <w:rPr>
          <w:rtl/>
          <w:lang w:bidi="fa-IR"/>
        </w:rPr>
        <w:t>« أصيلان » تصغير لشيء لم ينطق به</w:t>
      </w:r>
      <w:r>
        <w:rPr>
          <w:rtl/>
          <w:lang w:bidi="fa-IR"/>
        </w:rPr>
        <w:t>،</w:t>
      </w:r>
      <w:r w:rsidRPr="005E3721">
        <w:rPr>
          <w:rtl/>
          <w:lang w:bidi="fa-IR"/>
        </w:rPr>
        <w:t xml:space="preserve"> وإن</w:t>
      </w:r>
      <w:r w:rsidR="00E459A2">
        <w:rPr>
          <w:rFonts w:hint="cs"/>
          <w:rtl/>
          <w:lang w:bidi="fa-IR"/>
        </w:rPr>
        <w:t>ْ</w:t>
      </w:r>
      <w:r w:rsidRPr="005E3721">
        <w:rPr>
          <w:rtl/>
          <w:lang w:bidi="fa-IR"/>
        </w:rPr>
        <w:t xml:space="preserve"> كان أصله أن ينطق به</w:t>
      </w:r>
      <w:r>
        <w:rPr>
          <w:rtl/>
          <w:lang w:bidi="fa-IR"/>
        </w:rPr>
        <w:t>،</w:t>
      </w:r>
      <w:r w:rsidRPr="005E3721">
        <w:rPr>
          <w:rtl/>
          <w:lang w:bidi="fa-IR"/>
        </w:rPr>
        <w:t xml:space="preserve"> وكذلك « سبحان » إذا نظرت إلى معناه وجدت الإ</w:t>
      </w:r>
      <w:r w:rsidR="00E459A2">
        <w:rPr>
          <w:rFonts w:hint="cs"/>
          <w:rtl/>
          <w:lang w:bidi="fa-IR"/>
        </w:rPr>
        <w:t>ِ</w:t>
      </w:r>
      <w:r w:rsidRPr="005E3721">
        <w:rPr>
          <w:rtl/>
          <w:lang w:bidi="fa-IR"/>
        </w:rPr>
        <w:t>خبار عنه صحيحا</w:t>
      </w:r>
      <w:r w:rsidR="00E459A2">
        <w:rPr>
          <w:rFonts w:hint="cs"/>
          <w:rtl/>
          <w:lang w:bidi="fa-IR"/>
        </w:rPr>
        <w:t>ً</w:t>
      </w:r>
      <w:r>
        <w:rPr>
          <w:rtl/>
          <w:lang w:bidi="fa-IR"/>
        </w:rPr>
        <w:t>،</w:t>
      </w:r>
      <w:r w:rsidRPr="005E3721">
        <w:rPr>
          <w:rtl/>
          <w:lang w:bidi="fa-IR"/>
        </w:rPr>
        <w:t xml:space="preserve"> لكنّ العرب رفضت ذلك</w:t>
      </w:r>
      <w:r>
        <w:rPr>
          <w:rtl/>
          <w:lang w:bidi="fa-IR"/>
        </w:rPr>
        <w:t>،</w:t>
      </w:r>
      <w:r w:rsidRPr="005E3721">
        <w:rPr>
          <w:rtl/>
          <w:lang w:bidi="fa-IR"/>
        </w:rPr>
        <w:t xml:space="preserve"> وكذلك « لكاع ولكع » وجميع الأسماء التي لا تستعمل إل</w:t>
      </w:r>
      <w:r w:rsidR="00E459A2">
        <w:rPr>
          <w:rFonts w:hint="cs"/>
          <w:rtl/>
          <w:lang w:bidi="fa-IR"/>
        </w:rPr>
        <w:t>ّ</w:t>
      </w:r>
      <w:r w:rsidRPr="005E3721">
        <w:rPr>
          <w:rtl/>
          <w:lang w:bidi="fa-IR"/>
        </w:rPr>
        <w:t>ا في النداء</w:t>
      </w:r>
      <w:r>
        <w:rPr>
          <w:rtl/>
          <w:lang w:bidi="fa-IR"/>
        </w:rPr>
        <w:t>،</w:t>
      </w:r>
      <w:r w:rsidRPr="005E3721">
        <w:rPr>
          <w:rtl/>
          <w:lang w:bidi="fa-IR"/>
        </w:rPr>
        <w:t xml:space="preserve"> إذا رجعت إلى معانيها وجدت الإ</w:t>
      </w:r>
      <w:r w:rsidR="00CD1F3A">
        <w:rPr>
          <w:rFonts w:hint="cs"/>
          <w:rtl/>
          <w:lang w:bidi="fa-IR"/>
        </w:rPr>
        <w:t>ِ</w:t>
      </w:r>
      <w:r w:rsidRPr="005E3721">
        <w:rPr>
          <w:rtl/>
          <w:lang w:bidi="fa-IR"/>
        </w:rPr>
        <w:t>خبار ممكنا</w:t>
      </w:r>
      <w:r w:rsidR="00CD1F3A">
        <w:rPr>
          <w:rFonts w:hint="cs"/>
          <w:rtl/>
          <w:lang w:bidi="fa-IR"/>
        </w:rPr>
        <w:t>ً</w:t>
      </w:r>
      <w:r w:rsidRPr="005E3721">
        <w:rPr>
          <w:rtl/>
          <w:lang w:bidi="fa-IR"/>
        </w:rPr>
        <w:t xml:space="preserve"> فيها</w:t>
      </w:r>
      <w:r>
        <w:rPr>
          <w:rtl/>
          <w:lang w:bidi="fa-IR"/>
        </w:rPr>
        <w:t>،</w:t>
      </w:r>
      <w:r w:rsidRPr="005E3721">
        <w:rPr>
          <w:rtl/>
          <w:lang w:bidi="fa-IR"/>
        </w:rPr>
        <w:t xml:space="preserve"> بدليل الإ</w:t>
      </w:r>
      <w:r w:rsidR="00CD1F3A">
        <w:rPr>
          <w:rFonts w:hint="cs"/>
          <w:rtl/>
          <w:lang w:bidi="fa-IR"/>
        </w:rPr>
        <w:t>ِ</w:t>
      </w:r>
      <w:r w:rsidRPr="005E3721">
        <w:rPr>
          <w:rtl/>
          <w:lang w:bidi="fa-IR"/>
        </w:rPr>
        <w:t>خبار عمّا هي في معناه</w:t>
      </w:r>
      <w:r>
        <w:rPr>
          <w:rtl/>
          <w:lang w:bidi="fa-IR"/>
        </w:rPr>
        <w:t>،</w:t>
      </w:r>
      <w:r w:rsidRPr="005E3721">
        <w:rPr>
          <w:rtl/>
          <w:lang w:bidi="fa-IR"/>
        </w:rPr>
        <w:t xml:space="preserve"> لكن العرب رفضت ذلك.</w:t>
      </w:r>
    </w:p>
    <w:p w:rsidR="009F4BD3" w:rsidRPr="005E3721" w:rsidRDefault="009F4BD3" w:rsidP="009F4BD3">
      <w:pPr>
        <w:pStyle w:val="libNormal"/>
        <w:rPr>
          <w:rtl/>
          <w:lang w:bidi="fa-IR"/>
        </w:rPr>
      </w:pPr>
      <w:r w:rsidRPr="005E3721">
        <w:rPr>
          <w:rtl/>
          <w:lang w:bidi="fa-IR"/>
        </w:rPr>
        <w:t>وقال أيضا</w:t>
      </w:r>
      <w:r w:rsidR="00CD1F3A">
        <w:rPr>
          <w:rFonts w:hint="cs"/>
          <w:rtl/>
          <w:lang w:bidi="fa-IR"/>
        </w:rPr>
        <w:t>ً</w:t>
      </w:r>
      <w:r w:rsidRPr="005E3721">
        <w:rPr>
          <w:rtl/>
          <w:lang w:bidi="fa-IR"/>
        </w:rPr>
        <w:t xml:space="preserve"> في قولك زيدا</w:t>
      </w:r>
      <w:r w:rsidR="00CD1F3A">
        <w:rPr>
          <w:rFonts w:hint="cs"/>
          <w:rtl/>
          <w:lang w:bidi="fa-IR"/>
        </w:rPr>
        <w:t>ً</w:t>
      </w:r>
      <w:r w:rsidRPr="005E3721">
        <w:rPr>
          <w:rtl/>
          <w:lang w:bidi="fa-IR"/>
        </w:rPr>
        <w:t xml:space="preserve"> أضربه</w:t>
      </w:r>
      <w:r>
        <w:rPr>
          <w:rtl/>
          <w:lang w:bidi="fa-IR"/>
        </w:rPr>
        <w:t>:</w:t>
      </w:r>
      <w:r w:rsidRPr="005E3721">
        <w:rPr>
          <w:rtl/>
          <w:lang w:bidi="fa-IR"/>
        </w:rPr>
        <w:t xml:space="preserve"> ضعف فيه الرفع على الابتداء</w:t>
      </w:r>
      <w:r>
        <w:rPr>
          <w:rtl/>
          <w:lang w:bidi="fa-IR"/>
        </w:rPr>
        <w:t>،</w:t>
      </w:r>
      <w:r w:rsidRPr="005E3721">
        <w:rPr>
          <w:rtl/>
          <w:lang w:bidi="fa-IR"/>
        </w:rPr>
        <w:t xml:space="preserve"> والمختار النصب</w:t>
      </w:r>
      <w:r>
        <w:rPr>
          <w:rtl/>
          <w:lang w:bidi="fa-IR"/>
        </w:rPr>
        <w:t>،</w:t>
      </w:r>
      <w:r w:rsidRPr="005E3721">
        <w:rPr>
          <w:rtl/>
          <w:lang w:bidi="fa-IR"/>
        </w:rPr>
        <w:t xml:space="preserve"> وفيه إشكال من جهة الإ</w:t>
      </w:r>
      <w:r w:rsidR="00CD1F3A">
        <w:rPr>
          <w:rFonts w:hint="cs"/>
          <w:rtl/>
          <w:lang w:bidi="fa-IR"/>
        </w:rPr>
        <w:t>ِ</w:t>
      </w:r>
      <w:r w:rsidRPr="005E3721">
        <w:rPr>
          <w:rtl/>
          <w:lang w:bidi="fa-IR"/>
        </w:rPr>
        <w:t>سناد</w:t>
      </w:r>
      <w:r>
        <w:rPr>
          <w:rtl/>
          <w:lang w:bidi="fa-IR"/>
        </w:rPr>
        <w:t>،</w:t>
      </w:r>
      <w:r w:rsidRPr="005E3721">
        <w:rPr>
          <w:rtl/>
          <w:lang w:bidi="fa-IR"/>
        </w:rPr>
        <w:t xml:space="preserve"> لأن حقيقة المسند والمسند إليه ما لا يستقل الكلام بأحدهما دون صاحبه</w:t>
      </w:r>
      <w:r>
        <w:rPr>
          <w:rtl/>
          <w:lang w:bidi="fa-IR"/>
        </w:rPr>
        <w:t>،</w:t>
      </w:r>
      <w:r w:rsidRPr="005E3721">
        <w:rPr>
          <w:rtl/>
          <w:lang w:bidi="fa-IR"/>
        </w:rPr>
        <w:t xml:space="preserve"> واضرب ونحوه يستقل به الكلام وحده</w:t>
      </w:r>
      <w:r>
        <w:rPr>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ولا تقدر هنا أن تقدر مفردا</w:t>
      </w:r>
      <w:r w:rsidR="00441082">
        <w:rPr>
          <w:rFonts w:hint="cs"/>
          <w:rtl/>
          <w:lang w:bidi="fa-IR"/>
        </w:rPr>
        <w:t>ً</w:t>
      </w:r>
      <w:r w:rsidRPr="005E3721">
        <w:rPr>
          <w:rtl/>
          <w:lang w:bidi="fa-IR"/>
        </w:rPr>
        <w:t xml:space="preserve"> تكون هذه الجملة في موضعه</w:t>
      </w:r>
      <w:r>
        <w:rPr>
          <w:rtl/>
          <w:lang w:bidi="fa-IR"/>
        </w:rPr>
        <w:t>،</w:t>
      </w:r>
      <w:r w:rsidRPr="005E3721">
        <w:rPr>
          <w:rtl/>
          <w:lang w:bidi="fa-IR"/>
        </w:rPr>
        <w:t xml:space="preserve"> كما قدرت في زيد ضربته. فان قلت</w:t>
      </w:r>
      <w:r>
        <w:rPr>
          <w:rtl/>
          <w:lang w:bidi="fa-IR"/>
        </w:rPr>
        <w:t>:</w:t>
      </w:r>
      <w:r w:rsidRPr="005E3721">
        <w:rPr>
          <w:rtl/>
          <w:lang w:bidi="fa-IR"/>
        </w:rPr>
        <w:t xml:space="preserve"> فكيف جاء هذا مرفوعا</w:t>
      </w:r>
      <w:r w:rsidR="00441082">
        <w:rPr>
          <w:rFonts w:hint="cs"/>
          <w:rtl/>
          <w:lang w:bidi="fa-IR"/>
        </w:rPr>
        <w:t>ً</w:t>
      </w:r>
      <w:r w:rsidRPr="005E3721">
        <w:rPr>
          <w:rtl/>
          <w:lang w:bidi="fa-IR"/>
        </w:rPr>
        <w:t xml:space="preserve"> وأنت لا تقدر على مفرد يعطي هذا المعنى</w:t>
      </w:r>
      <w:r>
        <w:rPr>
          <w:rtl/>
          <w:lang w:bidi="fa-IR"/>
        </w:rPr>
        <w:t>؟</w:t>
      </w:r>
      <w:r w:rsidRPr="005E3721">
        <w:rPr>
          <w:rtl/>
          <w:lang w:bidi="fa-IR"/>
        </w:rPr>
        <w:t xml:space="preserve"> قلت</w:t>
      </w:r>
      <w:r>
        <w:rPr>
          <w:rtl/>
          <w:lang w:bidi="fa-IR"/>
        </w:rPr>
        <w:t>:</w:t>
      </w:r>
      <w:r w:rsidRPr="005E3721">
        <w:rPr>
          <w:rtl/>
          <w:lang w:bidi="fa-IR"/>
        </w:rPr>
        <w:t xml:space="preserve"> جاء على تقدير شيء رفض ولم ينطق به</w:t>
      </w:r>
      <w:r>
        <w:rPr>
          <w:rtl/>
          <w:lang w:bidi="fa-IR"/>
        </w:rPr>
        <w:t>،</w:t>
      </w:r>
      <w:r w:rsidRPr="005E3721">
        <w:rPr>
          <w:rtl/>
          <w:lang w:bidi="fa-IR"/>
        </w:rPr>
        <w:t xml:space="preserve"> واستغنى عنه بهذا الذي وضع مكانه</w:t>
      </w:r>
      <w:r>
        <w:rPr>
          <w:rtl/>
          <w:lang w:bidi="fa-IR"/>
        </w:rPr>
        <w:t>،</w:t>
      </w:r>
      <w:r w:rsidRPr="005E3721">
        <w:rPr>
          <w:rtl/>
          <w:lang w:bidi="fa-IR"/>
        </w:rPr>
        <w:t xml:space="preserve"> وهذا وإن</w:t>
      </w:r>
      <w:r w:rsidR="00441082">
        <w:rPr>
          <w:rFonts w:hint="cs"/>
          <w:rtl/>
          <w:lang w:bidi="fa-IR"/>
        </w:rPr>
        <w:t>ْ</w:t>
      </w:r>
      <w:r w:rsidRPr="005E3721">
        <w:rPr>
          <w:rtl/>
          <w:lang w:bidi="fa-IR"/>
        </w:rPr>
        <w:t xml:space="preserve"> كان الأصل فيه بعد إذا أنت تدبّرته وجدت له نظائر</w:t>
      </w:r>
      <w:r>
        <w:rPr>
          <w:rtl/>
          <w:lang w:bidi="fa-IR"/>
        </w:rPr>
        <w:t>،</w:t>
      </w:r>
      <w:r w:rsidRPr="005E3721">
        <w:rPr>
          <w:rtl/>
          <w:lang w:bidi="fa-IR"/>
        </w:rPr>
        <w:t xml:space="preserve"> ألا ترى أن « قام » أجمع النحويون على أن أصله قوم</w:t>
      </w:r>
      <w:r>
        <w:rPr>
          <w:rtl/>
          <w:lang w:bidi="fa-IR"/>
        </w:rPr>
        <w:t>،</w:t>
      </w:r>
      <w:r w:rsidRPr="005E3721">
        <w:rPr>
          <w:rtl/>
          <w:lang w:bidi="fa-IR"/>
        </w:rPr>
        <w:t xml:space="preserve"> وهذا ما سمع قط فيه ولا في نظيره فكذلك زيد أضربه كأن أضربه وضع موضع مفرد مسند إلى زيد على معنى الأمر</w:t>
      </w:r>
      <w:r>
        <w:rPr>
          <w:rtl/>
          <w:lang w:bidi="fa-IR"/>
        </w:rPr>
        <w:t>،</w:t>
      </w:r>
      <w:r w:rsidRPr="005E3721">
        <w:rPr>
          <w:rtl/>
          <w:lang w:bidi="fa-IR"/>
        </w:rPr>
        <w:t xml:space="preserve"> ولم ينطق قط به ويكون كقام.</w:t>
      </w:r>
    </w:p>
    <w:p w:rsidR="009F4BD3" w:rsidRPr="005E3721" w:rsidRDefault="009F4BD3" w:rsidP="009F4BD3">
      <w:pPr>
        <w:pStyle w:val="libNormal"/>
        <w:rPr>
          <w:rtl/>
          <w:lang w:bidi="fa-IR"/>
        </w:rPr>
      </w:pPr>
      <w:r w:rsidRPr="005E3721">
        <w:rPr>
          <w:rtl/>
          <w:lang w:bidi="fa-IR"/>
        </w:rPr>
        <w:t>وقال أيضا</w:t>
      </w:r>
      <w:r w:rsidR="00441082">
        <w:rPr>
          <w:rFonts w:hint="cs"/>
          <w:rtl/>
          <w:lang w:bidi="fa-IR"/>
        </w:rPr>
        <w:t>ً</w:t>
      </w:r>
      <w:r>
        <w:rPr>
          <w:rtl/>
          <w:lang w:bidi="fa-IR"/>
        </w:rPr>
        <w:t>:</w:t>
      </w:r>
      <w:r w:rsidRPr="005E3721">
        <w:rPr>
          <w:rtl/>
          <w:lang w:bidi="fa-IR"/>
        </w:rPr>
        <w:t xml:space="preserve"> مصدر عسى لا يستعمل وإن</w:t>
      </w:r>
      <w:r w:rsidR="00441082">
        <w:rPr>
          <w:rFonts w:hint="cs"/>
          <w:rtl/>
          <w:lang w:bidi="fa-IR"/>
        </w:rPr>
        <w:t>ْ</w:t>
      </w:r>
      <w:r w:rsidRPr="005E3721">
        <w:rPr>
          <w:rtl/>
          <w:lang w:bidi="fa-IR"/>
        </w:rPr>
        <w:t xml:space="preserve"> كان الأصل لأنه أصل مرفوض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وهذا القدر كاف للرد على ما ادعاه الرازي وارتضاه أتباعه.</w:t>
      </w:r>
    </w:p>
    <w:p w:rsidR="009F4BD3" w:rsidRPr="005E3721" w:rsidRDefault="009F4BD3" w:rsidP="009F4BD3">
      <w:pPr>
        <w:pStyle w:val="libNormal"/>
        <w:rPr>
          <w:rtl/>
          <w:lang w:bidi="fa-IR"/>
        </w:rPr>
      </w:pPr>
      <w:r w:rsidRPr="003532AF">
        <w:rPr>
          <w:rStyle w:val="libBold2Char"/>
          <w:rtl/>
        </w:rPr>
        <w:t>(7) قوله</w:t>
      </w:r>
      <w:r>
        <w:rPr>
          <w:rStyle w:val="libBold2Char"/>
          <w:rtl/>
        </w:rPr>
        <w:t>:</w:t>
      </w:r>
      <w:r w:rsidRPr="005E3721">
        <w:rPr>
          <w:rtl/>
          <w:lang w:bidi="fa-IR"/>
        </w:rPr>
        <w:t xml:space="preserve"> « وإذا ثبت فلفظة « الأولى » إذا كانت موضوعة لمعنى ولفظة « من » موضوعة لمعنى آخر</w:t>
      </w:r>
      <w:r>
        <w:rPr>
          <w:rtl/>
          <w:lang w:bidi="fa-IR"/>
        </w:rPr>
        <w:t>،</w:t>
      </w:r>
      <w:r w:rsidRPr="005E3721">
        <w:rPr>
          <w:rtl/>
          <w:lang w:bidi="fa-IR"/>
        </w:rPr>
        <w:t xml:space="preserve"> فصحة دخول أحدهما على الآخر لا يكون بالوضع بل بالعقل »</w:t>
      </w:r>
      <w:r>
        <w:rPr>
          <w:rtl/>
          <w:lang w:bidi="fa-IR"/>
        </w:rPr>
        <w:t>.</w:t>
      </w:r>
      <w:r w:rsidRPr="005E3721">
        <w:rPr>
          <w:rtl/>
          <w:lang w:bidi="fa-IR"/>
        </w:rPr>
        <w:t xml:space="preserve"> واضح البطلان</w:t>
      </w:r>
      <w:r>
        <w:rPr>
          <w:rtl/>
          <w:lang w:bidi="fa-IR"/>
        </w:rPr>
        <w:t>،</w:t>
      </w:r>
      <w:r w:rsidRPr="005E3721">
        <w:rPr>
          <w:rtl/>
          <w:lang w:bidi="fa-IR"/>
        </w:rPr>
        <w:t xml:space="preserve"> لأن اقتران « من »</w:t>
      </w:r>
      <w:r>
        <w:rPr>
          <w:rtl/>
          <w:lang w:bidi="fa-IR"/>
        </w:rPr>
        <w:t xml:space="preserve"> بـ </w:t>
      </w:r>
      <w:r w:rsidRPr="005E3721">
        <w:rPr>
          <w:rtl/>
          <w:lang w:bidi="fa-IR"/>
        </w:rPr>
        <w:t>« الأولى » مأخوذ من النقل والسماع</w:t>
      </w:r>
      <w:r>
        <w:rPr>
          <w:rtl/>
          <w:lang w:bidi="fa-IR"/>
        </w:rPr>
        <w:t>،</w:t>
      </w:r>
      <w:r w:rsidRPr="005E3721">
        <w:rPr>
          <w:rtl/>
          <w:lang w:bidi="fa-IR"/>
        </w:rPr>
        <w:t xml:space="preserve"> وإل</w:t>
      </w:r>
      <w:r w:rsidR="00441082">
        <w:rPr>
          <w:rFonts w:hint="cs"/>
          <w:rtl/>
          <w:lang w:bidi="fa-IR"/>
        </w:rPr>
        <w:t>ّ</w:t>
      </w:r>
      <w:r w:rsidRPr="005E3721">
        <w:rPr>
          <w:rtl/>
          <w:lang w:bidi="fa-IR"/>
        </w:rPr>
        <w:t>ا لجاز اقتران غيره من الحروف مثل « عن » و</w:t>
      </w:r>
      <w:r>
        <w:rPr>
          <w:rFonts w:hint="cs"/>
          <w:rtl/>
          <w:lang w:bidi="fa-IR"/>
        </w:rPr>
        <w:t xml:space="preserve"> </w:t>
      </w:r>
      <w:r w:rsidRPr="005E3721">
        <w:rPr>
          <w:rtl/>
          <w:lang w:bidi="fa-IR"/>
        </w:rPr>
        <w:t>« على » و</w:t>
      </w:r>
      <w:r>
        <w:rPr>
          <w:rFonts w:hint="cs"/>
          <w:rtl/>
          <w:lang w:bidi="fa-IR"/>
        </w:rPr>
        <w:t xml:space="preserve"> </w:t>
      </w:r>
      <w:r w:rsidRPr="005E3721">
        <w:rPr>
          <w:rtl/>
          <w:lang w:bidi="fa-IR"/>
        </w:rPr>
        <w:t>« إلى » و</w:t>
      </w:r>
      <w:r>
        <w:rPr>
          <w:rFonts w:hint="cs"/>
          <w:rtl/>
          <w:lang w:bidi="fa-IR"/>
        </w:rPr>
        <w:t xml:space="preserve"> </w:t>
      </w:r>
      <w:r w:rsidRPr="005E3721">
        <w:rPr>
          <w:rtl/>
          <w:lang w:bidi="fa-IR"/>
        </w:rPr>
        <w:t>« في »</w:t>
      </w:r>
      <w:r>
        <w:rPr>
          <w:rtl/>
          <w:lang w:bidi="fa-IR"/>
        </w:rPr>
        <w:t>.</w:t>
      </w:r>
      <w:r w:rsidRPr="005E3721">
        <w:rPr>
          <w:rtl/>
          <w:lang w:bidi="fa-IR"/>
        </w:rPr>
        <w:t xml:space="preserve"> فأيّ مانع عقلا</w:t>
      </w:r>
      <w:r w:rsidR="00296A0F">
        <w:rPr>
          <w:rFonts w:hint="cs"/>
          <w:rtl/>
          <w:lang w:bidi="fa-IR"/>
        </w:rPr>
        <w:t>ً</w:t>
      </w:r>
      <w:r w:rsidRPr="005E3721">
        <w:rPr>
          <w:rtl/>
          <w:lang w:bidi="fa-IR"/>
        </w:rPr>
        <w:t xml:space="preserve"> من أن يقال</w:t>
      </w:r>
      <w:r>
        <w:rPr>
          <w:rtl/>
          <w:lang w:bidi="fa-IR"/>
        </w:rPr>
        <w:t>:</w:t>
      </w:r>
      <w:r w:rsidRPr="005E3721">
        <w:rPr>
          <w:rtl/>
          <w:lang w:bidi="fa-IR"/>
        </w:rPr>
        <w:t xml:space="preserve"> « زيد أولى من عمرو » أو يقال</w:t>
      </w:r>
      <w:r>
        <w:rPr>
          <w:rtl/>
          <w:lang w:bidi="fa-IR"/>
        </w:rPr>
        <w:t>:</w:t>
      </w:r>
      <w:r w:rsidRPr="005E3721">
        <w:rPr>
          <w:rtl/>
          <w:lang w:bidi="fa-IR"/>
        </w:rPr>
        <w:t xml:space="preserve"> « زيد أولى على عمرو »</w:t>
      </w:r>
      <w:r>
        <w:rPr>
          <w:rtl/>
          <w:lang w:bidi="fa-IR"/>
        </w:rPr>
        <w:t>؟</w:t>
      </w:r>
    </w:p>
    <w:p w:rsidR="009F4BD3" w:rsidRPr="005E3721" w:rsidRDefault="009F4BD3" w:rsidP="009F4BD3">
      <w:pPr>
        <w:pStyle w:val="libNormal"/>
        <w:rPr>
          <w:rtl/>
          <w:lang w:bidi="fa-IR"/>
        </w:rPr>
      </w:pPr>
      <w:r w:rsidRPr="005E3721">
        <w:rPr>
          <w:rtl/>
          <w:lang w:bidi="fa-IR"/>
        </w:rPr>
        <w:t>وممّا يؤيّد ما ذكرنا من كون اقتران « من »</w:t>
      </w:r>
      <w:r>
        <w:rPr>
          <w:rtl/>
          <w:lang w:bidi="fa-IR"/>
        </w:rPr>
        <w:t xml:space="preserve"> بـ </w:t>
      </w:r>
      <w:r w:rsidRPr="005E3721">
        <w:rPr>
          <w:rtl/>
          <w:lang w:bidi="fa-IR"/>
        </w:rPr>
        <w:t>« أولى » مأخوذا</w:t>
      </w:r>
      <w:r w:rsidR="00296A0F">
        <w:rPr>
          <w:rFonts w:hint="cs"/>
          <w:rtl/>
          <w:lang w:bidi="fa-IR"/>
        </w:rPr>
        <w:t>ً</w:t>
      </w:r>
      <w:r w:rsidRPr="005E3721">
        <w:rPr>
          <w:rtl/>
          <w:lang w:bidi="fa-IR"/>
        </w:rPr>
        <w:t xml:space="preserve"> من الاستعمال والوضع كلام الشيخ خالد الأزهري في أحكام أفعل التفضيل وهذا نصه</w:t>
      </w:r>
      <w:r>
        <w:rPr>
          <w:rtl/>
          <w:lang w:bidi="fa-IR"/>
        </w:rPr>
        <w:t>:</w:t>
      </w:r>
    </w:p>
    <w:p w:rsidR="009F4BD3" w:rsidRPr="005E3721" w:rsidRDefault="009F4BD3" w:rsidP="009F4BD3">
      <w:pPr>
        <w:pStyle w:val="libNormal"/>
        <w:rPr>
          <w:rtl/>
          <w:lang w:bidi="fa-IR"/>
        </w:rPr>
      </w:pPr>
      <w:r w:rsidRPr="005E3721">
        <w:rPr>
          <w:rtl/>
          <w:lang w:bidi="fa-IR"/>
        </w:rPr>
        <w:t>« والحكم الثاني فيما بعد أفعل</w:t>
      </w:r>
      <w:r>
        <w:rPr>
          <w:rtl/>
          <w:lang w:bidi="fa-IR"/>
        </w:rPr>
        <w:t>:</w:t>
      </w:r>
      <w:r w:rsidRPr="005E3721">
        <w:rPr>
          <w:rtl/>
          <w:lang w:bidi="fa-IR"/>
        </w:rPr>
        <w:t xml:space="preserve"> أن تؤتي « من » الجارة للمفضول كما تقدّم من الأمثلة</w:t>
      </w:r>
      <w:r>
        <w:rPr>
          <w:rtl/>
          <w:lang w:bidi="fa-IR"/>
        </w:rPr>
        <w:t>،</w:t>
      </w:r>
      <w:r w:rsidRPr="005E3721">
        <w:rPr>
          <w:rtl/>
          <w:lang w:bidi="fa-IR"/>
        </w:rPr>
        <w:t xml:space="preserve"> وهي عند المبرد وسيبويه لابتداء الارتفاع في نحو أفضل منه وابتداء الانحطاط في نحو شرّ منه. واعترضه ابن مالك بأنها لا تقع بعدها « إلى » واختار أنها للمجاوزة</w:t>
      </w:r>
      <w:r>
        <w:rPr>
          <w:rtl/>
          <w:lang w:bidi="fa-IR"/>
        </w:rPr>
        <w:t>،</w:t>
      </w:r>
      <w:r w:rsidRPr="005E3721">
        <w:rPr>
          <w:rtl/>
          <w:lang w:bidi="fa-IR"/>
        </w:rPr>
        <w:t xml:space="preserve"> فإنّ معنى زيد أفضل من عمرو</w:t>
      </w:r>
      <w:r>
        <w:rPr>
          <w:rtl/>
          <w:lang w:bidi="fa-IR"/>
        </w:rPr>
        <w:t>:</w:t>
      </w:r>
      <w:r w:rsidRPr="005E3721">
        <w:rPr>
          <w:rtl/>
          <w:lang w:bidi="fa-IR"/>
        </w:rPr>
        <w:t xml:space="preserve"> جاوز زيد عمرا</w:t>
      </w:r>
      <w:r w:rsidR="002F61D6">
        <w:rPr>
          <w:rFonts w:hint="cs"/>
          <w:rtl/>
          <w:lang w:bidi="fa-IR"/>
        </w:rPr>
        <w:t>ً</w:t>
      </w:r>
      <w:r w:rsidRPr="005E3721">
        <w:rPr>
          <w:rtl/>
          <w:lang w:bidi="fa-IR"/>
        </w:rPr>
        <w:t xml:space="preserve"> في الفضل.</w:t>
      </w:r>
      <w:r>
        <w:rPr>
          <w:rFonts w:hint="cs"/>
          <w:rtl/>
          <w:lang w:bidi="fa-IR"/>
        </w:rPr>
        <w:t xml:space="preserve"> </w:t>
      </w:r>
      <w:r w:rsidRPr="005E3721">
        <w:rPr>
          <w:rtl/>
          <w:lang w:bidi="fa-IR"/>
        </w:rPr>
        <w:t>واعترضه في المغني</w:t>
      </w:r>
      <w:r>
        <w:rPr>
          <w:rtl/>
          <w:lang w:bidi="fa-IR"/>
        </w:rPr>
        <w:t>:</w:t>
      </w:r>
      <w:r w:rsidRPr="005E3721">
        <w:rPr>
          <w:rtl/>
          <w:lang w:bidi="fa-IR"/>
        </w:rPr>
        <w:t xml:space="preserve"> بأنها لو كانت للمجاوزة لصح في موضعها « عن »</w:t>
      </w:r>
      <w:r>
        <w:rPr>
          <w:rtl/>
          <w:lang w:bidi="fa-IR"/>
        </w:rPr>
        <w:t>.</w:t>
      </w:r>
      <w:r w:rsidRPr="005E3721">
        <w:rPr>
          <w:rtl/>
          <w:lang w:bidi="fa-IR"/>
        </w:rPr>
        <w:t xml:space="preserve"> ودفع بأن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الأشباه والنظائر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70</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71.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صحة وقوع المرادف موقع مرادفه إنما يكون إذا لم يمنع من ذلك مانع</w:t>
      </w:r>
      <w:r>
        <w:rPr>
          <w:rtl/>
          <w:lang w:bidi="fa-IR"/>
        </w:rPr>
        <w:t>،</w:t>
      </w:r>
      <w:r w:rsidRPr="005E3721">
        <w:rPr>
          <w:rtl/>
          <w:lang w:bidi="fa-IR"/>
        </w:rPr>
        <w:t xml:space="preserve"> وهاهنا منع مانع وهو الاستعمال</w:t>
      </w:r>
      <w:r>
        <w:rPr>
          <w:rtl/>
          <w:lang w:bidi="fa-IR"/>
        </w:rPr>
        <w:t>،</w:t>
      </w:r>
      <w:r w:rsidRPr="005E3721">
        <w:rPr>
          <w:rtl/>
          <w:lang w:bidi="fa-IR"/>
        </w:rPr>
        <w:t xml:space="preserve"> فإن اسم التفضيل لا يصاحب من حروف الجر إل</w:t>
      </w:r>
      <w:r w:rsidR="002F61D6">
        <w:rPr>
          <w:rFonts w:hint="cs"/>
          <w:rtl/>
          <w:lang w:bidi="fa-IR"/>
        </w:rPr>
        <w:t>ّ</w:t>
      </w:r>
      <w:r w:rsidRPr="005E3721">
        <w:rPr>
          <w:rtl/>
          <w:lang w:bidi="fa-IR"/>
        </w:rPr>
        <w:t xml:space="preserve">ا « من » خاصة » </w:t>
      </w:r>
      <w:r w:rsidR="00B57C68" w:rsidRPr="00B57C68">
        <w:rPr>
          <w:rStyle w:val="libFootnote0Char"/>
          <w:rtl/>
        </w:rPr>
        <w:t>(1).</w:t>
      </w:r>
    </w:p>
    <w:p w:rsidR="009F4BD3" w:rsidRPr="005E3721" w:rsidRDefault="009F4BD3" w:rsidP="009F4BD3">
      <w:pPr>
        <w:pStyle w:val="libNormal"/>
        <w:rPr>
          <w:rtl/>
          <w:lang w:bidi="fa-IR"/>
        </w:rPr>
      </w:pPr>
      <w:r w:rsidRPr="003532AF">
        <w:rPr>
          <w:rStyle w:val="libBold2Char"/>
          <w:rtl/>
        </w:rPr>
        <w:t>(8)</w:t>
      </w:r>
      <w:r w:rsidRPr="005E3721">
        <w:rPr>
          <w:rtl/>
          <w:lang w:bidi="fa-IR"/>
        </w:rPr>
        <w:t xml:space="preserve"> لقد نصّ المحقّقون من أهل اللغة والنحو على عدم جواز تركيب مّا في لغة</w:t>
      </w:r>
      <w:r>
        <w:rPr>
          <w:rtl/>
          <w:lang w:bidi="fa-IR"/>
        </w:rPr>
        <w:t>،</w:t>
      </w:r>
      <w:r w:rsidRPr="005E3721">
        <w:rPr>
          <w:rtl/>
          <w:lang w:bidi="fa-IR"/>
        </w:rPr>
        <w:t xml:space="preserve"> من غير أن يسمع لذلك التركيب نظائر</w:t>
      </w:r>
      <w:r>
        <w:rPr>
          <w:rtl/>
          <w:lang w:bidi="fa-IR"/>
        </w:rPr>
        <w:t>،</w:t>
      </w:r>
      <w:r w:rsidRPr="005E3721">
        <w:rPr>
          <w:rtl/>
          <w:lang w:bidi="fa-IR"/>
        </w:rPr>
        <w:t xml:space="preserve"> قال السيوطي</w:t>
      </w:r>
      <w:r>
        <w:rPr>
          <w:rtl/>
          <w:lang w:bidi="fa-IR"/>
        </w:rPr>
        <w:t>:</w:t>
      </w:r>
      <w:r w:rsidRPr="005E3721">
        <w:rPr>
          <w:rtl/>
          <w:lang w:bidi="fa-IR"/>
        </w:rPr>
        <w:t xml:space="preserve"> « قال أبو حيان في شرح التسهيل</w:t>
      </w:r>
      <w:r>
        <w:rPr>
          <w:rtl/>
          <w:lang w:bidi="fa-IR"/>
        </w:rPr>
        <w:t>:</w:t>
      </w:r>
      <w:r w:rsidRPr="005E3721">
        <w:rPr>
          <w:rtl/>
          <w:lang w:bidi="fa-IR"/>
        </w:rPr>
        <w:t xml:space="preserve"> العجب ممن يجيز تركيبا</w:t>
      </w:r>
      <w:r w:rsidR="00FB4E53">
        <w:rPr>
          <w:rFonts w:hint="cs"/>
          <w:rtl/>
          <w:lang w:bidi="fa-IR"/>
        </w:rPr>
        <w:t>ً</w:t>
      </w:r>
      <w:r w:rsidRPr="005E3721">
        <w:rPr>
          <w:rtl/>
          <w:lang w:bidi="fa-IR"/>
        </w:rPr>
        <w:t xml:space="preserve"> مّا في لغة من اللغات من غير أن يسمع من ذلك التركيب نظائر. وهل التراكيب العربية إل</w:t>
      </w:r>
      <w:r w:rsidR="00FB4E53">
        <w:rPr>
          <w:rFonts w:hint="cs"/>
          <w:rtl/>
          <w:lang w:bidi="fa-IR"/>
        </w:rPr>
        <w:t>ّ</w:t>
      </w:r>
      <w:r w:rsidRPr="005E3721">
        <w:rPr>
          <w:rtl/>
          <w:lang w:bidi="fa-IR"/>
        </w:rPr>
        <w:t>ا كالمفردات العربية</w:t>
      </w:r>
      <w:r>
        <w:rPr>
          <w:rtl/>
          <w:lang w:bidi="fa-IR"/>
        </w:rPr>
        <w:t>؟</w:t>
      </w:r>
      <w:r w:rsidRPr="005E3721">
        <w:rPr>
          <w:rtl/>
          <w:lang w:bidi="fa-IR"/>
        </w:rPr>
        <w:t xml:space="preserve"> فكما لا يجوز إحداث لفظ مفرد كذلك لا يجوز في التراكيب</w:t>
      </w:r>
      <w:r>
        <w:rPr>
          <w:rtl/>
          <w:lang w:bidi="fa-IR"/>
        </w:rPr>
        <w:t>،</w:t>
      </w:r>
      <w:r w:rsidRPr="005E3721">
        <w:rPr>
          <w:rtl/>
          <w:lang w:bidi="fa-IR"/>
        </w:rPr>
        <w:t xml:space="preserve"> لأن جميع ذلك أمور وضعيّة</w:t>
      </w:r>
      <w:r>
        <w:rPr>
          <w:rtl/>
          <w:lang w:bidi="fa-IR"/>
        </w:rPr>
        <w:t>،</w:t>
      </w:r>
      <w:r w:rsidRPr="005E3721">
        <w:rPr>
          <w:rtl/>
          <w:lang w:bidi="fa-IR"/>
        </w:rPr>
        <w:t xml:space="preserve"> والأمور الوضعيّة تحتاج إلى سماع من أهل ذلك اللسان</w:t>
      </w:r>
      <w:r>
        <w:rPr>
          <w:rtl/>
          <w:lang w:bidi="fa-IR"/>
        </w:rPr>
        <w:t>،</w:t>
      </w:r>
      <w:r w:rsidRPr="005E3721">
        <w:rPr>
          <w:rtl/>
          <w:lang w:bidi="fa-IR"/>
        </w:rPr>
        <w:t xml:space="preserve"> والفرق بين علم النحو وبين علم اللغة</w:t>
      </w:r>
      <w:r>
        <w:rPr>
          <w:rtl/>
          <w:lang w:bidi="fa-IR"/>
        </w:rPr>
        <w:t>:</w:t>
      </w:r>
      <w:r w:rsidRPr="005E3721">
        <w:rPr>
          <w:rtl/>
          <w:lang w:bidi="fa-IR"/>
        </w:rPr>
        <w:t xml:space="preserve"> أن علم النحو موضوعه أمور كليّة</w:t>
      </w:r>
      <w:r>
        <w:rPr>
          <w:rtl/>
          <w:lang w:bidi="fa-IR"/>
        </w:rPr>
        <w:t>،</w:t>
      </w:r>
      <w:r w:rsidRPr="005E3721">
        <w:rPr>
          <w:rtl/>
          <w:lang w:bidi="fa-IR"/>
        </w:rPr>
        <w:t xml:space="preserve"> وموضوع علم اللغة أشياء جزئية</w:t>
      </w:r>
      <w:r>
        <w:rPr>
          <w:rtl/>
          <w:lang w:bidi="fa-IR"/>
        </w:rPr>
        <w:t>،</w:t>
      </w:r>
      <w:r w:rsidRPr="005E3721">
        <w:rPr>
          <w:rtl/>
          <w:lang w:bidi="fa-IR"/>
        </w:rPr>
        <w:t xml:space="preserve"> وقد اشتركا معا</w:t>
      </w:r>
      <w:r w:rsidR="00485CEA">
        <w:rPr>
          <w:rFonts w:hint="cs"/>
          <w:rtl/>
          <w:lang w:bidi="fa-IR"/>
        </w:rPr>
        <w:t>ً</w:t>
      </w:r>
      <w:r w:rsidRPr="005E3721">
        <w:rPr>
          <w:rtl/>
          <w:lang w:bidi="fa-IR"/>
        </w:rPr>
        <w:t xml:space="preserve"> في الوضع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وقد نقل السيوطي هذا عن القرافي ونقل عن غيره أنه عزاه إلى الجمهور.</w:t>
      </w:r>
    </w:p>
    <w:p w:rsidR="009F4BD3" w:rsidRPr="005E3721" w:rsidRDefault="009F4BD3" w:rsidP="009F4BD3">
      <w:pPr>
        <w:pStyle w:val="libNormal"/>
        <w:rPr>
          <w:rtl/>
          <w:lang w:bidi="fa-IR"/>
        </w:rPr>
      </w:pPr>
      <w:r w:rsidRPr="00485CEA">
        <w:rPr>
          <w:rStyle w:val="libBold1Char"/>
          <w:rtl/>
        </w:rPr>
        <w:t>قلت</w:t>
      </w:r>
      <w:r>
        <w:rPr>
          <w:rtl/>
          <w:lang w:bidi="fa-IR"/>
        </w:rPr>
        <w:t>:</w:t>
      </w:r>
      <w:r w:rsidRPr="005E3721">
        <w:rPr>
          <w:rtl/>
          <w:lang w:bidi="fa-IR"/>
        </w:rPr>
        <w:t xml:space="preserve"> وعلى هذا فكيف يجوز القول بأن اقتران لفظ بلفظ آخر يكون بالعقل فقط</w:t>
      </w:r>
      <w:r>
        <w:rPr>
          <w:rtl/>
          <w:lang w:bidi="fa-IR"/>
        </w:rPr>
        <w:t>؟</w:t>
      </w:r>
    </w:p>
    <w:p w:rsidR="009F4BD3" w:rsidRPr="005E3721" w:rsidRDefault="009F4BD3" w:rsidP="009F4BD3">
      <w:pPr>
        <w:pStyle w:val="libNormal"/>
        <w:rPr>
          <w:rtl/>
          <w:lang w:bidi="fa-IR"/>
        </w:rPr>
      </w:pPr>
      <w:r w:rsidRPr="003532AF">
        <w:rPr>
          <w:rStyle w:val="libBold2Char"/>
          <w:rtl/>
        </w:rPr>
        <w:t>(9) قوله</w:t>
      </w:r>
      <w:r>
        <w:rPr>
          <w:rStyle w:val="libBold2Char"/>
          <w:rtl/>
        </w:rPr>
        <w:t>:</w:t>
      </w:r>
      <w:r w:rsidRPr="005E3721">
        <w:rPr>
          <w:rtl/>
          <w:lang w:bidi="fa-IR"/>
        </w:rPr>
        <w:t xml:space="preserve"> « وإذا ثبت ذلك</w:t>
      </w:r>
      <w:r>
        <w:rPr>
          <w:rtl/>
          <w:lang w:bidi="fa-IR"/>
        </w:rPr>
        <w:t xml:space="preserve"> ..</w:t>
      </w:r>
      <w:r w:rsidRPr="005E3721">
        <w:rPr>
          <w:rtl/>
          <w:lang w:bidi="fa-IR"/>
        </w:rPr>
        <w:t>. »</w:t>
      </w:r>
      <w:r>
        <w:rPr>
          <w:rtl/>
          <w:lang w:bidi="fa-IR"/>
        </w:rPr>
        <w:t>.</w:t>
      </w:r>
    </w:p>
    <w:p w:rsidR="009F4BD3" w:rsidRPr="005E3721" w:rsidRDefault="009F4BD3" w:rsidP="009F4BD3">
      <w:pPr>
        <w:pStyle w:val="libNormal"/>
        <w:rPr>
          <w:rtl/>
          <w:lang w:bidi="fa-IR"/>
        </w:rPr>
      </w:pPr>
      <w:r w:rsidRPr="005E3721">
        <w:rPr>
          <w:rtl/>
          <w:lang w:bidi="fa-IR"/>
        </w:rPr>
        <w:t>قلت</w:t>
      </w:r>
      <w:r>
        <w:rPr>
          <w:rtl/>
          <w:lang w:bidi="fa-IR"/>
        </w:rPr>
        <w:t>:</w:t>
      </w:r>
      <w:r w:rsidRPr="005E3721">
        <w:rPr>
          <w:rtl/>
          <w:lang w:bidi="fa-IR"/>
        </w:rPr>
        <w:t xml:space="preserve"> أي شيء ثبت</w:t>
      </w:r>
      <w:r>
        <w:rPr>
          <w:rtl/>
          <w:lang w:bidi="fa-IR"/>
        </w:rPr>
        <w:t>؟</w:t>
      </w:r>
      <w:r w:rsidRPr="005E3721">
        <w:rPr>
          <w:rtl/>
          <w:lang w:bidi="fa-IR"/>
        </w:rPr>
        <w:t xml:space="preserve"> إنه لم يسبق هذا إل</w:t>
      </w:r>
      <w:r w:rsidR="00B46F8D">
        <w:rPr>
          <w:rFonts w:hint="cs"/>
          <w:rtl/>
          <w:lang w:bidi="fa-IR"/>
        </w:rPr>
        <w:t>ّ</w:t>
      </w:r>
      <w:r w:rsidRPr="005E3721">
        <w:rPr>
          <w:rtl/>
          <w:lang w:bidi="fa-IR"/>
        </w:rPr>
        <w:t>ا قوله</w:t>
      </w:r>
      <w:r>
        <w:rPr>
          <w:rtl/>
          <w:lang w:bidi="fa-IR"/>
        </w:rPr>
        <w:t>:</w:t>
      </w:r>
      <w:r w:rsidRPr="005E3721">
        <w:rPr>
          <w:rtl/>
          <w:lang w:bidi="fa-IR"/>
        </w:rPr>
        <w:t xml:space="preserve"> « فصحة دخول أحدهما على الآخر لا يكون بالوضع بل بالعقل » وقد عرفت أنه ادعاء محض</w:t>
      </w:r>
      <w:r>
        <w:rPr>
          <w:rtl/>
          <w:lang w:bidi="fa-IR"/>
        </w:rPr>
        <w:t>،</w:t>
      </w:r>
      <w:r w:rsidRPr="005E3721">
        <w:rPr>
          <w:rtl/>
          <w:lang w:bidi="fa-IR"/>
        </w:rPr>
        <w:t xml:space="preserve"> بل عرفت بطلانه.</w:t>
      </w:r>
    </w:p>
    <w:p w:rsidR="009F4BD3" w:rsidRPr="005E3721" w:rsidRDefault="009F4BD3" w:rsidP="009F4BD3">
      <w:pPr>
        <w:pStyle w:val="libNormal"/>
        <w:rPr>
          <w:rtl/>
          <w:lang w:bidi="fa-IR"/>
        </w:rPr>
      </w:pPr>
      <w:r w:rsidRPr="005E3721">
        <w:rPr>
          <w:rtl/>
          <w:lang w:bidi="fa-IR"/>
        </w:rPr>
        <w:t xml:space="preserve">(10) </w:t>
      </w:r>
      <w:r w:rsidRPr="00862DB6">
        <w:rPr>
          <w:rStyle w:val="libBold1Char"/>
          <w:rtl/>
        </w:rPr>
        <w:t>قوله</w:t>
      </w:r>
      <w:r>
        <w:rPr>
          <w:rtl/>
          <w:lang w:bidi="fa-IR"/>
        </w:rPr>
        <w:t>:</w:t>
      </w:r>
      <w:r w:rsidRPr="005E3721">
        <w:rPr>
          <w:rtl/>
          <w:lang w:bidi="fa-IR"/>
        </w:rPr>
        <w:t xml:space="preserve"> « وجب صحة اقترانه أيضا</w:t>
      </w:r>
      <w:r w:rsidR="00FB3055">
        <w:rPr>
          <w:rFonts w:hint="cs"/>
          <w:rtl/>
          <w:lang w:bidi="fa-IR"/>
        </w:rPr>
        <w:t>ً</w:t>
      </w:r>
      <w:r w:rsidRPr="005E3721">
        <w:rPr>
          <w:rtl/>
          <w:lang w:bidi="fa-IR"/>
        </w:rPr>
        <w:t xml:space="preserve"> بالمفهوم من لفظة « المولى »</w:t>
      </w:r>
      <w:r>
        <w:rPr>
          <w:rtl/>
          <w:lang w:bidi="fa-IR"/>
        </w:rPr>
        <w:t>،</w:t>
      </w:r>
      <w:r w:rsidRPr="005E3721">
        <w:rPr>
          <w:rtl/>
          <w:lang w:bidi="fa-IR"/>
        </w:rPr>
        <w:t xml:space="preserve"> لأن صحة ذلك الاقتران ليس بين اللفظتين بل بين مفهوميهما »</w:t>
      </w:r>
      <w:r>
        <w:rPr>
          <w:rtl/>
          <w:lang w:bidi="fa-IR"/>
        </w:rPr>
        <w:t>.</w:t>
      </w:r>
    </w:p>
    <w:p w:rsidR="009F4BD3" w:rsidRPr="005E3721" w:rsidRDefault="009F4BD3" w:rsidP="009F4BD3">
      <w:pPr>
        <w:pStyle w:val="libNormal"/>
        <w:rPr>
          <w:rtl/>
          <w:lang w:bidi="fa-IR"/>
        </w:rPr>
      </w:pPr>
      <w:r w:rsidRPr="00FB3055">
        <w:rPr>
          <w:rStyle w:val="libBold2Char"/>
          <w:rtl/>
        </w:rPr>
        <w:t>أقول</w:t>
      </w:r>
      <w:r>
        <w:rPr>
          <w:rtl/>
          <w:lang w:bidi="fa-IR"/>
        </w:rPr>
        <w:t>:</w:t>
      </w:r>
      <w:r w:rsidRPr="005E3721">
        <w:rPr>
          <w:rtl/>
          <w:lang w:bidi="fa-IR"/>
        </w:rPr>
        <w:t xml:space="preserve"> هذا الكلام يناقض ما تقدّم منه</w:t>
      </w:r>
      <w:r>
        <w:rPr>
          <w:rtl/>
          <w:lang w:bidi="fa-IR"/>
        </w:rPr>
        <w:t>،</w:t>
      </w:r>
      <w:r w:rsidRPr="005E3721">
        <w:rPr>
          <w:rtl/>
          <w:lang w:bidi="fa-IR"/>
        </w:rPr>
        <w:t xml:space="preserve"> لأنه قد ادعى أنه لو كان ( المولى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التصريح في شرح التوضيح. مبحث أفعل التفضيل.</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المزهر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بمعنى ( الأولى ) لزم صحة أن يقال « فلان مولى من فلان »</w:t>
      </w:r>
      <w:r>
        <w:rPr>
          <w:rtl/>
          <w:lang w:bidi="fa-IR"/>
        </w:rPr>
        <w:t>،</w:t>
      </w:r>
      <w:r w:rsidRPr="005E3721">
        <w:rPr>
          <w:rtl/>
          <w:lang w:bidi="fa-IR"/>
        </w:rPr>
        <w:t xml:space="preserve"> لكنه بهذا الكلام ينفي ذاك اللزوم</w:t>
      </w:r>
      <w:r>
        <w:rPr>
          <w:rtl/>
          <w:lang w:bidi="fa-IR"/>
        </w:rPr>
        <w:t>،</w:t>
      </w:r>
      <w:r w:rsidRPr="005E3721">
        <w:rPr>
          <w:rtl/>
          <w:lang w:bidi="fa-IR"/>
        </w:rPr>
        <w:t xml:space="preserve"> لأنه يقول بأن الاقتران ليس بين اللفظتين</w:t>
      </w:r>
      <w:r>
        <w:rPr>
          <w:rtl/>
          <w:lang w:bidi="fa-IR"/>
        </w:rPr>
        <w:t>،</w:t>
      </w:r>
      <w:r w:rsidRPr="005E3721">
        <w:rPr>
          <w:rtl/>
          <w:lang w:bidi="fa-IR"/>
        </w:rPr>
        <w:t xml:space="preserve"> بل إن مفهوم قوله</w:t>
      </w:r>
      <w:r>
        <w:rPr>
          <w:rtl/>
          <w:lang w:bidi="fa-IR"/>
        </w:rPr>
        <w:t>:</w:t>
      </w:r>
      <w:r w:rsidRPr="005E3721">
        <w:rPr>
          <w:rtl/>
          <w:lang w:bidi="fa-IR"/>
        </w:rPr>
        <w:t xml:space="preserve"> « بل بين مفهوميهما » هو أن الاقتران ليس إل</w:t>
      </w:r>
      <w:r w:rsidR="00FB3055">
        <w:rPr>
          <w:rFonts w:hint="cs"/>
          <w:rtl/>
          <w:lang w:bidi="fa-IR"/>
        </w:rPr>
        <w:t>ّ</w:t>
      </w:r>
      <w:r w:rsidRPr="005E3721">
        <w:rPr>
          <w:rtl/>
          <w:lang w:bidi="fa-IR"/>
        </w:rPr>
        <w:t>ا بين المفهومين</w:t>
      </w:r>
      <w:r>
        <w:rPr>
          <w:rtl/>
          <w:lang w:bidi="fa-IR"/>
        </w:rPr>
        <w:t>،</w:t>
      </w:r>
      <w:r w:rsidRPr="005E3721">
        <w:rPr>
          <w:rtl/>
          <w:lang w:bidi="fa-IR"/>
        </w:rPr>
        <w:t xml:space="preserve"> مع أن مورد الإلزام في كلامه السابق وأصل الدعوى هو الاقتران بين اللفظين</w:t>
      </w:r>
      <w:r>
        <w:rPr>
          <w:rtl/>
          <w:lang w:bidi="fa-IR"/>
        </w:rPr>
        <w:t>،</w:t>
      </w:r>
      <w:r w:rsidRPr="005E3721">
        <w:rPr>
          <w:rtl/>
          <w:lang w:bidi="fa-IR"/>
        </w:rPr>
        <w:t xml:space="preserve"> فقد قال سابقا</w:t>
      </w:r>
      <w:r w:rsidR="00225877">
        <w:rPr>
          <w:rFonts w:hint="cs"/>
          <w:rtl/>
          <w:lang w:bidi="fa-IR"/>
        </w:rPr>
        <w:t>ً</w:t>
      </w:r>
      <w:r>
        <w:rPr>
          <w:rtl/>
          <w:lang w:bidi="fa-IR"/>
        </w:rPr>
        <w:t>:</w:t>
      </w:r>
      <w:r>
        <w:rPr>
          <w:rFonts w:hint="cs"/>
          <w:rtl/>
          <w:lang w:bidi="fa-IR"/>
        </w:rPr>
        <w:t xml:space="preserve"> </w:t>
      </w:r>
      <w:r w:rsidRPr="005E3721">
        <w:rPr>
          <w:rtl/>
          <w:lang w:bidi="fa-IR"/>
        </w:rPr>
        <w:t>« وثانيهما</w:t>
      </w:r>
      <w:r>
        <w:rPr>
          <w:rtl/>
          <w:lang w:bidi="fa-IR"/>
        </w:rPr>
        <w:t>:</w:t>
      </w:r>
      <w:r w:rsidRPr="005E3721">
        <w:rPr>
          <w:rtl/>
          <w:lang w:bidi="fa-IR"/>
        </w:rPr>
        <w:t xml:space="preserve"> إنّ « المولى » لو كان يجيء بمعنى « الأولى » لصحّ أن يقترن بأحدهما كلّ ما يصح قرنه بالآخر » بل ذلك هو صريح الجملة الأخرى من كلامه وهي قوله</w:t>
      </w:r>
      <w:r>
        <w:rPr>
          <w:rtl/>
          <w:lang w:bidi="fa-IR"/>
        </w:rPr>
        <w:t>:</w:t>
      </w:r>
      <w:r>
        <w:rPr>
          <w:rFonts w:hint="cs"/>
          <w:rtl/>
          <w:lang w:bidi="fa-IR"/>
        </w:rPr>
        <w:t xml:space="preserve"> </w:t>
      </w:r>
      <w:r w:rsidRPr="005E3721">
        <w:rPr>
          <w:rtl/>
          <w:lang w:bidi="fa-IR"/>
        </w:rPr>
        <w:t>« فأمّا ضمّ بعض تلك الألفاظ إلى البعض » وهكذا قوله</w:t>
      </w:r>
      <w:r>
        <w:rPr>
          <w:rtl/>
          <w:lang w:bidi="fa-IR"/>
        </w:rPr>
        <w:t>:</w:t>
      </w:r>
      <w:r w:rsidRPr="005E3721">
        <w:rPr>
          <w:rtl/>
          <w:lang w:bidi="fa-IR"/>
        </w:rPr>
        <w:t xml:space="preserve"> فلفظة « الأولى » إذا كانت موضوعة لمعنى ولفظة من</w:t>
      </w:r>
      <w:r>
        <w:rPr>
          <w:rtl/>
          <w:lang w:bidi="fa-IR"/>
        </w:rPr>
        <w:t xml:space="preserve"> ..</w:t>
      </w:r>
      <w:r w:rsidRPr="005E3721">
        <w:rPr>
          <w:rtl/>
          <w:lang w:bidi="fa-IR"/>
        </w:rPr>
        <w:t>. »</w:t>
      </w:r>
      <w:r>
        <w:rPr>
          <w:rtl/>
          <w:lang w:bidi="fa-IR"/>
        </w:rPr>
        <w:t>،</w:t>
      </w:r>
      <w:r w:rsidRPr="005E3721">
        <w:rPr>
          <w:rtl/>
          <w:lang w:bidi="fa-IR"/>
        </w:rPr>
        <w:t xml:space="preserve"> وهو أيضا</w:t>
      </w:r>
      <w:r w:rsidR="006F1938">
        <w:rPr>
          <w:rFonts w:hint="cs"/>
          <w:rtl/>
          <w:lang w:bidi="fa-IR"/>
        </w:rPr>
        <w:t>ً</w:t>
      </w:r>
      <w:r w:rsidRPr="005E3721">
        <w:rPr>
          <w:rtl/>
          <w:lang w:bidi="fa-IR"/>
        </w:rPr>
        <w:t xml:space="preserve"> صريح الجملة اللاحقة من كلامه</w:t>
      </w:r>
      <w:r>
        <w:rPr>
          <w:rtl/>
          <w:lang w:bidi="fa-IR"/>
        </w:rPr>
        <w:t>:</w:t>
      </w:r>
      <w:r>
        <w:rPr>
          <w:rFonts w:hint="cs"/>
          <w:rtl/>
          <w:lang w:bidi="fa-IR"/>
        </w:rPr>
        <w:t xml:space="preserve"> </w:t>
      </w:r>
      <w:r w:rsidRPr="005E3721">
        <w:rPr>
          <w:rtl/>
          <w:lang w:bidi="fa-IR"/>
        </w:rPr>
        <w:t>«</w:t>
      </w:r>
      <w:r>
        <w:rPr>
          <w:rtl/>
          <w:lang w:bidi="fa-IR"/>
        </w:rPr>
        <w:t xml:space="preserve"> ....</w:t>
      </w:r>
      <w:r w:rsidRPr="005E3721">
        <w:rPr>
          <w:rtl/>
          <w:lang w:bidi="fa-IR"/>
        </w:rPr>
        <w:t xml:space="preserve"> لا يقال</w:t>
      </w:r>
      <w:r>
        <w:rPr>
          <w:rtl/>
          <w:lang w:bidi="fa-IR"/>
        </w:rPr>
        <w:t>:</w:t>
      </w:r>
      <w:r w:rsidRPr="005E3721">
        <w:rPr>
          <w:rtl/>
          <w:lang w:bidi="fa-IR"/>
        </w:rPr>
        <w:t xml:space="preserve"> هو مولى من فلان</w:t>
      </w:r>
      <w:r>
        <w:rPr>
          <w:rtl/>
          <w:lang w:bidi="fa-IR"/>
        </w:rPr>
        <w:t>،</w:t>
      </w:r>
      <w:r w:rsidRPr="005E3721">
        <w:rPr>
          <w:rtl/>
          <w:lang w:bidi="fa-IR"/>
        </w:rPr>
        <w:t xml:space="preserve"> كما يقال هو أولى من فلان »</w:t>
      </w:r>
      <w:r>
        <w:rPr>
          <w:rtl/>
          <w:lang w:bidi="fa-IR"/>
        </w:rPr>
        <w:t>.</w:t>
      </w:r>
    </w:p>
    <w:p w:rsidR="009F4BD3" w:rsidRPr="005E3721" w:rsidRDefault="009F4BD3" w:rsidP="009F4BD3">
      <w:pPr>
        <w:pStyle w:val="libNormal"/>
        <w:rPr>
          <w:rtl/>
          <w:lang w:bidi="fa-IR"/>
        </w:rPr>
      </w:pPr>
      <w:r w:rsidRPr="005E3721">
        <w:rPr>
          <w:rtl/>
          <w:lang w:bidi="fa-IR"/>
        </w:rPr>
        <w:t>فظهر بطلان قوله</w:t>
      </w:r>
      <w:r>
        <w:rPr>
          <w:rtl/>
          <w:lang w:bidi="fa-IR"/>
        </w:rPr>
        <w:t>:</w:t>
      </w:r>
      <w:r w:rsidRPr="005E3721">
        <w:rPr>
          <w:rtl/>
          <w:lang w:bidi="fa-IR"/>
        </w:rPr>
        <w:t xml:space="preserve"> « لأن صحة ذلك الاقتران ليس بين اللفظتين بل بين مفهوميهما » من كلامه نفسه سابقا</w:t>
      </w:r>
      <w:r w:rsidR="0052299B">
        <w:rPr>
          <w:rFonts w:hint="cs"/>
          <w:rtl/>
          <w:lang w:bidi="fa-IR"/>
        </w:rPr>
        <w:t>ً</w:t>
      </w:r>
      <w:r w:rsidRPr="005E3721">
        <w:rPr>
          <w:rtl/>
          <w:lang w:bidi="fa-IR"/>
        </w:rPr>
        <w:t xml:space="preserve"> ولا حقا</w:t>
      </w:r>
      <w:r w:rsidR="0052299B">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ثم إنّه لم يوضّح مراده من أن الاقتران بين المفهومين لا بين اللفظتين</w:t>
      </w:r>
      <w:r>
        <w:rPr>
          <w:rtl/>
          <w:lang w:bidi="fa-IR"/>
        </w:rPr>
        <w:t>،</w:t>
      </w:r>
      <w:r w:rsidRPr="005E3721">
        <w:rPr>
          <w:rtl/>
          <w:lang w:bidi="fa-IR"/>
        </w:rPr>
        <w:t xml:space="preserve"> وأيّ نفع له في هذا الكلام الفارغ</w:t>
      </w:r>
      <w:r>
        <w:rPr>
          <w:rtl/>
          <w:lang w:bidi="fa-IR"/>
        </w:rPr>
        <w:t>؟</w:t>
      </w:r>
      <w:r w:rsidRPr="005E3721">
        <w:rPr>
          <w:rtl/>
          <w:lang w:bidi="fa-IR"/>
        </w:rPr>
        <w:t xml:space="preserve"> أو أيّ ضرر على خصمه فيه</w:t>
      </w:r>
      <w:r>
        <w:rPr>
          <w:rtl/>
          <w:lang w:bidi="fa-IR"/>
        </w:rPr>
        <w:t>؟!</w:t>
      </w:r>
    </w:p>
    <w:p w:rsidR="009F4BD3" w:rsidRDefault="009F4BD3" w:rsidP="009F4BD3">
      <w:pPr>
        <w:pStyle w:val="Heading3"/>
        <w:rPr>
          <w:rtl/>
          <w:lang w:bidi="fa-IR"/>
        </w:rPr>
      </w:pPr>
      <w:bookmarkStart w:id="575" w:name="_Toc318626910"/>
      <w:bookmarkStart w:id="576" w:name="_Toc318627210"/>
      <w:bookmarkStart w:id="577" w:name="_Toc407221938"/>
      <w:bookmarkStart w:id="578" w:name="_Toc87202792"/>
      <w:r w:rsidRPr="005E3721">
        <w:rPr>
          <w:rtl/>
          <w:lang w:bidi="fa-IR"/>
        </w:rPr>
        <w:t xml:space="preserve">وصول الكلام إلى النقض الذي أخذه ( الدهلوي </w:t>
      </w:r>
      <w:r>
        <w:rPr>
          <w:rtl/>
          <w:lang w:bidi="fa-IR"/>
        </w:rPr>
        <w:t>)</w:t>
      </w:r>
      <w:bookmarkEnd w:id="575"/>
      <w:bookmarkEnd w:id="576"/>
      <w:bookmarkEnd w:id="577"/>
      <w:bookmarkEnd w:id="578"/>
    </w:p>
    <w:p w:rsidR="009F4BD3" w:rsidRPr="005E3721" w:rsidRDefault="009F4BD3" w:rsidP="009F4BD3">
      <w:pPr>
        <w:pStyle w:val="libNormal"/>
        <w:rPr>
          <w:rtl/>
          <w:lang w:bidi="fa-IR"/>
        </w:rPr>
      </w:pPr>
      <w:r w:rsidRPr="003532AF">
        <w:rPr>
          <w:rStyle w:val="libBold2Char"/>
          <w:rtl/>
        </w:rPr>
        <w:t>وأما قوله</w:t>
      </w:r>
      <w:r>
        <w:rPr>
          <w:rStyle w:val="libBold2Char"/>
          <w:rtl/>
        </w:rPr>
        <w:t>:</w:t>
      </w:r>
      <w:r w:rsidRPr="005E3721">
        <w:rPr>
          <w:rtl/>
          <w:lang w:bidi="fa-IR"/>
        </w:rPr>
        <w:t xml:space="preserve"> « بيان أنّه ليس كلما يصح دخوله على أحدهما يصح دخوله على الآخر</w:t>
      </w:r>
      <w:r>
        <w:rPr>
          <w:rtl/>
          <w:lang w:bidi="fa-IR"/>
        </w:rPr>
        <w:t xml:space="preserve"> ..</w:t>
      </w:r>
      <w:r w:rsidRPr="005E3721">
        <w:rPr>
          <w:rtl/>
          <w:lang w:bidi="fa-IR"/>
        </w:rPr>
        <w:t>. » ففيه</w:t>
      </w:r>
      <w:r>
        <w:rPr>
          <w:rtl/>
          <w:lang w:bidi="fa-IR"/>
        </w:rPr>
        <w:t>:</w:t>
      </w:r>
      <w:r w:rsidRPr="005E3721">
        <w:rPr>
          <w:rtl/>
          <w:lang w:bidi="fa-IR"/>
        </w:rPr>
        <w:t xml:space="preserve"> أنّه أوّل دليل ذكره على هذه الدعوى قوله</w:t>
      </w:r>
      <w:r>
        <w:rPr>
          <w:rtl/>
          <w:lang w:bidi="fa-IR"/>
        </w:rPr>
        <w:t>:</w:t>
      </w:r>
      <w:r w:rsidRPr="005E3721">
        <w:rPr>
          <w:rtl/>
          <w:lang w:bidi="fa-IR"/>
        </w:rPr>
        <w:t xml:space="preserve"> « إنه لا يقال هو مولى من فلان كما يقال هو أولى من فلان » ولم يدخل في هذا المثال « من » على « الأولى »</w:t>
      </w:r>
      <w:r>
        <w:rPr>
          <w:rtl/>
          <w:lang w:bidi="fa-IR"/>
        </w:rPr>
        <w:t>،</w:t>
      </w:r>
      <w:r w:rsidRPr="005E3721">
        <w:rPr>
          <w:rtl/>
          <w:lang w:bidi="fa-IR"/>
        </w:rPr>
        <w:t xml:space="preserve"> كما لا يدلّ</w:t>
      </w:r>
      <w:r w:rsidR="00784D90">
        <w:rPr>
          <w:rFonts w:hint="cs"/>
          <w:rtl/>
          <w:lang w:bidi="fa-IR"/>
        </w:rPr>
        <w:t>ُ</w:t>
      </w:r>
      <w:r w:rsidRPr="005E3721">
        <w:rPr>
          <w:rtl/>
          <w:lang w:bidi="fa-IR"/>
        </w:rPr>
        <w:t xml:space="preserve"> على عدم جواز دخولها على « المولى »</w:t>
      </w:r>
      <w:r>
        <w:rPr>
          <w:rtl/>
          <w:lang w:bidi="fa-IR"/>
        </w:rPr>
        <w:t>،</w:t>
      </w:r>
      <w:r w:rsidRPr="005E3721">
        <w:rPr>
          <w:rtl/>
          <w:lang w:bidi="fa-IR"/>
        </w:rPr>
        <w:t xml:space="preserve"> بل إنّ « من » فيه متأخرة عن « الأولى »</w:t>
      </w:r>
      <w:r>
        <w:rPr>
          <w:rtl/>
          <w:lang w:bidi="fa-IR"/>
        </w:rPr>
        <w:t>.</w:t>
      </w:r>
    </w:p>
    <w:p w:rsidR="009F4BD3" w:rsidRPr="005E3721" w:rsidRDefault="009F4BD3" w:rsidP="009F4BD3">
      <w:pPr>
        <w:pStyle w:val="libNormal"/>
        <w:rPr>
          <w:rtl/>
          <w:lang w:bidi="fa-IR"/>
        </w:rPr>
      </w:pPr>
      <w:r w:rsidRPr="003532AF">
        <w:rPr>
          <w:rStyle w:val="libBold2Char"/>
          <w:rtl/>
        </w:rPr>
        <w:t>وأما قوله</w:t>
      </w:r>
      <w:r>
        <w:rPr>
          <w:rStyle w:val="libBold2Char"/>
          <w:rtl/>
        </w:rPr>
        <w:t>:</w:t>
      </w:r>
      <w:r w:rsidRPr="005E3721">
        <w:rPr>
          <w:rtl/>
          <w:lang w:bidi="fa-IR"/>
        </w:rPr>
        <w:t xml:space="preserve"> « لا يقال</w:t>
      </w:r>
      <w:r>
        <w:rPr>
          <w:rtl/>
          <w:lang w:bidi="fa-IR"/>
        </w:rPr>
        <w:t>:</w:t>
      </w:r>
      <w:r w:rsidRPr="005E3721">
        <w:rPr>
          <w:rtl/>
          <w:lang w:bidi="fa-IR"/>
        </w:rPr>
        <w:t xml:space="preserve"> هو مولى من فلان</w:t>
      </w:r>
      <w:r>
        <w:rPr>
          <w:rtl/>
          <w:lang w:bidi="fa-IR"/>
        </w:rPr>
        <w:t>،</w:t>
      </w:r>
      <w:r w:rsidRPr="005E3721">
        <w:rPr>
          <w:rtl/>
          <w:lang w:bidi="fa-IR"/>
        </w:rPr>
        <w:t xml:space="preserve"> كما يقال هو أولى من فلان » فهذا ما ذكره ( الدهلوي ) هنا</w:t>
      </w:r>
      <w:r>
        <w:rPr>
          <w:rtl/>
          <w:lang w:bidi="fa-IR"/>
        </w:rPr>
        <w:t>،</w:t>
      </w:r>
      <w:r w:rsidRPr="005E3721">
        <w:rPr>
          <w:rtl/>
          <w:lang w:bidi="fa-IR"/>
        </w:rPr>
        <w:t xml:space="preserve"> ونحن وإن</w:t>
      </w:r>
      <w:r w:rsidR="00784D90">
        <w:rPr>
          <w:rFonts w:hint="cs"/>
          <w:rtl/>
          <w:lang w:bidi="fa-IR"/>
        </w:rPr>
        <w:t>ْ</w:t>
      </w:r>
      <w:r w:rsidRPr="005E3721">
        <w:rPr>
          <w:rtl/>
          <w:lang w:bidi="fa-IR"/>
        </w:rPr>
        <w:t xml:space="preserve"> بينّا فساد مقدمات هذا الاستدلال</w:t>
      </w:r>
      <w:r>
        <w:rPr>
          <w:rtl/>
          <w:lang w:bidi="fa-IR"/>
        </w:rPr>
        <w:t xml:space="preserve"> </w:t>
      </w:r>
      <w:r w:rsidR="00FE0D4C">
        <w:rPr>
          <w:rtl/>
          <w:lang w:bidi="fa-IR"/>
        </w:rPr>
        <w:t>-</w:t>
      </w:r>
      <w:r>
        <w:rPr>
          <w:rtl/>
          <w:lang w:bidi="fa-IR"/>
        </w:rPr>
        <w:t xml:space="preserve"> </w:t>
      </w:r>
      <w:r w:rsidRPr="005E3721">
        <w:rPr>
          <w:rtl/>
          <w:lang w:bidi="fa-IR"/>
        </w:rPr>
        <w:t>المستلزم لفساده</w:t>
      </w:r>
      <w:r>
        <w:rPr>
          <w:rtl/>
          <w:lang w:bidi="fa-IR"/>
        </w:rPr>
        <w:t xml:space="preserve"> </w:t>
      </w:r>
      <w:r w:rsidR="00FE0D4C">
        <w:rPr>
          <w:rtl/>
          <w:lang w:bidi="fa-IR"/>
        </w:rPr>
        <w:t>-</w:t>
      </w:r>
      <w:r>
        <w:rPr>
          <w:rtl/>
          <w:lang w:bidi="fa-IR"/>
        </w:rPr>
        <w:t xml:space="preserve"> </w:t>
      </w:r>
      <w:r w:rsidRPr="005E3721">
        <w:rPr>
          <w:rtl/>
          <w:lang w:bidi="fa-IR"/>
        </w:rPr>
        <w:t>نذكر وجوها</w:t>
      </w:r>
      <w:r w:rsidR="00784D90">
        <w:rPr>
          <w:rFonts w:hint="cs"/>
          <w:rtl/>
          <w:lang w:bidi="fa-IR"/>
        </w:rPr>
        <w:t>ً</w:t>
      </w:r>
      <w:r w:rsidRPr="005E3721">
        <w:rPr>
          <w:rtl/>
          <w:lang w:bidi="fa-IR"/>
        </w:rPr>
        <w:t xml:space="preserve"> على بطلانه استنادا</w:t>
      </w:r>
      <w:r w:rsidR="000254CE">
        <w:rPr>
          <w:rFonts w:hint="cs"/>
          <w:rtl/>
          <w:lang w:bidi="fa-IR"/>
        </w:rPr>
        <w:t>ً</w:t>
      </w:r>
      <w:r w:rsidRPr="005E3721">
        <w:rPr>
          <w:rtl/>
          <w:lang w:bidi="fa-IR"/>
        </w:rPr>
        <w:t xml:space="preserve"> إلى كلمات الرازي وكبار محققي علماء اللغة والنحو من مشاهير أهل السنة</w:t>
      </w:r>
      <w:r>
        <w:rPr>
          <w:rtl/>
          <w:lang w:bidi="fa-IR"/>
        </w:rPr>
        <w:t>:</w:t>
      </w:r>
    </w:p>
    <w:p w:rsidR="009F4BD3" w:rsidRDefault="009F4BD3" w:rsidP="00A307F9">
      <w:pPr>
        <w:pStyle w:val="libNormal"/>
        <w:rPr>
          <w:rtl/>
          <w:lang w:bidi="fa-IR"/>
        </w:rPr>
      </w:pPr>
      <w:r>
        <w:rPr>
          <w:rtl/>
          <w:lang w:bidi="fa-IR"/>
        </w:rPr>
        <w:br w:type="page"/>
      </w:r>
    </w:p>
    <w:p w:rsidR="00B66041" w:rsidRDefault="009F4BD3" w:rsidP="009F4BD3">
      <w:pPr>
        <w:pStyle w:val="Heading2"/>
        <w:rPr>
          <w:rtl/>
          <w:lang w:bidi="fa-IR"/>
        </w:rPr>
      </w:pPr>
      <w:bookmarkStart w:id="579" w:name="_Toc318626911"/>
      <w:bookmarkStart w:id="580" w:name="_Toc318627211"/>
      <w:bookmarkStart w:id="581" w:name="_Toc407221939"/>
      <w:bookmarkStart w:id="582" w:name="_Toc87202793"/>
      <w:r w:rsidRPr="005E3721">
        <w:rPr>
          <w:rtl/>
          <w:lang w:bidi="fa-IR"/>
        </w:rPr>
        <w:lastRenderedPageBreak/>
        <w:t>1</w:t>
      </w:r>
      <w:r>
        <w:rPr>
          <w:rtl/>
          <w:lang w:bidi="fa-IR"/>
        </w:rPr>
        <w:t xml:space="preserve"> </w:t>
      </w:r>
      <w:r w:rsidR="00FE0D4C">
        <w:rPr>
          <w:rtl/>
          <w:lang w:bidi="fa-IR"/>
        </w:rPr>
        <w:t>-</w:t>
      </w:r>
      <w:r>
        <w:rPr>
          <w:rtl/>
          <w:lang w:bidi="fa-IR"/>
        </w:rPr>
        <w:t xml:space="preserve"> </w:t>
      </w:r>
      <w:r w:rsidRPr="005E3721">
        <w:rPr>
          <w:rtl/>
          <w:lang w:bidi="fa-IR"/>
        </w:rPr>
        <w:t>إن</w:t>
      </w:r>
      <w:r w:rsidR="000254CE">
        <w:rPr>
          <w:rFonts w:hint="cs"/>
          <w:rtl/>
          <w:lang w:bidi="fa-IR"/>
        </w:rPr>
        <w:t>ْ</w:t>
      </w:r>
      <w:r w:rsidRPr="005E3721">
        <w:rPr>
          <w:rtl/>
          <w:lang w:bidi="fa-IR"/>
        </w:rPr>
        <w:t xml:space="preserve"> كان الاقتران بالعقل فلا مانع</w:t>
      </w:r>
      <w:bookmarkEnd w:id="579"/>
      <w:bookmarkEnd w:id="580"/>
      <w:bookmarkEnd w:id="581"/>
      <w:bookmarkEnd w:id="582"/>
    </w:p>
    <w:p w:rsidR="009F4BD3" w:rsidRPr="005E3721" w:rsidRDefault="009F4BD3" w:rsidP="009F4BD3">
      <w:pPr>
        <w:pStyle w:val="libNormal"/>
        <w:rPr>
          <w:rtl/>
          <w:lang w:bidi="fa-IR"/>
        </w:rPr>
      </w:pPr>
      <w:r w:rsidRPr="005E3721">
        <w:rPr>
          <w:rtl/>
          <w:lang w:bidi="fa-IR"/>
        </w:rPr>
        <w:t>لقد ذكر الفخر الرازي أنّ صحة اقتران لفظ بلفظ هو بالعقل لا بالوضع</w:t>
      </w:r>
      <w:r>
        <w:rPr>
          <w:rtl/>
          <w:lang w:bidi="fa-IR"/>
        </w:rPr>
        <w:t>،</w:t>
      </w:r>
      <w:r w:rsidRPr="005E3721">
        <w:rPr>
          <w:rtl/>
          <w:lang w:bidi="fa-IR"/>
        </w:rPr>
        <w:t xml:space="preserve"> وعلى هذا الأساس فلا مانع من أن يقال</w:t>
      </w:r>
      <w:r>
        <w:rPr>
          <w:rtl/>
          <w:lang w:bidi="fa-IR"/>
        </w:rPr>
        <w:t>:</w:t>
      </w:r>
      <w:r w:rsidRPr="005E3721">
        <w:rPr>
          <w:rtl/>
          <w:lang w:bidi="fa-IR"/>
        </w:rPr>
        <w:t xml:space="preserve"> « هو مولى من فلان » كما يقال « هو أولى من فلان »</w:t>
      </w:r>
      <w:r>
        <w:rPr>
          <w:rtl/>
          <w:lang w:bidi="fa-IR"/>
        </w:rPr>
        <w:t>.</w:t>
      </w:r>
    </w:p>
    <w:p w:rsidR="00B66041" w:rsidRDefault="009F4BD3" w:rsidP="009F4BD3">
      <w:pPr>
        <w:pStyle w:val="Heading2"/>
        <w:rPr>
          <w:rtl/>
          <w:lang w:bidi="fa-IR"/>
        </w:rPr>
      </w:pPr>
      <w:bookmarkStart w:id="583" w:name="_Toc318626912"/>
      <w:bookmarkStart w:id="584" w:name="_Toc318627212"/>
      <w:bookmarkStart w:id="585" w:name="_Toc407221940"/>
      <w:bookmarkStart w:id="586" w:name="_Toc87202794"/>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جواب شارحي المقاصد والتجريد عن النقض</w:t>
      </w:r>
      <w:bookmarkEnd w:id="583"/>
      <w:bookmarkEnd w:id="584"/>
      <w:bookmarkEnd w:id="585"/>
      <w:bookmarkEnd w:id="586"/>
    </w:p>
    <w:p w:rsidR="009F4BD3" w:rsidRPr="005E3721" w:rsidRDefault="009F4BD3" w:rsidP="009F4BD3">
      <w:pPr>
        <w:pStyle w:val="libNormal"/>
        <w:rPr>
          <w:rtl/>
          <w:lang w:bidi="fa-IR"/>
        </w:rPr>
      </w:pPr>
      <w:r w:rsidRPr="005E3721">
        <w:rPr>
          <w:rtl/>
          <w:lang w:bidi="fa-IR"/>
        </w:rPr>
        <w:t>لقد أجاب شارح المقاصد وشارح التجريد عن هذه الشبهة بأنّ ( المولى ) اسم بمعنى ( الأولى )</w:t>
      </w:r>
      <w:r>
        <w:rPr>
          <w:rtl/>
          <w:lang w:bidi="fa-IR"/>
        </w:rPr>
        <w:t>،</w:t>
      </w:r>
      <w:r w:rsidRPr="005E3721">
        <w:rPr>
          <w:rtl/>
          <w:lang w:bidi="fa-IR"/>
        </w:rPr>
        <w:t xml:space="preserve"> لا أنه وصف بمنزلته حتى يعترض بعدم كون ( المولى ) من صيغ اسم التفضيل</w:t>
      </w:r>
      <w:r>
        <w:rPr>
          <w:rtl/>
          <w:lang w:bidi="fa-IR"/>
        </w:rPr>
        <w:t>،</w:t>
      </w:r>
      <w:r w:rsidRPr="005E3721">
        <w:rPr>
          <w:rtl/>
          <w:lang w:bidi="fa-IR"/>
        </w:rPr>
        <w:t xml:space="preserve"> وأنه لا يستعمل استعماله.</w:t>
      </w:r>
    </w:p>
    <w:p w:rsidR="009F4BD3" w:rsidRPr="005E3721" w:rsidRDefault="009F4BD3" w:rsidP="009F4BD3">
      <w:pPr>
        <w:pStyle w:val="libNormal"/>
        <w:rPr>
          <w:rtl/>
          <w:lang w:bidi="fa-IR"/>
        </w:rPr>
      </w:pPr>
      <w:r w:rsidRPr="005E3721">
        <w:rPr>
          <w:rtl/>
          <w:lang w:bidi="fa-IR"/>
        </w:rPr>
        <w:t>وقد تقدّم نصّ عبارتهما سابقا</w:t>
      </w:r>
      <w:r w:rsidR="000254CE">
        <w:rPr>
          <w:rFonts w:hint="cs"/>
          <w:rtl/>
          <w:lang w:bidi="fa-IR"/>
        </w:rPr>
        <w:t>ً</w:t>
      </w:r>
      <w:r>
        <w:rPr>
          <w:rtl/>
          <w:lang w:bidi="fa-IR"/>
        </w:rPr>
        <w:t>،</w:t>
      </w:r>
      <w:r w:rsidRPr="005E3721">
        <w:rPr>
          <w:rtl/>
          <w:lang w:bidi="fa-IR"/>
        </w:rPr>
        <w:t xml:space="preserve"> كما أورد صاحب ( بحر المذاهب ) عبارة شارح التجريد للردّ على توهّم صاحب المواقف وشارحها.</w:t>
      </w:r>
    </w:p>
    <w:p w:rsidR="009F4BD3" w:rsidRPr="005E3721" w:rsidRDefault="009F4BD3" w:rsidP="009F4BD3">
      <w:pPr>
        <w:pStyle w:val="Heading2"/>
        <w:rPr>
          <w:rtl/>
          <w:lang w:bidi="fa-IR"/>
        </w:rPr>
      </w:pPr>
      <w:bookmarkStart w:id="587" w:name="_Toc318626913"/>
      <w:bookmarkStart w:id="588" w:name="_Toc318627213"/>
      <w:bookmarkStart w:id="589" w:name="_Toc407221941"/>
      <w:bookmarkStart w:id="590" w:name="_Toc87202795"/>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 xml:space="preserve">بقاء ( المولى </w:t>
      </w:r>
      <w:r>
        <w:rPr>
          <w:rtl/>
          <w:lang w:bidi="fa-IR"/>
        </w:rPr>
        <w:t>)</w:t>
      </w:r>
      <w:r>
        <w:rPr>
          <w:rFonts w:hint="cs"/>
          <w:rtl/>
          <w:lang w:bidi="fa-IR"/>
        </w:rPr>
        <w:t xml:space="preserve"> </w:t>
      </w:r>
      <w:r w:rsidRPr="005E3721">
        <w:rPr>
          <w:rtl/>
          <w:lang w:bidi="fa-IR"/>
        </w:rPr>
        <w:t>على معناه الأصلي عند جماعة</w:t>
      </w:r>
      <w:bookmarkEnd w:id="587"/>
      <w:bookmarkEnd w:id="588"/>
      <w:bookmarkEnd w:id="589"/>
      <w:bookmarkEnd w:id="590"/>
    </w:p>
    <w:p w:rsidR="009F4BD3" w:rsidRPr="005E3721" w:rsidRDefault="009F4BD3" w:rsidP="009F4BD3">
      <w:pPr>
        <w:pStyle w:val="libNormal"/>
        <w:rPr>
          <w:rtl/>
          <w:lang w:bidi="fa-IR"/>
        </w:rPr>
      </w:pPr>
      <w:r w:rsidRPr="005E3721">
        <w:rPr>
          <w:rtl/>
          <w:lang w:bidi="fa-IR"/>
        </w:rPr>
        <w:t>وقال الزمخشري والبيضاوي والخفاجي وغيرهم ببقاء ( المولى ) الوارد بمعنى ( الأولى ) على أصله وهو الظرفيّة</w:t>
      </w:r>
      <w:r>
        <w:rPr>
          <w:rtl/>
          <w:lang w:bidi="fa-IR"/>
        </w:rPr>
        <w:t>،</w:t>
      </w:r>
      <w:r w:rsidRPr="005E3721">
        <w:rPr>
          <w:rtl/>
          <w:lang w:bidi="fa-IR"/>
        </w:rPr>
        <w:t xml:space="preserve"> وعليه</w:t>
      </w:r>
      <w:r>
        <w:rPr>
          <w:rtl/>
          <w:lang w:bidi="fa-IR"/>
        </w:rPr>
        <w:t>،</w:t>
      </w:r>
      <w:r w:rsidRPr="005E3721">
        <w:rPr>
          <w:rtl/>
          <w:lang w:bidi="fa-IR"/>
        </w:rPr>
        <w:t xml:space="preserve"> فلا يلزم أن يكون استعمال ( المولى ) مثل استعمال ( الأولى ) وان كان بمعناه</w:t>
      </w:r>
      <w:r>
        <w:rPr>
          <w:rtl/>
          <w:lang w:bidi="fa-IR"/>
        </w:rPr>
        <w:t>،</w:t>
      </w:r>
      <w:r w:rsidRPr="005E3721">
        <w:rPr>
          <w:rtl/>
          <w:lang w:bidi="fa-IR"/>
        </w:rPr>
        <w:t xml:space="preserve"> حتى لو ثبت جواز إقامة المرادف مقام مرادفه</w:t>
      </w:r>
      <w:r>
        <w:rPr>
          <w:rtl/>
          <w:lang w:bidi="fa-IR"/>
        </w:rPr>
        <w:t>،</w:t>
      </w:r>
      <w:r w:rsidRPr="005E3721">
        <w:rPr>
          <w:rtl/>
          <w:lang w:bidi="fa-IR"/>
        </w:rPr>
        <w:t xml:space="preserve"> لأن جواز ذلك مشروط بعدم إرادة معنى الظرفية من ( المولى )</w:t>
      </w:r>
      <w:r>
        <w:rPr>
          <w:rtl/>
          <w:lang w:bidi="fa-IR"/>
        </w:rPr>
        <w:t>،</w:t>
      </w:r>
      <w:r w:rsidRPr="005E3721">
        <w:rPr>
          <w:rtl/>
          <w:lang w:bidi="fa-IR"/>
        </w:rPr>
        <w:t xml:space="preserve"> مثلا</w:t>
      </w:r>
      <w:r w:rsidR="000254CE">
        <w:rPr>
          <w:rFonts w:hint="cs"/>
          <w:rtl/>
          <w:lang w:bidi="fa-IR"/>
        </w:rPr>
        <w:t>ً</w:t>
      </w:r>
      <w:r>
        <w:rPr>
          <w:rtl/>
          <w:lang w:bidi="fa-IR"/>
        </w:rPr>
        <w:t>:</w:t>
      </w:r>
      <w:r w:rsidRPr="005E3721">
        <w:rPr>
          <w:rtl/>
          <w:lang w:bidi="fa-IR"/>
        </w:rPr>
        <w:t xml:space="preserve"> « مئنة » ظرف مأخوذ من « أنّ » يقال</w:t>
      </w:r>
      <w:r>
        <w:rPr>
          <w:rtl/>
          <w:lang w:bidi="fa-IR"/>
        </w:rPr>
        <w:t>:</w:t>
      </w:r>
      <w:r w:rsidRPr="005E3721">
        <w:rPr>
          <w:rtl/>
          <w:lang w:bidi="fa-IR"/>
        </w:rPr>
        <w:t xml:space="preserve"> « فلان مئنة للكرم » والجار والمجرور يتعلّق به</w:t>
      </w:r>
      <w:r>
        <w:rPr>
          <w:rtl/>
          <w:lang w:bidi="fa-IR"/>
        </w:rPr>
        <w:t>،</w:t>
      </w:r>
      <w:r w:rsidRPr="005E3721">
        <w:rPr>
          <w:rtl/>
          <w:lang w:bidi="fa-IR"/>
        </w:rPr>
        <w:t xml:space="preserve"> كما يقال « البلد الفلاني مجمع للعلماء » لكن لا يجوز استعماله مثل استعمال « إنه لكريم »</w:t>
      </w:r>
      <w:r>
        <w:rPr>
          <w:rtl/>
          <w:lang w:bidi="fa-IR"/>
        </w:rPr>
        <w:t>،</w:t>
      </w:r>
      <w:r w:rsidRPr="005E3721">
        <w:rPr>
          <w:rtl/>
          <w:lang w:bidi="fa-IR"/>
        </w:rPr>
        <w:t xml:space="preserve"> فلا يقال</w:t>
      </w:r>
      <w:r>
        <w:rPr>
          <w:rtl/>
          <w:lang w:bidi="fa-IR"/>
        </w:rPr>
        <w:t>:</w:t>
      </w:r>
      <w:r w:rsidRPr="005E3721">
        <w:rPr>
          <w:rtl/>
          <w:lang w:bidi="fa-IR"/>
        </w:rPr>
        <w:t xml:space="preserve"> « زيد مئنة لكريم » مع أنه و</w:t>
      </w:r>
      <w:r>
        <w:rPr>
          <w:rFonts w:hint="cs"/>
          <w:rtl/>
          <w:lang w:bidi="fa-IR"/>
        </w:rPr>
        <w:t xml:space="preserve"> </w:t>
      </w:r>
      <w:r w:rsidRPr="005E3721">
        <w:rPr>
          <w:rtl/>
          <w:lang w:bidi="fa-IR"/>
        </w:rPr>
        <w:t>« إن زيدا</w:t>
      </w:r>
      <w:r w:rsidR="000254CE">
        <w:rPr>
          <w:rFonts w:hint="cs"/>
          <w:rtl/>
          <w:lang w:bidi="fa-IR"/>
        </w:rPr>
        <w:t>ً</w:t>
      </w:r>
      <w:r w:rsidRPr="005E3721">
        <w:rPr>
          <w:rtl/>
          <w:lang w:bidi="fa-IR"/>
        </w:rPr>
        <w:t xml:space="preserve"> لكريم » بمعنى واحد.</w:t>
      </w:r>
    </w:p>
    <w:p w:rsidR="009F4BD3" w:rsidRPr="005E3721" w:rsidRDefault="009F4BD3" w:rsidP="009F4BD3">
      <w:pPr>
        <w:pStyle w:val="Heading2"/>
        <w:rPr>
          <w:rtl/>
          <w:lang w:bidi="fa-IR"/>
        </w:rPr>
      </w:pPr>
      <w:bookmarkStart w:id="591" w:name="_Toc318626914"/>
      <w:bookmarkStart w:id="592" w:name="_Toc318627214"/>
      <w:bookmarkStart w:id="593" w:name="_Toc407221942"/>
      <w:bookmarkStart w:id="594" w:name="_Toc87202796"/>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 xml:space="preserve">بطلان النقض من كلام ( الدهلوي </w:t>
      </w:r>
      <w:r>
        <w:rPr>
          <w:rtl/>
          <w:lang w:bidi="fa-IR"/>
        </w:rPr>
        <w:t>)</w:t>
      </w:r>
      <w:r>
        <w:rPr>
          <w:rFonts w:hint="cs"/>
          <w:rtl/>
          <w:lang w:bidi="fa-IR"/>
        </w:rPr>
        <w:t>.</w:t>
      </w:r>
      <w:bookmarkEnd w:id="591"/>
      <w:bookmarkEnd w:id="592"/>
      <w:bookmarkEnd w:id="593"/>
      <w:bookmarkEnd w:id="594"/>
    </w:p>
    <w:p w:rsidR="009F4BD3" w:rsidRPr="005E3721" w:rsidRDefault="009F4BD3" w:rsidP="009F4BD3">
      <w:pPr>
        <w:pStyle w:val="libNormal"/>
        <w:rPr>
          <w:rtl/>
          <w:lang w:bidi="fa-IR"/>
        </w:rPr>
      </w:pPr>
      <w:r w:rsidRPr="005E3721">
        <w:rPr>
          <w:rtl/>
          <w:lang w:bidi="fa-IR"/>
        </w:rPr>
        <w:t>لقد أبطل ( الدهلوي ) كلمات الرازي هذه بنفسه من حيث لا يشعر</w:t>
      </w:r>
      <w:r>
        <w:rPr>
          <w:rtl/>
          <w:lang w:bidi="fa-IR"/>
        </w:rPr>
        <w:t>،</w:t>
      </w:r>
      <w:r w:rsidRPr="005E3721">
        <w:rPr>
          <w:rtl/>
          <w:lang w:bidi="fa-IR"/>
        </w:rPr>
        <w:t xml:space="preserve"> فقد</w:t>
      </w:r>
    </w:p>
    <w:p w:rsidR="009F4BD3" w:rsidRDefault="009F4BD3" w:rsidP="00A307F9">
      <w:pPr>
        <w:pStyle w:val="libNormal"/>
        <w:rPr>
          <w:rtl/>
          <w:lang w:bidi="fa-IR"/>
        </w:rPr>
      </w:pPr>
      <w:r>
        <w:rPr>
          <w:rtl/>
          <w:lang w:bidi="fa-IR"/>
        </w:rPr>
        <w:br w:type="page"/>
      </w:r>
    </w:p>
    <w:p w:rsidR="009F4BD3" w:rsidRPr="005E3721" w:rsidRDefault="009F4BD3" w:rsidP="00C35684">
      <w:pPr>
        <w:pStyle w:val="libNormal0"/>
        <w:rPr>
          <w:rtl/>
          <w:lang w:bidi="fa-IR"/>
        </w:rPr>
      </w:pPr>
      <w:r w:rsidRPr="005E3721">
        <w:rPr>
          <w:rtl/>
          <w:lang w:bidi="fa-IR"/>
        </w:rPr>
        <w:lastRenderedPageBreak/>
        <w:t>ذكر بجواب الاستدلال بجملة</w:t>
      </w:r>
      <w:r>
        <w:rPr>
          <w:rFonts w:hint="cs"/>
          <w:rtl/>
          <w:lang w:bidi="fa-IR"/>
        </w:rPr>
        <w:t xml:space="preserve"> </w:t>
      </w:r>
      <w:r>
        <w:rPr>
          <w:rtl/>
        </w:rPr>
        <w:t>« أ</w:t>
      </w:r>
      <w:r w:rsidRPr="00965735">
        <w:rPr>
          <w:rtl/>
        </w:rPr>
        <w:t xml:space="preserve">لست أولى بالمؤمنين من أنفسهم » </w:t>
      </w:r>
      <w:r w:rsidRPr="005E3721">
        <w:rPr>
          <w:rtl/>
          <w:lang w:bidi="fa-IR"/>
        </w:rPr>
        <w:t xml:space="preserve">بأنّ « الأولى » هنا مشتقة من « الولاية </w:t>
      </w:r>
      <w:r>
        <w:rPr>
          <w:rtl/>
          <w:lang w:bidi="fa-IR"/>
        </w:rPr>
        <w:t>» بمعنى المحبة، يعني: أ</w:t>
      </w:r>
      <w:r w:rsidRPr="005E3721">
        <w:rPr>
          <w:rtl/>
          <w:lang w:bidi="fa-IR"/>
        </w:rPr>
        <w:t>لست أحب إلى المؤمنين من أنفسهم</w:t>
      </w:r>
      <w:r>
        <w:rPr>
          <w:rtl/>
          <w:lang w:bidi="fa-IR"/>
        </w:rPr>
        <w:t xml:space="preserve"> ..</w:t>
      </w:r>
      <w:r w:rsidRPr="005E3721">
        <w:rPr>
          <w:rtl/>
          <w:lang w:bidi="fa-IR"/>
        </w:rPr>
        <w:t>. فنقول</w:t>
      </w:r>
      <w:r>
        <w:rPr>
          <w:rtl/>
          <w:lang w:bidi="fa-IR"/>
        </w:rPr>
        <w:t>:</w:t>
      </w:r>
      <w:r w:rsidRPr="005E3721">
        <w:rPr>
          <w:rtl/>
          <w:lang w:bidi="fa-IR"/>
        </w:rPr>
        <w:t xml:space="preserve"> إن معنى هذا الكلام كون « الأولى » مرادفا</w:t>
      </w:r>
      <w:r w:rsidR="00C35684">
        <w:rPr>
          <w:rFonts w:hint="cs"/>
          <w:rtl/>
          <w:lang w:bidi="fa-IR"/>
        </w:rPr>
        <w:t>ً</w:t>
      </w:r>
      <w:r w:rsidRPr="005E3721">
        <w:rPr>
          <w:rtl/>
          <w:lang w:bidi="fa-IR"/>
        </w:rPr>
        <w:t xml:space="preserve"> « للأحب »</w:t>
      </w:r>
      <w:r>
        <w:rPr>
          <w:rtl/>
          <w:lang w:bidi="fa-IR"/>
        </w:rPr>
        <w:t>،</w:t>
      </w:r>
      <w:r w:rsidRPr="005E3721">
        <w:rPr>
          <w:rtl/>
          <w:lang w:bidi="fa-IR"/>
        </w:rPr>
        <w:t xml:space="preserve"> مع أن استعمال اللفظتين ليس واحدا</w:t>
      </w:r>
      <w:r w:rsidR="00C35684">
        <w:rPr>
          <w:rFonts w:hint="cs"/>
          <w:rtl/>
          <w:lang w:bidi="fa-IR"/>
        </w:rPr>
        <w:t>ً</w:t>
      </w:r>
      <w:r>
        <w:rPr>
          <w:rtl/>
          <w:lang w:bidi="fa-IR"/>
        </w:rPr>
        <w:t>،</w:t>
      </w:r>
      <w:r w:rsidRPr="005E3721">
        <w:rPr>
          <w:rtl/>
          <w:lang w:bidi="fa-IR"/>
        </w:rPr>
        <w:t xml:space="preserve"> لأن صلة « أولى » هي « الباء » كما في هذا الكلام النبوي في هذا الحديث الشريف</w:t>
      </w:r>
      <w:r>
        <w:rPr>
          <w:rtl/>
          <w:lang w:bidi="fa-IR"/>
        </w:rPr>
        <w:t>،</w:t>
      </w:r>
      <w:r w:rsidRPr="005E3721">
        <w:rPr>
          <w:rtl/>
          <w:lang w:bidi="fa-IR"/>
        </w:rPr>
        <w:t xml:space="preserve"> وصلة « أحب » هي « إلى » كما قال ( الدهلوي ) نفسه.</w:t>
      </w:r>
    </w:p>
    <w:p w:rsidR="009F4BD3" w:rsidRPr="005E3721" w:rsidRDefault="009F4BD3" w:rsidP="009F4BD3">
      <w:pPr>
        <w:pStyle w:val="libNormal"/>
        <w:rPr>
          <w:rtl/>
          <w:lang w:bidi="fa-IR"/>
        </w:rPr>
      </w:pPr>
      <w:r w:rsidRPr="005E3721">
        <w:rPr>
          <w:rtl/>
          <w:lang w:bidi="fa-IR"/>
        </w:rPr>
        <w:t xml:space="preserve">فلو كان من اللازم اتحاد المترادفين في الاستعمال للزم جواز أن يقوم « أولى إليه » مقام « أحبّ </w:t>
      </w:r>
      <w:r w:rsidR="00C35684">
        <w:rPr>
          <w:rFonts w:hint="cs"/>
          <w:rtl/>
          <w:lang w:bidi="fa-IR"/>
        </w:rPr>
        <w:t>إ</w:t>
      </w:r>
      <w:r w:rsidRPr="005E3721">
        <w:rPr>
          <w:rtl/>
          <w:lang w:bidi="fa-IR"/>
        </w:rPr>
        <w:t>ليه » في كل كلام</w:t>
      </w:r>
      <w:r>
        <w:rPr>
          <w:rtl/>
          <w:lang w:bidi="fa-IR"/>
        </w:rPr>
        <w:t>،</w:t>
      </w:r>
      <w:r w:rsidRPr="005E3721">
        <w:rPr>
          <w:rtl/>
          <w:lang w:bidi="fa-IR"/>
        </w:rPr>
        <w:t xml:space="preserve"> وهو غير مسموع</w:t>
      </w:r>
      <w:r>
        <w:rPr>
          <w:rtl/>
          <w:lang w:bidi="fa-IR"/>
        </w:rPr>
        <w:t xml:space="preserve"> ..</w:t>
      </w:r>
      <w:r w:rsidRPr="005E3721">
        <w:rPr>
          <w:rtl/>
          <w:lang w:bidi="fa-IR"/>
        </w:rPr>
        <w:t>. إذن</w:t>
      </w:r>
      <w:r>
        <w:rPr>
          <w:rtl/>
          <w:lang w:bidi="fa-IR"/>
        </w:rPr>
        <w:t xml:space="preserve"> ..</w:t>
      </w:r>
      <w:r w:rsidRPr="005E3721">
        <w:rPr>
          <w:rtl/>
          <w:lang w:bidi="fa-IR"/>
        </w:rPr>
        <w:t>. كما أن عدم اقتران « إلى » مع « أولى » ليس بقادح في مجيئه بمعنى « الأحبّ » كما يدعي ( الدهلوي )</w:t>
      </w:r>
      <w:r>
        <w:rPr>
          <w:rtl/>
          <w:lang w:bidi="fa-IR"/>
        </w:rPr>
        <w:t>،</w:t>
      </w:r>
      <w:r w:rsidRPr="005E3721">
        <w:rPr>
          <w:rtl/>
          <w:lang w:bidi="fa-IR"/>
        </w:rPr>
        <w:t xml:space="preserve"> فكذلك لا يقدح عدم اقتران « من »</w:t>
      </w:r>
      <w:r>
        <w:rPr>
          <w:rtl/>
          <w:lang w:bidi="fa-IR"/>
        </w:rPr>
        <w:t xml:space="preserve"> بـ </w:t>
      </w:r>
      <w:r w:rsidRPr="005E3721">
        <w:rPr>
          <w:rtl/>
          <w:lang w:bidi="fa-IR"/>
        </w:rPr>
        <w:t>« المولى » في كون « المولى » بمعنى « الأولى »</w:t>
      </w:r>
      <w:r>
        <w:rPr>
          <w:rtl/>
          <w:lang w:bidi="fa-IR"/>
        </w:rPr>
        <w:t>.</w:t>
      </w:r>
    </w:p>
    <w:p w:rsidR="00B66041" w:rsidRDefault="009F4BD3" w:rsidP="009F4BD3">
      <w:pPr>
        <w:pStyle w:val="Heading2"/>
        <w:rPr>
          <w:rtl/>
          <w:lang w:bidi="fa-IR"/>
        </w:rPr>
      </w:pPr>
      <w:bookmarkStart w:id="595" w:name="_Toc318626915"/>
      <w:bookmarkStart w:id="596" w:name="_Toc318627215"/>
      <w:bookmarkStart w:id="597" w:name="_Toc407221943"/>
      <w:bookmarkStart w:id="598" w:name="_Toc87202797"/>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بطلان النقض من كلام الرازي</w:t>
      </w:r>
      <w:bookmarkEnd w:id="595"/>
      <w:bookmarkEnd w:id="596"/>
      <w:bookmarkEnd w:id="597"/>
      <w:bookmarkEnd w:id="598"/>
    </w:p>
    <w:p w:rsidR="009F4BD3" w:rsidRPr="005E3721" w:rsidRDefault="009F4BD3" w:rsidP="009F4BD3">
      <w:pPr>
        <w:pStyle w:val="libNormal"/>
        <w:rPr>
          <w:rtl/>
          <w:lang w:bidi="fa-IR"/>
        </w:rPr>
      </w:pPr>
      <w:r w:rsidRPr="005E3721">
        <w:rPr>
          <w:rtl/>
          <w:lang w:bidi="fa-IR"/>
        </w:rPr>
        <w:t>لقد عدل الفخر الرازي عن لجاجه ورجع إلى صوابه في كتاب ( المحصول ) وقبل الحق الحقيق بالقبول</w:t>
      </w:r>
      <w:r>
        <w:rPr>
          <w:rtl/>
          <w:lang w:bidi="fa-IR"/>
        </w:rPr>
        <w:t>،</w:t>
      </w:r>
      <w:r w:rsidRPr="005E3721">
        <w:rPr>
          <w:rtl/>
          <w:lang w:bidi="fa-IR"/>
        </w:rPr>
        <w:t xml:space="preserve"> فقد قال جلال الدين المحلّي « والحق وقوع كلّ من الرديفين أي اللفظين المتّحدي المعنى مكان الآخر</w:t>
      </w:r>
      <w:r>
        <w:rPr>
          <w:rtl/>
          <w:lang w:bidi="fa-IR"/>
        </w:rPr>
        <w:t>،</w:t>
      </w:r>
      <w:r w:rsidRPr="005E3721">
        <w:rPr>
          <w:rtl/>
          <w:lang w:bidi="fa-IR"/>
        </w:rPr>
        <w:t xml:space="preserve"> إن</w:t>
      </w:r>
      <w:r w:rsidR="00C35684">
        <w:rPr>
          <w:rFonts w:hint="cs"/>
          <w:rtl/>
          <w:lang w:bidi="fa-IR"/>
        </w:rPr>
        <w:t>ْ</w:t>
      </w:r>
      <w:r w:rsidRPr="005E3721">
        <w:rPr>
          <w:rtl/>
          <w:lang w:bidi="fa-IR"/>
        </w:rPr>
        <w:t xml:space="preserve"> لم يكن تعبّد بلفظه</w:t>
      </w:r>
      <w:r>
        <w:rPr>
          <w:rtl/>
          <w:lang w:bidi="fa-IR"/>
        </w:rPr>
        <w:t>،</w:t>
      </w:r>
      <w:r w:rsidRPr="005E3721">
        <w:rPr>
          <w:rtl/>
          <w:lang w:bidi="fa-IR"/>
        </w:rPr>
        <w:t xml:space="preserve"> أي يصح ذلك في كلّ رديفين بأن يؤتى بكل</w:t>
      </w:r>
      <w:r w:rsidR="00C35684">
        <w:rPr>
          <w:rFonts w:hint="cs"/>
          <w:rtl/>
          <w:lang w:bidi="fa-IR"/>
        </w:rPr>
        <w:t>ٍ</w:t>
      </w:r>
      <w:r w:rsidRPr="005E3721">
        <w:rPr>
          <w:rtl/>
          <w:lang w:bidi="fa-IR"/>
        </w:rPr>
        <w:t xml:space="preserve"> منهما مكان الآخر في الكلام</w:t>
      </w:r>
      <w:r>
        <w:rPr>
          <w:rtl/>
          <w:lang w:bidi="fa-IR"/>
        </w:rPr>
        <w:t>،</w:t>
      </w:r>
      <w:r w:rsidRPr="005E3721">
        <w:rPr>
          <w:rtl/>
          <w:lang w:bidi="fa-IR"/>
        </w:rPr>
        <w:t xml:space="preserve"> إذ</w:t>
      </w:r>
      <w:r w:rsidR="00C35684">
        <w:rPr>
          <w:rFonts w:hint="cs"/>
          <w:rtl/>
          <w:lang w:bidi="fa-IR"/>
        </w:rPr>
        <w:t>ْ</w:t>
      </w:r>
      <w:r w:rsidRPr="005E3721">
        <w:rPr>
          <w:rtl/>
          <w:lang w:bidi="fa-IR"/>
        </w:rPr>
        <w:t xml:space="preserve"> لا مانع من ذلك</w:t>
      </w:r>
      <w:r>
        <w:rPr>
          <w:rtl/>
          <w:lang w:bidi="fa-IR"/>
        </w:rPr>
        <w:t>،</w:t>
      </w:r>
      <w:r w:rsidRPr="005E3721">
        <w:rPr>
          <w:rtl/>
          <w:lang w:bidi="fa-IR"/>
        </w:rPr>
        <w:t xml:space="preserve"> خلافا</w:t>
      </w:r>
      <w:r w:rsidR="00C35684">
        <w:rPr>
          <w:rFonts w:hint="cs"/>
          <w:rtl/>
          <w:lang w:bidi="fa-IR"/>
        </w:rPr>
        <w:t>ً</w:t>
      </w:r>
      <w:r w:rsidRPr="005E3721">
        <w:rPr>
          <w:rtl/>
          <w:lang w:bidi="fa-IR"/>
        </w:rPr>
        <w:t xml:space="preserve"> لل</w:t>
      </w:r>
      <w:r w:rsidR="00C35684">
        <w:rPr>
          <w:rFonts w:hint="cs"/>
          <w:rtl/>
          <w:lang w:bidi="fa-IR"/>
        </w:rPr>
        <w:t>ا</w:t>
      </w:r>
      <w:r w:rsidRPr="005E3721">
        <w:rPr>
          <w:rtl/>
          <w:lang w:bidi="fa-IR"/>
        </w:rPr>
        <w:t>مام الرازي في نفيه ذلك مطلقا</w:t>
      </w:r>
      <w:r w:rsidR="00C35684">
        <w:rPr>
          <w:rFonts w:hint="cs"/>
          <w:rtl/>
          <w:lang w:bidi="fa-IR"/>
        </w:rPr>
        <w:t>ً</w:t>
      </w:r>
      <w:r>
        <w:rPr>
          <w:rtl/>
          <w:lang w:bidi="fa-IR"/>
        </w:rPr>
        <w:t>،</w:t>
      </w:r>
      <w:r w:rsidRPr="005E3721">
        <w:rPr>
          <w:rtl/>
          <w:lang w:bidi="fa-IR"/>
        </w:rPr>
        <w:t xml:space="preserve"> أي من لغتين أو لغة</w:t>
      </w:r>
      <w:r>
        <w:rPr>
          <w:rtl/>
          <w:lang w:bidi="fa-IR"/>
        </w:rPr>
        <w:t>،</w:t>
      </w:r>
      <w:r w:rsidRPr="005E3721">
        <w:rPr>
          <w:rtl/>
          <w:lang w:bidi="fa-IR"/>
        </w:rPr>
        <w:t xml:space="preserve"> قال</w:t>
      </w:r>
      <w:r>
        <w:rPr>
          <w:rtl/>
          <w:lang w:bidi="fa-IR"/>
        </w:rPr>
        <w:t>:</w:t>
      </w:r>
      <w:r>
        <w:rPr>
          <w:rFonts w:hint="cs"/>
          <w:rtl/>
          <w:lang w:bidi="fa-IR"/>
        </w:rPr>
        <w:t xml:space="preserve"> </w:t>
      </w:r>
      <w:r w:rsidRPr="005E3721">
        <w:rPr>
          <w:rtl/>
          <w:lang w:bidi="fa-IR"/>
        </w:rPr>
        <w:t>لأنك لو أتيت مكان من في قولك مثلا</w:t>
      </w:r>
      <w:r w:rsidR="00C35684">
        <w:rPr>
          <w:rFonts w:hint="cs"/>
          <w:rtl/>
          <w:lang w:bidi="fa-IR"/>
        </w:rPr>
        <w:t>ً</w:t>
      </w:r>
      <w:r>
        <w:rPr>
          <w:rtl/>
          <w:lang w:bidi="fa-IR"/>
        </w:rPr>
        <w:t>:</w:t>
      </w:r>
      <w:r w:rsidRPr="005E3721">
        <w:rPr>
          <w:rtl/>
          <w:lang w:bidi="fa-IR"/>
        </w:rPr>
        <w:t xml:space="preserve"> خرجت من الدار بمرادفها بالفارسية أي « أز » بفتح الهمزة وسكون الزاي</w:t>
      </w:r>
      <w:r>
        <w:rPr>
          <w:rtl/>
          <w:lang w:bidi="fa-IR"/>
        </w:rPr>
        <w:t>،</w:t>
      </w:r>
      <w:r w:rsidRPr="005E3721">
        <w:rPr>
          <w:rtl/>
          <w:lang w:bidi="fa-IR"/>
        </w:rPr>
        <w:t xml:space="preserve"> لم يستقم الكلام</w:t>
      </w:r>
      <w:r>
        <w:rPr>
          <w:rtl/>
          <w:lang w:bidi="fa-IR"/>
        </w:rPr>
        <w:t>،</w:t>
      </w:r>
      <w:r w:rsidRPr="005E3721">
        <w:rPr>
          <w:rtl/>
          <w:lang w:bidi="fa-IR"/>
        </w:rPr>
        <w:t xml:space="preserve"> لأن ضم لغة إلى أخرى بمثابة ضم مهمل إلى مستعمل. قال</w:t>
      </w:r>
      <w:r>
        <w:rPr>
          <w:rtl/>
          <w:lang w:bidi="fa-IR"/>
        </w:rPr>
        <w:t>:</w:t>
      </w:r>
      <w:r w:rsidRPr="005E3721">
        <w:rPr>
          <w:rtl/>
          <w:lang w:bidi="fa-IR"/>
        </w:rPr>
        <w:t xml:space="preserve"> وإذا عقل ذلك في لغتين فلم لا يجوز مثله في لغة. أي لا مانع من ذلك. وقال</w:t>
      </w:r>
      <w:r>
        <w:rPr>
          <w:rtl/>
          <w:lang w:bidi="fa-IR"/>
        </w:rPr>
        <w:t>:</w:t>
      </w:r>
      <w:r w:rsidRPr="005E3721">
        <w:rPr>
          <w:rtl/>
          <w:lang w:bidi="fa-IR"/>
        </w:rPr>
        <w:t xml:space="preserve"> إن القول الأول أي الجواز الأظهر في أول النظر والثاني الحق »</w:t>
      </w:r>
      <w:r>
        <w:rPr>
          <w:rtl/>
          <w:lang w:bidi="fa-IR"/>
        </w:rPr>
        <w:t>.</w:t>
      </w:r>
    </w:p>
    <w:p w:rsidR="009F4BD3" w:rsidRPr="005E3721" w:rsidRDefault="009F4BD3" w:rsidP="009F4BD3">
      <w:pPr>
        <w:pStyle w:val="libNormal"/>
        <w:rPr>
          <w:rtl/>
          <w:lang w:bidi="fa-IR"/>
        </w:rPr>
      </w:pPr>
      <w:r w:rsidRPr="005E3721">
        <w:rPr>
          <w:rtl/>
          <w:lang w:bidi="fa-IR"/>
        </w:rPr>
        <w:t>وإن هذا الرأي من الرازي مذكور في كتاب سلّم العلوم وشروحه.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لكن من دأب المتعصب العنيد أن يخالف الحق مكابرة</w:t>
      </w:r>
      <w:r>
        <w:rPr>
          <w:rtl/>
          <w:lang w:bidi="fa-IR"/>
        </w:rPr>
        <w:t>،</w:t>
      </w:r>
      <w:r w:rsidRPr="005E3721">
        <w:rPr>
          <w:rtl/>
          <w:lang w:bidi="fa-IR"/>
        </w:rPr>
        <w:t xml:space="preserve"> وينكره لغرض إبطال استدلال خصمه</w:t>
      </w:r>
      <w:r>
        <w:rPr>
          <w:rtl/>
          <w:lang w:bidi="fa-IR"/>
        </w:rPr>
        <w:t>!!</w:t>
      </w:r>
    </w:p>
    <w:p w:rsidR="009F4BD3" w:rsidRPr="005E3721" w:rsidRDefault="009F4BD3" w:rsidP="009F4BD3">
      <w:pPr>
        <w:pStyle w:val="Heading2"/>
        <w:rPr>
          <w:rtl/>
          <w:lang w:bidi="fa-IR"/>
        </w:rPr>
      </w:pPr>
      <w:bookmarkStart w:id="599" w:name="_Toc318626916"/>
      <w:bookmarkStart w:id="600" w:name="_Toc318627216"/>
      <w:bookmarkStart w:id="601" w:name="_Toc407221944"/>
      <w:bookmarkStart w:id="602" w:name="_Toc87202798"/>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اعتراف الرازي بأنّ هذا الوجه فيه نظر</w:t>
      </w:r>
      <w:bookmarkEnd w:id="599"/>
      <w:bookmarkEnd w:id="600"/>
      <w:bookmarkEnd w:id="601"/>
      <w:bookmarkEnd w:id="602"/>
    </w:p>
    <w:p w:rsidR="009F4BD3" w:rsidRPr="005E3721" w:rsidRDefault="009F4BD3" w:rsidP="009F4BD3">
      <w:pPr>
        <w:pStyle w:val="libNormal"/>
        <w:rPr>
          <w:rtl/>
          <w:lang w:bidi="fa-IR"/>
        </w:rPr>
      </w:pPr>
      <w:r w:rsidRPr="005E3721">
        <w:rPr>
          <w:rtl/>
          <w:lang w:bidi="fa-IR"/>
        </w:rPr>
        <w:t>لقد ذكر الرازي في آخر كلامه الذي شحنه بالأباطيل بأنّ « هذا الوجه فيه نظر مذكور في الأصول » يعني أن الحق ما ذهب إليه في المحصول من منع القول بلزوم وقوع أحد المترادفين مقام الآخر.</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فإذا كان هذا الوجه مردودا</w:t>
      </w:r>
      <w:r w:rsidR="00C35684">
        <w:rPr>
          <w:rFonts w:hint="cs"/>
          <w:rtl/>
          <w:lang w:bidi="fa-IR"/>
        </w:rPr>
        <w:t>ً</w:t>
      </w:r>
      <w:r>
        <w:rPr>
          <w:rtl/>
          <w:lang w:bidi="fa-IR"/>
        </w:rPr>
        <w:t>،</w:t>
      </w:r>
      <w:r w:rsidRPr="005E3721">
        <w:rPr>
          <w:rtl/>
          <w:lang w:bidi="fa-IR"/>
        </w:rPr>
        <w:t xml:space="preserve"> فأيّ وجه لذكره مع هذا التطويل</w:t>
      </w:r>
      <w:r>
        <w:rPr>
          <w:rtl/>
          <w:lang w:bidi="fa-IR"/>
        </w:rPr>
        <w:t>؟</w:t>
      </w:r>
    </w:p>
    <w:p w:rsidR="009F4BD3" w:rsidRPr="005E3721" w:rsidRDefault="009F4BD3" w:rsidP="009F4BD3">
      <w:pPr>
        <w:pStyle w:val="libNormal"/>
        <w:rPr>
          <w:rtl/>
          <w:lang w:bidi="fa-IR"/>
        </w:rPr>
      </w:pPr>
      <w:r w:rsidRPr="005E3721">
        <w:rPr>
          <w:rtl/>
          <w:lang w:bidi="fa-IR"/>
        </w:rPr>
        <w:t>والأغرب من ذلك استحسان الاصفهاني والإ</w:t>
      </w:r>
      <w:r w:rsidR="00007517">
        <w:rPr>
          <w:rFonts w:hint="cs"/>
          <w:rtl/>
          <w:lang w:bidi="fa-IR"/>
        </w:rPr>
        <w:t>ِ</w:t>
      </w:r>
      <w:r w:rsidRPr="005E3721">
        <w:rPr>
          <w:rtl/>
          <w:lang w:bidi="fa-IR"/>
        </w:rPr>
        <w:t>يجي والشريف الجرجاني وابن حجر المكي والبرزنجي والسهارنفوري الوجه المردود مع عدم تعرضهم لكونه مردودا</w:t>
      </w:r>
      <w:r w:rsidR="00007517">
        <w:rPr>
          <w:rFonts w:hint="cs"/>
          <w:rtl/>
          <w:lang w:bidi="fa-IR"/>
        </w:rPr>
        <w:t>ً</w:t>
      </w:r>
      <w:r w:rsidRPr="005E3721">
        <w:rPr>
          <w:rtl/>
          <w:lang w:bidi="fa-IR"/>
        </w:rPr>
        <w:t xml:space="preserve"> منظورا</w:t>
      </w:r>
      <w:r w:rsidR="00007517">
        <w:rPr>
          <w:rFonts w:hint="cs"/>
          <w:rtl/>
          <w:lang w:bidi="fa-IR"/>
        </w:rPr>
        <w:t>ً</w:t>
      </w:r>
      <w:r w:rsidRPr="005E3721">
        <w:rPr>
          <w:rtl/>
          <w:lang w:bidi="fa-IR"/>
        </w:rPr>
        <w:t xml:space="preserve"> فيه كما اعترف الرازي نفسه</w:t>
      </w:r>
      <w:r>
        <w:rPr>
          <w:rtl/>
          <w:lang w:bidi="fa-IR"/>
        </w:rPr>
        <w:t>!!</w:t>
      </w:r>
      <w:r w:rsidRPr="005E3721">
        <w:rPr>
          <w:rtl/>
          <w:lang w:bidi="fa-IR"/>
        </w:rPr>
        <w:t xml:space="preserve"> ثم جاء ( الدهلوي ) فرحا</w:t>
      </w:r>
      <w:r w:rsidR="00007517">
        <w:rPr>
          <w:rFonts w:hint="cs"/>
          <w:rtl/>
          <w:lang w:bidi="fa-IR"/>
        </w:rPr>
        <w:t>ً</w:t>
      </w:r>
      <w:r w:rsidRPr="005E3721">
        <w:rPr>
          <w:rtl/>
          <w:lang w:bidi="fa-IR"/>
        </w:rPr>
        <w:t xml:space="preserve"> مستبشرا</w:t>
      </w:r>
      <w:r w:rsidR="00007517">
        <w:rPr>
          <w:rFonts w:hint="cs"/>
          <w:rtl/>
          <w:lang w:bidi="fa-IR"/>
        </w:rPr>
        <w:t>ً</w:t>
      </w:r>
      <w:r w:rsidRPr="005E3721">
        <w:rPr>
          <w:rtl/>
          <w:lang w:bidi="fa-IR"/>
        </w:rPr>
        <w:t xml:space="preserve"> فقلّد الرازي في ذكره</w:t>
      </w:r>
      <w:r>
        <w:rPr>
          <w:rtl/>
          <w:lang w:bidi="fa-IR"/>
        </w:rPr>
        <w:t>،</w:t>
      </w:r>
      <w:r w:rsidRPr="005E3721">
        <w:rPr>
          <w:rtl/>
          <w:lang w:bidi="fa-IR"/>
        </w:rPr>
        <w:t xml:space="preserve"> وغضّ النظر عن وجه النظر فيه</w:t>
      </w:r>
      <w:r>
        <w:rPr>
          <w:rtl/>
          <w:lang w:bidi="fa-IR"/>
        </w:rPr>
        <w:t>،</w:t>
      </w:r>
      <w:r w:rsidRPr="005E3721">
        <w:rPr>
          <w:rtl/>
          <w:lang w:bidi="fa-IR"/>
        </w:rPr>
        <w:t xml:space="preserve"> مخالفا</w:t>
      </w:r>
      <w:r w:rsidR="00007517">
        <w:rPr>
          <w:rFonts w:hint="cs"/>
          <w:rtl/>
          <w:lang w:bidi="fa-IR"/>
        </w:rPr>
        <w:t>ً</w:t>
      </w:r>
      <w:r w:rsidRPr="005E3721">
        <w:rPr>
          <w:rtl/>
          <w:lang w:bidi="fa-IR"/>
        </w:rPr>
        <w:t xml:space="preserve"> للكابلي الذي أعرض عن ذكر النقض من أصله لعلمه بوهنه وبطلانه.</w:t>
      </w:r>
    </w:p>
    <w:p w:rsidR="009F4BD3" w:rsidRPr="005E3721" w:rsidRDefault="009F4BD3" w:rsidP="009F4BD3">
      <w:pPr>
        <w:pStyle w:val="Heading2"/>
        <w:rPr>
          <w:rtl/>
          <w:lang w:bidi="fa-IR"/>
        </w:rPr>
      </w:pPr>
      <w:bookmarkStart w:id="603" w:name="_Toc318626917"/>
      <w:bookmarkStart w:id="604" w:name="_Toc318627217"/>
      <w:bookmarkStart w:id="605" w:name="_Toc407221945"/>
      <w:bookmarkStart w:id="606" w:name="_Toc87202799"/>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قول المحققين بعدم وجوب قيام أحد المترادفين مقام الآخر</w:t>
      </w:r>
      <w:bookmarkEnd w:id="603"/>
      <w:bookmarkEnd w:id="604"/>
      <w:bookmarkEnd w:id="605"/>
      <w:bookmarkEnd w:id="606"/>
    </w:p>
    <w:p w:rsidR="009F4BD3" w:rsidRPr="005E3721" w:rsidRDefault="009F4BD3" w:rsidP="009F4BD3">
      <w:pPr>
        <w:pStyle w:val="libNormal"/>
        <w:rPr>
          <w:rtl/>
          <w:lang w:bidi="fa-IR"/>
        </w:rPr>
      </w:pPr>
      <w:r w:rsidRPr="005E3721">
        <w:rPr>
          <w:rtl/>
          <w:lang w:bidi="fa-IR"/>
        </w:rPr>
        <w:t>وكما أن القول بوجوب قيام أحد المترادفين مقام الآخر ممنوع عند الرازي في ( المحصول ) ومنظور فيه عنده في ( نهاية العقول )</w:t>
      </w:r>
      <w:r>
        <w:rPr>
          <w:rtl/>
          <w:lang w:bidi="fa-IR"/>
        </w:rPr>
        <w:t>،</w:t>
      </w:r>
      <w:r w:rsidRPr="005E3721">
        <w:rPr>
          <w:rtl/>
          <w:lang w:bidi="fa-IR"/>
        </w:rPr>
        <w:t xml:space="preserve"> فإنّ سائر المحققين من أهل السنة يذهبون إلى هذا المذهب</w:t>
      </w:r>
      <w:r>
        <w:rPr>
          <w:rtl/>
          <w:lang w:bidi="fa-IR"/>
        </w:rPr>
        <w:t>،</w:t>
      </w:r>
      <w:r w:rsidRPr="005E3721">
        <w:rPr>
          <w:rtl/>
          <w:lang w:bidi="fa-IR"/>
        </w:rPr>
        <w:t xml:space="preserve"> ويصرّحون بعدم وجوب ذلك. فقد قال القاضي محب الله البهاري في ( سلّم العلوم )</w:t>
      </w:r>
      <w:r>
        <w:rPr>
          <w:rtl/>
          <w:lang w:bidi="fa-IR"/>
        </w:rPr>
        <w:t>:</w:t>
      </w:r>
      <w:r w:rsidRPr="005E3721">
        <w:rPr>
          <w:rtl/>
          <w:lang w:bidi="fa-IR"/>
        </w:rPr>
        <w:t xml:space="preserve"> « ولا يجب قيام كلّ مقام الآخر وإن</w:t>
      </w:r>
      <w:r w:rsidR="00007517">
        <w:rPr>
          <w:rFonts w:hint="cs"/>
          <w:rtl/>
          <w:lang w:bidi="fa-IR"/>
        </w:rPr>
        <w:t>ْ</w:t>
      </w:r>
      <w:r w:rsidRPr="005E3721">
        <w:rPr>
          <w:rtl/>
          <w:lang w:bidi="fa-IR"/>
        </w:rPr>
        <w:t xml:space="preserve"> كانا من لغة</w:t>
      </w:r>
      <w:r>
        <w:rPr>
          <w:rtl/>
          <w:lang w:bidi="fa-IR"/>
        </w:rPr>
        <w:t>،</w:t>
      </w:r>
      <w:r w:rsidRPr="005E3721">
        <w:rPr>
          <w:rtl/>
          <w:lang w:bidi="fa-IR"/>
        </w:rPr>
        <w:t xml:space="preserve"> فإن صحة الضم من العوارض</w:t>
      </w:r>
      <w:r>
        <w:rPr>
          <w:rtl/>
          <w:lang w:bidi="fa-IR"/>
        </w:rPr>
        <w:t>،</w:t>
      </w:r>
      <w:r w:rsidRPr="005E3721">
        <w:rPr>
          <w:rtl/>
          <w:lang w:bidi="fa-IR"/>
        </w:rPr>
        <w:t xml:space="preserve"> يقال</w:t>
      </w:r>
      <w:r>
        <w:rPr>
          <w:rtl/>
          <w:lang w:bidi="fa-IR"/>
        </w:rPr>
        <w:t>:</w:t>
      </w:r>
      <w:r w:rsidRPr="005E3721">
        <w:rPr>
          <w:rtl/>
          <w:lang w:bidi="fa-IR"/>
        </w:rPr>
        <w:t xml:space="preserve"> صلّى عليه</w:t>
      </w:r>
      <w:r>
        <w:rPr>
          <w:rtl/>
          <w:lang w:bidi="fa-IR"/>
        </w:rPr>
        <w:t>،</w:t>
      </w:r>
      <w:r w:rsidRPr="005E3721">
        <w:rPr>
          <w:rtl/>
          <w:lang w:bidi="fa-IR"/>
        </w:rPr>
        <w:t xml:space="preserve"> ولا يقال دعا عليه »</w:t>
      </w:r>
      <w:r>
        <w:rPr>
          <w:rtl/>
          <w:lang w:bidi="fa-IR"/>
        </w:rPr>
        <w:t>.</w:t>
      </w:r>
    </w:p>
    <w:p w:rsidR="009F4BD3" w:rsidRPr="005E3721" w:rsidRDefault="009F4BD3" w:rsidP="009F4BD3">
      <w:pPr>
        <w:pStyle w:val="libNormal"/>
        <w:rPr>
          <w:rtl/>
          <w:lang w:bidi="fa-IR"/>
        </w:rPr>
      </w:pPr>
      <w:r w:rsidRPr="005E3721">
        <w:rPr>
          <w:rtl/>
          <w:lang w:bidi="fa-IR"/>
        </w:rPr>
        <w:t>وقد تبعه على ذلك شرّاح كتابه ( مسلّم الثبوت ) وأقاموا ال</w:t>
      </w:r>
      <w:r w:rsidR="00007517">
        <w:rPr>
          <w:rFonts w:hint="cs"/>
          <w:rtl/>
          <w:lang w:bidi="fa-IR"/>
        </w:rPr>
        <w:t>ا</w:t>
      </w:r>
      <w:r w:rsidRPr="005E3721">
        <w:rPr>
          <w:rtl/>
          <w:lang w:bidi="fa-IR"/>
        </w:rPr>
        <w:t>دلة على هذا القول فليرجع إليها.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xml:space="preserve">وقد تقدّم نص كلام الشيخ خالد الأزهري من محققي النحاة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رضي الدين ال</w:t>
      </w:r>
      <w:r w:rsidR="005D7D4B">
        <w:rPr>
          <w:rFonts w:hint="cs"/>
          <w:rtl/>
          <w:lang w:bidi="fa-IR"/>
        </w:rPr>
        <w:t>ا</w:t>
      </w:r>
      <w:r w:rsidRPr="005E3721">
        <w:rPr>
          <w:rtl/>
          <w:lang w:bidi="fa-IR"/>
        </w:rPr>
        <w:t>سترآبادي</w:t>
      </w:r>
      <w:r>
        <w:rPr>
          <w:rtl/>
          <w:lang w:bidi="fa-IR"/>
        </w:rPr>
        <w:t xml:space="preserve"> </w:t>
      </w:r>
      <w:r w:rsidR="00FE0D4C">
        <w:rPr>
          <w:rtl/>
          <w:lang w:bidi="fa-IR"/>
        </w:rPr>
        <w:t>-</w:t>
      </w:r>
      <w:r>
        <w:rPr>
          <w:rtl/>
          <w:lang w:bidi="fa-IR"/>
        </w:rPr>
        <w:t xml:space="preserve"> </w:t>
      </w:r>
      <w:r w:rsidRPr="005E3721">
        <w:rPr>
          <w:rtl/>
          <w:lang w:bidi="fa-IR"/>
        </w:rPr>
        <w:t>وهو من محققي النحاة أيضا</w:t>
      </w:r>
      <w:r w:rsidR="005D7D4B">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في مبحث أفعال القلوب</w:t>
      </w:r>
      <w:r>
        <w:rPr>
          <w:rtl/>
          <w:lang w:bidi="fa-IR"/>
        </w:rPr>
        <w:t>:</w:t>
      </w:r>
      <w:r w:rsidRPr="005E3721">
        <w:rPr>
          <w:rtl/>
          <w:lang w:bidi="fa-IR"/>
        </w:rPr>
        <w:t xml:space="preserve"> « ولا يتوهّم أن بين علمت وعرفت فرقا</w:t>
      </w:r>
      <w:r w:rsidR="00C10D31">
        <w:rPr>
          <w:rFonts w:hint="cs"/>
          <w:rtl/>
          <w:lang w:bidi="fa-IR"/>
        </w:rPr>
        <w:t>ً</w:t>
      </w:r>
      <w:r w:rsidRPr="005E3721">
        <w:rPr>
          <w:rtl/>
          <w:lang w:bidi="fa-IR"/>
        </w:rPr>
        <w:t xml:space="preserve"> من حيث المعنى كما قال بعضهم. فإنّ معنى علمت أن زيدا</w:t>
      </w:r>
      <w:r w:rsidR="00C10D31">
        <w:rPr>
          <w:rFonts w:hint="cs"/>
          <w:rtl/>
          <w:lang w:bidi="fa-IR"/>
        </w:rPr>
        <w:t>ً</w:t>
      </w:r>
      <w:r w:rsidRPr="005E3721">
        <w:rPr>
          <w:rtl/>
          <w:lang w:bidi="fa-IR"/>
        </w:rPr>
        <w:t xml:space="preserve"> قائم وعرفت أن زيدا</w:t>
      </w:r>
      <w:r w:rsidR="00C10D31">
        <w:rPr>
          <w:rFonts w:hint="cs"/>
          <w:rtl/>
          <w:lang w:bidi="fa-IR"/>
        </w:rPr>
        <w:t>ً</w:t>
      </w:r>
      <w:r w:rsidRPr="005E3721">
        <w:rPr>
          <w:rtl/>
          <w:lang w:bidi="fa-IR"/>
        </w:rPr>
        <w:t xml:space="preserve"> قائم واحد</w:t>
      </w:r>
      <w:r>
        <w:rPr>
          <w:rtl/>
          <w:lang w:bidi="fa-IR"/>
        </w:rPr>
        <w:t>،</w:t>
      </w:r>
      <w:r w:rsidRPr="005E3721">
        <w:rPr>
          <w:rtl/>
          <w:lang w:bidi="fa-IR"/>
        </w:rPr>
        <w:t xml:space="preserve"> إل</w:t>
      </w:r>
      <w:r w:rsidR="00C10D31">
        <w:rPr>
          <w:rFonts w:hint="cs"/>
          <w:rtl/>
          <w:lang w:bidi="fa-IR"/>
        </w:rPr>
        <w:t>ّ</w:t>
      </w:r>
      <w:r w:rsidRPr="005E3721">
        <w:rPr>
          <w:rtl/>
          <w:lang w:bidi="fa-IR"/>
        </w:rPr>
        <w:t>ا أن عرف لا ينصب جزئي الاسمية كما ينصبهما علم</w:t>
      </w:r>
      <w:r>
        <w:rPr>
          <w:rtl/>
          <w:lang w:bidi="fa-IR"/>
        </w:rPr>
        <w:t>،</w:t>
      </w:r>
      <w:r w:rsidRPr="005E3721">
        <w:rPr>
          <w:rtl/>
          <w:lang w:bidi="fa-IR"/>
        </w:rPr>
        <w:t xml:space="preserve"> لا لفرق معنوي بينهما</w:t>
      </w:r>
      <w:r>
        <w:rPr>
          <w:rtl/>
          <w:lang w:bidi="fa-IR"/>
        </w:rPr>
        <w:t>،</w:t>
      </w:r>
      <w:r w:rsidRPr="005E3721">
        <w:rPr>
          <w:rtl/>
          <w:lang w:bidi="fa-IR"/>
        </w:rPr>
        <w:t xml:space="preserve"> بل هو موكول إلى اختيار العرب</w:t>
      </w:r>
      <w:r>
        <w:rPr>
          <w:rtl/>
          <w:lang w:bidi="fa-IR"/>
        </w:rPr>
        <w:t>،</w:t>
      </w:r>
      <w:r w:rsidRPr="005E3721">
        <w:rPr>
          <w:rtl/>
          <w:lang w:bidi="fa-IR"/>
        </w:rPr>
        <w:t xml:space="preserve"> فإنهم قد يخصّون أحد المتساويين في المعنى بحكم لفظي دون الآخر »</w:t>
      </w:r>
      <w:r>
        <w:rPr>
          <w:rtl/>
          <w:lang w:bidi="fa-IR"/>
        </w:rPr>
        <w:t>.</w:t>
      </w:r>
    </w:p>
    <w:p w:rsidR="009F4BD3" w:rsidRPr="005E3721" w:rsidRDefault="009F4BD3" w:rsidP="009F4BD3">
      <w:pPr>
        <w:pStyle w:val="libNormal"/>
        <w:rPr>
          <w:rtl/>
          <w:lang w:bidi="fa-IR"/>
        </w:rPr>
      </w:pPr>
      <w:r w:rsidRPr="005E3721">
        <w:rPr>
          <w:rtl/>
          <w:lang w:bidi="fa-IR"/>
        </w:rPr>
        <w:t>وقال أيضا</w:t>
      </w:r>
      <w:r w:rsidR="00C10D31">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بعد أن ذكر إلحاق أفعال عديدة بصار</w:t>
      </w:r>
      <w:r>
        <w:rPr>
          <w:rtl/>
          <w:lang w:bidi="fa-IR"/>
        </w:rPr>
        <w:t>:</w:t>
      </w:r>
      <w:r w:rsidRPr="005E3721">
        <w:rPr>
          <w:rtl/>
          <w:lang w:bidi="fa-IR"/>
        </w:rPr>
        <w:t xml:space="preserve"> « وليس إلحاق مثل هذه الأفعال بصار قياسا</w:t>
      </w:r>
      <w:r w:rsidR="00C10D31">
        <w:rPr>
          <w:rFonts w:hint="cs"/>
          <w:rtl/>
          <w:lang w:bidi="fa-IR"/>
        </w:rPr>
        <w:t>ً</w:t>
      </w:r>
      <w:r w:rsidRPr="005E3721">
        <w:rPr>
          <w:rtl/>
          <w:lang w:bidi="fa-IR"/>
        </w:rPr>
        <w:t xml:space="preserve"> بل سماعا</w:t>
      </w:r>
      <w:r w:rsidR="00C10D31">
        <w:rPr>
          <w:rFonts w:hint="cs"/>
          <w:rtl/>
          <w:lang w:bidi="fa-IR"/>
        </w:rPr>
        <w:t>ً</w:t>
      </w:r>
      <w:r>
        <w:rPr>
          <w:rtl/>
          <w:lang w:bidi="fa-IR"/>
        </w:rPr>
        <w:t>،</w:t>
      </w:r>
      <w:r w:rsidRPr="005E3721">
        <w:rPr>
          <w:rtl/>
          <w:lang w:bidi="fa-IR"/>
        </w:rPr>
        <w:t xml:space="preserve"> ألا ترى أن انتقل لا يلحق به مع أنه بمعنى تحوّل »</w:t>
      </w:r>
      <w:r>
        <w:rPr>
          <w:rtl/>
          <w:lang w:bidi="fa-IR"/>
        </w:rPr>
        <w:t>.</w:t>
      </w:r>
    </w:p>
    <w:p w:rsidR="009F4BD3" w:rsidRPr="005E3721" w:rsidRDefault="009F4BD3" w:rsidP="009F4BD3">
      <w:pPr>
        <w:pStyle w:val="Heading2"/>
        <w:rPr>
          <w:rtl/>
          <w:lang w:bidi="fa-IR"/>
        </w:rPr>
      </w:pPr>
      <w:bookmarkStart w:id="607" w:name="_Toc318626918"/>
      <w:bookmarkStart w:id="608" w:name="_Toc318627218"/>
      <w:bookmarkStart w:id="609" w:name="_Toc407221946"/>
      <w:bookmarkStart w:id="610" w:name="_Toc87202800"/>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من أمثلة عدم قيام أحد المترادفين مقام الآخر</w:t>
      </w:r>
      <w:bookmarkEnd w:id="607"/>
      <w:bookmarkEnd w:id="608"/>
      <w:bookmarkEnd w:id="609"/>
      <w:bookmarkEnd w:id="610"/>
    </w:p>
    <w:p w:rsidR="009F4BD3" w:rsidRPr="005E3721" w:rsidRDefault="009F4BD3" w:rsidP="009F4BD3">
      <w:pPr>
        <w:pStyle w:val="libNormal"/>
        <w:rPr>
          <w:rtl/>
          <w:lang w:bidi="fa-IR"/>
        </w:rPr>
      </w:pPr>
      <w:r w:rsidRPr="005E3721">
        <w:rPr>
          <w:rtl/>
          <w:lang w:bidi="fa-IR"/>
        </w:rPr>
        <w:t>لقد مثّل البهاري لعدم الجواز بأن « دعا » لا يقوم مقام « صلّى »</w:t>
      </w:r>
      <w:r>
        <w:rPr>
          <w:rtl/>
          <w:lang w:bidi="fa-IR"/>
        </w:rPr>
        <w:t>،</w:t>
      </w:r>
      <w:r w:rsidRPr="005E3721">
        <w:rPr>
          <w:rtl/>
          <w:lang w:bidi="fa-IR"/>
        </w:rPr>
        <w:t xml:space="preserve"> وعرفت أنّ « عرف » لا يقوم مقام « علم » وأن « انتقل » لا يقوم مقام « تحوّل »</w:t>
      </w:r>
      <w:r>
        <w:rPr>
          <w:rtl/>
          <w:lang w:bidi="fa-IR"/>
        </w:rPr>
        <w:t>.</w:t>
      </w:r>
    </w:p>
    <w:p w:rsidR="009F4BD3" w:rsidRPr="005E3721" w:rsidRDefault="009F4BD3" w:rsidP="009F4BD3">
      <w:pPr>
        <w:pStyle w:val="libNormal"/>
        <w:rPr>
          <w:rtl/>
          <w:lang w:bidi="fa-IR"/>
        </w:rPr>
      </w:pPr>
      <w:r w:rsidRPr="005E3721">
        <w:rPr>
          <w:rtl/>
          <w:lang w:bidi="fa-IR"/>
        </w:rPr>
        <w:t>لكن أمثلة امتناع قيام أحد المترادفين مقام الآخر كثيرة جدّا</w:t>
      </w:r>
      <w:r w:rsidR="00C10D31">
        <w:rPr>
          <w:rFonts w:hint="cs"/>
          <w:rtl/>
          <w:lang w:bidi="fa-IR"/>
        </w:rPr>
        <w:t>ً</w:t>
      </w:r>
      <w:r>
        <w:rPr>
          <w:rtl/>
          <w:lang w:bidi="fa-IR"/>
        </w:rPr>
        <w:t>،</w:t>
      </w:r>
      <w:r w:rsidRPr="005E3721">
        <w:rPr>
          <w:rtl/>
          <w:lang w:bidi="fa-IR"/>
        </w:rPr>
        <w:t xml:space="preserve"> إل</w:t>
      </w:r>
      <w:r w:rsidR="00C10D31">
        <w:rPr>
          <w:rFonts w:hint="cs"/>
          <w:rtl/>
          <w:lang w:bidi="fa-IR"/>
        </w:rPr>
        <w:t>ّ</w:t>
      </w:r>
      <w:r w:rsidRPr="005E3721">
        <w:rPr>
          <w:rtl/>
          <w:lang w:bidi="fa-IR"/>
        </w:rPr>
        <w:t>ا أن الوقوف على طرف منها يستلزم التتبع لكلمات علماء الفن ومعرفة اللغات والألفاظ</w:t>
      </w:r>
      <w:r>
        <w:rPr>
          <w:rtl/>
          <w:lang w:bidi="fa-IR"/>
        </w:rPr>
        <w:t>،</w:t>
      </w:r>
      <w:r w:rsidRPr="005E3721">
        <w:rPr>
          <w:rtl/>
          <w:lang w:bidi="fa-IR"/>
        </w:rPr>
        <w:t xml:space="preserve"> والرازي وأتباعه بعيدون عن ذلك</w:t>
      </w:r>
      <w:r>
        <w:rPr>
          <w:rtl/>
          <w:lang w:bidi="fa-IR"/>
        </w:rPr>
        <w:t>،</w:t>
      </w:r>
      <w:r w:rsidRPr="005E3721">
        <w:rPr>
          <w:rtl/>
          <w:lang w:bidi="fa-IR"/>
        </w:rPr>
        <w:t xml:space="preserve"> ونحن نشير هنا إلى بعض تلك الأمثلة والموارد</w:t>
      </w:r>
      <w:r>
        <w:rPr>
          <w:rtl/>
          <w:lang w:bidi="fa-IR"/>
        </w:rPr>
        <w:t>:</w:t>
      </w:r>
    </w:p>
    <w:p w:rsidR="009F4BD3" w:rsidRPr="005E3721" w:rsidRDefault="009F4BD3" w:rsidP="009F4BD3">
      <w:pPr>
        <w:pStyle w:val="libNormal"/>
        <w:rPr>
          <w:rtl/>
          <w:lang w:bidi="fa-IR"/>
        </w:rPr>
      </w:pPr>
      <w:r w:rsidRPr="005E3721">
        <w:rPr>
          <w:rtl/>
          <w:lang w:bidi="fa-IR"/>
        </w:rPr>
        <w:t>فمنها</w:t>
      </w:r>
      <w:r>
        <w:rPr>
          <w:rtl/>
          <w:lang w:bidi="fa-IR"/>
        </w:rPr>
        <w:t>:</w:t>
      </w:r>
      <w:r w:rsidRPr="005E3721">
        <w:rPr>
          <w:rtl/>
          <w:lang w:bidi="fa-IR"/>
        </w:rPr>
        <w:t xml:space="preserve"> الفروق الموجودة بين « حتى » و</w:t>
      </w:r>
      <w:r>
        <w:rPr>
          <w:rFonts w:hint="cs"/>
          <w:rtl/>
          <w:lang w:bidi="fa-IR"/>
        </w:rPr>
        <w:t xml:space="preserve"> </w:t>
      </w:r>
      <w:r w:rsidRPr="005E3721">
        <w:rPr>
          <w:rtl/>
          <w:lang w:bidi="fa-IR"/>
        </w:rPr>
        <w:t>« إلى » مع أنهما متساويان في الدلالة على الغاية</w:t>
      </w:r>
      <w:r>
        <w:rPr>
          <w:rtl/>
          <w:lang w:bidi="fa-IR"/>
        </w:rPr>
        <w:t>،</w:t>
      </w:r>
      <w:r w:rsidRPr="005E3721">
        <w:rPr>
          <w:rtl/>
          <w:lang w:bidi="fa-IR"/>
        </w:rPr>
        <w:t xml:space="preserve"> كدخول « إلى » على المضمر بخلاف « حتى »</w:t>
      </w:r>
      <w:r>
        <w:rPr>
          <w:rtl/>
          <w:lang w:bidi="fa-IR"/>
        </w:rPr>
        <w:t>،</w:t>
      </w:r>
      <w:r w:rsidRPr="005E3721">
        <w:rPr>
          <w:rtl/>
          <w:lang w:bidi="fa-IR"/>
        </w:rPr>
        <w:t xml:space="preserve"> ووقوع الأول في موضع الخبر مثل</w:t>
      </w:r>
      <w:r>
        <w:rPr>
          <w:rtl/>
          <w:lang w:bidi="fa-IR"/>
        </w:rPr>
        <w:t>:</w:t>
      </w:r>
      <w:r w:rsidRPr="005E3721">
        <w:rPr>
          <w:rtl/>
          <w:lang w:bidi="fa-IR"/>
        </w:rPr>
        <w:t xml:space="preserve"> والأمر إليك</w:t>
      </w:r>
      <w:r>
        <w:rPr>
          <w:rtl/>
          <w:lang w:bidi="fa-IR"/>
        </w:rPr>
        <w:t>،</w:t>
      </w:r>
      <w:r w:rsidRPr="005E3721">
        <w:rPr>
          <w:rtl/>
          <w:lang w:bidi="fa-IR"/>
        </w:rPr>
        <w:t xml:space="preserve"> بخلاف الثاني</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الواو » و</w:t>
      </w:r>
      <w:r>
        <w:rPr>
          <w:rFonts w:hint="cs"/>
          <w:rtl/>
          <w:lang w:bidi="fa-IR"/>
        </w:rPr>
        <w:t xml:space="preserve"> </w:t>
      </w:r>
      <w:r w:rsidRPr="005E3721">
        <w:rPr>
          <w:rtl/>
          <w:lang w:bidi="fa-IR"/>
        </w:rPr>
        <w:t>« حتى العاطفة » وهي ثلاثة فروق كما في ( مغني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توجد ترجمته في الضوء اللامع</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171 وغيره.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اللبيب ) </w:t>
      </w:r>
      <w:r>
        <w:rPr>
          <w:rtl/>
          <w:lang w:bidi="fa-IR"/>
        </w:rPr>
        <w:t>و (</w:t>
      </w:r>
      <w:r w:rsidRPr="005E3721">
        <w:rPr>
          <w:rtl/>
          <w:lang w:bidi="fa-IR"/>
        </w:rPr>
        <w:t xml:space="preserve"> الأشباه والنظائر ) نقلا</w:t>
      </w:r>
      <w:r w:rsidR="00C10D31">
        <w:rPr>
          <w:rFonts w:hint="cs"/>
          <w:rtl/>
          <w:lang w:bidi="fa-IR"/>
        </w:rPr>
        <w:t>ً</w:t>
      </w:r>
      <w:r w:rsidRPr="005E3721">
        <w:rPr>
          <w:rtl/>
          <w:lang w:bidi="fa-IR"/>
        </w:rPr>
        <w:t xml:space="preserve"> عنه.</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إل</w:t>
      </w:r>
      <w:r w:rsidR="00C10D31">
        <w:rPr>
          <w:rFonts w:hint="cs"/>
          <w:rtl/>
          <w:lang w:bidi="fa-IR"/>
        </w:rPr>
        <w:t>ّ</w:t>
      </w:r>
      <w:r w:rsidRPr="005E3721">
        <w:rPr>
          <w:rtl/>
          <w:lang w:bidi="fa-IR"/>
        </w:rPr>
        <w:t>ا » و</w:t>
      </w:r>
      <w:r>
        <w:rPr>
          <w:rFonts w:hint="cs"/>
          <w:rtl/>
          <w:lang w:bidi="fa-IR"/>
        </w:rPr>
        <w:t xml:space="preserve"> </w:t>
      </w:r>
      <w:r w:rsidRPr="005E3721">
        <w:rPr>
          <w:rtl/>
          <w:lang w:bidi="fa-IR"/>
        </w:rPr>
        <w:t>« غير » وهما بمعنى واحد. قال السيوطي « ذكر ما افترق فيه إل</w:t>
      </w:r>
      <w:r w:rsidR="00BB3A11">
        <w:rPr>
          <w:rFonts w:hint="cs"/>
          <w:rtl/>
          <w:lang w:bidi="fa-IR"/>
        </w:rPr>
        <w:t>ّ</w:t>
      </w:r>
      <w:r w:rsidRPr="005E3721">
        <w:rPr>
          <w:rtl/>
          <w:lang w:bidi="fa-IR"/>
        </w:rPr>
        <w:t>ا وغير. قال أبو الحسن الآبدي في شرح الجزولية</w:t>
      </w:r>
      <w:r>
        <w:rPr>
          <w:rtl/>
          <w:lang w:bidi="fa-IR"/>
        </w:rPr>
        <w:t>:</w:t>
      </w:r>
      <w:r w:rsidRPr="005E3721">
        <w:rPr>
          <w:rtl/>
          <w:lang w:bidi="fa-IR"/>
        </w:rPr>
        <w:t xml:space="preserve"> </w:t>
      </w:r>
      <w:r w:rsidR="00BB3A11">
        <w:rPr>
          <w:rFonts w:hint="cs"/>
          <w:rtl/>
          <w:lang w:bidi="fa-IR"/>
        </w:rPr>
        <w:t>إ</w:t>
      </w:r>
      <w:r w:rsidRPr="005E3721">
        <w:rPr>
          <w:rtl/>
          <w:lang w:bidi="fa-IR"/>
        </w:rPr>
        <w:t>فترقت إل</w:t>
      </w:r>
      <w:r w:rsidR="00BB3A11">
        <w:rPr>
          <w:rFonts w:hint="cs"/>
          <w:rtl/>
          <w:lang w:bidi="fa-IR"/>
        </w:rPr>
        <w:t>ّ</w:t>
      </w:r>
      <w:r w:rsidRPr="005E3721">
        <w:rPr>
          <w:rtl/>
          <w:lang w:bidi="fa-IR"/>
        </w:rPr>
        <w:t>ا وغير في ثلاثة أشياء أحدها</w:t>
      </w:r>
      <w:r>
        <w:rPr>
          <w:rtl/>
          <w:lang w:bidi="fa-IR"/>
        </w:rPr>
        <w:t>:</w:t>
      </w:r>
      <w:r w:rsidRPr="005E3721">
        <w:rPr>
          <w:rtl/>
          <w:lang w:bidi="fa-IR"/>
        </w:rPr>
        <w:t xml:space="preserve"> إنّ غيرا</w:t>
      </w:r>
      <w:r w:rsidR="00BB3A11">
        <w:rPr>
          <w:rFonts w:hint="cs"/>
          <w:rtl/>
          <w:lang w:bidi="fa-IR"/>
        </w:rPr>
        <w:t>ً</w:t>
      </w:r>
      <w:r w:rsidRPr="005E3721">
        <w:rPr>
          <w:rtl/>
          <w:lang w:bidi="fa-IR"/>
        </w:rPr>
        <w:t xml:space="preserve"> يوصف بها حيث لا يتصور الاستثناء و</w:t>
      </w:r>
      <w:r w:rsidR="00BB3A11">
        <w:rPr>
          <w:rFonts w:hint="cs"/>
          <w:rtl/>
          <w:lang w:bidi="fa-IR"/>
        </w:rPr>
        <w:t xml:space="preserve"> </w:t>
      </w:r>
      <w:r w:rsidRPr="005E3721">
        <w:rPr>
          <w:rtl/>
          <w:lang w:bidi="fa-IR"/>
        </w:rPr>
        <w:t>إل</w:t>
      </w:r>
      <w:r w:rsidR="00BB3A11">
        <w:rPr>
          <w:rFonts w:hint="cs"/>
          <w:rtl/>
          <w:lang w:bidi="fa-IR"/>
        </w:rPr>
        <w:t>ّ</w:t>
      </w:r>
      <w:r w:rsidRPr="005E3721">
        <w:rPr>
          <w:rtl/>
          <w:lang w:bidi="fa-IR"/>
        </w:rPr>
        <w:t>ا ليست كذلك</w:t>
      </w:r>
      <w:r>
        <w:rPr>
          <w:rtl/>
          <w:lang w:bidi="fa-IR"/>
        </w:rPr>
        <w:t>،</w:t>
      </w:r>
      <w:r w:rsidRPr="005E3721">
        <w:rPr>
          <w:rtl/>
          <w:lang w:bidi="fa-IR"/>
        </w:rPr>
        <w:t xml:space="preserve"> تقول</w:t>
      </w:r>
      <w:r>
        <w:rPr>
          <w:rtl/>
          <w:lang w:bidi="fa-IR"/>
        </w:rPr>
        <w:t>:</w:t>
      </w:r>
      <w:r w:rsidRPr="005E3721">
        <w:rPr>
          <w:rtl/>
          <w:lang w:bidi="fa-IR"/>
        </w:rPr>
        <w:t xml:space="preserve"> عندي درهم غير جيّد. ولو قلت عندي درهم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جيد لم يجز.</w:t>
      </w:r>
      <w:r>
        <w:rPr>
          <w:rFonts w:hint="cs"/>
          <w:rtl/>
          <w:lang w:bidi="fa-IR"/>
        </w:rPr>
        <w:t xml:space="preserve"> </w:t>
      </w:r>
      <w:r w:rsidRPr="005E3721">
        <w:rPr>
          <w:rtl/>
          <w:lang w:bidi="fa-IR"/>
        </w:rPr>
        <w:t>الثاني</w:t>
      </w:r>
      <w:r>
        <w:rPr>
          <w:rtl/>
          <w:lang w:bidi="fa-IR"/>
        </w:rPr>
        <w:t>:</w:t>
      </w:r>
      <w:r w:rsidRPr="005E3721">
        <w:rPr>
          <w:rtl/>
          <w:lang w:bidi="fa-IR"/>
        </w:rPr>
        <w:t xml:space="preserve"> إنّ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إذا كانت مع ما بعدها صفه لم يجز حذف الموصوف وإقامة الصفة مقامه</w:t>
      </w:r>
      <w:r>
        <w:rPr>
          <w:rtl/>
          <w:lang w:bidi="fa-IR"/>
        </w:rPr>
        <w:t>،</w:t>
      </w:r>
      <w:r w:rsidRPr="005E3721">
        <w:rPr>
          <w:rtl/>
          <w:lang w:bidi="fa-IR"/>
        </w:rPr>
        <w:t xml:space="preserve"> فتقول</w:t>
      </w:r>
      <w:r>
        <w:rPr>
          <w:rtl/>
          <w:lang w:bidi="fa-IR"/>
        </w:rPr>
        <w:t>:</w:t>
      </w:r>
      <w:r w:rsidRPr="005E3721">
        <w:rPr>
          <w:rtl/>
          <w:lang w:bidi="fa-IR"/>
        </w:rPr>
        <w:t xml:space="preserve"> قام القوم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زيدا. ولو قلت</w:t>
      </w:r>
      <w:r>
        <w:rPr>
          <w:rtl/>
          <w:lang w:bidi="fa-IR"/>
        </w:rPr>
        <w:t>:</w:t>
      </w:r>
      <w:r w:rsidRPr="005E3721">
        <w:rPr>
          <w:rtl/>
          <w:lang w:bidi="fa-IR"/>
        </w:rPr>
        <w:t xml:space="preserve"> قام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زيد لم يجز</w:t>
      </w:r>
      <w:r>
        <w:rPr>
          <w:rtl/>
          <w:lang w:bidi="fa-IR"/>
        </w:rPr>
        <w:t>،</w:t>
      </w:r>
      <w:r w:rsidRPr="005E3721">
        <w:rPr>
          <w:rtl/>
          <w:lang w:bidi="fa-IR"/>
        </w:rPr>
        <w:t xml:space="preserve"> بخلاف غير</w:t>
      </w:r>
      <w:r>
        <w:rPr>
          <w:rtl/>
          <w:lang w:bidi="fa-IR"/>
        </w:rPr>
        <w:t>،</w:t>
      </w:r>
      <w:r w:rsidRPr="005E3721">
        <w:rPr>
          <w:rtl/>
          <w:lang w:bidi="fa-IR"/>
        </w:rPr>
        <w:t xml:space="preserve"> إذ</w:t>
      </w:r>
      <w:r w:rsidR="00BB3A11">
        <w:rPr>
          <w:rFonts w:hint="cs"/>
          <w:rtl/>
          <w:lang w:bidi="fa-IR"/>
        </w:rPr>
        <w:t>ْ</w:t>
      </w:r>
      <w:r w:rsidRPr="005E3721">
        <w:rPr>
          <w:rtl/>
          <w:lang w:bidi="fa-IR"/>
        </w:rPr>
        <w:t xml:space="preserve"> تقول</w:t>
      </w:r>
      <w:r>
        <w:rPr>
          <w:rtl/>
          <w:lang w:bidi="fa-IR"/>
        </w:rPr>
        <w:t>:</w:t>
      </w:r>
      <w:r w:rsidRPr="005E3721">
        <w:rPr>
          <w:rtl/>
          <w:lang w:bidi="fa-IR"/>
        </w:rPr>
        <w:t xml:space="preserve"> قام القوم غير زيد وقام غير زيد. وسبب ذلك إنّ إل</w:t>
      </w:r>
      <w:r w:rsidR="00BB3A11">
        <w:rPr>
          <w:rFonts w:hint="cs"/>
          <w:rtl/>
          <w:lang w:bidi="fa-IR"/>
        </w:rPr>
        <w:t>ّ</w:t>
      </w:r>
      <w:r w:rsidRPr="005E3721">
        <w:rPr>
          <w:rtl/>
          <w:lang w:bidi="fa-IR"/>
        </w:rPr>
        <w:t xml:space="preserve">ا حرف لم يتمكن في الوصفية فلا يكون صفة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تابعا</w:t>
      </w:r>
      <w:r w:rsidR="00BB3A11">
        <w:rPr>
          <w:rFonts w:hint="cs"/>
          <w:rtl/>
          <w:lang w:bidi="fa-IR"/>
        </w:rPr>
        <w:t>ً</w:t>
      </w:r>
      <w:r>
        <w:rPr>
          <w:rtl/>
          <w:lang w:bidi="fa-IR"/>
        </w:rPr>
        <w:t>،</w:t>
      </w:r>
      <w:r w:rsidRPr="005E3721">
        <w:rPr>
          <w:rtl/>
          <w:lang w:bidi="fa-IR"/>
        </w:rPr>
        <w:t xml:space="preserve"> كما أن « أجمعين » لا يستعمل في التأكيد </w:t>
      </w:r>
      <w:r w:rsidR="00BB3A11" w:rsidRPr="005E3721">
        <w:rPr>
          <w:rtl/>
          <w:lang w:bidi="fa-IR"/>
        </w:rPr>
        <w:t>إل</w:t>
      </w:r>
      <w:r w:rsidR="00BB3A11">
        <w:rPr>
          <w:rFonts w:hint="cs"/>
          <w:rtl/>
          <w:lang w:bidi="fa-IR"/>
        </w:rPr>
        <w:t>ّ</w:t>
      </w:r>
      <w:r w:rsidR="00BB3A11" w:rsidRPr="005E3721">
        <w:rPr>
          <w:rtl/>
          <w:lang w:bidi="fa-IR"/>
        </w:rPr>
        <w:t xml:space="preserve">ا </w:t>
      </w:r>
      <w:r w:rsidRPr="005E3721">
        <w:rPr>
          <w:rtl/>
          <w:lang w:bidi="fa-IR"/>
        </w:rPr>
        <w:t>تابعا</w:t>
      </w:r>
      <w:r w:rsidR="003F32CC">
        <w:rPr>
          <w:rFonts w:hint="cs"/>
          <w:rtl/>
          <w:lang w:bidi="fa-IR"/>
        </w:rPr>
        <w:t>ً</w:t>
      </w:r>
      <w:r w:rsidRPr="005E3721">
        <w:rPr>
          <w:rtl/>
          <w:lang w:bidi="fa-IR"/>
        </w:rPr>
        <w:t>. الثالث</w:t>
      </w:r>
      <w:r>
        <w:rPr>
          <w:rtl/>
          <w:lang w:bidi="fa-IR"/>
        </w:rPr>
        <w:t>:</w:t>
      </w:r>
      <w:r w:rsidRPr="005E3721">
        <w:rPr>
          <w:rtl/>
          <w:lang w:bidi="fa-IR"/>
        </w:rPr>
        <w:t xml:space="preserve"> إنك إذا عطفت على الاسم الواقع بعد إل</w:t>
      </w:r>
      <w:r w:rsidR="003F32CC">
        <w:rPr>
          <w:rFonts w:hint="cs"/>
          <w:rtl/>
          <w:lang w:bidi="fa-IR"/>
        </w:rPr>
        <w:t>ّ</w:t>
      </w:r>
      <w:r w:rsidRPr="005E3721">
        <w:rPr>
          <w:rtl/>
          <w:lang w:bidi="fa-IR"/>
        </w:rPr>
        <w:t>ا كان إعراب المعطوف على حسب المعطوف عليه</w:t>
      </w:r>
      <w:r>
        <w:rPr>
          <w:rtl/>
          <w:lang w:bidi="fa-IR"/>
        </w:rPr>
        <w:t>،</w:t>
      </w:r>
      <w:r w:rsidRPr="005E3721">
        <w:rPr>
          <w:rtl/>
          <w:lang w:bidi="fa-IR"/>
        </w:rPr>
        <w:t xml:space="preserve"> وإذا عطفت على الاسم الواقع بعد غير جاز الجر والحمل على المعنى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عند » و</w:t>
      </w:r>
      <w:r>
        <w:rPr>
          <w:rFonts w:hint="cs"/>
          <w:rtl/>
          <w:lang w:bidi="fa-IR"/>
        </w:rPr>
        <w:t xml:space="preserve"> </w:t>
      </w:r>
      <w:r w:rsidRPr="005E3721">
        <w:rPr>
          <w:rtl/>
          <w:lang w:bidi="fa-IR"/>
        </w:rPr>
        <w:t>« لدن » و</w:t>
      </w:r>
      <w:r>
        <w:rPr>
          <w:rFonts w:hint="cs"/>
          <w:rtl/>
          <w:lang w:bidi="fa-IR"/>
        </w:rPr>
        <w:t xml:space="preserve"> </w:t>
      </w:r>
      <w:r w:rsidRPr="005E3721">
        <w:rPr>
          <w:rtl/>
          <w:lang w:bidi="fa-IR"/>
        </w:rPr>
        <w:t>« لدى »</w:t>
      </w:r>
      <w:r>
        <w:rPr>
          <w:rtl/>
          <w:lang w:bidi="fa-IR"/>
        </w:rPr>
        <w:t>،</w:t>
      </w:r>
      <w:r w:rsidRPr="005E3721">
        <w:rPr>
          <w:rtl/>
          <w:lang w:bidi="fa-IR"/>
        </w:rPr>
        <w:t xml:space="preserve"> وهي في ستة أشياء كما في ( ال</w:t>
      </w:r>
      <w:r w:rsidR="003F32CC">
        <w:rPr>
          <w:rFonts w:hint="cs"/>
          <w:rtl/>
          <w:lang w:bidi="fa-IR"/>
        </w:rPr>
        <w:t>ا</w:t>
      </w:r>
      <w:r w:rsidRPr="005E3721">
        <w:rPr>
          <w:rtl/>
          <w:lang w:bidi="fa-IR"/>
        </w:rPr>
        <w:t>شباه والنظائر )</w:t>
      </w:r>
      <w:r>
        <w:rPr>
          <w:rtl/>
          <w:lang w:bidi="fa-IR"/>
        </w:rPr>
        <w:t>.</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المصدر » </w:t>
      </w:r>
      <w:r>
        <w:rPr>
          <w:rtl/>
          <w:lang w:bidi="fa-IR"/>
        </w:rPr>
        <w:t>و «</w:t>
      </w:r>
      <w:r w:rsidRPr="005E3721">
        <w:rPr>
          <w:rtl/>
          <w:lang w:bidi="fa-IR"/>
        </w:rPr>
        <w:t xml:space="preserve"> أن مع صلتها » وهي في اثني عشر شيء</w:t>
      </w:r>
      <w:r>
        <w:rPr>
          <w:rtl/>
          <w:lang w:bidi="fa-IR"/>
        </w:rPr>
        <w:t>،</w:t>
      </w:r>
      <w:r w:rsidRPr="005E3721">
        <w:rPr>
          <w:rtl/>
          <w:lang w:bidi="fa-IR"/>
        </w:rPr>
        <w:t xml:space="preserve"> كما يظهر بالرجوع إلى ( الأشباه والنظائر )</w:t>
      </w:r>
      <w:r>
        <w:rPr>
          <w:rtl/>
          <w:lang w:bidi="fa-IR"/>
        </w:rPr>
        <w:t>.</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أم » </w:t>
      </w:r>
      <w:r>
        <w:rPr>
          <w:rtl/>
          <w:lang w:bidi="fa-IR"/>
        </w:rPr>
        <w:t>و «</w:t>
      </w:r>
      <w:r w:rsidRPr="005E3721">
        <w:rPr>
          <w:rtl/>
          <w:lang w:bidi="fa-IR"/>
        </w:rPr>
        <w:t xml:space="preserve"> أو » وكلاهما يستعمل للترديد</w:t>
      </w:r>
      <w:r>
        <w:rPr>
          <w:rtl/>
          <w:lang w:bidi="fa-IR"/>
        </w:rPr>
        <w:t>،</w:t>
      </w:r>
      <w:r w:rsidRPr="005E3721">
        <w:rPr>
          <w:rtl/>
          <w:lang w:bidi="fa-IR"/>
        </w:rPr>
        <w:t xml:space="preserve"> وهي في أربعة أشياء</w:t>
      </w:r>
      <w:r>
        <w:rPr>
          <w:rtl/>
          <w:lang w:bidi="fa-IR"/>
        </w:rPr>
        <w:t>،</w:t>
      </w:r>
      <w:r w:rsidRPr="005E3721">
        <w:rPr>
          <w:rtl/>
          <w:lang w:bidi="fa-IR"/>
        </w:rPr>
        <w:t xml:space="preserve"> كما في ( الأشباه والنظائر ) عن ابن العطار.</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العديدة بين ألفاظ الإ</w:t>
      </w:r>
      <w:r w:rsidR="003F32CC">
        <w:rPr>
          <w:rFonts w:hint="cs"/>
          <w:rtl/>
          <w:lang w:bidi="fa-IR"/>
        </w:rPr>
        <w:t xml:space="preserve">ِ </w:t>
      </w:r>
      <w:r w:rsidRPr="005E3721">
        <w:rPr>
          <w:rtl/>
          <w:lang w:bidi="fa-IR"/>
        </w:rPr>
        <w:t>غراء وألفاظ الأمر</w:t>
      </w:r>
      <w:r>
        <w:rPr>
          <w:rtl/>
          <w:lang w:bidi="fa-IR"/>
        </w:rPr>
        <w:t>،</w:t>
      </w:r>
      <w:r w:rsidRPr="005E3721">
        <w:rPr>
          <w:rtl/>
          <w:lang w:bidi="fa-IR"/>
        </w:rPr>
        <w:t xml:space="preserve"> ذكرها السيوطي في ( الأشباه والنظائر ) نقلا عن الأندلسي.</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هل » </w:t>
      </w:r>
      <w:r>
        <w:rPr>
          <w:rtl/>
          <w:lang w:bidi="fa-IR"/>
        </w:rPr>
        <w:t>و «</w:t>
      </w:r>
      <w:r w:rsidRPr="005E3721">
        <w:rPr>
          <w:rtl/>
          <w:lang w:bidi="fa-IR"/>
        </w:rPr>
        <w:t xml:space="preserve"> همزة الاستفهام » وهي كما في ( الأشباه والنظائر ) عن ابن هشام</w:t>
      </w:r>
      <w:r>
        <w:rPr>
          <w:rtl/>
          <w:lang w:bidi="fa-IR"/>
        </w:rPr>
        <w:t xml:space="preserve"> </w:t>
      </w:r>
      <w:r w:rsidR="00FE0D4C">
        <w:rPr>
          <w:rtl/>
          <w:lang w:bidi="fa-IR"/>
        </w:rPr>
        <w:t>-</w:t>
      </w:r>
      <w:r>
        <w:rPr>
          <w:rtl/>
          <w:lang w:bidi="fa-IR"/>
        </w:rPr>
        <w:t xml:space="preserve"> </w:t>
      </w:r>
      <w:r w:rsidRPr="005E3721">
        <w:rPr>
          <w:rtl/>
          <w:lang w:bidi="fa-IR"/>
        </w:rPr>
        <w:t>في عشرة أشياء.</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الأشباه والنظائر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179.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ومنها</w:t>
      </w:r>
      <w:r>
        <w:rPr>
          <w:rtl/>
          <w:lang w:bidi="fa-IR"/>
        </w:rPr>
        <w:t>:</w:t>
      </w:r>
      <w:r w:rsidRPr="005E3721">
        <w:rPr>
          <w:rtl/>
          <w:lang w:bidi="fa-IR"/>
        </w:rPr>
        <w:t xml:space="preserve"> الفروق بين « أيان » </w:t>
      </w:r>
      <w:r>
        <w:rPr>
          <w:rtl/>
          <w:lang w:bidi="fa-IR"/>
        </w:rPr>
        <w:t>و «</w:t>
      </w:r>
      <w:r w:rsidRPr="005E3721">
        <w:rPr>
          <w:rtl/>
          <w:lang w:bidi="fa-IR"/>
        </w:rPr>
        <w:t xml:space="preserve"> حتى » يظهر من ( الأشباه والنظائر ) أنها في ثلاثة أشياء.</w:t>
      </w:r>
    </w:p>
    <w:p w:rsidR="009F4BD3" w:rsidRPr="005E3721" w:rsidRDefault="009F4BD3" w:rsidP="009F4BD3">
      <w:pPr>
        <w:pStyle w:val="libNormal"/>
        <w:rPr>
          <w:rtl/>
          <w:lang w:bidi="fa-IR"/>
        </w:rPr>
      </w:pPr>
      <w:r w:rsidRPr="005E3721">
        <w:rPr>
          <w:rtl/>
          <w:lang w:bidi="fa-IR"/>
        </w:rPr>
        <w:t>ومنها</w:t>
      </w:r>
      <w:r>
        <w:rPr>
          <w:rtl/>
          <w:lang w:bidi="fa-IR"/>
        </w:rPr>
        <w:t>:</w:t>
      </w:r>
      <w:r w:rsidRPr="005E3721">
        <w:rPr>
          <w:rtl/>
          <w:lang w:bidi="fa-IR"/>
        </w:rPr>
        <w:t xml:space="preserve"> الفروق بين « كم » </w:t>
      </w:r>
      <w:r>
        <w:rPr>
          <w:rtl/>
          <w:lang w:bidi="fa-IR"/>
        </w:rPr>
        <w:t>و «</w:t>
      </w:r>
      <w:r w:rsidRPr="005E3721">
        <w:rPr>
          <w:rtl/>
          <w:lang w:bidi="fa-IR"/>
        </w:rPr>
        <w:t xml:space="preserve"> كأيّن » وهي كما يفهم من ( مغني اللبيب ) في خمسة أشياء.</w:t>
      </w:r>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ولا يتوهّم أن الموارد المذكورة غير مشتركة في المادة بخلاف « المولى » </w:t>
      </w:r>
      <w:r>
        <w:rPr>
          <w:rtl/>
          <w:lang w:bidi="fa-IR"/>
        </w:rPr>
        <w:t>و «</w:t>
      </w:r>
      <w:r w:rsidRPr="005E3721">
        <w:rPr>
          <w:rtl/>
          <w:lang w:bidi="fa-IR"/>
        </w:rPr>
        <w:t xml:space="preserve"> الأولى » فإنهما من مادة واحدة</w:t>
      </w:r>
      <w:r>
        <w:rPr>
          <w:rtl/>
          <w:lang w:bidi="fa-IR"/>
        </w:rPr>
        <w:t>،</w:t>
      </w:r>
      <w:r w:rsidRPr="005E3721">
        <w:rPr>
          <w:rtl/>
          <w:lang w:bidi="fa-IR"/>
        </w:rPr>
        <w:t xml:space="preserve"> لأن كلام الرازي ليس من جهة الاشتراك في المادة</w:t>
      </w:r>
      <w:r>
        <w:rPr>
          <w:rtl/>
          <w:lang w:bidi="fa-IR"/>
        </w:rPr>
        <w:t>،</w:t>
      </w:r>
      <w:r w:rsidRPr="005E3721">
        <w:rPr>
          <w:rtl/>
          <w:lang w:bidi="fa-IR"/>
        </w:rPr>
        <w:t xml:space="preserve"> لأن صريح كلامه لزوم اتحاد المترادفين في الاستعمال بسبب </w:t>
      </w:r>
      <w:r w:rsidR="00CC7869">
        <w:rPr>
          <w:rFonts w:hint="cs"/>
          <w:rtl/>
          <w:lang w:bidi="fa-IR"/>
        </w:rPr>
        <w:t>إ</w:t>
      </w:r>
      <w:r w:rsidRPr="005E3721">
        <w:rPr>
          <w:rtl/>
          <w:lang w:bidi="fa-IR"/>
        </w:rPr>
        <w:t>تحادهما في المعنى من غير دخل للاتحاد في المادة في هذا الباب.</w:t>
      </w:r>
    </w:p>
    <w:p w:rsidR="009F4BD3" w:rsidRPr="005E3721" w:rsidRDefault="009F4BD3" w:rsidP="009F4BD3">
      <w:pPr>
        <w:pStyle w:val="libNormal"/>
        <w:rPr>
          <w:rtl/>
          <w:lang w:bidi="fa-IR"/>
        </w:rPr>
      </w:pPr>
      <w:r w:rsidRPr="005E3721">
        <w:rPr>
          <w:rtl/>
          <w:lang w:bidi="fa-IR"/>
        </w:rPr>
        <w:t>على أنّا وجدنا مترادفين مشتركين في المادة مع تنصيص المحققين وأئمة اللغة بعدم جواز استعمال أحدهما في مقام الآخر</w:t>
      </w:r>
      <w:r>
        <w:rPr>
          <w:rtl/>
          <w:lang w:bidi="fa-IR"/>
        </w:rPr>
        <w:t>،</w:t>
      </w:r>
      <w:r w:rsidRPr="005E3721">
        <w:rPr>
          <w:rtl/>
          <w:lang w:bidi="fa-IR"/>
        </w:rPr>
        <w:t xml:space="preserve"> ففي ( الصحاح )</w:t>
      </w:r>
      <w:r>
        <w:rPr>
          <w:rtl/>
          <w:lang w:bidi="fa-IR"/>
        </w:rPr>
        <w:t>:</w:t>
      </w:r>
      <w:r w:rsidRPr="005E3721">
        <w:rPr>
          <w:rtl/>
          <w:lang w:bidi="fa-IR"/>
        </w:rPr>
        <w:t xml:space="preserve"> « ويقال</w:t>
      </w:r>
      <w:r>
        <w:rPr>
          <w:rtl/>
          <w:lang w:bidi="fa-IR"/>
        </w:rPr>
        <w:t>:</w:t>
      </w:r>
      <w:r w:rsidRPr="005E3721">
        <w:rPr>
          <w:rtl/>
          <w:lang w:bidi="fa-IR"/>
        </w:rPr>
        <w:t xml:space="preserve"> يا نومان للكثير النوم ولا تقل</w:t>
      </w:r>
      <w:r>
        <w:rPr>
          <w:rtl/>
          <w:lang w:bidi="fa-IR"/>
        </w:rPr>
        <w:t>:</w:t>
      </w:r>
      <w:r w:rsidRPr="005E3721">
        <w:rPr>
          <w:rtl/>
          <w:lang w:bidi="fa-IR"/>
        </w:rPr>
        <w:t xml:space="preserve"> رجل نومان. لأنه يختص بالنداء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وفي ( الصحاح ) أيضا</w:t>
      </w:r>
      <w:r w:rsidR="00CC7869">
        <w:rPr>
          <w:rFonts w:hint="cs"/>
          <w:rtl/>
          <w:lang w:bidi="fa-IR"/>
        </w:rPr>
        <w:t>ً</w:t>
      </w:r>
      <w:r>
        <w:rPr>
          <w:rtl/>
          <w:lang w:bidi="fa-IR"/>
        </w:rPr>
        <w:t>:</w:t>
      </w:r>
      <w:r w:rsidRPr="005E3721">
        <w:rPr>
          <w:rtl/>
          <w:lang w:bidi="fa-IR"/>
        </w:rPr>
        <w:t xml:space="preserve"> « وقولهم في النداء</w:t>
      </w:r>
      <w:r>
        <w:rPr>
          <w:rtl/>
          <w:lang w:bidi="fa-IR"/>
        </w:rPr>
        <w:t>:</w:t>
      </w:r>
      <w:r w:rsidRPr="005E3721">
        <w:rPr>
          <w:rtl/>
          <w:lang w:bidi="fa-IR"/>
        </w:rPr>
        <w:t xml:space="preserve"> يأفل مخففا</w:t>
      </w:r>
      <w:r w:rsidR="00CC7869">
        <w:rPr>
          <w:rFonts w:hint="cs"/>
          <w:rtl/>
          <w:lang w:bidi="fa-IR"/>
        </w:rPr>
        <w:t>ً</w:t>
      </w:r>
      <w:r w:rsidRPr="005E3721">
        <w:rPr>
          <w:rtl/>
          <w:lang w:bidi="fa-IR"/>
        </w:rPr>
        <w:t xml:space="preserve"> إنما هو محذوف من يا فلان لا على سبيل الترخيم</w:t>
      </w:r>
      <w:r>
        <w:rPr>
          <w:rtl/>
          <w:lang w:bidi="fa-IR"/>
        </w:rPr>
        <w:t>،</w:t>
      </w:r>
      <w:r w:rsidRPr="005E3721">
        <w:rPr>
          <w:rtl/>
          <w:lang w:bidi="fa-IR"/>
        </w:rPr>
        <w:t xml:space="preserve"> ولو كان ترخيما</w:t>
      </w:r>
      <w:r w:rsidR="00CC7869">
        <w:rPr>
          <w:rFonts w:hint="cs"/>
          <w:rtl/>
          <w:lang w:bidi="fa-IR"/>
        </w:rPr>
        <w:t>ً</w:t>
      </w:r>
      <w:r w:rsidRPr="005E3721">
        <w:rPr>
          <w:rtl/>
          <w:lang w:bidi="fa-IR"/>
        </w:rPr>
        <w:t xml:space="preserve"> لقالوا</w:t>
      </w:r>
      <w:r>
        <w:rPr>
          <w:rtl/>
          <w:lang w:bidi="fa-IR"/>
        </w:rPr>
        <w:t>:</w:t>
      </w:r>
      <w:r w:rsidRPr="005E3721">
        <w:rPr>
          <w:rtl/>
          <w:lang w:bidi="fa-IR"/>
        </w:rPr>
        <w:t xml:space="preserve"> يا فلا. وربما قيل ذلك في غير النداء للضرورة. قال أبو النجم</w:t>
      </w:r>
      <w:r>
        <w:rPr>
          <w:rtl/>
          <w:lang w:bidi="fa-IR"/>
        </w:rPr>
        <w:t>:</w:t>
      </w:r>
      <w:r w:rsidRPr="005E3721">
        <w:rPr>
          <w:rtl/>
          <w:lang w:bidi="fa-IR"/>
        </w:rPr>
        <w:t xml:space="preserve"> في لجّة أمسك فلانا</w:t>
      </w:r>
      <w:r w:rsidR="00BD6302">
        <w:rPr>
          <w:rFonts w:hint="cs"/>
          <w:rtl/>
          <w:lang w:bidi="fa-IR"/>
        </w:rPr>
        <w:t>ً</w:t>
      </w:r>
      <w:r w:rsidRPr="005E3721">
        <w:rPr>
          <w:rtl/>
          <w:lang w:bidi="fa-IR"/>
        </w:rPr>
        <w:t xml:space="preserve"> عن فل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 xml:space="preserve">هذا وقد أجاب الشهيد التستري </w:t>
      </w:r>
      <w:r w:rsidRPr="00CA73BD">
        <w:rPr>
          <w:rStyle w:val="libAlaemChar"/>
          <w:rtl/>
        </w:rPr>
        <w:t>رحمه‌الله</w:t>
      </w:r>
      <w:r w:rsidRPr="005E3721">
        <w:rPr>
          <w:rtl/>
          <w:lang w:bidi="fa-IR"/>
        </w:rPr>
        <w:t xml:space="preserve"> عن هذه الشبهة في وجوه ردّ كلام صاحب المواقف بقوله</w:t>
      </w:r>
      <w:r>
        <w:rPr>
          <w:rtl/>
          <w:lang w:bidi="fa-IR"/>
        </w:rPr>
        <w:t>:</w:t>
      </w:r>
      <w:r w:rsidRPr="005E3721">
        <w:rPr>
          <w:rtl/>
          <w:lang w:bidi="fa-IR"/>
        </w:rPr>
        <w:t xml:space="preserve"> « ومنها</w:t>
      </w:r>
      <w:r>
        <w:rPr>
          <w:rtl/>
          <w:lang w:bidi="fa-IR"/>
        </w:rPr>
        <w:t>:</w:t>
      </w:r>
      <w:r w:rsidRPr="005E3721">
        <w:rPr>
          <w:rtl/>
          <w:lang w:bidi="fa-IR"/>
        </w:rPr>
        <w:t xml:space="preserve"> ان مجيء مفعل بمعنى أفعل مما نقله الشارح الجديد للتجريد عن أبي عبيدة من أئمة اللغة</w:t>
      </w:r>
      <w:r>
        <w:rPr>
          <w:rtl/>
          <w:lang w:bidi="fa-IR"/>
        </w:rPr>
        <w:t>،</w:t>
      </w:r>
      <w:r w:rsidRPr="005E3721">
        <w:rPr>
          <w:rtl/>
          <w:lang w:bidi="fa-IR"/>
        </w:rPr>
        <w:t xml:space="preserve"> وأنه فسّر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هِيَ مَوْلاكُمْ </w:t>
      </w:r>
      <w:r w:rsidRPr="00CA73BD">
        <w:rPr>
          <w:rStyle w:val="libAlaemChar"/>
          <w:rtl/>
        </w:rPr>
        <w:t>)</w:t>
      </w:r>
      <w:r w:rsidRPr="005E3721">
        <w:rPr>
          <w:rtl/>
          <w:lang w:bidi="fa-IR"/>
        </w:rPr>
        <w:t xml:space="preserve"> بأولاكم. وقال النبي </w:t>
      </w:r>
      <w:r w:rsidR="00B66041" w:rsidRPr="00B66041">
        <w:rPr>
          <w:rStyle w:val="libAlaemChar"/>
          <w:rtl/>
        </w:rPr>
        <w:t>صلى‌الله‌عليه‌وآله‌وسلم</w:t>
      </w:r>
      <w:r>
        <w:rPr>
          <w:rtl/>
          <w:lang w:bidi="fa-IR"/>
        </w:rPr>
        <w:t>:</w:t>
      </w:r>
      <w:r w:rsidRPr="005E3721">
        <w:rPr>
          <w:rtl/>
          <w:lang w:bidi="fa-IR"/>
        </w:rPr>
        <w:t xml:space="preserve"> أيّما امرأة نكحت بغير إذن مولاها أي الأولى بها والمالك لتدبيرها. ومثله في الشعر كثير</w:t>
      </w:r>
      <w:r>
        <w:rPr>
          <w:rtl/>
          <w:lang w:bidi="fa-IR"/>
        </w:rPr>
        <w:t>،</w:t>
      </w:r>
      <w:r w:rsidRPr="005E3721">
        <w:rPr>
          <w:rtl/>
          <w:lang w:bidi="fa-IR"/>
        </w:rPr>
        <w:t xml:space="preserve"> وبالجملة استعمال المولى بمعنى المتولي والمالك للأمر والأولى بالتصرف شائع في كلام العرب منقول عن أئمة اللغة</w:t>
      </w:r>
      <w:r>
        <w:rPr>
          <w:rtl/>
          <w:lang w:bidi="fa-IR"/>
        </w:rPr>
        <w:t>،</w:t>
      </w:r>
      <w:r w:rsidRPr="005E3721">
        <w:rPr>
          <w:rtl/>
          <w:lang w:bidi="fa-IR"/>
        </w:rPr>
        <w:t xml:space="preserve"> والمراد إنه اسم لهذا المعنى لا صفة بمنزلة الأولى ليعترض بأنه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الصحاح</w:t>
      </w:r>
      <w:r w:rsidR="009F4BD3">
        <w:rPr>
          <w:rtl/>
          <w:lang w:bidi="ar-IQ"/>
        </w:rPr>
        <w:t>:</w:t>
      </w:r>
      <w:r w:rsidR="009F4BD3" w:rsidRPr="005E3721">
        <w:rPr>
          <w:rtl/>
          <w:lang w:bidi="ar-IQ"/>
        </w:rPr>
        <w:t xml:space="preserve"> نوم.</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 نفسه</w:t>
      </w:r>
      <w:r w:rsidR="009F4BD3">
        <w:rPr>
          <w:rtl/>
          <w:lang w:bidi="ar-IQ"/>
        </w:rPr>
        <w:t>:</w:t>
      </w:r>
      <w:r w:rsidR="009F4BD3" w:rsidRPr="005E3721">
        <w:rPr>
          <w:rtl/>
          <w:lang w:bidi="ar-IQ"/>
        </w:rPr>
        <w:t xml:space="preserve"> فلن.</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ليس من صيغة اسم التفضيل</w:t>
      </w:r>
      <w:r>
        <w:rPr>
          <w:rtl/>
          <w:lang w:bidi="fa-IR"/>
        </w:rPr>
        <w:t>،</w:t>
      </w:r>
      <w:r w:rsidRPr="005E3721">
        <w:rPr>
          <w:rtl/>
          <w:lang w:bidi="fa-IR"/>
        </w:rPr>
        <w:t xml:space="preserve"> وانه لا يستعمل استعماله.</w:t>
      </w:r>
    </w:p>
    <w:p w:rsidR="009F4BD3" w:rsidRPr="005E3721" w:rsidRDefault="009F4BD3" w:rsidP="009F4BD3">
      <w:pPr>
        <w:pStyle w:val="libNormal"/>
        <w:rPr>
          <w:rtl/>
          <w:lang w:bidi="fa-IR"/>
        </w:rPr>
      </w:pPr>
      <w:r w:rsidRPr="005E3721">
        <w:rPr>
          <w:rtl/>
          <w:lang w:bidi="fa-IR"/>
        </w:rPr>
        <w:t>وأيضا</w:t>
      </w:r>
      <w:r w:rsidR="00BD6302">
        <w:rPr>
          <w:rFonts w:hint="cs"/>
          <w:rtl/>
          <w:lang w:bidi="fa-IR"/>
        </w:rPr>
        <w:t>ً</w:t>
      </w:r>
      <w:r w:rsidRPr="005E3721">
        <w:rPr>
          <w:rtl/>
          <w:lang w:bidi="fa-IR"/>
        </w:rPr>
        <w:t xml:space="preserve"> كون اللفظين بمعنى واحد لا يقتضي صحة اقتران كل</w:t>
      </w:r>
      <w:r w:rsidR="00BD6302">
        <w:rPr>
          <w:rFonts w:hint="cs"/>
          <w:rtl/>
          <w:lang w:bidi="fa-IR"/>
        </w:rPr>
        <w:t>ٍ</w:t>
      </w:r>
      <w:r w:rsidRPr="005E3721">
        <w:rPr>
          <w:rtl/>
          <w:lang w:bidi="fa-IR"/>
        </w:rPr>
        <w:t xml:space="preserve"> منهما في الاستعمال بما يقترن به الآخر</w:t>
      </w:r>
      <w:r>
        <w:rPr>
          <w:rtl/>
          <w:lang w:bidi="fa-IR"/>
        </w:rPr>
        <w:t>،</w:t>
      </w:r>
      <w:r w:rsidRPr="005E3721">
        <w:rPr>
          <w:rtl/>
          <w:lang w:bidi="fa-IR"/>
        </w:rPr>
        <w:t xml:space="preserve"> لأنّ صحة اقتران اللفظ باللفظ من عوارض الألفاظ لا من عوارض المعاني</w:t>
      </w:r>
      <w:r>
        <w:rPr>
          <w:rtl/>
          <w:lang w:bidi="fa-IR"/>
        </w:rPr>
        <w:t>،</w:t>
      </w:r>
      <w:r w:rsidRPr="005E3721">
        <w:rPr>
          <w:rtl/>
          <w:lang w:bidi="fa-IR"/>
        </w:rPr>
        <w:t xml:space="preserve"> ولأنّ الصلاة مثلا</w:t>
      </w:r>
      <w:r w:rsidR="00BD6302">
        <w:rPr>
          <w:rFonts w:hint="cs"/>
          <w:rtl/>
          <w:lang w:bidi="fa-IR"/>
        </w:rPr>
        <w:t>ً</w:t>
      </w:r>
      <w:r w:rsidRPr="005E3721">
        <w:rPr>
          <w:rtl/>
          <w:lang w:bidi="fa-IR"/>
        </w:rPr>
        <w:t xml:space="preserve"> بمعنى الدعاء والصلاة إنما تقترن بعلى والدعاء باللام يقال</w:t>
      </w:r>
      <w:r>
        <w:rPr>
          <w:rtl/>
          <w:lang w:bidi="fa-IR"/>
        </w:rPr>
        <w:t>:</w:t>
      </w:r>
      <w:r w:rsidRPr="005E3721">
        <w:rPr>
          <w:rtl/>
          <w:lang w:bidi="fa-IR"/>
        </w:rPr>
        <w:t xml:space="preserve"> صلّى عليه ودعا له</w:t>
      </w:r>
      <w:r>
        <w:rPr>
          <w:rtl/>
          <w:lang w:bidi="fa-IR"/>
        </w:rPr>
        <w:t>،</w:t>
      </w:r>
      <w:r w:rsidRPr="005E3721">
        <w:rPr>
          <w:rtl/>
          <w:lang w:bidi="fa-IR"/>
        </w:rPr>
        <w:t xml:space="preserve"> ولو قيل</w:t>
      </w:r>
      <w:r>
        <w:rPr>
          <w:rtl/>
          <w:lang w:bidi="fa-IR"/>
        </w:rPr>
        <w:t>:</w:t>
      </w:r>
      <w:r w:rsidRPr="005E3721">
        <w:rPr>
          <w:rtl/>
          <w:lang w:bidi="fa-IR"/>
        </w:rPr>
        <w:t xml:space="preserve"> دعا عليه لم يكن بمعناه. وقد صرّح الشيخ الرضي بمرادفة العلم والمعرفة مع أن العلم يتعدى إلى مفعولين دون المعرفة</w:t>
      </w:r>
      <w:r>
        <w:rPr>
          <w:rtl/>
          <w:lang w:bidi="fa-IR"/>
        </w:rPr>
        <w:t>،</w:t>
      </w:r>
      <w:r w:rsidRPr="005E3721">
        <w:rPr>
          <w:rtl/>
          <w:lang w:bidi="fa-IR"/>
        </w:rPr>
        <w:t xml:space="preserve"> وكذا يقال إنك عالم ولا يقال إن أنت عالم</w:t>
      </w:r>
      <w:r>
        <w:rPr>
          <w:rtl/>
          <w:lang w:bidi="fa-IR"/>
        </w:rPr>
        <w:t>،</w:t>
      </w:r>
      <w:r w:rsidRPr="005E3721">
        <w:rPr>
          <w:rtl/>
          <w:lang w:bidi="fa-IR"/>
        </w:rPr>
        <w:t xml:space="preserve"> مع أن المتّصل والمنفصل هاهنا مترادفان كما صرّحوا به</w:t>
      </w:r>
      <w:r>
        <w:rPr>
          <w:rtl/>
          <w:lang w:bidi="fa-IR"/>
        </w:rPr>
        <w:t>،</w:t>
      </w:r>
      <w:r w:rsidRPr="005E3721">
        <w:rPr>
          <w:rtl/>
          <w:lang w:bidi="fa-IR"/>
        </w:rPr>
        <w:t xml:space="preserve"> وأمثال ذلك كثير »</w:t>
      </w:r>
      <w:r>
        <w:rPr>
          <w:rtl/>
          <w:lang w:bidi="fa-IR"/>
        </w:rPr>
        <w:t>.</w:t>
      </w:r>
    </w:p>
    <w:p w:rsidR="009F4BD3" w:rsidRPr="005E3721" w:rsidRDefault="009F4BD3" w:rsidP="009F4BD3">
      <w:pPr>
        <w:pStyle w:val="libNormal"/>
        <w:rPr>
          <w:rtl/>
          <w:lang w:bidi="fa-IR"/>
        </w:rPr>
      </w:pPr>
      <w:r w:rsidRPr="005E3721">
        <w:rPr>
          <w:rtl/>
          <w:lang w:bidi="fa-IR"/>
        </w:rPr>
        <w:t>وفي كتاب ( عماد ال</w:t>
      </w:r>
      <w:r w:rsidR="00BD6302">
        <w:rPr>
          <w:rFonts w:hint="cs"/>
          <w:rtl/>
          <w:lang w:bidi="fa-IR"/>
        </w:rPr>
        <w:t>ا</w:t>
      </w:r>
      <w:r w:rsidRPr="005E3721">
        <w:rPr>
          <w:rtl/>
          <w:lang w:bidi="fa-IR"/>
        </w:rPr>
        <w:t>سلام ) ما نصه</w:t>
      </w:r>
      <w:r>
        <w:rPr>
          <w:rtl/>
          <w:lang w:bidi="fa-IR"/>
        </w:rPr>
        <w:t>:</w:t>
      </w:r>
      <w:r w:rsidRPr="005E3721">
        <w:rPr>
          <w:rtl/>
          <w:lang w:bidi="fa-IR"/>
        </w:rPr>
        <w:t xml:space="preserve"> « قد صرّح الشيخ الرضي بمرادفة العلم والمعرفة</w:t>
      </w:r>
      <w:r>
        <w:rPr>
          <w:rtl/>
          <w:lang w:bidi="fa-IR"/>
        </w:rPr>
        <w:t>،</w:t>
      </w:r>
      <w:r w:rsidRPr="005E3721">
        <w:rPr>
          <w:rtl/>
          <w:lang w:bidi="fa-IR"/>
        </w:rPr>
        <w:t xml:space="preserve"> مع أن العلم يتعدى إلى مفعولين دون المعرفة</w:t>
      </w:r>
      <w:r>
        <w:rPr>
          <w:rtl/>
          <w:lang w:bidi="fa-IR"/>
        </w:rPr>
        <w:t>،</w:t>
      </w:r>
      <w:r w:rsidRPr="005E3721">
        <w:rPr>
          <w:rtl/>
          <w:lang w:bidi="fa-IR"/>
        </w:rPr>
        <w:t xml:space="preserve"> وكذا يقال</w:t>
      </w:r>
      <w:r>
        <w:rPr>
          <w:rtl/>
          <w:lang w:bidi="fa-IR"/>
        </w:rPr>
        <w:t>:</w:t>
      </w:r>
      <w:r w:rsidRPr="005E3721">
        <w:rPr>
          <w:rtl/>
          <w:lang w:bidi="fa-IR"/>
        </w:rPr>
        <w:t xml:space="preserve"> إنك عالم ولا يقال إن أنت عالم</w:t>
      </w:r>
      <w:r>
        <w:rPr>
          <w:rtl/>
          <w:lang w:bidi="fa-IR"/>
        </w:rPr>
        <w:t>،</w:t>
      </w:r>
      <w:r w:rsidRPr="005E3721">
        <w:rPr>
          <w:rtl/>
          <w:lang w:bidi="fa-IR"/>
        </w:rPr>
        <w:t xml:space="preserve"> مع أن المتصل والمنفصل هاهنا مترادفان كما صرّحوا به وأمثال ذلك كثير.</w:t>
      </w:r>
    </w:p>
    <w:p w:rsidR="009F4BD3" w:rsidRPr="005E3721" w:rsidRDefault="009F4BD3" w:rsidP="009F4BD3">
      <w:pPr>
        <w:pStyle w:val="libNormal"/>
        <w:rPr>
          <w:rtl/>
          <w:lang w:bidi="fa-IR"/>
        </w:rPr>
      </w:pPr>
      <w:r w:rsidRPr="005E3721">
        <w:rPr>
          <w:rtl/>
          <w:lang w:bidi="fa-IR"/>
        </w:rPr>
        <w:t>وبوجه</w:t>
      </w:r>
      <w:r w:rsidR="00A64E50">
        <w:rPr>
          <w:rFonts w:hint="cs"/>
          <w:rtl/>
          <w:lang w:bidi="fa-IR"/>
        </w:rPr>
        <w:t>ٍ</w:t>
      </w:r>
      <w:r w:rsidRPr="005E3721">
        <w:rPr>
          <w:rtl/>
          <w:lang w:bidi="fa-IR"/>
        </w:rPr>
        <w:t xml:space="preserve"> آخر</w:t>
      </w:r>
      <w:r>
        <w:rPr>
          <w:rtl/>
          <w:lang w:bidi="fa-IR"/>
        </w:rPr>
        <w:t>:</w:t>
      </w:r>
      <w:r w:rsidRPr="005E3721">
        <w:rPr>
          <w:rtl/>
          <w:lang w:bidi="fa-IR"/>
        </w:rPr>
        <w:t xml:space="preserve"> قد مرّ في مبحث الرؤية من كتاب التوحيد ما يندفع به كلام الرازي هذا</w:t>
      </w:r>
      <w:r>
        <w:rPr>
          <w:rtl/>
          <w:lang w:bidi="fa-IR"/>
        </w:rPr>
        <w:t>،</w:t>
      </w:r>
      <w:r w:rsidRPr="005E3721">
        <w:rPr>
          <w:rtl/>
          <w:lang w:bidi="fa-IR"/>
        </w:rPr>
        <w:t xml:space="preserve"> وحاصله</w:t>
      </w:r>
      <w:r>
        <w:rPr>
          <w:rtl/>
          <w:lang w:bidi="fa-IR"/>
        </w:rPr>
        <w:t>:</w:t>
      </w:r>
      <w:r w:rsidRPr="005E3721">
        <w:rPr>
          <w:rtl/>
          <w:lang w:bidi="fa-IR"/>
        </w:rPr>
        <w:t xml:space="preserve"> إن اقتران اللّفظ باللفظ من عوارض الألفاظ لا من عوارض المعنى</w:t>
      </w:r>
      <w:r>
        <w:rPr>
          <w:rtl/>
          <w:lang w:bidi="fa-IR"/>
        </w:rPr>
        <w:t>،</w:t>
      </w:r>
      <w:r w:rsidRPr="005E3721">
        <w:rPr>
          <w:rtl/>
          <w:lang w:bidi="fa-IR"/>
        </w:rPr>
        <w:t xml:space="preserve"> فيجوز أن يكون من عوارض لفظ « الانتظار » ما لم يكن من عوارض « النظر » الذي هو بمعناه</w:t>
      </w:r>
      <w:r>
        <w:rPr>
          <w:rtl/>
          <w:lang w:bidi="fa-IR"/>
        </w:rPr>
        <w:t>،</w:t>
      </w:r>
      <w:r w:rsidRPr="005E3721">
        <w:rPr>
          <w:rtl/>
          <w:lang w:bidi="fa-IR"/>
        </w:rPr>
        <w:t xml:space="preserve"> وهكذا بالعكس</w:t>
      </w:r>
      <w:r>
        <w:rPr>
          <w:rtl/>
          <w:lang w:bidi="fa-IR"/>
        </w:rPr>
        <w:t>،</w:t>
      </w:r>
      <w:r w:rsidRPr="005E3721">
        <w:rPr>
          <w:rtl/>
          <w:lang w:bidi="fa-IR"/>
        </w:rPr>
        <w:t xml:space="preserve"> لتحقق التغاير اللفظي بينهما.</w:t>
      </w:r>
    </w:p>
    <w:p w:rsidR="009F4BD3" w:rsidRPr="005E3721" w:rsidRDefault="009F4BD3" w:rsidP="009F4BD3">
      <w:pPr>
        <w:pStyle w:val="libNormal"/>
        <w:rPr>
          <w:rtl/>
          <w:lang w:bidi="fa-IR"/>
        </w:rPr>
      </w:pPr>
      <w:r w:rsidRPr="005E3721">
        <w:rPr>
          <w:rtl/>
          <w:lang w:bidi="fa-IR"/>
        </w:rPr>
        <w:t>وأيضا</w:t>
      </w:r>
      <w:r w:rsidR="00A64E50">
        <w:rPr>
          <w:rFonts w:hint="cs"/>
          <w:rtl/>
          <w:lang w:bidi="fa-IR"/>
        </w:rPr>
        <w:t>ً</w:t>
      </w:r>
      <w:r>
        <w:rPr>
          <w:rtl/>
          <w:lang w:bidi="fa-IR"/>
        </w:rPr>
        <w:t>:</w:t>
      </w:r>
      <w:r w:rsidRPr="005E3721">
        <w:rPr>
          <w:rtl/>
          <w:lang w:bidi="fa-IR"/>
        </w:rPr>
        <w:t xml:space="preserve"> جاء « بصر بي » ولم يجيء « نظر بي » </w:t>
      </w:r>
      <w:r>
        <w:rPr>
          <w:rtl/>
          <w:lang w:bidi="fa-IR"/>
        </w:rPr>
        <w:t>و «</w:t>
      </w:r>
      <w:r w:rsidRPr="005E3721">
        <w:rPr>
          <w:rtl/>
          <w:lang w:bidi="fa-IR"/>
        </w:rPr>
        <w:t xml:space="preserve"> رأى بي »</w:t>
      </w:r>
      <w:r>
        <w:rPr>
          <w:rtl/>
          <w:lang w:bidi="fa-IR"/>
        </w:rPr>
        <w:t>.</w:t>
      </w:r>
      <w:r w:rsidRPr="005E3721">
        <w:rPr>
          <w:rtl/>
          <w:lang w:bidi="fa-IR"/>
        </w:rPr>
        <w:t xml:space="preserve"> وهكذا على قول الأشاعرة جاء</w:t>
      </w:r>
      <w:r>
        <w:rPr>
          <w:rtl/>
          <w:lang w:bidi="fa-IR"/>
        </w:rPr>
        <w:t>:</w:t>
      </w:r>
      <w:r w:rsidRPr="005E3721">
        <w:rPr>
          <w:rtl/>
          <w:lang w:bidi="fa-IR"/>
        </w:rPr>
        <w:t xml:space="preserve"> « نظر إليه » ولم يجيء « بصر إليه »</w:t>
      </w:r>
      <w:r>
        <w:rPr>
          <w:rtl/>
          <w:lang w:bidi="fa-IR"/>
        </w:rPr>
        <w:t>.</w:t>
      </w:r>
    </w:p>
    <w:p w:rsidR="009F4BD3" w:rsidRPr="005E3721" w:rsidRDefault="009F4BD3" w:rsidP="009F4BD3">
      <w:pPr>
        <w:pStyle w:val="libNormal"/>
        <w:rPr>
          <w:rtl/>
          <w:lang w:bidi="fa-IR"/>
        </w:rPr>
      </w:pPr>
      <w:r w:rsidRPr="005E3721">
        <w:rPr>
          <w:rtl/>
          <w:lang w:bidi="fa-IR"/>
        </w:rPr>
        <w:t>وأيضا</w:t>
      </w:r>
      <w:r w:rsidR="00A64E50">
        <w:rPr>
          <w:rFonts w:hint="cs"/>
          <w:rtl/>
          <w:lang w:bidi="fa-IR"/>
        </w:rPr>
        <w:t>ً</w:t>
      </w:r>
      <w:r>
        <w:rPr>
          <w:rtl/>
          <w:lang w:bidi="fa-IR"/>
        </w:rPr>
        <w:t>:</w:t>
      </w:r>
      <w:r w:rsidRPr="005E3721">
        <w:rPr>
          <w:rtl/>
          <w:lang w:bidi="fa-IR"/>
        </w:rPr>
        <w:t xml:space="preserve"> لو تم دليلك لزم أن يصح « نظرته » كما صح « رأيته »</w:t>
      </w:r>
      <w:r>
        <w:rPr>
          <w:rtl/>
          <w:lang w:bidi="fa-IR"/>
        </w:rPr>
        <w:t>،</w:t>
      </w:r>
      <w:r w:rsidRPr="005E3721">
        <w:rPr>
          <w:rtl/>
          <w:lang w:bidi="fa-IR"/>
        </w:rPr>
        <w:t xml:space="preserve"> والحال أن الرازي حكم ببطلانه في مبحث الرؤية</w:t>
      </w:r>
      <w:r>
        <w:rPr>
          <w:rtl/>
          <w:lang w:bidi="fa-IR"/>
        </w:rPr>
        <w:t>،</w:t>
      </w:r>
      <w:r w:rsidRPr="005E3721">
        <w:rPr>
          <w:rtl/>
          <w:lang w:bidi="fa-IR"/>
        </w:rPr>
        <w:t xml:space="preserve"> وصح « ان أنت عالم » كما صح « إنّك عالم »</w:t>
      </w:r>
      <w:r>
        <w:rPr>
          <w:rtl/>
          <w:lang w:bidi="fa-IR"/>
        </w:rPr>
        <w:t>،</w:t>
      </w:r>
      <w:r w:rsidRPr="005E3721">
        <w:rPr>
          <w:rtl/>
          <w:lang w:bidi="fa-IR"/>
        </w:rPr>
        <w:t xml:space="preserve"> وصح « جاءني إل</w:t>
      </w:r>
      <w:r w:rsidR="00A64E50">
        <w:rPr>
          <w:rFonts w:hint="cs"/>
          <w:rtl/>
          <w:lang w:bidi="fa-IR"/>
        </w:rPr>
        <w:t>ّ</w:t>
      </w:r>
      <w:r w:rsidRPr="005E3721">
        <w:rPr>
          <w:rtl/>
          <w:lang w:bidi="fa-IR"/>
        </w:rPr>
        <w:t>ا زيد » كما صح « غير زيد » وجاز « عندي درهم إل</w:t>
      </w:r>
      <w:r w:rsidR="00A64E50">
        <w:rPr>
          <w:rFonts w:hint="cs"/>
          <w:rtl/>
          <w:lang w:bidi="fa-IR"/>
        </w:rPr>
        <w:t>ّ</w:t>
      </w:r>
      <w:r w:rsidRPr="005E3721">
        <w:rPr>
          <w:rtl/>
          <w:lang w:bidi="fa-IR"/>
        </w:rPr>
        <w:t>ا جيّد » كما صح « عندي غير درهم جيد »</w:t>
      </w:r>
      <w:r>
        <w:rPr>
          <w:rtl/>
          <w:lang w:bidi="fa-IR"/>
        </w:rPr>
        <w:t>.</w:t>
      </w:r>
      <w:r w:rsidRPr="005E3721">
        <w:rPr>
          <w:rtl/>
          <w:lang w:bidi="fa-IR"/>
        </w:rPr>
        <w:t xml:space="preserve"> مع أن إل</w:t>
      </w:r>
      <w:r w:rsidR="00A64E50">
        <w:rPr>
          <w:rFonts w:hint="cs"/>
          <w:rtl/>
          <w:lang w:bidi="fa-IR"/>
        </w:rPr>
        <w:t>ّ</w:t>
      </w:r>
      <w:r w:rsidRPr="005E3721">
        <w:rPr>
          <w:rtl/>
          <w:lang w:bidi="fa-IR"/>
        </w:rPr>
        <w:t>ا بمعنى غير في الأمثلة</w:t>
      </w:r>
      <w:r>
        <w:rPr>
          <w:rtl/>
          <w:lang w:bidi="fa-IR"/>
        </w:rPr>
        <w:t>،</w:t>
      </w:r>
      <w:r w:rsidRPr="005E3721">
        <w:rPr>
          <w:rtl/>
          <w:lang w:bidi="fa-IR"/>
        </w:rPr>
        <w:t xml:space="preserve"> وصرّح بعدم صحتها صاحب المغني.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وبالجملة</w:t>
      </w:r>
      <w:r>
        <w:rPr>
          <w:rtl/>
          <w:lang w:bidi="fa-IR"/>
        </w:rPr>
        <w:t>،</w:t>
      </w:r>
      <w:r w:rsidRPr="005E3721">
        <w:rPr>
          <w:rtl/>
          <w:lang w:bidi="fa-IR"/>
        </w:rPr>
        <w:t xml:space="preserve"> لا يليق بمن يكون ملقبا</w:t>
      </w:r>
      <w:r w:rsidR="00A64E50">
        <w:rPr>
          <w:rFonts w:hint="cs"/>
          <w:rtl/>
          <w:lang w:bidi="fa-IR"/>
        </w:rPr>
        <w:t>ً</w:t>
      </w:r>
      <w:r w:rsidRPr="005E3721">
        <w:rPr>
          <w:rtl/>
          <w:lang w:bidi="fa-IR"/>
        </w:rPr>
        <w:t xml:space="preserve"> بإمام الأشاعرة أن يدّعي أمرا</w:t>
      </w:r>
      <w:r w:rsidR="00A64E50">
        <w:rPr>
          <w:rFonts w:hint="cs"/>
          <w:rtl/>
          <w:lang w:bidi="fa-IR"/>
        </w:rPr>
        <w:t>ً</w:t>
      </w:r>
      <w:r w:rsidRPr="005E3721">
        <w:rPr>
          <w:rtl/>
          <w:lang w:bidi="fa-IR"/>
        </w:rPr>
        <w:t xml:space="preserve"> خلافا</w:t>
      </w:r>
      <w:r w:rsidR="00A64E50">
        <w:rPr>
          <w:rFonts w:hint="cs"/>
          <w:rtl/>
          <w:lang w:bidi="fa-IR"/>
        </w:rPr>
        <w:t>ً</w:t>
      </w:r>
      <w:r w:rsidRPr="005E3721">
        <w:rPr>
          <w:rtl/>
          <w:lang w:bidi="fa-IR"/>
        </w:rPr>
        <w:t xml:space="preserve"> للواقع ترويجا</w:t>
      </w:r>
      <w:r w:rsidR="00A64E50">
        <w:rPr>
          <w:rFonts w:hint="cs"/>
          <w:rtl/>
          <w:lang w:bidi="fa-IR"/>
        </w:rPr>
        <w:t>ً</w:t>
      </w:r>
      <w:r w:rsidRPr="005E3721">
        <w:rPr>
          <w:rtl/>
          <w:lang w:bidi="fa-IR"/>
        </w:rPr>
        <w:t xml:space="preserve"> لمذهبه »</w:t>
      </w:r>
      <w:r>
        <w:rPr>
          <w:rtl/>
          <w:lang w:bidi="fa-IR"/>
        </w:rPr>
        <w:t>.</w:t>
      </w:r>
    </w:p>
    <w:p w:rsidR="009F4BD3" w:rsidRPr="005E3721" w:rsidRDefault="009F4BD3" w:rsidP="009F4BD3">
      <w:pPr>
        <w:pStyle w:val="Heading2"/>
        <w:rPr>
          <w:rtl/>
          <w:lang w:bidi="fa-IR"/>
        </w:rPr>
      </w:pPr>
      <w:bookmarkStart w:id="611" w:name="_Toc318626919"/>
      <w:bookmarkStart w:id="612" w:name="_Toc318627219"/>
      <w:bookmarkStart w:id="613" w:name="_Toc407221947"/>
      <w:bookmarkStart w:id="614" w:name="_Toc87202801"/>
      <w:r w:rsidRPr="005E3721">
        <w:rPr>
          <w:rtl/>
          <w:lang w:bidi="fa-IR"/>
        </w:rPr>
        <w:t>9</w:t>
      </w:r>
      <w:r>
        <w:rPr>
          <w:rtl/>
          <w:lang w:bidi="fa-IR"/>
        </w:rPr>
        <w:t xml:space="preserve"> </w:t>
      </w:r>
      <w:r w:rsidR="00FE0D4C">
        <w:rPr>
          <w:rtl/>
          <w:lang w:bidi="fa-IR"/>
        </w:rPr>
        <w:t>-</w:t>
      </w:r>
      <w:r>
        <w:rPr>
          <w:rtl/>
          <w:lang w:bidi="fa-IR"/>
        </w:rPr>
        <w:t xml:space="preserve"> </w:t>
      </w:r>
      <w:r w:rsidRPr="005E3721">
        <w:rPr>
          <w:rtl/>
          <w:lang w:bidi="fa-IR"/>
        </w:rPr>
        <w:t>عدم جريان القياس في اللغة</w:t>
      </w:r>
      <w:bookmarkEnd w:id="611"/>
      <w:bookmarkEnd w:id="612"/>
      <w:bookmarkEnd w:id="613"/>
      <w:bookmarkEnd w:id="614"/>
    </w:p>
    <w:p w:rsidR="009F4BD3" w:rsidRPr="005E3721" w:rsidRDefault="009F4BD3" w:rsidP="009F4BD3">
      <w:pPr>
        <w:pStyle w:val="libNormal"/>
        <w:rPr>
          <w:rtl/>
          <w:lang w:bidi="fa-IR"/>
        </w:rPr>
      </w:pPr>
      <w:r w:rsidRPr="005E3721">
        <w:rPr>
          <w:rtl/>
          <w:lang w:bidi="fa-IR"/>
        </w:rPr>
        <w:t>لقد تسالم المحققون من العلماء على أنه لا يجري القياس في اللغة</w:t>
      </w:r>
      <w:r>
        <w:rPr>
          <w:rtl/>
          <w:lang w:bidi="fa-IR"/>
        </w:rPr>
        <w:t>،</w:t>
      </w:r>
      <w:r w:rsidRPr="005E3721">
        <w:rPr>
          <w:rtl/>
          <w:lang w:bidi="fa-IR"/>
        </w:rPr>
        <w:t xml:space="preserve"> وذلك غير خاف على من نظر في كتبهم ووقف على كلماتهم</w:t>
      </w:r>
      <w:r>
        <w:rPr>
          <w:rtl/>
          <w:lang w:bidi="fa-IR"/>
        </w:rPr>
        <w:t>،</w:t>
      </w:r>
      <w:r w:rsidRPr="005E3721">
        <w:rPr>
          <w:rtl/>
          <w:lang w:bidi="fa-IR"/>
        </w:rPr>
        <w:t xml:space="preserve"> وقال السيوطي</w:t>
      </w:r>
      <w:r>
        <w:rPr>
          <w:rtl/>
          <w:lang w:bidi="fa-IR"/>
        </w:rPr>
        <w:t>:</w:t>
      </w:r>
      <w:r w:rsidRPr="005E3721">
        <w:rPr>
          <w:rtl/>
          <w:lang w:bidi="fa-IR"/>
        </w:rPr>
        <w:t xml:space="preserve"> « قال الكيا الهراسي في تعليقه</w:t>
      </w:r>
      <w:r>
        <w:rPr>
          <w:rtl/>
          <w:lang w:bidi="fa-IR"/>
        </w:rPr>
        <w:t>:</w:t>
      </w:r>
      <w:r w:rsidRPr="005E3721">
        <w:rPr>
          <w:rtl/>
          <w:lang w:bidi="fa-IR"/>
        </w:rPr>
        <w:t xml:space="preserve"> الذي استقر عليه آراء المحققين من الأصوليين أن اللغة لا تثبت قياسا</w:t>
      </w:r>
      <w:r w:rsidR="00A64E50">
        <w:rPr>
          <w:rFonts w:hint="cs"/>
          <w:rtl/>
          <w:lang w:bidi="fa-IR"/>
        </w:rPr>
        <w:t>ً</w:t>
      </w:r>
      <w:r w:rsidRPr="005E3721">
        <w:rPr>
          <w:rtl/>
          <w:lang w:bidi="fa-IR"/>
        </w:rPr>
        <w:t xml:space="preserve"> ولا يجري القياس فيها » </w:t>
      </w:r>
      <w:r w:rsidRPr="003532AF">
        <w:rPr>
          <w:rStyle w:val="libFootnotenumChar"/>
          <w:rtl/>
        </w:rPr>
        <w:t>(1)</w:t>
      </w:r>
      <w:r>
        <w:rPr>
          <w:rtl/>
          <w:lang w:bidi="fa-IR"/>
        </w:rPr>
        <w:t>.</w:t>
      </w:r>
    </w:p>
    <w:p w:rsidR="00B66041" w:rsidRDefault="009F4BD3" w:rsidP="009F4BD3">
      <w:pPr>
        <w:pStyle w:val="Heading2"/>
        <w:rPr>
          <w:rtl/>
          <w:lang w:bidi="fa-IR"/>
        </w:rPr>
      </w:pPr>
      <w:bookmarkStart w:id="615" w:name="_Toc318626920"/>
      <w:bookmarkStart w:id="616" w:name="_Toc318627220"/>
      <w:bookmarkStart w:id="617" w:name="_Toc407221948"/>
      <w:bookmarkStart w:id="618" w:name="_Toc87202802"/>
      <w:r w:rsidRPr="005E3721">
        <w:rPr>
          <w:rtl/>
          <w:lang w:bidi="fa-IR"/>
        </w:rPr>
        <w:t>10</w:t>
      </w:r>
      <w:r>
        <w:rPr>
          <w:rtl/>
          <w:lang w:bidi="fa-IR"/>
        </w:rPr>
        <w:t xml:space="preserve"> </w:t>
      </w:r>
      <w:r w:rsidR="00FE0D4C">
        <w:rPr>
          <w:rtl/>
          <w:lang w:bidi="fa-IR"/>
        </w:rPr>
        <w:t>-</w:t>
      </w:r>
      <w:r>
        <w:rPr>
          <w:rtl/>
          <w:lang w:bidi="fa-IR"/>
        </w:rPr>
        <w:t xml:space="preserve"> </w:t>
      </w:r>
      <w:r w:rsidRPr="005E3721">
        <w:rPr>
          <w:rtl/>
          <w:lang w:bidi="fa-IR"/>
        </w:rPr>
        <w:t>لا يعارض الظن القطع</w:t>
      </w:r>
      <w:bookmarkEnd w:id="615"/>
      <w:bookmarkEnd w:id="616"/>
      <w:bookmarkEnd w:id="617"/>
      <w:bookmarkEnd w:id="618"/>
    </w:p>
    <w:p w:rsidR="009F4BD3" w:rsidRPr="005E3721" w:rsidRDefault="009F4BD3" w:rsidP="009F4BD3">
      <w:pPr>
        <w:pStyle w:val="libNormal"/>
        <w:rPr>
          <w:rtl/>
          <w:lang w:bidi="fa-IR"/>
        </w:rPr>
      </w:pPr>
      <w:r w:rsidRPr="005E3721">
        <w:rPr>
          <w:rtl/>
          <w:lang w:bidi="fa-IR"/>
        </w:rPr>
        <w:t>ولو فرضنا جريان القياس في اللغة</w:t>
      </w:r>
      <w:r>
        <w:rPr>
          <w:rtl/>
          <w:lang w:bidi="fa-IR"/>
        </w:rPr>
        <w:t>،</w:t>
      </w:r>
      <w:r w:rsidRPr="005E3721">
        <w:rPr>
          <w:rtl/>
          <w:lang w:bidi="fa-IR"/>
        </w:rPr>
        <w:t xml:space="preserve"> فإنّ غاية ما يفيده القياس هو الظن</w:t>
      </w:r>
      <w:r>
        <w:rPr>
          <w:rtl/>
          <w:lang w:bidi="fa-IR"/>
        </w:rPr>
        <w:t>،</w:t>
      </w:r>
      <w:r w:rsidRPr="005E3721">
        <w:rPr>
          <w:rtl/>
          <w:lang w:bidi="fa-IR"/>
        </w:rPr>
        <w:t xml:space="preserve"> لكن مفاد نصوص الأساطين المثبتين لمجيء « المولى » بمعنى « الأولى » هو القطع</w:t>
      </w:r>
      <w:r>
        <w:rPr>
          <w:rtl/>
          <w:lang w:bidi="fa-IR"/>
        </w:rPr>
        <w:t>،</w:t>
      </w:r>
      <w:r w:rsidRPr="005E3721">
        <w:rPr>
          <w:rtl/>
          <w:lang w:bidi="fa-IR"/>
        </w:rPr>
        <w:t xml:space="preserve"> ولا يعارض الظن القطع قطعا</w:t>
      </w:r>
      <w:r w:rsidR="00C76BE7">
        <w:rPr>
          <w:rFonts w:hint="cs"/>
          <w:rtl/>
          <w:lang w:bidi="fa-IR"/>
        </w:rPr>
        <w:t>ً</w:t>
      </w:r>
      <w:r w:rsidRPr="005E3721">
        <w:rPr>
          <w:rtl/>
          <w:lang w:bidi="fa-IR"/>
        </w:rPr>
        <w:t>.</w:t>
      </w:r>
    </w:p>
    <w:p w:rsidR="009F4BD3" w:rsidRPr="005E3721" w:rsidRDefault="009F4BD3" w:rsidP="009F4BD3">
      <w:pPr>
        <w:pStyle w:val="Heading2"/>
        <w:rPr>
          <w:rtl/>
          <w:lang w:bidi="fa-IR"/>
        </w:rPr>
      </w:pPr>
      <w:bookmarkStart w:id="619" w:name="_Toc318626921"/>
      <w:bookmarkStart w:id="620" w:name="_Toc318627221"/>
      <w:bookmarkStart w:id="621" w:name="_Toc407221949"/>
      <w:bookmarkStart w:id="622" w:name="_Toc87202803"/>
      <w:r w:rsidRPr="005E3721">
        <w:rPr>
          <w:rtl/>
          <w:lang w:bidi="fa-IR"/>
        </w:rPr>
        <w:t>11</w:t>
      </w:r>
      <w:r>
        <w:rPr>
          <w:rtl/>
          <w:lang w:bidi="fa-IR"/>
        </w:rPr>
        <w:t xml:space="preserve"> </w:t>
      </w:r>
      <w:r w:rsidR="00FE0D4C">
        <w:rPr>
          <w:rtl/>
          <w:lang w:bidi="fa-IR"/>
        </w:rPr>
        <w:t>-</w:t>
      </w:r>
      <w:r>
        <w:rPr>
          <w:rtl/>
          <w:lang w:bidi="fa-IR"/>
        </w:rPr>
        <w:t xml:space="preserve"> </w:t>
      </w:r>
      <w:r w:rsidRPr="005E3721">
        <w:rPr>
          <w:rtl/>
          <w:lang w:bidi="fa-IR"/>
        </w:rPr>
        <w:t>الشهادة على النفي غير مسموعة</w:t>
      </w:r>
      <w:bookmarkEnd w:id="619"/>
      <w:bookmarkEnd w:id="620"/>
      <w:bookmarkEnd w:id="621"/>
      <w:bookmarkEnd w:id="622"/>
    </w:p>
    <w:p w:rsidR="009F4BD3" w:rsidRPr="005E3721" w:rsidRDefault="009F4BD3" w:rsidP="009F4BD3">
      <w:pPr>
        <w:pStyle w:val="libNormal"/>
        <w:rPr>
          <w:rtl/>
          <w:lang w:bidi="fa-IR"/>
        </w:rPr>
      </w:pPr>
      <w:r w:rsidRPr="005E3721">
        <w:rPr>
          <w:rtl/>
          <w:lang w:bidi="fa-IR"/>
        </w:rPr>
        <w:t>إن حاصل هذا النقض المردود والشبهة المدحوضة هو نفي مجيء « المولى » بمعنى « الأولى »</w:t>
      </w:r>
      <w:r>
        <w:rPr>
          <w:rtl/>
          <w:lang w:bidi="fa-IR"/>
        </w:rPr>
        <w:t>،</w:t>
      </w:r>
      <w:r w:rsidRPr="005E3721">
        <w:rPr>
          <w:rtl/>
          <w:lang w:bidi="fa-IR"/>
        </w:rPr>
        <w:t xml:space="preserve"> وهذه شهادة على النفي</w:t>
      </w:r>
      <w:r>
        <w:rPr>
          <w:rtl/>
          <w:lang w:bidi="fa-IR"/>
        </w:rPr>
        <w:t>،</w:t>
      </w:r>
      <w:r w:rsidRPr="005E3721">
        <w:rPr>
          <w:rtl/>
          <w:lang w:bidi="fa-IR"/>
        </w:rPr>
        <w:t xml:space="preserve"> وقد نصّ الرازي نفسه أيضا</w:t>
      </w:r>
      <w:r w:rsidR="00C76BE7">
        <w:rPr>
          <w:rFonts w:hint="cs"/>
          <w:rtl/>
          <w:lang w:bidi="fa-IR"/>
        </w:rPr>
        <w:t>ً</w:t>
      </w:r>
      <w:r w:rsidRPr="005E3721">
        <w:rPr>
          <w:rtl/>
          <w:lang w:bidi="fa-IR"/>
        </w:rPr>
        <w:t xml:space="preserve"> في مثل هذا المقام على أن الشهادة على النفي غير مقبولة. قال الرازي</w:t>
      </w:r>
      <w:r>
        <w:rPr>
          <w:rtl/>
          <w:lang w:bidi="fa-IR"/>
        </w:rPr>
        <w:t>:</w:t>
      </w:r>
      <w:r w:rsidRPr="005E3721">
        <w:rPr>
          <w:rtl/>
          <w:lang w:bidi="fa-IR"/>
        </w:rPr>
        <w:t xml:space="preserve"> « عابوا عليه</w:t>
      </w:r>
      <w:r>
        <w:rPr>
          <w:rtl/>
          <w:lang w:bidi="fa-IR"/>
        </w:rPr>
        <w:t xml:space="preserve"> </w:t>
      </w:r>
      <w:r w:rsidR="00FE0D4C">
        <w:rPr>
          <w:rtl/>
          <w:lang w:bidi="fa-IR"/>
        </w:rPr>
        <w:t>-</w:t>
      </w:r>
      <w:r>
        <w:rPr>
          <w:rtl/>
          <w:lang w:bidi="fa-IR"/>
        </w:rPr>
        <w:t xml:space="preserve"> </w:t>
      </w:r>
      <w:r w:rsidRPr="005E3721">
        <w:rPr>
          <w:rtl/>
          <w:lang w:bidi="fa-IR"/>
        </w:rPr>
        <w:t>أي على الشافعي</w:t>
      </w:r>
      <w:r>
        <w:rPr>
          <w:rtl/>
          <w:lang w:bidi="fa-IR"/>
        </w:rPr>
        <w:t xml:space="preserve"> </w:t>
      </w:r>
      <w:r w:rsidR="00FE0D4C">
        <w:rPr>
          <w:rtl/>
          <w:lang w:bidi="fa-IR"/>
        </w:rPr>
        <w:t>-</w:t>
      </w:r>
      <w:r>
        <w:rPr>
          <w:rtl/>
          <w:lang w:bidi="fa-IR"/>
        </w:rPr>
        <w:t xml:space="preserve"> </w:t>
      </w:r>
      <w:r w:rsidRPr="005E3721">
        <w:rPr>
          <w:rtl/>
          <w:lang w:bidi="fa-IR"/>
        </w:rPr>
        <w:t>قوله الباء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وَامْسَحُوا بِرُؤ</w:t>
      </w:r>
      <w:r w:rsidR="00C76BE7">
        <w:rPr>
          <w:rStyle w:val="libAieChar"/>
          <w:rFonts w:hint="cs"/>
          <w:rtl/>
        </w:rPr>
        <w:t>وُ</w:t>
      </w:r>
      <w:r w:rsidRPr="003532AF">
        <w:rPr>
          <w:rStyle w:val="libAieChar"/>
          <w:rtl/>
        </w:rPr>
        <w:t xml:space="preserve">سِكُمْ </w:t>
      </w:r>
      <w:r w:rsidRPr="00CA73BD">
        <w:rPr>
          <w:rStyle w:val="libAlaemChar"/>
          <w:rtl/>
        </w:rPr>
        <w:t>)</w:t>
      </w:r>
      <w:r w:rsidRPr="005E3721">
        <w:rPr>
          <w:rtl/>
          <w:lang w:bidi="fa-IR"/>
        </w:rPr>
        <w:t xml:space="preserve"> تفيد التبعيض</w:t>
      </w:r>
      <w:r>
        <w:rPr>
          <w:rtl/>
          <w:lang w:bidi="fa-IR"/>
        </w:rPr>
        <w:t>،</w:t>
      </w:r>
      <w:r w:rsidRPr="005E3721">
        <w:rPr>
          <w:rtl/>
          <w:lang w:bidi="fa-IR"/>
        </w:rPr>
        <w:t xml:space="preserve"> ونقلوا عن أئمة اللغة أنهم قالوا لا فرق بين</w:t>
      </w:r>
      <w:r>
        <w:rPr>
          <w:rtl/>
          <w:lang w:bidi="fa-IR"/>
        </w:rPr>
        <w:t>:</w:t>
      </w:r>
      <w:r w:rsidRPr="005E3721">
        <w:rPr>
          <w:rtl/>
          <w:lang w:bidi="fa-IR"/>
        </w:rPr>
        <w:t xml:space="preserve"> وامسحوا برؤسكم</w:t>
      </w:r>
      <w:r>
        <w:rPr>
          <w:rtl/>
          <w:lang w:bidi="fa-IR"/>
        </w:rPr>
        <w:t>،</w:t>
      </w:r>
      <w:r w:rsidRPr="005E3721">
        <w:rPr>
          <w:rtl/>
          <w:lang w:bidi="fa-IR"/>
        </w:rPr>
        <w:t xml:space="preserve"> وبين قوله</w:t>
      </w:r>
      <w:r>
        <w:rPr>
          <w:rtl/>
          <w:lang w:bidi="fa-IR"/>
        </w:rPr>
        <w:t>:</w:t>
      </w:r>
      <w:r>
        <w:rPr>
          <w:rFonts w:hint="cs"/>
          <w:rtl/>
          <w:lang w:bidi="fa-IR"/>
        </w:rPr>
        <w:t xml:space="preserve"> </w:t>
      </w:r>
      <w:r w:rsidRPr="005E3721">
        <w:rPr>
          <w:rtl/>
          <w:lang w:bidi="fa-IR"/>
        </w:rPr>
        <w:t>وامسحوا رؤسكم. والجواب</w:t>
      </w:r>
      <w:r>
        <w:rPr>
          <w:rtl/>
          <w:lang w:bidi="fa-IR"/>
        </w:rPr>
        <w:t>:</w:t>
      </w:r>
      <w:r w:rsidRPr="005E3721">
        <w:rPr>
          <w:rtl/>
          <w:lang w:bidi="fa-IR"/>
        </w:rPr>
        <w:t xml:space="preserve"> قول من قال أنه ليس في اللغة أن الباء للتبعيض شهادة على النفي فلا تقبل</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المزهر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37.</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مناقب الشافعي.</w:t>
      </w:r>
    </w:p>
    <w:p w:rsidR="009F4BD3" w:rsidRDefault="009F4BD3" w:rsidP="00A307F9">
      <w:pPr>
        <w:pStyle w:val="libNormal"/>
        <w:rPr>
          <w:rtl/>
          <w:lang w:bidi="fa-IR"/>
        </w:rPr>
      </w:pPr>
      <w:r>
        <w:rPr>
          <w:rtl/>
          <w:lang w:bidi="fa-IR"/>
        </w:rPr>
        <w:br w:type="page"/>
      </w:r>
    </w:p>
    <w:p w:rsidR="00B66041" w:rsidRDefault="009F4BD3" w:rsidP="009F4BD3">
      <w:pPr>
        <w:pStyle w:val="Heading2"/>
        <w:rPr>
          <w:rtl/>
          <w:lang w:bidi="fa-IR"/>
        </w:rPr>
      </w:pPr>
      <w:bookmarkStart w:id="623" w:name="_Toc318626922"/>
      <w:bookmarkStart w:id="624" w:name="_Toc318627222"/>
      <w:bookmarkStart w:id="625" w:name="_Toc407221950"/>
      <w:bookmarkStart w:id="626" w:name="_Toc87202804"/>
      <w:r w:rsidRPr="005E3721">
        <w:rPr>
          <w:rtl/>
          <w:lang w:bidi="fa-IR"/>
        </w:rPr>
        <w:lastRenderedPageBreak/>
        <w:t>12</w:t>
      </w:r>
      <w:r>
        <w:rPr>
          <w:rtl/>
          <w:lang w:bidi="fa-IR"/>
        </w:rPr>
        <w:t xml:space="preserve"> </w:t>
      </w:r>
      <w:r w:rsidR="00FE0D4C">
        <w:rPr>
          <w:rtl/>
          <w:lang w:bidi="fa-IR"/>
        </w:rPr>
        <w:t>-</w:t>
      </w:r>
      <w:r>
        <w:rPr>
          <w:rtl/>
          <w:lang w:bidi="fa-IR"/>
        </w:rPr>
        <w:t xml:space="preserve"> </w:t>
      </w:r>
      <w:r w:rsidRPr="005E3721">
        <w:rPr>
          <w:rtl/>
          <w:lang w:bidi="fa-IR"/>
        </w:rPr>
        <w:t xml:space="preserve">عدم جواز « هو أولى » </w:t>
      </w:r>
      <w:r>
        <w:rPr>
          <w:rtl/>
          <w:lang w:bidi="fa-IR"/>
        </w:rPr>
        <w:t>و «</w:t>
      </w:r>
      <w:r w:rsidRPr="005E3721">
        <w:rPr>
          <w:rtl/>
          <w:lang w:bidi="fa-IR"/>
        </w:rPr>
        <w:t xml:space="preserve"> هما أوليان » غير مسلّم</w:t>
      </w:r>
      <w:bookmarkEnd w:id="623"/>
      <w:bookmarkEnd w:id="624"/>
      <w:bookmarkEnd w:id="625"/>
      <w:bookmarkEnd w:id="626"/>
    </w:p>
    <w:p w:rsidR="009F4BD3" w:rsidRPr="005E3721" w:rsidRDefault="009F4BD3" w:rsidP="009F4BD3">
      <w:pPr>
        <w:pStyle w:val="libNormal"/>
        <w:rPr>
          <w:rtl/>
          <w:lang w:bidi="fa-IR"/>
        </w:rPr>
      </w:pPr>
      <w:r w:rsidRPr="005E3721">
        <w:rPr>
          <w:rtl/>
          <w:lang w:bidi="fa-IR"/>
        </w:rPr>
        <w:t xml:space="preserve">وذكر الرازي أنه لا يجوز قول « هو أولى » </w:t>
      </w:r>
      <w:r>
        <w:rPr>
          <w:rtl/>
          <w:lang w:bidi="fa-IR"/>
        </w:rPr>
        <w:t>و «</w:t>
      </w:r>
      <w:r w:rsidRPr="005E3721">
        <w:rPr>
          <w:rtl/>
          <w:lang w:bidi="fa-IR"/>
        </w:rPr>
        <w:t xml:space="preserve"> هما أوليان »</w:t>
      </w:r>
      <w:r>
        <w:rPr>
          <w:rtl/>
          <w:lang w:bidi="fa-IR"/>
        </w:rPr>
        <w:t>.</w:t>
      </w:r>
      <w:r w:rsidRPr="005E3721">
        <w:rPr>
          <w:rtl/>
          <w:lang w:bidi="fa-IR"/>
        </w:rPr>
        <w:t xml:space="preserve"> ولكنّا لا نسلّم هذا القول لوجهين</w:t>
      </w:r>
      <w:r>
        <w:rPr>
          <w:rtl/>
          <w:lang w:bidi="fa-IR"/>
        </w:rPr>
        <w:t>:</w:t>
      </w:r>
    </w:p>
    <w:p w:rsidR="009F4BD3" w:rsidRPr="005E3721" w:rsidRDefault="009F4BD3" w:rsidP="009F4BD3">
      <w:pPr>
        <w:pStyle w:val="libNormal"/>
        <w:rPr>
          <w:rtl/>
          <w:lang w:bidi="fa-IR"/>
        </w:rPr>
      </w:pPr>
      <w:r w:rsidRPr="005E3721">
        <w:rPr>
          <w:rtl/>
          <w:lang w:bidi="fa-IR"/>
        </w:rPr>
        <w:t>الأول</w:t>
      </w:r>
      <w:r>
        <w:rPr>
          <w:rtl/>
          <w:lang w:bidi="fa-IR"/>
        </w:rPr>
        <w:t>:</w:t>
      </w:r>
      <w:r w:rsidRPr="005E3721">
        <w:rPr>
          <w:rtl/>
          <w:lang w:bidi="fa-IR"/>
        </w:rPr>
        <w:t xml:space="preserve"> إن رأي الرازي هو أن اقتران لفظ بلفظ ليس بالوضع بل العقل</w:t>
      </w:r>
      <w:r>
        <w:rPr>
          <w:rtl/>
          <w:lang w:bidi="fa-IR"/>
        </w:rPr>
        <w:t>،</w:t>
      </w:r>
      <w:r w:rsidRPr="005E3721">
        <w:rPr>
          <w:rtl/>
          <w:lang w:bidi="fa-IR"/>
        </w:rPr>
        <w:t xml:space="preserve"> فإذا كان كذلك فإن العقل لا يأبى من قول « هو أولى » </w:t>
      </w:r>
      <w:r>
        <w:rPr>
          <w:rtl/>
          <w:lang w:bidi="fa-IR"/>
        </w:rPr>
        <w:t>و «</w:t>
      </w:r>
      <w:r w:rsidRPr="005E3721">
        <w:rPr>
          <w:rtl/>
          <w:lang w:bidi="fa-IR"/>
        </w:rPr>
        <w:t xml:space="preserve"> هما أوليان »</w:t>
      </w:r>
      <w:r>
        <w:rPr>
          <w:rtl/>
          <w:lang w:bidi="fa-IR"/>
        </w:rPr>
        <w:t>،</w:t>
      </w:r>
      <w:r w:rsidRPr="005E3721">
        <w:rPr>
          <w:rtl/>
          <w:lang w:bidi="fa-IR"/>
        </w:rPr>
        <w:t xml:space="preserve"> ولا استحالة عقلية في هذا الإطلاق إطلاقا</w:t>
      </w:r>
      <w:r w:rsidR="00CB7A89">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والثاني</w:t>
      </w:r>
      <w:r>
        <w:rPr>
          <w:rtl/>
          <w:lang w:bidi="fa-IR"/>
        </w:rPr>
        <w:t>:</w:t>
      </w:r>
      <w:r w:rsidRPr="005E3721">
        <w:rPr>
          <w:rtl/>
          <w:lang w:bidi="fa-IR"/>
        </w:rPr>
        <w:t xml:space="preserve"> إنّ هذه الدعوى تردّها قواعد العربية وتصريحات أئمة اللغة والتفسير</w:t>
      </w:r>
      <w:r>
        <w:rPr>
          <w:rtl/>
          <w:lang w:bidi="fa-IR"/>
        </w:rPr>
        <w:t>،</w:t>
      </w:r>
      <w:r w:rsidRPr="005E3721">
        <w:rPr>
          <w:rtl/>
          <w:lang w:bidi="fa-IR"/>
        </w:rPr>
        <w:t xml:space="preserve"> لأن اسم التفضيل قد استعمل في آيات عديدة في القرآن الكريم مجردا</w:t>
      </w:r>
      <w:r w:rsidR="00CB7A89">
        <w:rPr>
          <w:rFonts w:hint="cs"/>
          <w:rtl/>
          <w:lang w:bidi="fa-IR"/>
        </w:rPr>
        <w:t>ً</w:t>
      </w:r>
      <w:r w:rsidRPr="005E3721">
        <w:rPr>
          <w:rtl/>
          <w:lang w:bidi="fa-IR"/>
        </w:rPr>
        <w:t xml:space="preserve"> من « من » والاضافة وحرف التعريف</w:t>
      </w:r>
      <w:r>
        <w:rPr>
          <w:rtl/>
          <w:lang w:bidi="fa-IR"/>
        </w:rPr>
        <w:t>،</w:t>
      </w:r>
      <w:r w:rsidRPr="005E3721">
        <w:rPr>
          <w:rtl/>
          <w:lang w:bidi="fa-IR"/>
        </w:rPr>
        <w:t xml:space="preserve"> ففي سورة البقرة</w:t>
      </w:r>
      <w:r>
        <w:rPr>
          <w:rtl/>
          <w:lang w:bidi="fa-IR"/>
        </w:rPr>
        <w:t>:</w:t>
      </w:r>
      <w:r w:rsidRPr="005E3721">
        <w:rPr>
          <w:rtl/>
          <w:lang w:bidi="fa-IR"/>
        </w:rPr>
        <w:t xml:space="preserve"> </w:t>
      </w:r>
      <w:r w:rsidRPr="00CA73BD">
        <w:rPr>
          <w:rStyle w:val="libAlaemChar"/>
          <w:rtl/>
        </w:rPr>
        <w:t>(</w:t>
      </w:r>
      <w:r w:rsidRPr="003532AF">
        <w:rPr>
          <w:rStyle w:val="libAieChar"/>
          <w:rtl/>
        </w:rPr>
        <w:t xml:space="preserve"> وَالَّذِينَ آمَنُوا أَشَدُّ حُبّا</w:t>
      </w:r>
      <w:r w:rsidR="00CB7A89">
        <w:rPr>
          <w:rStyle w:val="libAieChar"/>
          <w:rFonts w:hint="cs"/>
          <w:rtl/>
        </w:rPr>
        <w:t>ً</w:t>
      </w:r>
      <w:r w:rsidRPr="003532AF">
        <w:rPr>
          <w:rStyle w:val="libAieChar"/>
          <w:rtl/>
        </w:rPr>
        <w:t xml:space="preserve"> لِلهِ </w:t>
      </w:r>
      <w:r w:rsidRPr="00CA73BD">
        <w:rPr>
          <w:rStyle w:val="libAlaemChar"/>
          <w:rtl/>
        </w:rPr>
        <w:t>)</w:t>
      </w:r>
      <w:r w:rsidRPr="005E3721">
        <w:rPr>
          <w:rtl/>
          <w:lang w:bidi="fa-IR"/>
        </w:rPr>
        <w:t xml:space="preserve"> وأيضا</w:t>
      </w:r>
      <w:r w:rsidR="00CB7A89">
        <w:rPr>
          <w:rFonts w:hint="cs"/>
          <w:rtl/>
          <w:lang w:bidi="fa-IR"/>
        </w:rPr>
        <w:t>ً</w:t>
      </w:r>
      <w:r w:rsidRPr="005E3721">
        <w:rPr>
          <w:rtl/>
          <w:lang w:bidi="fa-IR"/>
        </w:rPr>
        <w:t xml:space="preserve"> في سورة البقرة</w:t>
      </w:r>
      <w:r>
        <w:rPr>
          <w:rtl/>
          <w:lang w:bidi="fa-IR"/>
        </w:rPr>
        <w:t>:</w:t>
      </w:r>
      <w:r w:rsidRPr="005E3721">
        <w:rPr>
          <w:rtl/>
          <w:lang w:bidi="fa-IR"/>
        </w:rPr>
        <w:t xml:space="preserve"> </w:t>
      </w:r>
      <w:r w:rsidRPr="00CA73BD">
        <w:rPr>
          <w:rStyle w:val="libAlaemChar"/>
          <w:rtl/>
        </w:rPr>
        <w:t>(</w:t>
      </w:r>
      <w:r w:rsidRPr="003532AF">
        <w:rPr>
          <w:rStyle w:val="libAieChar"/>
          <w:rtl/>
        </w:rPr>
        <w:t xml:space="preserve"> ذلِكُمْ أَزْكى لَكُمْ وَأَطْهَرُ </w:t>
      </w:r>
      <w:r w:rsidRPr="00CA73BD">
        <w:rPr>
          <w:rStyle w:val="libAlaemChar"/>
          <w:rtl/>
        </w:rPr>
        <w:t>)</w:t>
      </w:r>
      <w:r w:rsidRPr="005E3721">
        <w:rPr>
          <w:rtl/>
          <w:lang w:bidi="fa-IR"/>
        </w:rPr>
        <w:t xml:space="preserve"> وفي سورة الأنعام</w:t>
      </w:r>
      <w:r>
        <w:rPr>
          <w:rtl/>
          <w:lang w:bidi="fa-IR"/>
        </w:rPr>
        <w:t>:</w:t>
      </w:r>
      <w:r w:rsidRPr="005E3721">
        <w:rPr>
          <w:rtl/>
          <w:lang w:bidi="fa-IR"/>
        </w:rPr>
        <w:t xml:space="preserve"> </w:t>
      </w:r>
      <w:r w:rsidRPr="00CA73BD">
        <w:rPr>
          <w:rStyle w:val="libAlaemChar"/>
          <w:rtl/>
        </w:rPr>
        <w:t>(</w:t>
      </w:r>
      <w:r w:rsidRPr="003532AF">
        <w:rPr>
          <w:rStyle w:val="libAieChar"/>
          <w:rtl/>
        </w:rPr>
        <w:t xml:space="preserve"> قُلْ أَيُّ شَيْءٍ أَكْبَرُ شَهادَةً قُلِ اللهُ شَهِيدٌ بَيْنِي وَبَيْنَكُمْ </w:t>
      </w:r>
      <w:r w:rsidRPr="00CA73BD">
        <w:rPr>
          <w:rStyle w:val="libAlaemChar"/>
          <w:rtl/>
        </w:rPr>
        <w:t>)</w:t>
      </w:r>
      <w:r w:rsidRPr="005E3721">
        <w:rPr>
          <w:rtl/>
          <w:lang w:bidi="fa-IR"/>
        </w:rPr>
        <w:t xml:space="preserve"> وفي سورة التوبة</w:t>
      </w:r>
      <w:r>
        <w:rPr>
          <w:rtl/>
          <w:lang w:bidi="fa-IR"/>
        </w:rPr>
        <w:t>:</w:t>
      </w:r>
      <w:r w:rsidRPr="005E3721">
        <w:rPr>
          <w:rtl/>
          <w:lang w:bidi="fa-IR"/>
        </w:rPr>
        <w:t xml:space="preserve"> </w:t>
      </w:r>
      <w:r w:rsidRPr="00CA73BD">
        <w:rPr>
          <w:rStyle w:val="libAlaemChar"/>
          <w:rtl/>
        </w:rPr>
        <w:t>(</w:t>
      </w:r>
      <w:r w:rsidRPr="003532AF">
        <w:rPr>
          <w:rStyle w:val="libAieChar"/>
          <w:rtl/>
        </w:rPr>
        <w:t xml:space="preserve"> وَعَدَ اللهُ الْمُنافِقِينَ وَالْمُنافِقاتِ وَالْكُفَّارَ نارَ جَهَنَّمَ خالِدِينَ فِيها هِيَ حَسْبُهُمْ وَلَعَنَهُمُ اللهُ وَلَهُمْ عَذابٌ مُقِيمٌ كَالَّذِينَ مِنْ قَبْلِكُمْ كانُوا أَشَدَّ مِنْكُمْ قُوَّةً وَأَكْثَرَ أَمْوالاً وَأَوْلاداً </w:t>
      </w:r>
      <w:r w:rsidRPr="00CA73BD">
        <w:rPr>
          <w:rStyle w:val="libAlaemChar"/>
          <w:rtl/>
        </w:rPr>
        <w:t>)</w:t>
      </w:r>
      <w:r w:rsidRPr="005E3721">
        <w:rPr>
          <w:rtl/>
          <w:lang w:bidi="fa-IR"/>
        </w:rPr>
        <w:t xml:space="preserve"> وأيضا</w:t>
      </w:r>
      <w:r w:rsidR="00CB7A89">
        <w:rPr>
          <w:rFonts w:hint="cs"/>
          <w:rtl/>
          <w:lang w:bidi="fa-IR"/>
        </w:rPr>
        <w:t>ً</w:t>
      </w:r>
      <w:r w:rsidRPr="005E3721">
        <w:rPr>
          <w:rtl/>
          <w:lang w:bidi="fa-IR"/>
        </w:rPr>
        <w:t xml:space="preserve"> في سورة التوبة</w:t>
      </w:r>
      <w:r>
        <w:rPr>
          <w:rFonts w:hint="cs"/>
          <w:rtl/>
          <w:lang w:bidi="fa-IR"/>
        </w:rPr>
        <w:t xml:space="preserve"> </w:t>
      </w:r>
      <w:r w:rsidRPr="00CA73BD">
        <w:rPr>
          <w:rStyle w:val="libAlaemChar"/>
          <w:rtl/>
        </w:rPr>
        <w:t>(</w:t>
      </w:r>
      <w:r w:rsidRPr="003532AF">
        <w:rPr>
          <w:rStyle w:val="libAieChar"/>
          <w:rtl/>
        </w:rPr>
        <w:t xml:space="preserve"> وَرِضْوانٌ مِنَ اللهِ أَكْبَرُ </w:t>
      </w:r>
      <w:r w:rsidRPr="00CA73BD">
        <w:rPr>
          <w:rStyle w:val="libAlaemChar"/>
          <w:rtl/>
        </w:rPr>
        <w:t>)</w:t>
      </w:r>
      <w:r w:rsidRPr="005E3721">
        <w:rPr>
          <w:rtl/>
          <w:lang w:bidi="fa-IR"/>
        </w:rPr>
        <w:t xml:space="preserve"> وأيضا</w:t>
      </w:r>
      <w:r w:rsidR="00CB7A89">
        <w:rPr>
          <w:rFonts w:hint="cs"/>
          <w:rtl/>
          <w:lang w:bidi="fa-IR"/>
        </w:rPr>
        <w:t>ً</w:t>
      </w:r>
      <w:r w:rsidRPr="005E3721">
        <w:rPr>
          <w:rtl/>
          <w:lang w:bidi="fa-IR"/>
        </w:rPr>
        <w:t xml:space="preserve"> في سورة التوبة</w:t>
      </w:r>
      <w:r>
        <w:rPr>
          <w:rtl/>
          <w:lang w:bidi="fa-IR"/>
        </w:rPr>
        <w:t>:</w:t>
      </w:r>
      <w:r w:rsidRPr="005E3721">
        <w:rPr>
          <w:rtl/>
          <w:lang w:bidi="fa-IR"/>
        </w:rPr>
        <w:t xml:space="preserve"> </w:t>
      </w:r>
      <w:r w:rsidRPr="00CA73BD">
        <w:rPr>
          <w:rStyle w:val="libAlaemChar"/>
          <w:rtl/>
        </w:rPr>
        <w:t>(</w:t>
      </w:r>
      <w:r w:rsidRPr="003532AF">
        <w:rPr>
          <w:rStyle w:val="libAieChar"/>
          <w:rtl/>
        </w:rPr>
        <w:t xml:space="preserve"> قُلْ نارُ جَهَنَّمَ أَشَدُّ حَرّا</w:t>
      </w:r>
      <w:r w:rsidR="00CB7A89">
        <w:rPr>
          <w:rStyle w:val="libAieChar"/>
          <w:rFonts w:hint="cs"/>
          <w:rtl/>
        </w:rPr>
        <w:t>ً</w:t>
      </w:r>
      <w:r w:rsidRPr="003532AF">
        <w:rPr>
          <w:rStyle w:val="libAieChar"/>
          <w:rtl/>
        </w:rPr>
        <w:t xml:space="preserve"> </w:t>
      </w:r>
      <w:r w:rsidRPr="00CA73BD">
        <w:rPr>
          <w:rStyle w:val="libAlaemChar"/>
          <w:rtl/>
        </w:rPr>
        <w:t>)</w:t>
      </w:r>
      <w:r w:rsidRPr="005E3721">
        <w:rPr>
          <w:rtl/>
          <w:lang w:bidi="fa-IR"/>
        </w:rPr>
        <w:t xml:space="preserve"> وفي سورة بني إسرائيل</w:t>
      </w:r>
      <w:r>
        <w:rPr>
          <w:rtl/>
          <w:lang w:bidi="fa-IR"/>
        </w:rPr>
        <w:t>:</w:t>
      </w:r>
      <w:r w:rsidRPr="005E3721">
        <w:rPr>
          <w:rtl/>
          <w:lang w:bidi="fa-IR"/>
        </w:rPr>
        <w:t xml:space="preserve"> </w:t>
      </w:r>
      <w:r w:rsidRPr="00CA73BD">
        <w:rPr>
          <w:rStyle w:val="libAlaemChar"/>
          <w:rtl/>
        </w:rPr>
        <w:t>(</w:t>
      </w:r>
      <w:r w:rsidRPr="003532AF">
        <w:rPr>
          <w:rStyle w:val="libAieChar"/>
          <w:rtl/>
        </w:rPr>
        <w:t xml:space="preserve"> وَلَلْآخِرَةُ أَكْبَرُ دَرَجاتٍ وَأَكْبَرُ تَفْضِيلاً </w:t>
      </w:r>
      <w:r w:rsidRPr="00CA73BD">
        <w:rPr>
          <w:rStyle w:val="libAlaemChar"/>
          <w:rtl/>
        </w:rPr>
        <w:t>)</w:t>
      </w:r>
      <w:r w:rsidRPr="005E3721">
        <w:rPr>
          <w:rtl/>
          <w:lang w:bidi="fa-IR"/>
        </w:rPr>
        <w:t xml:space="preserve"> وفي سورة الكهف </w:t>
      </w:r>
      <w:r w:rsidRPr="00CA73BD">
        <w:rPr>
          <w:rStyle w:val="libAlaemChar"/>
          <w:rtl/>
        </w:rPr>
        <w:t>(</w:t>
      </w:r>
      <w:r w:rsidRPr="003532AF">
        <w:rPr>
          <w:rStyle w:val="libAieChar"/>
          <w:rtl/>
        </w:rPr>
        <w:t xml:space="preserve"> أَنَا أَكْثَرُ مِنْكَ مالاً وَأَعَزُّ نَفَراً </w:t>
      </w:r>
      <w:r w:rsidRPr="00CA73BD">
        <w:rPr>
          <w:rStyle w:val="libAlaemChar"/>
          <w:rtl/>
        </w:rPr>
        <w:t>)</w:t>
      </w:r>
      <w:r w:rsidRPr="005E3721">
        <w:rPr>
          <w:rtl/>
          <w:lang w:bidi="fa-IR"/>
        </w:rPr>
        <w:t xml:space="preserve"> وفي سورة طه</w:t>
      </w:r>
      <w:r>
        <w:rPr>
          <w:rtl/>
          <w:lang w:bidi="fa-IR"/>
        </w:rPr>
        <w:t>:</w:t>
      </w:r>
      <w:r w:rsidRPr="005E3721">
        <w:rPr>
          <w:rtl/>
          <w:lang w:bidi="fa-IR"/>
        </w:rPr>
        <w:t xml:space="preserve"> </w:t>
      </w:r>
      <w:r w:rsidRPr="00CA73BD">
        <w:rPr>
          <w:rStyle w:val="libAlaemChar"/>
          <w:rtl/>
        </w:rPr>
        <w:t>(</w:t>
      </w:r>
      <w:r w:rsidRPr="003532AF">
        <w:rPr>
          <w:rStyle w:val="libAieChar"/>
          <w:rtl/>
        </w:rPr>
        <w:t xml:space="preserve"> وَلَتَعْلَمُنَّ أَيُّنا أَشَدُّ عَذاباً وَأَبْقى </w:t>
      </w:r>
      <w:r w:rsidRPr="00CA73BD">
        <w:rPr>
          <w:rStyle w:val="libAlaemChar"/>
          <w:rtl/>
        </w:rPr>
        <w:t>)</w:t>
      </w:r>
      <w:r w:rsidRPr="005E3721">
        <w:rPr>
          <w:rtl/>
          <w:lang w:bidi="fa-IR"/>
        </w:rPr>
        <w:t xml:space="preserve"> وأيضا</w:t>
      </w:r>
      <w:r w:rsidR="00A01712">
        <w:rPr>
          <w:rFonts w:hint="cs"/>
          <w:rtl/>
          <w:lang w:bidi="fa-IR"/>
        </w:rPr>
        <w:t>ً</w:t>
      </w:r>
      <w:r w:rsidRPr="005E3721">
        <w:rPr>
          <w:rtl/>
          <w:lang w:bidi="fa-IR"/>
        </w:rPr>
        <w:t xml:space="preserve"> في سورة طه</w:t>
      </w:r>
      <w:r>
        <w:rPr>
          <w:rtl/>
          <w:lang w:bidi="fa-IR"/>
        </w:rPr>
        <w:t>:</w:t>
      </w:r>
      <w:r w:rsidRPr="005E3721">
        <w:rPr>
          <w:rtl/>
          <w:lang w:bidi="fa-IR"/>
        </w:rPr>
        <w:t xml:space="preserve"> </w:t>
      </w:r>
      <w:r w:rsidRPr="00CA73BD">
        <w:rPr>
          <w:rStyle w:val="libAlaemChar"/>
          <w:rtl/>
        </w:rPr>
        <w:t>(</w:t>
      </w:r>
      <w:r w:rsidRPr="003532AF">
        <w:rPr>
          <w:rStyle w:val="libAieChar"/>
          <w:rtl/>
        </w:rPr>
        <w:t xml:space="preserve"> وَاللهُ خَيْرٌ وَأَبْقى </w:t>
      </w:r>
      <w:r w:rsidRPr="00CA73BD">
        <w:rPr>
          <w:rStyle w:val="libAlaemChar"/>
          <w:rtl/>
        </w:rPr>
        <w:t>)</w:t>
      </w:r>
      <w:r w:rsidRPr="005E3721">
        <w:rPr>
          <w:rtl/>
          <w:lang w:bidi="fa-IR"/>
        </w:rPr>
        <w:t xml:space="preserve"> وفي سورة القصص</w:t>
      </w:r>
      <w:r>
        <w:rPr>
          <w:rtl/>
          <w:lang w:bidi="fa-IR"/>
        </w:rPr>
        <w:t>:</w:t>
      </w:r>
      <w:r>
        <w:rPr>
          <w:rFonts w:hint="cs"/>
          <w:rtl/>
          <w:lang w:bidi="fa-IR"/>
        </w:rPr>
        <w:t xml:space="preserve"> </w:t>
      </w:r>
      <w:r w:rsidRPr="00CA73BD">
        <w:rPr>
          <w:rStyle w:val="libAlaemChar"/>
          <w:rtl/>
        </w:rPr>
        <w:t>(</w:t>
      </w:r>
      <w:r w:rsidRPr="003532AF">
        <w:rPr>
          <w:rStyle w:val="libAieChar"/>
          <w:rtl/>
        </w:rPr>
        <w:t xml:space="preserve"> وَما عِنْدَ اللهِ خَيْرٌ وَأَبْقى </w:t>
      </w:r>
      <w:r w:rsidRPr="00CA73BD">
        <w:rPr>
          <w:rStyle w:val="libAlaemChar"/>
          <w:rtl/>
        </w:rPr>
        <w:t>)</w:t>
      </w:r>
      <w:r w:rsidRPr="005E3721">
        <w:rPr>
          <w:rtl/>
          <w:lang w:bidi="fa-IR"/>
        </w:rPr>
        <w:t xml:space="preserve"> وفي سورة الأعلى</w:t>
      </w:r>
      <w:r>
        <w:rPr>
          <w:rtl/>
          <w:lang w:bidi="fa-IR"/>
        </w:rPr>
        <w:t>:</w:t>
      </w:r>
      <w:r w:rsidRPr="005E3721">
        <w:rPr>
          <w:rtl/>
          <w:lang w:bidi="fa-IR"/>
        </w:rPr>
        <w:t xml:space="preserve"> </w:t>
      </w:r>
      <w:r w:rsidRPr="00CA73BD">
        <w:rPr>
          <w:rStyle w:val="libAlaemChar"/>
          <w:rtl/>
        </w:rPr>
        <w:t>(</w:t>
      </w:r>
      <w:r w:rsidRPr="003532AF">
        <w:rPr>
          <w:rStyle w:val="libAieChar"/>
          <w:rtl/>
        </w:rPr>
        <w:t xml:space="preserve"> وَالْآخِرَةُ خَيْرٌ وَأَبْقى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إذن</w:t>
      </w:r>
      <w:r>
        <w:rPr>
          <w:rtl/>
          <w:lang w:bidi="fa-IR"/>
        </w:rPr>
        <w:t>،</w:t>
      </w:r>
      <w:r w:rsidRPr="005E3721">
        <w:rPr>
          <w:rtl/>
          <w:lang w:bidi="fa-IR"/>
        </w:rPr>
        <w:t xml:space="preserve"> يجوز </w:t>
      </w:r>
      <w:r w:rsidR="00A01712">
        <w:rPr>
          <w:rFonts w:hint="cs"/>
          <w:rtl/>
          <w:lang w:bidi="fa-IR"/>
        </w:rPr>
        <w:t>إ</w:t>
      </w:r>
      <w:r w:rsidRPr="005E3721">
        <w:rPr>
          <w:rtl/>
          <w:lang w:bidi="fa-IR"/>
        </w:rPr>
        <w:t xml:space="preserve">ستعمال اسم التفضيل من دون « من » فدعوى عدم جواز « هو أولى » </w:t>
      </w:r>
      <w:r>
        <w:rPr>
          <w:rtl/>
          <w:lang w:bidi="fa-IR"/>
        </w:rPr>
        <w:t>و «</w:t>
      </w:r>
      <w:r w:rsidRPr="005E3721">
        <w:rPr>
          <w:rtl/>
          <w:lang w:bidi="fa-IR"/>
        </w:rPr>
        <w:t xml:space="preserve"> هما أوليان » باطلة.</w:t>
      </w:r>
    </w:p>
    <w:p w:rsidR="009F4BD3" w:rsidRPr="005E3721" w:rsidRDefault="009F4BD3" w:rsidP="009F4BD3">
      <w:pPr>
        <w:pStyle w:val="libNormal"/>
        <w:rPr>
          <w:rtl/>
          <w:lang w:bidi="fa-IR"/>
        </w:rPr>
      </w:pPr>
      <w:r w:rsidRPr="005E3721">
        <w:rPr>
          <w:rtl/>
          <w:lang w:bidi="fa-IR"/>
        </w:rPr>
        <w:t>بل إن خصوص « أولى » ورد استعماله في القرآن بلا « من » قال الله تعالى</w:t>
      </w:r>
      <w:r>
        <w:rPr>
          <w:rtl/>
          <w:lang w:bidi="fa-IR"/>
        </w:rPr>
        <w:t>:</w:t>
      </w:r>
      <w:r>
        <w:rPr>
          <w:rFonts w:hint="cs"/>
          <w:rtl/>
          <w:lang w:bidi="fa-IR"/>
        </w:rPr>
        <w:t xml:space="preserve"> </w:t>
      </w:r>
      <w:r w:rsidRPr="00CA73BD">
        <w:rPr>
          <w:rStyle w:val="libAlaemChar"/>
          <w:rtl/>
        </w:rPr>
        <w:t>(</w:t>
      </w:r>
      <w:r w:rsidRPr="003532AF">
        <w:rPr>
          <w:rStyle w:val="libAieChar"/>
          <w:rtl/>
        </w:rPr>
        <w:t xml:space="preserve"> وَأُولُوا الْأَرْحامِ بَعْضُهُمْ أَوْلى بِبَعْضٍ فِي كِتابِ اللهِ </w:t>
      </w:r>
      <w:r w:rsidRPr="00CA73BD">
        <w:rPr>
          <w:rStyle w:val="libAlaemChar"/>
          <w:rtl/>
        </w:rPr>
        <w:t>)</w:t>
      </w:r>
      <w:r w:rsidRPr="005E3721">
        <w:rPr>
          <w:rtl/>
          <w:lang w:bidi="fa-IR"/>
        </w:rPr>
        <w:t>.</w:t>
      </w:r>
    </w:p>
    <w:p w:rsidR="009F4BD3" w:rsidRDefault="009F4BD3" w:rsidP="00A307F9">
      <w:pPr>
        <w:pStyle w:val="libNormal"/>
        <w:rPr>
          <w:rtl/>
          <w:lang w:bidi="fa-IR"/>
        </w:rPr>
      </w:pPr>
      <w:r>
        <w:rPr>
          <w:rtl/>
          <w:lang w:bidi="fa-IR"/>
        </w:rPr>
        <w:br w:type="page"/>
      </w:r>
    </w:p>
    <w:p w:rsidR="009F4BD3" w:rsidRDefault="009F4BD3" w:rsidP="009F4BD3">
      <w:pPr>
        <w:pStyle w:val="libNormal"/>
        <w:rPr>
          <w:rtl/>
          <w:lang w:bidi="fa-IR"/>
        </w:rPr>
      </w:pPr>
      <w:r w:rsidRPr="005E3721">
        <w:rPr>
          <w:rtl/>
          <w:lang w:bidi="fa-IR"/>
        </w:rPr>
        <w:lastRenderedPageBreak/>
        <w:t xml:space="preserve">بل إنّ ظاهر كلمات المحققين من النحاة صحة تركيب « هو أولى » </w:t>
      </w:r>
      <w:r>
        <w:rPr>
          <w:rtl/>
          <w:lang w:bidi="fa-IR"/>
        </w:rPr>
        <w:t>و «</w:t>
      </w:r>
      <w:r w:rsidRPr="005E3721">
        <w:rPr>
          <w:rtl/>
          <w:lang w:bidi="fa-IR"/>
        </w:rPr>
        <w:t xml:space="preserve"> هما أوليان »</w:t>
      </w:r>
      <w:r>
        <w:rPr>
          <w:rtl/>
          <w:lang w:bidi="fa-IR"/>
        </w:rPr>
        <w:t>،</w:t>
      </w:r>
      <w:r w:rsidRPr="005E3721">
        <w:rPr>
          <w:rtl/>
          <w:lang w:bidi="fa-IR"/>
        </w:rPr>
        <w:t xml:space="preserve"> فإنّهم قد صرّحوا بجواز حذف « من ومجرورها » بعد اسم التفضيل</w:t>
      </w:r>
      <w:r>
        <w:rPr>
          <w:rtl/>
          <w:lang w:bidi="fa-IR"/>
        </w:rPr>
        <w:t>،</w:t>
      </w:r>
      <w:r w:rsidRPr="005E3721">
        <w:rPr>
          <w:rtl/>
          <w:lang w:bidi="fa-IR"/>
        </w:rPr>
        <w:t xml:space="preserve"> ولهم على ذلك شواهد من الكتاب وأشعار العرب</w:t>
      </w:r>
      <w:r>
        <w:rPr>
          <w:rtl/>
          <w:lang w:bidi="fa-IR"/>
        </w:rPr>
        <w:t>:</w:t>
      </w:r>
      <w:r w:rsidRPr="005E3721">
        <w:rPr>
          <w:rtl/>
          <w:lang w:bidi="fa-IR"/>
        </w:rPr>
        <w:t xml:space="preserve"> قال الأزهري</w:t>
      </w:r>
      <w:r>
        <w:rPr>
          <w:rtl/>
          <w:lang w:bidi="fa-IR"/>
        </w:rPr>
        <w:t>:</w:t>
      </w:r>
      <w:r w:rsidRPr="005E3721">
        <w:rPr>
          <w:rtl/>
          <w:lang w:bidi="fa-IR"/>
        </w:rPr>
        <w:t xml:space="preserve"> « وقد تحذف من مع مجرورها للعلم بهما</w:t>
      </w:r>
      <w:r>
        <w:rPr>
          <w:rtl/>
          <w:lang w:bidi="fa-IR"/>
        </w:rPr>
        <w:t>،</w:t>
      </w:r>
      <w:r w:rsidRPr="005E3721">
        <w:rPr>
          <w:rtl/>
          <w:lang w:bidi="fa-IR"/>
        </w:rPr>
        <w:t xml:space="preserve"> نحو</w:t>
      </w:r>
      <w:r>
        <w:rPr>
          <w:rtl/>
          <w:lang w:bidi="fa-IR"/>
        </w:rPr>
        <w:t>:</w:t>
      </w:r>
      <w:r w:rsidRPr="005E3721">
        <w:rPr>
          <w:rtl/>
          <w:lang w:bidi="fa-IR"/>
        </w:rPr>
        <w:t xml:space="preserve"> </w:t>
      </w:r>
      <w:r w:rsidRPr="00CA73BD">
        <w:rPr>
          <w:rStyle w:val="libAlaemChar"/>
          <w:rtl/>
        </w:rPr>
        <w:t>(</w:t>
      </w:r>
      <w:r w:rsidRPr="003532AF">
        <w:rPr>
          <w:rStyle w:val="libAieChar"/>
          <w:rtl/>
        </w:rPr>
        <w:t xml:space="preserve"> وَالْآخِرَةُ خَيْرٌ وَأَبْقى </w:t>
      </w:r>
      <w:r w:rsidRPr="00CA73BD">
        <w:rPr>
          <w:rStyle w:val="libAlaemChar"/>
          <w:rtl/>
        </w:rPr>
        <w:t>)</w:t>
      </w:r>
      <w:r w:rsidRPr="005E3721">
        <w:rPr>
          <w:rtl/>
          <w:lang w:bidi="fa-IR"/>
        </w:rPr>
        <w:t xml:space="preserve"> أي من الحياة الدنيا. وقد جاء الإ</w:t>
      </w:r>
      <w:r w:rsidR="00A01712">
        <w:rPr>
          <w:rFonts w:hint="cs"/>
          <w:rtl/>
          <w:lang w:bidi="fa-IR"/>
        </w:rPr>
        <w:t>ِ</w:t>
      </w:r>
      <w:r w:rsidRPr="005E3721">
        <w:rPr>
          <w:rtl/>
          <w:lang w:bidi="fa-IR"/>
        </w:rPr>
        <w:t>ثبات والحذف في</w:t>
      </w:r>
      <w:r>
        <w:rPr>
          <w:rtl/>
          <w:lang w:bidi="fa-IR"/>
        </w:rPr>
        <w:t>:</w:t>
      </w:r>
      <w:r w:rsidRPr="005E3721">
        <w:rPr>
          <w:rtl/>
          <w:lang w:bidi="fa-IR"/>
        </w:rPr>
        <w:t xml:space="preserve"> </w:t>
      </w:r>
      <w:r w:rsidRPr="00CA73BD">
        <w:rPr>
          <w:rStyle w:val="libAlaemChar"/>
          <w:rtl/>
        </w:rPr>
        <w:t>(</w:t>
      </w:r>
      <w:r w:rsidRPr="003532AF">
        <w:rPr>
          <w:rStyle w:val="libAieChar"/>
          <w:rtl/>
        </w:rPr>
        <w:t xml:space="preserve"> أَنَا أَكْثَرُ مِنْكَ مالاً وَأَعَزُّ نَفَراً</w:t>
      </w:r>
      <w:r w:rsidRPr="00CA73BD">
        <w:rPr>
          <w:rStyle w:val="libAlaemChar"/>
          <w:rtl/>
        </w:rPr>
        <w:t>)</w:t>
      </w:r>
      <w:r w:rsidRPr="005E3721">
        <w:rPr>
          <w:rtl/>
          <w:lang w:bidi="fa-IR"/>
        </w:rPr>
        <w:t xml:space="preserve"> أي منك. وإلى ذلك أشار الناظم بقوله</w:t>
      </w:r>
      <w:r>
        <w:rPr>
          <w:rtl/>
          <w:lang w:bidi="fa-IR"/>
        </w:rPr>
        <w:t>:</w:t>
      </w:r>
    </w:p>
    <w:tbl>
      <w:tblPr>
        <w:tblStyle w:val="TableGrid"/>
        <w:bidiVisual/>
        <w:tblW w:w="4562" w:type="pct"/>
        <w:tblInd w:w="384" w:type="dxa"/>
        <w:tblLook w:val="01E0" w:firstRow="1" w:lastRow="1" w:firstColumn="1" w:lastColumn="1" w:noHBand="0" w:noVBand="0"/>
      </w:tblPr>
      <w:tblGrid>
        <w:gridCol w:w="3453"/>
        <w:gridCol w:w="270"/>
        <w:gridCol w:w="3390"/>
      </w:tblGrid>
      <w:tr w:rsidR="00666473" w:rsidTr="003F6FE3">
        <w:trPr>
          <w:trHeight w:val="350"/>
        </w:trPr>
        <w:tc>
          <w:tcPr>
            <w:tcW w:w="3920" w:type="dxa"/>
            <w:shd w:val="clear" w:color="auto" w:fill="auto"/>
          </w:tcPr>
          <w:p w:rsidR="00666473" w:rsidRDefault="00666473" w:rsidP="003F6FE3">
            <w:pPr>
              <w:pStyle w:val="libPoem"/>
            </w:pPr>
            <w:r>
              <w:rPr>
                <w:rtl/>
                <w:lang w:bidi="fa-IR"/>
              </w:rPr>
              <w:t>و</w:t>
            </w:r>
            <w:r w:rsidRPr="005E3721">
              <w:rPr>
                <w:rtl/>
                <w:lang w:bidi="fa-IR"/>
              </w:rPr>
              <w:t>أفعل التفضيل صله أبدا</w:t>
            </w:r>
            <w:r>
              <w:rPr>
                <w:rFonts w:hint="cs"/>
                <w:rtl/>
                <w:lang w:bidi="fa-IR"/>
              </w:rPr>
              <w:t>ً</w:t>
            </w:r>
            <w:r w:rsidRPr="00725071">
              <w:rPr>
                <w:rStyle w:val="libPoemTiniChar0"/>
                <w:rtl/>
              </w:rPr>
              <w:br/>
              <w:t> </w:t>
            </w:r>
          </w:p>
        </w:tc>
        <w:tc>
          <w:tcPr>
            <w:tcW w:w="279" w:type="dxa"/>
            <w:shd w:val="clear" w:color="auto" w:fill="auto"/>
          </w:tcPr>
          <w:p w:rsidR="00666473" w:rsidRDefault="00666473" w:rsidP="003F6FE3">
            <w:pPr>
              <w:pStyle w:val="libPoem"/>
              <w:rPr>
                <w:rtl/>
              </w:rPr>
            </w:pPr>
          </w:p>
        </w:tc>
        <w:tc>
          <w:tcPr>
            <w:tcW w:w="3881" w:type="dxa"/>
            <w:shd w:val="clear" w:color="auto" w:fill="auto"/>
          </w:tcPr>
          <w:p w:rsidR="00666473" w:rsidRDefault="00666473" w:rsidP="003F6FE3">
            <w:pPr>
              <w:pStyle w:val="libPoem"/>
            </w:pPr>
            <w:r w:rsidRPr="005E3721">
              <w:rPr>
                <w:rtl/>
                <w:lang w:bidi="fa-IR"/>
              </w:rPr>
              <w:t>تقديرا</w:t>
            </w:r>
            <w:r>
              <w:rPr>
                <w:rFonts w:hint="cs"/>
                <w:rtl/>
                <w:lang w:bidi="fa-IR"/>
              </w:rPr>
              <w:t>ً</w:t>
            </w:r>
            <w:r w:rsidRPr="005E3721">
              <w:rPr>
                <w:rtl/>
                <w:lang w:bidi="fa-IR"/>
              </w:rPr>
              <w:t xml:space="preserve"> أو لفظا</w:t>
            </w:r>
            <w:r>
              <w:rPr>
                <w:rFonts w:hint="cs"/>
                <w:rtl/>
                <w:lang w:bidi="fa-IR"/>
              </w:rPr>
              <w:t>ً</w:t>
            </w:r>
            <w:r w:rsidRPr="005E3721">
              <w:rPr>
                <w:rtl/>
                <w:lang w:bidi="fa-IR"/>
              </w:rPr>
              <w:t xml:space="preserve"> بمن إن</w:t>
            </w:r>
            <w:r>
              <w:rPr>
                <w:rFonts w:hint="cs"/>
                <w:rtl/>
                <w:lang w:bidi="fa-IR"/>
              </w:rPr>
              <w:t>ْ</w:t>
            </w:r>
            <w:r w:rsidRPr="005E3721">
              <w:rPr>
                <w:rtl/>
                <w:lang w:bidi="fa-IR"/>
              </w:rPr>
              <w:t xml:space="preserve"> جرّدا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وأكثر ما تحذف من مع المفضول إذا كان أفعل خبرا</w:t>
      </w:r>
      <w:r w:rsidR="00E42F0F">
        <w:rPr>
          <w:rFonts w:hint="cs"/>
          <w:rtl/>
          <w:lang w:bidi="fa-IR"/>
        </w:rPr>
        <w:t>ً</w:t>
      </w:r>
      <w:r w:rsidRPr="005E3721">
        <w:rPr>
          <w:rtl/>
          <w:lang w:bidi="fa-IR"/>
        </w:rPr>
        <w:t xml:space="preserve"> في الحال أو في الأصل</w:t>
      </w:r>
      <w:r>
        <w:rPr>
          <w:rtl/>
          <w:lang w:bidi="fa-IR"/>
        </w:rPr>
        <w:t>،</w:t>
      </w:r>
      <w:r w:rsidRPr="005E3721">
        <w:rPr>
          <w:rtl/>
          <w:lang w:bidi="fa-IR"/>
        </w:rPr>
        <w:t xml:space="preserve"> فيشمل خبر المبتدأ وخبر كان وان وثاني مفعولي ظن وثالث مفاعيل أعلم</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الرضي</w:t>
      </w:r>
      <w:r>
        <w:rPr>
          <w:rtl/>
          <w:lang w:bidi="fa-IR"/>
        </w:rPr>
        <w:t>:</w:t>
      </w:r>
      <w:r w:rsidRPr="005E3721">
        <w:rPr>
          <w:rtl/>
          <w:lang w:bidi="fa-IR"/>
        </w:rPr>
        <w:t xml:space="preserve"> « وإذا علم المفضول جاز حذفه غالبا</w:t>
      </w:r>
      <w:r w:rsidR="00D03D55">
        <w:rPr>
          <w:rFonts w:hint="cs"/>
          <w:rtl/>
          <w:lang w:bidi="fa-IR"/>
        </w:rPr>
        <w:t>ً</w:t>
      </w:r>
      <w:r w:rsidRPr="005E3721">
        <w:rPr>
          <w:rtl/>
          <w:lang w:bidi="fa-IR"/>
        </w:rPr>
        <w:t xml:space="preserve"> إن</w:t>
      </w:r>
      <w:r w:rsidR="00D03D55">
        <w:rPr>
          <w:rFonts w:hint="cs"/>
          <w:rtl/>
          <w:lang w:bidi="fa-IR"/>
        </w:rPr>
        <w:t>ْ</w:t>
      </w:r>
      <w:r w:rsidRPr="005E3721">
        <w:rPr>
          <w:rtl/>
          <w:lang w:bidi="fa-IR"/>
        </w:rPr>
        <w:t xml:space="preserve"> كان أفعل خبرا</w:t>
      </w:r>
      <w:r w:rsidR="00D03D55">
        <w:rPr>
          <w:rFonts w:hint="cs"/>
          <w:rtl/>
          <w:lang w:bidi="fa-IR"/>
        </w:rPr>
        <w:t>ً</w:t>
      </w:r>
      <w:r w:rsidRPr="005E3721">
        <w:rPr>
          <w:rtl/>
          <w:lang w:bidi="fa-IR"/>
        </w:rPr>
        <w:t xml:space="preserve"> كما يقال لك</w:t>
      </w:r>
      <w:r>
        <w:rPr>
          <w:rtl/>
          <w:lang w:bidi="fa-IR"/>
        </w:rPr>
        <w:t>:</w:t>
      </w:r>
      <w:r w:rsidRPr="005E3721">
        <w:rPr>
          <w:rtl/>
          <w:lang w:bidi="fa-IR"/>
        </w:rPr>
        <w:t xml:space="preserve"> أنت أسن أم أنا</w:t>
      </w:r>
      <w:r>
        <w:rPr>
          <w:rtl/>
          <w:lang w:bidi="fa-IR"/>
        </w:rPr>
        <w:t>؟</w:t>
      </w:r>
      <w:r w:rsidRPr="005E3721">
        <w:rPr>
          <w:rtl/>
          <w:lang w:bidi="fa-IR"/>
        </w:rPr>
        <w:t xml:space="preserve"> فتجيب بقولك</w:t>
      </w:r>
      <w:r>
        <w:rPr>
          <w:rtl/>
          <w:lang w:bidi="fa-IR"/>
        </w:rPr>
        <w:t>:</w:t>
      </w:r>
      <w:r w:rsidRPr="005E3721">
        <w:rPr>
          <w:rtl/>
          <w:lang w:bidi="fa-IR"/>
        </w:rPr>
        <w:t xml:space="preserve"> أنا أسن. ومنه قوله</w:t>
      </w:r>
      <w:r>
        <w:rPr>
          <w:rtl/>
          <w:lang w:bidi="fa-IR"/>
        </w:rPr>
        <w:t>:</w:t>
      </w:r>
      <w:r w:rsidRPr="005E3721">
        <w:rPr>
          <w:rtl/>
          <w:lang w:bidi="fa-IR"/>
        </w:rPr>
        <w:t xml:space="preserve"> الله أكبر</w:t>
      </w:r>
      <w:r>
        <w:rPr>
          <w:rtl/>
          <w:lang w:bidi="fa-IR"/>
        </w:rPr>
        <w:t xml:space="preserve"> ..</w:t>
      </w:r>
      <w:r w:rsidRPr="005E3721">
        <w:rPr>
          <w:rtl/>
          <w:lang w:bidi="fa-IR"/>
        </w:rPr>
        <w:t>. ويجوز أن يقال في مثل هذه المواضع</w:t>
      </w:r>
      <w:r>
        <w:rPr>
          <w:rtl/>
          <w:lang w:bidi="fa-IR"/>
        </w:rPr>
        <w:t>:</w:t>
      </w:r>
      <w:r w:rsidRPr="005E3721">
        <w:rPr>
          <w:rtl/>
          <w:lang w:bidi="fa-IR"/>
        </w:rPr>
        <w:t xml:space="preserve"> إن المحذوف هو المضاف إليه</w:t>
      </w:r>
      <w:r>
        <w:rPr>
          <w:rtl/>
          <w:lang w:bidi="fa-IR"/>
        </w:rPr>
        <w:t>،</w:t>
      </w:r>
      <w:r w:rsidRPr="005E3721">
        <w:rPr>
          <w:rtl/>
          <w:lang w:bidi="fa-IR"/>
        </w:rPr>
        <w:t xml:space="preserve"> أي أكبر كلّ شيء</w:t>
      </w:r>
      <w:r>
        <w:rPr>
          <w:rtl/>
          <w:lang w:bidi="fa-IR"/>
        </w:rPr>
        <w:t xml:space="preserve"> ..</w:t>
      </w:r>
      <w:r w:rsidRPr="005E3721">
        <w:rPr>
          <w:rtl/>
          <w:lang w:bidi="fa-IR"/>
        </w:rPr>
        <w:t>. ويجوز أن يقال</w:t>
      </w:r>
      <w:r>
        <w:rPr>
          <w:rtl/>
          <w:lang w:bidi="fa-IR"/>
        </w:rPr>
        <w:t>:</w:t>
      </w:r>
      <w:r w:rsidRPr="005E3721">
        <w:rPr>
          <w:rtl/>
          <w:lang w:bidi="fa-IR"/>
        </w:rPr>
        <w:t xml:space="preserve"> إن من مع مجرورة محذوف</w:t>
      </w:r>
      <w:r>
        <w:rPr>
          <w:rtl/>
          <w:lang w:bidi="fa-IR"/>
        </w:rPr>
        <w:t>،</w:t>
      </w:r>
      <w:r w:rsidRPr="005E3721">
        <w:rPr>
          <w:rtl/>
          <w:lang w:bidi="fa-IR"/>
        </w:rPr>
        <w:t xml:space="preserve"> أي أكبر من كلّ شيء</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والأعجب من كل ذلك غفلة الرازي عن صيغة التكبير الذي يفتتح به الصلاة في كل صباح ومساء.</w:t>
      </w:r>
    </w:p>
    <w:p w:rsidR="00B66041" w:rsidRDefault="009F4BD3" w:rsidP="009F4BD3">
      <w:pPr>
        <w:pStyle w:val="Heading2"/>
        <w:rPr>
          <w:rtl/>
          <w:lang w:bidi="fa-IR"/>
        </w:rPr>
      </w:pPr>
      <w:bookmarkStart w:id="627" w:name="_Toc318626923"/>
      <w:bookmarkStart w:id="628" w:name="_Toc318627223"/>
      <w:bookmarkStart w:id="629" w:name="_Toc407221951"/>
      <w:bookmarkStart w:id="630" w:name="_Toc87202805"/>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وجوه بطلان منع « هو أولى الرجل »</w:t>
      </w:r>
      <w:bookmarkEnd w:id="627"/>
      <w:bookmarkEnd w:id="628"/>
      <w:r>
        <w:rPr>
          <w:rFonts w:hint="cs"/>
          <w:rtl/>
          <w:lang w:bidi="fa-IR"/>
        </w:rPr>
        <w:t>.</w:t>
      </w:r>
      <w:bookmarkEnd w:id="629"/>
      <w:bookmarkEnd w:id="630"/>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وتقول</w:t>
      </w:r>
      <w:r>
        <w:rPr>
          <w:rtl/>
          <w:lang w:bidi="fa-IR"/>
        </w:rPr>
        <w:t>:</w:t>
      </w:r>
      <w:r w:rsidRPr="005E3721">
        <w:rPr>
          <w:rtl/>
          <w:lang w:bidi="fa-IR"/>
        </w:rPr>
        <w:t xml:space="preserve"> هو مولى الرجل ومولى زيد ولا تقول هو أولى الرجل ولا أولى زيد » فيبطله وجوه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التصريح في شرح التوضيح</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102.</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الكافية</w:t>
      </w:r>
      <w:r w:rsidR="009F4BD3">
        <w:rPr>
          <w:rtl/>
          <w:lang w:bidi="ar-IQ"/>
        </w:rPr>
        <w:t>:</w:t>
      </w:r>
      <w:r w:rsidR="009F4BD3" w:rsidRPr="005E3721">
        <w:rPr>
          <w:rtl/>
          <w:lang w:bidi="ar-IQ"/>
        </w:rPr>
        <w:t xml:space="preserve"> مبحث أفعل التفضيل.</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الأول</w:t>
      </w:r>
      <w:r>
        <w:rPr>
          <w:rStyle w:val="libBold2Char"/>
          <w:rtl/>
        </w:rPr>
        <w:t>:</w:t>
      </w:r>
      <w:r w:rsidRPr="005E3721">
        <w:rPr>
          <w:rtl/>
          <w:lang w:bidi="fa-IR"/>
        </w:rPr>
        <w:t xml:space="preserve"> إذا كان ملاك التركيب لدى الرازي هو العقل لا الوضع</w:t>
      </w:r>
      <w:r>
        <w:rPr>
          <w:rtl/>
          <w:lang w:bidi="fa-IR"/>
        </w:rPr>
        <w:t>،</w:t>
      </w:r>
      <w:r w:rsidRPr="005E3721">
        <w:rPr>
          <w:rtl/>
          <w:lang w:bidi="fa-IR"/>
        </w:rPr>
        <w:t xml:space="preserve"> فأيّ استحالة عقلية تلزم من هذا التركيب</w:t>
      </w:r>
      <w:r>
        <w:rPr>
          <w:rtl/>
          <w:lang w:bidi="fa-IR"/>
        </w:rPr>
        <w:t>؟</w:t>
      </w:r>
    </w:p>
    <w:p w:rsidR="009F4BD3" w:rsidRPr="005E3721" w:rsidRDefault="009F4BD3" w:rsidP="009F4BD3">
      <w:pPr>
        <w:pStyle w:val="libNormal"/>
        <w:rPr>
          <w:rtl/>
          <w:lang w:bidi="fa-IR"/>
        </w:rPr>
      </w:pPr>
      <w:r w:rsidRPr="003532AF">
        <w:rPr>
          <w:rStyle w:val="libBold2Char"/>
          <w:rtl/>
        </w:rPr>
        <w:t>الثاني</w:t>
      </w:r>
      <w:r>
        <w:rPr>
          <w:rStyle w:val="libBold2Char"/>
          <w:rtl/>
        </w:rPr>
        <w:t>:</w:t>
      </w:r>
      <w:r w:rsidRPr="005E3721">
        <w:rPr>
          <w:rtl/>
          <w:lang w:bidi="fa-IR"/>
        </w:rPr>
        <w:t xml:space="preserve"> إنّ إضافة « أولى » إلى « رجل » </w:t>
      </w:r>
      <w:r>
        <w:rPr>
          <w:rtl/>
          <w:lang w:bidi="fa-IR"/>
        </w:rPr>
        <w:t>و «</w:t>
      </w:r>
      <w:r w:rsidRPr="005E3721">
        <w:rPr>
          <w:rtl/>
          <w:lang w:bidi="fa-IR"/>
        </w:rPr>
        <w:t xml:space="preserve"> زيد » جائزة بحسب القاعدة في علم النحو</w:t>
      </w:r>
      <w:r>
        <w:rPr>
          <w:rtl/>
          <w:lang w:bidi="fa-IR"/>
        </w:rPr>
        <w:t>،</w:t>
      </w:r>
      <w:r w:rsidRPr="005E3721">
        <w:rPr>
          <w:rtl/>
          <w:lang w:bidi="fa-IR"/>
        </w:rPr>
        <w:t xml:space="preserve"> لأن استعمال اسم التفضيل مضافا</w:t>
      </w:r>
      <w:r w:rsidR="00F2559F">
        <w:rPr>
          <w:rFonts w:hint="cs"/>
          <w:rtl/>
          <w:lang w:bidi="fa-IR"/>
        </w:rPr>
        <w:t>ً</w:t>
      </w:r>
      <w:r w:rsidRPr="005E3721">
        <w:rPr>
          <w:rtl/>
          <w:lang w:bidi="fa-IR"/>
        </w:rPr>
        <w:t xml:space="preserve"> هو أحد طرق استعماله</w:t>
      </w:r>
      <w:r>
        <w:rPr>
          <w:rtl/>
          <w:lang w:bidi="fa-IR"/>
        </w:rPr>
        <w:t>،</w:t>
      </w:r>
      <w:r w:rsidRPr="005E3721">
        <w:rPr>
          <w:rtl/>
          <w:lang w:bidi="fa-IR"/>
        </w:rPr>
        <w:t xml:space="preserve"> كما صرح به النحويون بأجمعهم من غير خلاف. فأيّ مانع من إضافة « أولى » وهو اسم تفضيل إلى « زيد » </w:t>
      </w:r>
      <w:r>
        <w:rPr>
          <w:rtl/>
          <w:lang w:bidi="fa-IR"/>
        </w:rPr>
        <w:t>و «</w:t>
      </w:r>
      <w:r w:rsidRPr="005E3721">
        <w:rPr>
          <w:rtl/>
          <w:lang w:bidi="fa-IR"/>
        </w:rPr>
        <w:t xml:space="preserve"> الرجل »</w:t>
      </w:r>
      <w:r>
        <w:rPr>
          <w:rtl/>
          <w:lang w:bidi="fa-IR"/>
        </w:rPr>
        <w:t>؟</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إنه بالاضافة إلى جواز هذا الاستعمال بحسب القاعدة</w:t>
      </w:r>
      <w:r>
        <w:rPr>
          <w:rtl/>
          <w:lang w:bidi="fa-IR"/>
        </w:rPr>
        <w:t>،</w:t>
      </w:r>
      <w:r w:rsidRPr="005E3721">
        <w:rPr>
          <w:rtl/>
          <w:lang w:bidi="fa-IR"/>
        </w:rPr>
        <w:t xml:space="preserve"> فقد وقع هذا الاستعمال وورد في حديث نبوي مذكور في الصحيحين</w:t>
      </w:r>
      <w:r>
        <w:rPr>
          <w:rtl/>
          <w:lang w:bidi="fa-IR"/>
        </w:rPr>
        <w:t>،</w:t>
      </w:r>
    </w:p>
    <w:p w:rsidR="00B66041" w:rsidRDefault="009F4BD3" w:rsidP="009F4BD3">
      <w:pPr>
        <w:pStyle w:val="libNormal"/>
        <w:rPr>
          <w:rtl/>
        </w:rPr>
      </w:pPr>
      <w:r w:rsidRPr="005E3721">
        <w:rPr>
          <w:rtl/>
        </w:rPr>
        <w:t>ففي باب ميراث الولد من أبيه وأمه من كتاب الفرائض من صحيح البخاري</w:t>
      </w:r>
      <w:r>
        <w:rPr>
          <w:rtl/>
        </w:rPr>
        <w:t>:</w:t>
      </w:r>
    </w:p>
    <w:p w:rsidR="009F4BD3" w:rsidRPr="005E3721" w:rsidRDefault="009F4BD3" w:rsidP="009F4BD3">
      <w:pPr>
        <w:pStyle w:val="libNormal"/>
        <w:rPr>
          <w:rtl/>
          <w:lang w:bidi="fa-IR"/>
        </w:rPr>
      </w:pPr>
      <w:r w:rsidRPr="003532AF">
        <w:rPr>
          <w:rtl/>
        </w:rPr>
        <w:t xml:space="preserve">« حدثنا موسى بن إسماعيل [ قال ] حدّثنا وهيب [ قال ] حدّثنا ابن طاوس عن أبيه عن ابن عباس [ رضي الله عنهما ] عن النبي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 xml:space="preserve">ألحقوا الفرائض بأهلها فما بقي فهو لأولى رجل ذكر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 xml:space="preserve">وقد أخرجه في باب ميراث الجد مع الأب والأخوة </w:t>
      </w:r>
      <w:r w:rsidRPr="003532AF">
        <w:rPr>
          <w:rStyle w:val="libFootnotenumChar"/>
          <w:rtl/>
        </w:rPr>
        <w:t>(2)</w:t>
      </w:r>
      <w:r w:rsidRPr="003532AF">
        <w:rPr>
          <w:rtl/>
        </w:rPr>
        <w:t>.</w:t>
      </w:r>
    </w:p>
    <w:p w:rsidR="009F4BD3" w:rsidRPr="005E3721" w:rsidRDefault="009F4BD3" w:rsidP="009F4BD3">
      <w:pPr>
        <w:pStyle w:val="libNormal"/>
        <w:rPr>
          <w:rtl/>
          <w:lang w:bidi="fa-IR"/>
        </w:rPr>
      </w:pPr>
      <w:r w:rsidRPr="003532AF">
        <w:rPr>
          <w:rtl/>
        </w:rPr>
        <w:t xml:space="preserve">وفي باب ابني عم أحدهما أخ للأم والآخر زوج </w:t>
      </w:r>
      <w:r w:rsidRPr="003532AF">
        <w:rPr>
          <w:rStyle w:val="libFootnotenumChar"/>
          <w:rtl/>
        </w:rPr>
        <w:t>(3)</w:t>
      </w:r>
      <w:r w:rsidRPr="003532AF">
        <w:rPr>
          <w:rtl/>
        </w:rPr>
        <w:t>.</w:t>
      </w:r>
    </w:p>
    <w:p w:rsidR="009F4BD3" w:rsidRPr="005E3721" w:rsidRDefault="009F4BD3" w:rsidP="009F4BD3">
      <w:pPr>
        <w:pStyle w:val="libNormal"/>
        <w:rPr>
          <w:rtl/>
          <w:lang w:bidi="fa-IR"/>
        </w:rPr>
      </w:pPr>
      <w:r w:rsidRPr="003532AF">
        <w:rPr>
          <w:rtl/>
        </w:rPr>
        <w:t>وأخرجه مسلم في صحيحه حيث قال</w:t>
      </w:r>
      <w:r>
        <w:rPr>
          <w:rtl/>
        </w:rPr>
        <w:t>:</w:t>
      </w:r>
      <w:r w:rsidRPr="003532AF">
        <w:rPr>
          <w:rtl/>
        </w:rPr>
        <w:t xml:space="preserve"> « حدّثنا عبد الأعلى بن حماد</w:t>
      </w:r>
      <w:r>
        <w:rPr>
          <w:rtl/>
        </w:rPr>
        <w:t xml:space="preserve"> </w:t>
      </w:r>
      <w:r w:rsidR="00FE0D4C">
        <w:rPr>
          <w:rtl/>
        </w:rPr>
        <w:t>-</w:t>
      </w:r>
      <w:r>
        <w:rPr>
          <w:rtl/>
        </w:rPr>
        <w:t xml:space="preserve"> </w:t>
      </w:r>
      <w:r w:rsidRPr="003532AF">
        <w:rPr>
          <w:rtl/>
        </w:rPr>
        <w:t>وهو النرسي</w:t>
      </w:r>
      <w:r>
        <w:rPr>
          <w:rtl/>
        </w:rPr>
        <w:t xml:space="preserve"> </w:t>
      </w:r>
      <w:r w:rsidR="00FE0D4C">
        <w:rPr>
          <w:rtl/>
        </w:rPr>
        <w:t>-</w:t>
      </w:r>
      <w:r>
        <w:rPr>
          <w:rtl/>
        </w:rPr>
        <w:t xml:space="preserve"> </w:t>
      </w:r>
      <w:r w:rsidRPr="003532AF">
        <w:rPr>
          <w:rtl/>
        </w:rPr>
        <w:t xml:space="preserve">[ قال ] نا وهيب عن ابن طاوس عن أبيه عن ابن عباس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ألحقوا الفرائض بأهلها فما بقي فهو لأولى رجل ذكر.</w:t>
      </w:r>
    </w:p>
    <w:p w:rsidR="009F4BD3" w:rsidRPr="005E3721" w:rsidRDefault="009F4BD3" w:rsidP="009F4BD3">
      <w:pPr>
        <w:pStyle w:val="libNormal"/>
        <w:rPr>
          <w:rtl/>
          <w:lang w:bidi="fa-IR"/>
        </w:rPr>
      </w:pPr>
      <w:r w:rsidRPr="003532AF">
        <w:rPr>
          <w:rtl/>
        </w:rPr>
        <w:t xml:space="preserve">حدثنا أمية بن بسطام العيشي [ قال ] نا يزيد بن زريع [ قال ] نا روح بن القاسم عن عبد الله بن طاوس عن أبيه عن ابن عباس عن رسول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ألحقوا الفرائض بأهلها فما تركت الفرائض فلأولى رجل ذكر.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صحيح البخاري</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187.</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نفس المصدر</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188.</w:t>
      </w:r>
    </w:p>
    <w:p w:rsidR="009F4BD3" w:rsidRPr="005E3721" w:rsidRDefault="00BE6A48" w:rsidP="00F638FC">
      <w:pPr>
        <w:pStyle w:val="libFootnote0"/>
        <w:rPr>
          <w:rtl/>
          <w:lang w:bidi="fa-IR"/>
        </w:rPr>
      </w:pPr>
      <w:r w:rsidRPr="00F638FC">
        <w:rPr>
          <w:rtl/>
        </w:rPr>
        <w:t>(3).</w:t>
      </w:r>
      <w:r w:rsidR="009F4BD3" w:rsidRPr="005E3721">
        <w:rPr>
          <w:rtl/>
          <w:lang w:bidi="ar-IQ"/>
        </w:rPr>
        <w:t xml:space="preserve"> نفس المصدر</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190.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tl/>
        </w:rPr>
        <w:lastRenderedPageBreak/>
        <w:t>حدثنا إسحاق بن إبراهيم ومحمد بن رافع وعبد بن حميد</w:t>
      </w:r>
      <w:r>
        <w:rPr>
          <w:rtl/>
        </w:rPr>
        <w:t xml:space="preserve"> </w:t>
      </w:r>
      <w:r w:rsidR="00FE0D4C">
        <w:rPr>
          <w:rtl/>
        </w:rPr>
        <w:t>-</w:t>
      </w:r>
      <w:r>
        <w:rPr>
          <w:rtl/>
        </w:rPr>
        <w:t xml:space="preserve"> </w:t>
      </w:r>
      <w:r w:rsidRPr="003532AF">
        <w:rPr>
          <w:rtl/>
        </w:rPr>
        <w:t>واللفظ لابن رافع</w:t>
      </w:r>
      <w:r>
        <w:rPr>
          <w:rtl/>
        </w:rPr>
        <w:t xml:space="preserve"> </w:t>
      </w:r>
      <w:r w:rsidR="00FE0D4C">
        <w:rPr>
          <w:rtl/>
        </w:rPr>
        <w:t>-</w:t>
      </w:r>
      <w:r>
        <w:rPr>
          <w:rtl/>
        </w:rPr>
        <w:t xml:space="preserve"> </w:t>
      </w:r>
      <w:r w:rsidRPr="003532AF">
        <w:rPr>
          <w:rtl/>
        </w:rPr>
        <w:t xml:space="preserve">قال إسحاق نا وقال الآخران أنا عبد الرزاق قال أنا معمر عن ابن طاوس عن أبيه عن ابن عباس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 xml:space="preserve">أقسموا المال بين أهل الفرائض على كتاب الله [ تعالى ] فما تركت الفرائض فلأولى رجل ذكر »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فإن زعم الرازي أنا نمنع إضافته إلى المفرد المعرفة. فنقول</w:t>
      </w:r>
      <w:r>
        <w:rPr>
          <w:rtl/>
          <w:lang w:bidi="fa-IR"/>
        </w:rPr>
        <w:t>:</w:t>
      </w:r>
      <w:r w:rsidRPr="005E3721">
        <w:rPr>
          <w:rtl/>
          <w:lang w:bidi="fa-IR"/>
        </w:rPr>
        <w:t xml:space="preserve"> إن لاسم التفضيل عند إضافته معنيين</w:t>
      </w:r>
      <w:r>
        <w:rPr>
          <w:rtl/>
          <w:lang w:bidi="fa-IR"/>
        </w:rPr>
        <w:t>،</w:t>
      </w:r>
      <w:r w:rsidRPr="005E3721">
        <w:rPr>
          <w:rtl/>
          <w:lang w:bidi="fa-IR"/>
        </w:rPr>
        <w:t xml:space="preserve"> ولا يجوز إضافته إلى المفرد المعرفة بناء</w:t>
      </w:r>
      <w:r w:rsidR="00AE6F32">
        <w:rPr>
          <w:rFonts w:hint="cs"/>
          <w:rtl/>
          <w:lang w:bidi="fa-IR"/>
        </w:rPr>
        <w:t>اً</w:t>
      </w:r>
      <w:r w:rsidRPr="005E3721">
        <w:rPr>
          <w:rtl/>
          <w:lang w:bidi="fa-IR"/>
        </w:rPr>
        <w:t xml:space="preserve"> على أحدهما دون الآخر</w:t>
      </w:r>
      <w:r>
        <w:rPr>
          <w:rtl/>
          <w:lang w:bidi="fa-IR"/>
        </w:rPr>
        <w:t>،</w:t>
      </w:r>
      <w:r w:rsidRPr="005E3721">
        <w:rPr>
          <w:rtl/>
          <w:lang w:bidi="fa-IR"/>
        </w:rPr>
        <w:t xml:space="preserve"> قال ابن الحاجب</w:t>
      </w:r>
      <w:r>
        <w:rPr>
          <w:rtl/>
          <w:lang w:bidi="fa-IR"/>
        </w:rPr>
        <w:t>:</w:t>
      </w:r>
      <w:r w:rsidRPr="005E3721">
        <w:rPr>
          <w:rtl/>
          <w:lang w:bidi="fa-IR"/>
        </w:rPr>
        <w:t xml:space="preserve"> « فإذا أضيف فله معنيان</w:t>
      </w:r>
      <w:r>
        <w:rPr>
          <w:rtl/>
          <w:lang w:bidi="fa-IR"/>
        </w:rPr>
        <w:t>،</w:t>
      </w:r>
      <w:r w:rsidRPr="005E3721">
        <w:rPr>
          <w:rtl/>
          <w:lang w:bidi="fa-IR"/>
        </w:rPr>
        <w:t xml:space="preserve"> أحدهما</w:t>
      </w:r>
      <w:r>
        <w:rPr>
          <w:rtl/>
          <w:lang w:bidi="fa-IR"/>
        </w:rPr>
        <w:t xml:space="preserve"> </w:t>
      </w:r>
      <w:r w:rsidR="00FE0D4C">
        <w:rPr>
          <w:rtl/>
          <w:lang w:bidi="fa-IR"/>
        </w:rPr>
        <w:t>-</w:t>
      </w:r>
      <w:r>
        <w:rPr>
          <w:rtl/>
          <w:lang w:bidi="fa-IR"/>
        </w:rPr>
        <w:t xml:space="preserve"> </w:t>
      </w:r>
      <w:r w:rsidRPr="005E3721">
        <w:rPr>
          <w:rtl/>
          <w:lang w:bidi="fa-IR"/>
        </w:rPr>
        <w:t>وهو الأكثر</w:t>
      </w:r>
      <w:r>
        <w:rPr>
          <w:rtl/>
          <w:lang w:bidi="fa-IR"/>
        </w:rPr>
        <w:t xml:space="preserve"> </w:t>
      </w:r>
      <w:r w:rsidR="00FE0D4C">
        <w:rPr>
          <w:rtl/>
          <w:lang w:bidi="fa-IR"/>
        </w:rPr>
        <w:t>-</w:t>
      </w:r>
      <w:r>
        <w:rPr>
          <w:rtl/>
          <w:lang w:bidi="fa-IR"/>
        </w:rPr>
        <w:t xml:space="preserve"> </w:t>
      </w:r>
      <w:r w:rsidRPr="005E3721">
        <w:rPr>
          <w:rtl/>
          <w:lang w:bidi="fa-IR"/>
        </w:rPr>
        <w:t>أن تقصد به الزيادة على من أضيف إليه</w:t>
      </w:r>
      <w:r>
        <w:rPr>
          <w:rtl/>
          <w:lang w:bidi="fa-IR"/>
        </w:rPr>
        <w:t>،</w:t>
      </w:r>
      <w:r w:rsidRPr="005E3721">
        <w:rPr>
          <w:rtl/>
          <w:lang w:bidi="fa-IR"/>
        </w:rPr>
        <w:t xml:space="preserve"> وشرطه أن يكون منهم</w:t>
      </w:r>
      <w:r>
        <w:rPr>
          <w:rtl/>
          <w:lang w:bidi="fa-IR"/>
        </w:rPr>
        <w:t>،</w:t>
      </w:r>
      <w:r w:rsidRPr="005E3721">
        <w:rPr>
          <w:rtl/>
          <w:lang w:bidi="fa-IR"/>
        </w:rPr>
        <w:t xml:space="preserve"> نحو زيد أفضل الناس</w:t>
      </w:r>
      <w:r>
        <w:rPr>
          <w:rtl/>
          <w:lang w:bidi="fa-IR"/>
        </w:rPr>
        <w:t>،</w:t>
      </w:r>
      <w:r w:rsidRPr="005E3721">
        <w:rPr>
          <w:rtl/>
          <w:lang w:bidi="fa-IR"/>
        </w:rPr>
        <w:t xml:space="preserve"> ولا يجوز يوسف أحسن أخوته. والثاني</w:t>
      </w:r>
      <w:r>
        <w:rPr>
          <w:rtl/>
          <w:lang w:bidi="fa-IR"/>
        </w:rPr>
        <w:t>:</w:t>
      </w:r>
      <w:r w:rsidRPr="005E3721">
        <w:rPr>
          <w:rtl/>
          <w:lang w:bidi="fa-IR"/>
        </w:rPr>
        <w:t xml:space="preserve"> أن تقصد زيادة مطلقة ويضاف للتوضيح</w:t>
      </w:r>
      <w:r>
        <w:rPr>
          <w:rtl/>
          <w:lang w:bidi="fa-IR"/>
        </w:rPr>
        <w:t xml:space="preserve"> ..</w:t>
      </w:r>
      <w:r w:rsidRPr="005E3721">
        <w:rPr>
          <w:rtl/>
          <w:lang w:bidi="fa-IR"/>
        </w:rPr>
        <w:t>. »</w:t>
      </w:r>
      <w:r>
        <w:rPr>
          <w:rtl/>
          <w:lang w:bidi="fa-IR"/>
        </w:rPr>
        <w:t>.</w:t>
      </w:r>
    </w:p>
    <w:p w:rsidR="009F4BD3" w:rsidRPr="005E3721" w:rsidRDefault="009F4BD3" w:rsidP="009F4BD3">
      <w:pPr>
        <w:pStyle w:val="libNormal"/>
        <w:rPr>
          <w:rtl/>
          <w:lang w:bidi="fa-IR"/>
        </w:rPr>
      </w:pPr>
      <w:r w:rsidRPr="005E3721">
        <w:rPr>
          <w:rtl/>
          <w:lang w:bidi="fa-IR"/>
        </w:rPr>
        <w:t>وقال الرضي في شرحه</w:t>
      </w:r>
      <w:r>
        <w:rPr>
          <w:rtl/>
          <w:lang w:bidi="fa-IR"/>
        </w:rPr>
        <w:t>:</w:t>
      </w:r>
      <w:r w:rsidRPr="005E3721">
        <w:rPr>
          <w:rtl/>
          <w:lang w:bidi="fa-IR"/>
        </w:rPr>
        <w:t xml:space="preserve"> « قوله</w:t>
      </w:r>
      <w:r>
        <w:rPr>
          <w:rtl/>
          <w:lang w:bidi="fa-IR"/>
        </w:rPr>
        <w:t>:</w:t>
      </w:r>
      <w:r w:rsidRPr="005E3721">
        <w:rPr>
          <w:rtl/>
          <w:lang w:bidi="fa-IR"/>
        </w:rPr>
        <w:t xml:space="preserve"> والثاني أن يقصد زيادة مطلقة. أي يقصد تفضيله على كل من سواه مطلقا</w:t>
      </w:r>
      <w:r w:rsidR="00D12E43">
        <w:rPr>
          <w:rFonts w:hint="cs"/>
          <w:rtl/>
          <w:lang w:bidi="fa-IR"/>
        </w:rPr>
        <w:t>ً</w:t>
      </w:r>
      <w:r>
        <w:rPr>
          <w:rtl/>
          <w:lang w:bidi="fa-IR"/>
        </w:rPr>
        <w:t>،</w:t>
      </w:r>
      <w:r w:rsidRPr="005E3721">
        <w:rPr>
          <w:rtl/>
          <w:lang w:bidi="fa-IR"/>
        </w:rPr>
        <w:t xml:space="preserve"> لا على المضاف إليه وحده</w:t>
      </w:r>
      <w:r>
        <w:rPr>
          <w:rtl/>
          <w:lang w:bidi="fa-IR"/>
        </w:rPr>
        <w:t>،</w:t>
      </w:r>
      <w:r w:rsidRPr="005E3721">
        <w:rPr>
          <w:rtl/>
          <w:lang w:bidi="fa-IR"/>
        </w:rPr>
        <w:t xml:space="preserve"> وإنما تضيفه إلى شيء لمجرد التخصيص والتوضيح</w:t>
      </w:r>
      <w:r>
        <w:rPr>
          <w:rtl/>
          <w:lang w:bidi="fa-IR"/>
        </w:rPr>
        <w:t>،</w:t>
      </w:r>
      <w:r w:rsidRPr="005E3721">
        <w:rPr>
          <w:rtl/>
          <w:lang w:bidi="fa-IR"/>
        </w:rPr>
        <w:t xml:space="preserve"> كما تضيف سائر الصفات</w:t>
      </w:r>
      <w:r>
        <w:rPr>
          <w:rtl/>
          <w:lang w:bidi="fa-IR"/>
        </w:rPr>
        <w:t>،</w:t>
      </w:r>
      <w:r w:rsidRPr="005E3721">
        <w:rPr>
          <w:rtl/>
          <w:lang w:bidi="fa-IR"/>
        </w:rPr>
        <w:t xml:space="preserve"> نحو</w:t>
      </w:r>
      <w:r>
        <w:rPr>
          <w:rtl/>
          <w:lang w:bidi="fa-IR"/>
        </w:rPr>
        <w:t>:</w:t>
      </w:r>
      <w:r w:rsidRPr="005E3721">
        <w:rPr>
          <w:rtl/>
          <w:lang w:bidi="fa-IR"/>
        </w:rPr>
        <w:t xml:space="preserve"> مصارع مصر</w:t>
      </w:r>
      <w:r>
        <w:rPr>
          <w:rtl/>
          <w:lang w:bidi="fa-IR"/>
        </w:rPr>
        <w:t>،</w:t>
      </w:r>
      <w:r w:rsidRPr="005E3721">
        <w:rPr>
          <w:rtl/>
          <w:lang w:bidi="fa-IR"/>
        </w:rPr>
        <w:t xml:space="preserve"> وحسن القوم</w:t>
      </w:r>
      <w:r>
        <w:rPr>
          <w:rtl/>
          <w:lang w:bidi="fa-IR"/>
        </w:rPr>
        <w:t>،</w:t>
      </w:r>
      <w:r w:rsidRPr="005E3721">
        <w:rPr>
          <w:rtl/>
          <w:lang w:bidi="fa-IR"/>
        </w:rPr>
        <w:t xml:space="preserve"> مما لا تفصيل فيه</w:t>
      </w:r>
      <w:r>
        <w:rPr>
          <w:rtl/>
          <w:lang w:bidi="fa-IR"/>
        </w:rPr>
        <w:t>،</w:t>
      </w:r>
      <w:r w:rsidRPr="005E3721">
        <w:rPr>
          <w:rtl/>
          <w:lang w:bidi="fa-IR"/>
        </w:rPr>
        <w:t xml:space="preserve"> فلا يشترط كونه بعض المضاف إليه</w:t>
      </w:r>
      <w:r>
        <w:rPr>
          <w:rtl/>
          <w:lang w:bidi="fa-IR"/>
        </w:rPr>
        <w:t>،</w:t>
      </w:r>
      <w:r w:rsidRPr="005E3721">
        <w:rPr>
          <w:rtl/>
          <w:lang w:bidi="fa-IR"/>
        </w:rPr>
        <w:t xml:space="preserve"> فيجوز بهذا المعنى أن تضيفه إلى جماعة هو داخل فيهم نحو قولك</w:t>
      </w:r>
      <w:r>
        <w:rPr>
          <w:rtl/>
          <w:lang w:bidi="fa-IR"/>
        </w:rPr>
        <w:t>:</w:t>
      </w:r>
      <w:r w:rsidRPr="005E3721">
        <w:rPr>
          <w:rtl/>
          <w:lang w:bidi="fa-IR"/>
        </w:rPr>
        <w:t xml:space="preserve"> نبينا</w:t>
      </w:r>
      <w:r>
        <w:rPr>
          <w:rtl/>
          <w:lang w:bidi="fa-IR"/>
        </w:rPr>
        <w:t xml:space="preserve"> </w:t>
      </w:r>
      <w:r w:rsidRPr="00CA73BD">
        <w:rPr>
          <w:rStyle w:val="libAlaemChar"/>
          <w:rtl/>
        </w:rPr>
        <w:t>صلى‌الله‌عليه‌وآله</w:t>
      </w:r>
      <w:r w:rsidRPr="005E3721">
        <w:rPr>
          <w:rtl/>
          <w:lang w:bidi="fa-IR"/>
        </w:rPr>
        <w:t xml:space="preserve"> أفضل قريش</w:t>
      </w:r>
      <w:r>
        <w:rPr>
          <w:rtl/>
          <w:lang w:bidi="fa-IR"/>
        </w:rPr>
        <w:t>،</w:t>
      </w:r>
      <w:r w:rsidRPr="005E3721">
        <w:rPr>
          <w:rtl/>
          <w:lang w:bidi="fa-IR"/>
        </w:rPr>
        <w:t xml:space="preserve"> بمعنى أفضل الناس من بين قريش. وأن تضيفه إلى جماعة من جنسه ليس داخلا</w:t>
      </w:r>
      <w:r w:rsidR="00B63038">
        <w:rPr>
          <w:rFonts w:hint="cs"/>
          <w:rtl/>
          <w:lang w:bidi="fa-IR"/>
        </w:rPr>
        <w:t>ً</w:t>
      </w:r>
      <w:r w:rsidRPr="005E3721">
        <w:rPr>
          <w:rtl/>
          <w:lang w:bidi="fa-IR"/>
        </w:rPr>
        <w:t xml:space="preserve"> فيهم</w:t>
      </w:r>
      <w:r>
        <w:rPr>
          <w:rtl/>
          <w:lang w:bidi="fa-IR"/>
        </w:rPr>
        <w:t>،</w:t>
      </w:r>
      <w:r w:rsidRPr="005E3721">
        <w:rPr>
          <w:rtl/>
          <w:lang w:bidi="fa-IR"/>
        </w:rPr>
        <w:t xml:space="preserve"> كقولك</w:t>
      </w:r>
      <w:r>
        <w:rPr>
          <w:rtl/>
          <w:lang w:bidi="fa-IR"/>
        </w:rPr>
        <w:t>:</w:t>
      </w:r>
      <w:r w:rsidRPr="005E3721">
        <w:rPr>
          <w:rtl/>
          <w:lang w:bidi="fa-IR"/>
        </w:rPr>
        <w:t xml:space="preserve"> يوسف أحسن أخوته</w:t>
      </w:r>
      <w:r>
        <w:rPr>
          <w:rtl/>
          <w:lang w:bidi="fa-IR"/>
        </w:rPr>
        <w:t>،</w:t>
      </w:r>
      <w:r w:rsidRPr="005E3721">
        <w:rPr>
          <w:rtl/>
          <w:lang w:bidi="fa-IR"/>
        </w:rPr>
        <w:t xml:space="preserve"> فإنّ يوسف لا يدخل في جملة أخوة يوسف</w:t>
      </w:r>
      <w:r>
        <w:rPr>
          <w:rtl/>
          <w:lang w:bidi="fa-IR"/>
        </w:rPr>
        <w:t>،</w:t>
      </w:r>
      <w:r w:rsidRPr="005E3721">
        <w:rPr>
          <w:rtl/>
          <w:lang w:bidi="fa-IR"/>
        </w:rPr>
        <w:t xml:space="preserve"> بدليل أنك لو سئلت عن عدد إخوته لم يجز لك عدّه فيهم</w:t>
      </w:r>
      <w:r>
        <w:rPr>
          <w:rtl/>
          <w:lang w:bidi="fa-IR"/>
        </w:rPr>
        <w:t>،</w:t>
      </w:r>
      <w:r w:rsidRPr="005E3721">
        <w:rPr>
          <w:rtl/>
          <w:lang w:bidi="fa-IR"/>
        </w:rPr>
        <w:t xml:space="preserve"> بلى يدخل لو قلت</w:t>
      </w:r>
      <w:r>
        <w:rPr>
          <w:rtl/>
          <w:lang w:bidi="fa-IR"/>
        </w:rPr>
        <w:t>:</w:t>
      </w:r>
      <w:r w:rsidRPr="005E3721">
        <w:rPr>
          <w:rtl/>
          <w:lang w:bidi="fa-IR"/>
        </w:rPr>
        <w:t xml:space="preserve"> أحسن الأخوة</w:t>
      </w:r>
      <w:r>
        <w:rPr>
          <w:rtl/>
          <w:lang w:bidi="fa-IR"/>
        </w:rPr>
        <w:t>،</w:t>
      </w:r>
      <w:r w:rsidRPr="005E3721">
        <w:rPr>
          <w:rtl/>
          <w:lang w:bidi="fa-IR"/>
        </w:rPr>
        <w:t xml:space="preserve"> أو أحسن بني يعقوب. وأن تضيفه إلى غير جماعة نحو</w:t>
      </w:r>
      <w:r>
        <w:rPr>
          <w:rtl/>
          <w:lang w:bidi="fa-IR"/>
        </w:rPr>
        <w:t>:</w:t>
      </w:r>
      <w:r w:rsidRPr="005E3721">
        <w:rPr>
          <w:rtl/>
          <w:lang w:bidi="fa-IR"/>
        </w:rPr>
        <w:t xml:space="preserve"> فلان أعلم بغداد</w:t>
      </w:r>
      <w:r>
        <w:rPr>
          <w:rtl/>
          <w:lang w:bidi="fa-IR"/>
        </w:rPr>
        <w:t>،</w:t>
      </w:r>
      <w:r w:rsidRPr="005E3721">
        <w:rPr>
          <w:rtl/>
          <w:lang w:bidi="fa-IR"/>
        </w:rPr>
        <w:t xml:space="preserve"> أي أعلم ممن سواه وهو مختص ببغداد</w:t>
      </w:r>
      <w:r>
        <w:rPr>
          <w:rtl/>
          <w:lang w:bidi="fa-IR"/>
        </w:rPr>
        <w:t>،</w:t>
      </w:r>
      <w:r w:rsidRPr="005E3721">
        <w:rPr>
          <w:rtl/>
          <w:lang w:bidi="fa-IR"/>
        </w:rPr>
        <w:t xml:space="preserve"> لأنّها منشؤه أو مسكنه</w:t>
      </w:r>
      <w:r>
        <w:rPr>
          <w:rtl/>
          <w:lang w:bidi="fa-IR"/>
        </w:rPr>
        <w:t>،</w:t>
      </w:r>
      <w:r w:rsidRPr="005E3721">
        <w:rPr>
          <w:rtl/>
          <w:lang w:bidi="fa-IR"/>
        </w:rPr>
        <w:t xml:space="preserve"> وإن قدّرت المضاف أي أعلم أهل بغداد فهو مضاف إلى جماعة يجوز أن يدخل فيهم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صحيح مسلم</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59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60.</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الكافية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مبحث أفعل التفضيل.</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أقول</w:t>
      </w:r>
      <w:r>
        <w:rPr>
          <w:rStyle w:val="libBold2Char"/>
          <w:rtl/>
        </w:rPr>
        <w:t>:</w:t>
      </w:r>
      <w:r w:rsidRPr="005E3721">
        <w:rPr>
          <w:rtl/>
          <w:lang w:bidi="fa-IR"/>
        </w:rPr>
        <w:t xml:space="preserve"> وعلى هذا فمتى أريد من « أولى » التفضيل والزيادة المطلقة</w:t>
      </w:r>
      <w:r>
        <w:rPr>
          <w:rtl/>
          <w:lang w:bidi="fa-IR"/>
        </w:rPr>
        <w:t xml:space="preserve"> </w:t>
      </w:r>
      <w:r w:rsidR="00FE0D4C">
        <w:rPr>
          <w:rtl/>
          <w:lang w:bidi="fa-IR"/>
        </w:rPr>
        <w:t>-</w:t>
      </w:r>
      <w:r>
        <w:rPr>
          <w:rtl/>
          <w:lang w:bidi="fa-IR"/>
        </w:rPr>
        <w:t xml:space="preserve"> </w:t>
      </w:r>
      <w:r w:rsidRPr="005E3721">
        <w:rPr>
          <w:rtl/>
          <w:lang w:bidi="fa-IR"/>
        </w:rPr>
        <w:t>لا الزيادة على من أضيف إليه فقط</w:t>
      </w:r>
      <w:r>
        <w:rPr>
          <w:rtl/>
          <w:lang w:bidi="fa-IR"/>
        </w:rPr>
        <w:t xml:space="preserve"> </w:t>
      </w:r>
      <w:r w:rsidR="00FE0D4C">
        <w:rPr>
          <w:rtl/>
          <w:lang w:bidi="fa-IR"/>
        </w:rPr>
        <w:t>-</w:t>
      </w:r>
      <w:r>
        <w:rPr>
          <w:rtl/>
          <w:lang w:bidi="fa-IR"/>
        </w:rPr>
        <w:t xml:space="preserve"> </w:t>
      </w:r>
      <w:r w:rsidRPr="005E3721">
        <w:rPr>
          <w:rtl/>
          <w:lang w:bidi="fa-IR"/>
        </w:rPr>
        <w:t xml:space="preserve">جازت إضافته إلى « الرجل » </w:t>
      </w:r>
      <w:r>
        <w:rPr>
          <w:rtl/>
          <w:lang w:bidi="fa-IR"/>
        </w:rPr>
        <w:t>و «</w:t>
      </w:r>
      <w:r w:rsidRPr="005E3721">
        <w:rPr>
          <w:rtl/>
          <w:lang w:bidi="fa-IR"/>
        </w:rPr>
        <w:t xml:space="preserve"> زيد »</w:t>
      </w:r>
      <w:r>
        <w:rPr>
          <w:rtl/>
          <w:lang w:bidi="fa-IR"/>
        </w:rPr>
        <w:t>،</w:t>
      </w:r>
      <w:r w:rsidRPr="005E3721">
        <w:rPr>
          <w:rtl/>
          <w:lang w:bidi="fa-IR"/>
        </w:rPr>
        <w:t xml:space="preserve"> لأجل مجرد التخصيص والتوضيح.</w:t>
      </w:r>
    </w:p>
    <w:p w:rsidR="009F4BD3" w:rsidRPr="005E3721" w:rsidRDefault="009F4BD3" w:rsidP="009F4BD3">
      <w:pPr>
        <w:pStyle w:val="Heading2"/>
        <w:rPr>
          <w:rtl/>
          <w:lang w:bidi="fa-IR"/>
        </w:rPr>
      </w:pPr>
      <w:bookmarkStart w:id="631" w:name="_Toc318626924"/>
      <w:bookmarkStart w:id="632" w:name="_Toc318627224"/>
      <w:bookmarkStart w:id="633" w:name="_Toc407221952"/>
      <w:bookmarkStart w:id="634" w:name="_Toc87202806"/>
      <w:r w:rsidRPr="005E3721">
        <w:rPr>
          <w:rtl/>
          <w:lang w:bidi="fa-IR"/>
        </w:rPr>
        <w:t>14</w:t>
      </w:r>
      <w:r>
        <w:rPr>
          <w:rtl/>
          <w:lang w:bidi="fa-IR"/>
        </w:rPr>
        <w:t xml:space="preserve"> </w:t>
      </w:r>
      <w:r w:rsidR="00FE0D4C">
        <w:rPr>
          <w:rtl/>
          <w:lang w:bidi="fa-IR"/>
        </w:rPr>
        <w:t>-</w:t>
      </w:r>
      <w:r>
        <w:rPr>
          <w:rtl/>
          <w:lang w:bidi="fa-IR"/>
        </w:rPr>
        <w:t xml:space="preserve"> </w:t>
      </w:r>
      <w:r w:rsidRPr="005E3721">
        <w:rPr>
          <w:rtl/>
          <w:lang w:bidi="fa-IR"/>
        </w:rPr>
        <w:t>جواب منع « هما مولى رجلين »</w:t>
      </w:r>
      <w:r>
        <w:rPr>
          <w:rtl/>
          <w:lang w:bidi="fa-IR"/>
        </w:rPr>
        <w:t>.</w:t>
      </w:r>
      <w:bookmarkEnd w:id="631"/>
      <w:bookmarkEnd w:id="632"/>
      <w:bookmarkEnd w:id="633"/>
      <w:bookmarkEnd w:id="634"/>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هما أولى رجلين</w:t>
      </w:r>
      <w:r>
        <w:rPr>
          <w:rtl/>
          <w:lang w:bidi="fa-IR"/>
        </w:rPr>
        <w:t>،</w:t>
      </w:r>
      <w:r w:rsidRPr="005E3721">
        <w:rPr>
          <w:rtl/>
          <w:lang w:bidi="fa-IR"/>
        </w:rPr>
        <w:t xml:space="preserve"> وهم أولى رجال</w:t>
      </w:r>
      <w:r>
        <w:rPr>
          <w:rtl/>
          <w:lang w:bidi="fa-IR"/>
        </w:rPr>
        <w:t>،</w:t>
      </w:r>
      <w:r w:rsidRPr="005E3721">
        <w:rPr>
          <w:rtl/>
          <w:lang w:bidi="fa-IR"/>
        </w:rPr>
        <w:t xml:space="preserve"> ولا تقول</w:t>
      </w:r>
      <w:r>
        <w:rPr>
          <w:rtl/>
          <w:lang w:bidi="fa-IR"/>
        </w:rPr>
        <w:t>:</w:t>
      </w:r>
      <w:r w:rsidRPr="005E3721">
        <w:rPr>
          <w:rtl/>
          <w:lang w:bidi="fa-IR"/>
        </w:rPr>
        <w:t xml:space="preserve"> « هما مولى رجلين ولا هم مولى رجال » فهو توهم تدفعه كلمات المحققين الماضية</w:t>
      </w:r>
      <w:r>
        <w:rPr>
          <w:rtl/>
          <w:lang w:bidi="fa-IR"/>
        </w:rPr>
        <w:t>،</w:t>
      </w:r>
      <w:r w:rsidRPr="005E3721">
        <w:rPr>
          <w:rtl/>
          <w:lang w:bidi="fa-IR"/>
        </w:rPr>
        <w:t xml:space="preserve"> الدالة على أن الترادف لا يقتضي المساواة في جميع الأحكام.</w:t>
      </w:r>
    </w:p>
    <w:p w:rsidR="009F4BD3" w:rsidRPr="005E3721" w:rsidRDefault="009F4BD3" w:rsidP="009F4BD3">
      <w:pPr>
        <w:pStyle w:val="libNormal"/>
        <w:rPr>
          <w:rtl/>
          <w:lang w:bidi="fa-IR"/>
        </w:rPr>
      </w:pPr>
      <w:r w:rsidRPr="005E3721">
        <w:rPr>
          <w:rtl/>
          <w:lang w:bidi="fa-IR"/>
        </w:rPr>
        <w:t>على أنه لا تلزم أيّة استحالة عقلية من هذا الاستعمال</w:t>
      </w:r>
      <w:r>
        <w:rPr>
          <w:rtl/>
          <w:lang w:bidi="fa-IR"/>
        </w:rPr>
        <w:t>،</w:t>
      </w:r>
      <w:r w:rsidRPr="005E3721">
        <w:rPr>
          <w:rtl/>
          <w:lang w:bidi="fa-IR"/>
        </w:rPr>
        <w:t xml:space="preserve"> بناء</w:t>
      </w:r>
      <w:r w:rsidR="00B63038">
        <w:rPr>
          <w:rFonts w:hint="cs"/>
          <w:rtl/>
          <w:lang w:bidi="fa-IR"/>
        </w:rPr>
        <w:t>اً</w:t>
      </w:r>
      <w:r w:rsidRPr="005E3721">
        <w:rPr>
          <w:rtl/>
          <w:lang w:bidi="fa-IR"/>
        </w:rPr>
        <w:t xml:space="preserve"> على ما ذكره الرازي من كون مدار الاستعمال والإطلاق هو العقل لا الوضع.</w:t>
      </w:r>
    </w:p>
    <w:p w:rsidR="00B66041" w:rsidRDefault="009F4BD3" w:rsidP="009F4BD3">
      <w:pPr>
        <w:pStyle w:val="Heading2"/>
        <w:rPr>
          <w:rtl/>
          <w:lang w:bidi="fa-IR"/>
        </w:rPr>
      </w:pPr>
      <w:bookmarkStart w:id="635" w:name="_Toc318626925"/>
      <w:bookmarkStart w:id="636" w:name="_Toc318627225"/>
      <w:bookmarkStart w:id="637" w:name="_Toc407221953"/>
      <w:bookmarkStart w:id="638" w:name="_Toc87202807"/>
      <w:r w:rsidRPr="005E3721">
        <w:rPr>
          <w:rtl/>
          <w:lang w:bidi="fa-IR"/>
        </w:rPr>
        <w:t>15</w:t>
      </w:r>
      <w:r>
        <w:rPr>
          <w:rtl/>
          <w:lang w:bidi="fa-IR"/>
        </w:rPr>
        <w:t xml:space="preserve"> </w:t>
      </w:r>
      <w:r w:rsidR="00FE0D4C">
        <w:rPr>
          <w:rtl/>
          <w:lang w:bidi="fa-IR"/>
        </w:rPr>
        <w:t>-</w:t>
      </w:r>
      <w:r>
        <w:rPr>
          <w:rtl/>
          <w:lang w:bidi="fa-IR"/>
        </w:rPr>
        <w:t xml:space="preserve"> </w:t>
      </w:r>
      <w:r w:rsidRPr="005E3721">
        <w:rPr>
          <w:rtl/>
          <w:lang w:bidi="fa-IR"/>
        </w:rPr>
        <w:t xml:space="preserve">منع « هو أولاه » </w:t>
      </w:r>
      <w:r>
        <w:rPr>
          <w:rtl/>
          <w:lang w:bidi="fa-IR"/>
        </w:rPr>
        <w:t>و «</w:t>
      </w:r>
      <w:r w:rsidRPr="005E3721">
        <w:rPr>
          <w:rtl/>
          <w:lang w:bidi="fa-IR"/>
        </w:rPr>
        <w:t xml:space="preserve"> هو أولاك » غير مسلّم</w:t>
      </w:r>
      <w:bookmarkEnd w:id="635"/>
      <w:bookmarkEnd w:id="636"/>
      <w:bookmarkEnd w:id="637"/>
      <w:bookmarkEnd w:id="638"/>
    </w:p>
    <w:p w:rsidR="009F4BD3" w:rsidRPr="005E3721" w:rsidRDefault="009F4BD3" w:rsidP="009F4BD3">
      <w:pPr>
        <w:pStyle w:val="libNormal"/>
        <w:rPr>
          <w:rtl/>
          <w:lang w:bidi="fa-IR"/>
        </w:rPr>
      </w:pPr>
      <w:r w:rsidRPr="005E3721">
        <w:rPr>
          <w:rtl/>
          <w:lang w:bidi="fa-IR"/>
        </w:rPr>
        <w:t>وأمّا قوله</w:t>
      </w:r>
      <w:r>
        <w:rPr>
          <w:rtl/>
          <w:lang w:bidi="fa-IR"/>
        </w:rPr>
        <w:t>:</w:t>
      </w:r>
      <w:r w:rsidRPr="005E3721">
        <w:rPr>
          <w:rtl/>
          <w:lang w:bidi="fa-IR"/>
        </w:rPr>
        <w:t xml:space="preserve"> « ويقال</w:t>
      </w:r>
      <w:r>
        <w:rPr>
          <w:rtl/>
          <w:lang w:bidi="fa-IR"/>
        </w:rPr>
        <w:t>:</w:t>
      </w:r>
      <w:r w:rsidRPr="005E3721">
        <w:rPr>
          <w:rtl/>
          <w:lang w:bidi="fa-IR"/>
        </w:rPr>
        <w:t xml:space="preserve"> هو مولاه ومولاك</w:t>
      </w:r>
      <w:r>
        <w:rPr>
          <w:rtl/>
          <w:lang w:bidi="fa-IR"/>
        </w:rPr>
        <w:t>،</w:t>
      </w:r>
      <w:r w:rsidRPr="005E3721">
        <w:rPr>
          <w:rtl/>
          <w:lang w:bidi="fa-IR"/>
        </w:rPr>
        <w:t xml:space="preserve"> ولا يقال</w:t>
      </w:r>
      <w:r>
        <w:rPr>
          <w:rtl/>
          <w:lang w:bidi="fa-IR"/>
        </w:rPr>
        <w:t>:</w:t>
      </w:r>
      <w:r w:rsidRPr="005E3721">
        <w:rPr>
          <w:rtl/>
          <w:lang w:bidi="fa-IR"/>
        </w:rPr>
        <w:t xml:space="preserve"> هو أولاه وأولاك » فغير مسلّم</w:t>
      </w:r>
      <w:r>
        <w:rPr>
          <w:rtl/>
          <w:lang w:bidi="fa-IR"/>
        </w:rPr>
        <w:t>،</w:t>
      </w:r>
      <w:r w:rsidRPr="005E3721">
        <w:rPr>
          <w:rtl/>
          <w:lang w:bidi="fa-IR"/>
        </w:rPr>
        <w:t xml:space="preserve"> فإنه إذا كان الغرض هو التفضيل المطلق جاز إضافة اسم التفضيل إلى المفرد المعرفة لمجرد التخصيص والتوضيح</w:t>
      </w:r>
      <w:r>
        <w:rPr>
          <w:rtl/>
          <w:lang w:bidi="fa-IR"/>
        </w:rPr>
        <w:t>،</w:t>
      </w:r>
      <w:r w:rsidRPr="005E3721">
        <w:rPr>
          <w:rtl/>
          <w:lang w:bidi="fa-IR"/>
        </w:rPr>
        <w:t xml:space="preserve"> وعليه فلا مانع من إضافته إلى الضمير أيضا</w:t>
      </w:r>
      <w:r w:rsidR="005E2207">
        <w:rPr>
          <w:rFonts w:hint="cs"/>
          <w:rtl/>
          <w:lang w:bidi="fa-IR"/>
        </w:rPr>
        <w:t>ً</w:t>
      </w:r>
      <w:r w:rsidRPr="005E3721">
        <w:rPr>
          <w:rtl/>
          <w:lang w:bidi="fa-IR"/>
        </w:rPr>
        <w:t>. وقال ابن حجر العسقلاني بشرح « فما بقي فهو لأولى رجل ذكر » نقلا</w:t>
      </w:r>
      <w:r w:rsidR="00435982">
        <w:rPr>
          <w:rFonts w:hint="cs"/>
          <w:rtl/>
          <w:lang w:bidi="fa-IR"/>
        </w:rPr>
        <w:t>ً</w:t>
      </w:r>
      <w:r w:rsidRPr="005E3721">
        <w:rPr>
          <w:rtl/>
          <w:lang w:bidi="fa-IR"/>
        </w:rPr>
        <w:t xml:space="preserve"> عن السهيلي</w:t>
      </w:r>
      <w:r>
        <w:rPr>
          <w:rtl/>
          <w:lang w:bidi="fa-IR"/>
        </w:rPr>
        <w:t>:</w:t>
      </w:r>
      <w:r w:rsidRPr="005E3721">
        <w:rPr>
          <w:rtl/>
          <w:lang w:bidi="fa-IR"/>
        </w:rPr>
        <w:t xml:space="preserve"> « فإن</w:t>
      </w:r>
      <w:r w:rsidR="00435982">
        <w:rPr>
          <w:rFonts w:hint="cs"/>
          <w:rtl/>
          <w:lang w:bidi="fa-IR"/>
        </w:rPr>
        <w:t>ْ</w:t>
      </w:r>
      <w:r w:rsidRPr="005E3721">
        <w:rPr>
          <w:rtl/>
          <w:lang w:bidi="fa-IR"/>
        </w:rPr>
        <w:t xml:space="preserve"> قيل</w:t>
      </w:r>
      <w:r>
        <w:rPr>
          <w:rtl/>
          <w:lang w:bidi="fa-IR"/>
        </w:rPr>
        <w:t>:</w:t>
      </w:r>
      <w:r w:rsidRPr="005E3721">
        <w:rPr>
          <w:rtl/>
          <w:lang w:bidi="fa-IR"/>
        </w:rPr>
        <w:t xml:space="preserve"> كيف يضاف « أي أولى » للواحد وليس بجزء منه</w:t>
      </w:r>
      <w:r>
        <w:rPr>
          <w:rtl/>
          <w:lang w:bidi="fa-IR"/>
        </w:rPr>
        <w:t>؟</w:t>
      </w:r>
      <w:r w:rsidRPr="005E3721">
        <w:rPr>
          <w:rtl/>
          <w:lang w:bidi="fa-IR"/>
        </w:rPr>
        <w:t xml:space="preserve"> فالجواب</w:t>
      </w:r>
      <w:r>
        <w:rPr>
          <w:rtl/>
          <w:lang w:bidi="fa-IR"/>
        </w:rPr>
        <w:t>:</w:t>
      </w:r>
      <w:r>
        <w:rPr>
          <w:rFonts w:hint="cs"/>
          <w:rtl/>
          <w:lang w:bidi="fa-IR"/>
        </w:rPr>
        <w:t xml:space="preserve"> </w:t>
      </w:r>
      <w:r w:rsidRPr="005E3721">
        <w:rPr>
          <w:rtl/>
          <w:lang w:bidi="fa-IR"/>
        </w:rPr>
        <w:t>إذا كان معناه الأقرب في النسب جازت إضافته وإن</w:t>
      </w:r>
      <w:r w:rsidR="00E25E5C">
        <w:rPr>
          <w:rFonts w:hint="cs"/>
          <w:rtl/>
          <w:lang w:bidi="fa-IR"/>
        </w:rPr>
        <w:t>ْ</w:t>
      </w:r>
      <w:r w:rsidRPr="005E3721">
        <w:rPr>
          <w:rtl/>
          <w:lang w:bidi="fa-IR"/>
        </w:rPr>
        <w:t xml:space="preserve"> لم يكن جزءا</w:t>
      </w:r>
      <w:r w:rsidR="00E25E5C">
        <w:rPr>
          <w:rFonts w:hint="cs"/>
          <w:rtl/>
          <w:lang w:bidi="fa-IR"/>
        </w:rPr>
        <w:t>ً</w:t>
      </w:r>
      <w:r w:rsidRPr="005E3721">
        <w:rPr>
          <w:rtl/>
          <w:lang w:bidi="fa-IR"/>
        </w:rPr>
        <w:t xml:space="preserve"> منه</w:t>
      </w:r>
      <w:r>
        <w:rPr>
          <w:rtl/>
          <w:lang w:bidi="fa-IR"/>
        </w:rPr>
        <w:t>،</w:t>
      </w:r>
      <w:r w:rsidRPr="003532AF">
        <w:rPr>
          <w:rFonts w:hint="cs"/>
          <w:rtl/>
        </w:rPr>
        <w:t xml:space="preserve"> </w:t>
      </w:r>
      <w:r w:rsidRPr="003532AF">
        <w:rPr>
          <w:rtl/>
        </w:rPr>
        <w:t xml:space="preserve">كقوله </w:t>
      </w:r>
      <w:r w:rsidR="00B66041" w:rsidRPr="00B66041">
        <w:rPr>
          <w:rStyle w:val="libAlaemChar"/>
          <w:rtl/>
        </w:rPr>
        <w:t>صلى‌الله‌عليه‌وآله‌وسلم</w:t>
      </w:r>
      <w:r w:rsidRPr="003532AF">
        <w:rPr>
          <w:rtl/>
        </w:rPr>
        <w:t xml:space="preserve"> </w:t>
      </w:r>
      <w:r w:rsidRPr="00965735">
        <w:rPr>
          <w:rtl/>
        </w:rPr>
        <w:t xml:space="preserve">في البر « برّ أمّك ثم أباك ثم أدناك »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وقد أضيف في هذا الحديث « أدنى »</w:t>
      </w:r>
      <w:r>
        <w:rPr>
          <w:rtl/>
          <w:lang w:bidi="fa-IR"/>
        </w:rPr>
        <w:t xml:space="preserve"> </w:t>
      </w:r>
      <w:r w:rsidR="00FE0D4C">
        <w:rPr>
          <w:rtl/>
          <w:lang w:bidi="fa-IR"/>
        </w:rPr>
        <w:t>-</w:t>
      </w:r>
      <w:r>
        <w:rPr>
          <w:rtl/>
          <w:lang w:bidi="fa-IR"/>
        </w:rPr>
        <w:t xml:space="preserve"> </w:t>
      </w:r>
      <w:r w:rsidRPr="005E3721">
        <w:rPr>
          <w:rtl/>
          <w:lang w:bidi="fa-IR"/>
        </w:rPr>
        <w:t>وهو اسم تفضيل</w:t>
      </w:r>
      <w:r>
        <w:rPr>
          <w:rtl/>
          <w:lang w:bidi="fa-IR"/>
        </w:rPr>
        <w:t xml:space="preserve"> </w:t>
      </w:r>
      <w:r w:rsidR="00FE0D4C">
        <w:rPr>
          <w:rtl/>
          <w:lang w:bidi="fa-IR"/>
        </w:rPr>
        <w:t>-</w:t>
      </w:r>
      <w:r>
        <w:rPr>
          <w:rtl/>
          <w:lang w:bidi="fa-IR"/>
        </w:rPr>
        <w:t xml:space="preserve"> </w:t>
      </w:r>
      <w:r w:rsidRPr="005E3721">
        <w:rPr>
          <w:rtl/>
          <w:lang w:bidi="fa-IR"/>
        </w:rPr>
        <w:t>إلى الضمير.</w:t>
      </w:r>
    </w:p>
    <w:p w:rsidR="009F4BD3" w:rsidRPr="005E3721" w:rsidRDefault="009F4BD3" w:rsidP="009F4BD3">
      <w:pPr>
        <w:pStyle w:val="libNormal"/>
        <w:rPr>
          <w:rtl/>
          <w:lang w:bidi="fa-IR"/>
        </w:rPr>
      </w:pPr>
      <w:r w:rsidRPr="005E3721">
        <w:rPr>
          <w:rtl/>
          <w:lang w:bidi="fa-IR"/>
        </w:rPr>
        <w:t>على أنّ الملاك لدى الرازي هو تجويز العقل كما تقدّم مرارا</w:t>
      </w:r>
      <w:r w:rsidR="00E25E5C">
        <w:rPr>
          <w:rFonts w:hint="cs"/>
          <w:rtl/>
          <w:lang w:bidi="fa-IR"/>
        </w:rPr>
        <w:t>ً</w:t>
      </w:r>
      <w:r>
        <w:rPr>
          <w:rtl/>
          <w:lang w:bidi="fa-IR"/>
        </w:rPr>
        <w:t>،</w:t>
      </w:r>
      <w:r w:rsidRPr="005E3721">
        <w:rPr>
          <w:rtl/>
          <w:lang w:bidi="fa-IR"/>
        </w:rPr>
        <w:t xml:space="preserve"> ولا استحالة في إضافة اسم التفضيل إلى الضمير عقلا</w:t>
      </w:r>
      <w:r w:rsidR="00E25E5C">
        <w:rPr>
          <w:rFonts w:hint="cs"/>
          <w:rtl/>
          <w:lang w:bidi="fa-IR"/>
        </w:rPr>
        <w:t>ً</w:t>
      </w:r>
      <w:r w:rsidRPr="005E3721">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فتح الباري</w:t>
      </w:r>
      <w:r w:rsidR="009F4BD3">
        <w:rPr>
          <w:rtl/>
          <w:lang w:bidi="ar-IQ"/>
        </w:rPr>
        <w:t xml:space="preserve"> </w:t>
      </w:r>
      <w:r w:rsidR="009F4BD3" w:rsidRPr="005E3721">
        <w:rPr>
          <w:rtl/>
          <w:lang w:bidi="ar-IQ"/>
        </w:rPr>
        <w:t>15 /</w:t>
      </w:r>
      <w:r w:rsidR="009F4BD3">
        <w:rPr>
          <w:rtl/>
          <w:lang w:bidi="ar-IQ"/>
        </w:rPr>
        <w:t xml:space="preserve"> </w:t>
      </w:r>
      <w:r w:rsidR="009F4BD3" w:rsidRPr="005E3721">
        <w:rPr>
          <w:rtl/>
          <w:lang w:bidi="ar-IQ"/>
        </w:rPr>
        <w:t>14.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ثم إنّ الرازي قال في خاتمة كلامه</w:t>
      </w:r>
      <w:r>
        <w:rPr>
          <w:rtl/>
          <w:lang w:bidi="fa-IR"/>
        </w:rPr>
        <w:t>:</w:t>
      </w:r>
      <w:r w:rsidRPr="005E3721">
        <w:rPr>
          <w:rtl/>
          <w:lang w:bidi="fa-IR"/>
        </w:rPr>
        <w:t xml:space="preserve"> « وهذا الوجه فيه نظر مذكور في الأصول »</w:t>
      </w:r>
      <w:r>
        <w:rPr>
          <w:rtl/>
          <w:lang w:bidi="fa-IR"/>
        </w:rPr>
        <w:t>.</w:t>
      </w:r>
    </w:p>
    <w:p w:rsidR="00E25E5C" w:rsidRDefault="009F4BD3" w:rsidP="009F4BD3">
      <w:pPr>
        <w:pStyle w:val="libNormal"/>
        <w:rPr>
          <w:rtl/>
          <w:lang w:bidi="fa-IR"/>
        </w:rPr>
      </w:pPr>
      <w:r w:rsidRPr="003532AF">
        <w:rPr>
          <w:rStyle w:val="libBold2Char"/>
          <w:rtl/>
        </w:rPr>
        <w:t>فنقول له</w:t>
      </w:r>
      <w:r>
        <w:rPr>
          <w:rStyle w:val="libBold2Char"/>
          <w:rtl/>
        </w:rPr>
        <w:t>:</w:t>
      </w:r>
      <w:r w:rsidRPr="005E3721">
        <w:rPr>
          <w:rtl/>
          <w:lang w:bidi="fa-IR"/>
        </w:rPr>
        <w:t xml:space="preserve"> أيها المجادل الغفول</w:t>
      </w:r>
      <w:r>
        <w:rPr>
          <w:rtl/>
          <w:lang w:bidi="fa-IR"/>
        </w:rPr>
        <w:t>،</w:t>
      </w:r>
      <w:r w:rsidRPr="005E3721">
        <w:rPr>
          <w:rtl/>
          <w:lang w:bidi="fa-IR"/>
        </w:rPr>
        <w:t xml:space="preserve"> الآتي بكل كلام مدخول</w:t>
      </w:r>
      <w:r>
        <w:rPr>
          <w:rtl/>
          <w:lang w:bidi="fa-IR"/>
        </w:rPr>
        <w:t>!</w:t>
      </w:r>
      <w:r w:rsidRPr="005E3721">
        <w:rPr>
          <w:rtl/>
          <w:lang w:bidi="fa-IR"/>
        </w:rPr>
        <w:t xml:space="preserve"> إذا كان عندك في هذا الوجه نظر مذكور في الأصول</w:t>
      </w:r>
      <w:r>
        <w:rPr>
          <w:rtl/>
          <w:lang w:bidi="fa-IR"/>
        </w:rPr>
        <w:t>،</w:t>
      </w:r>
      <w:r w:rsidRPr="005E3721">
        <w:rPr>
          <w:rtl/>
          <w:lang w:bidi="fa-IR"/>
        </w:rPr>
        <w:t xml:space="preserve"> فلم أتعبت النفس بتزوير هذا الهذر والفضول</w:t>
      </w:r>
      <w:r>
        <w:rPr>
          <w:rtl/>
          <w:lang w:bidi="fa-IR"/>
        </w:rPr>
        <w:t>!</w:t>
      </w:r>
      <w:r w:rsidRPr="005E3721">
        <w:rPr>
          <w:rtl/>
          <w:lang w:bidi="fa-IR"/>
        </w:rPr>
        <w:t xml:space="preserve"> الذي يردّه المنقول وتأباه العقول</w:t>
      </w:r>
      <w:r>
        <w:rPr>
          <w:rtl/>
          <w:lang w:bidi="fa-IR"/>
        </w:rPr>
        <w:t>!</w:t>
      </w:r>
      <w:r w:rsidRPr="005E3721">
        <w:rPr>
          <w:rtl/>
          <w:lang w:bidi="fa-IR"/>
        </w:rPr>
        <w:t xml:space="preserve"> وتبطله إفادات المحققين الفحول</w:t>
      </w:r>
      <w:r>
        <w:rPr>
          <w:rtl/>
          <w:lang w:bidi="fa-IR"/>
        </w:rPr>
        <w:t>؟!</w:t>
      </w:r>
    </w:p>
    <w:p w:rsidR="009F4BD3" w:rsidRPr="005E3721" w:rsidRDefault="009F4BD3" w:rsidP="009F4BD3">
      <w:pPr>
        <w:pStyle w:val="libNormal"/>
        <w:rPr>
          <w:rtl/>
          <w:lang w:bidi="fa-IR"/>
        </w:rPr>
      </w:pPr>
      <w:r w:rsidRPr="005E3721">
        <w:rPr>
          <w:rtl/>
          <w:lang w:bidi="fa-IR"/>
        </w:rPr>
        <w:t>وبما ذكرنا ظهر بطلان قول ( الدهلوي )</w:t>
      </w:r>
      <w:r>
        <w:rPr>
          <w:rtl/>
          <w:lang w:bidi="fa-IR"/>
        </w:rPr>
        <w:t>:</w:t>
      </w:r>
      <w:r w:rsidRPr="005E3721">
        <w:rPr>
          <w:rtl/>
          <w:lang w:bidi="fa-IR"/>
        </w:rPr>
        <w:t xml:space="preserve"> « وهو منكر بالإ</w:t>
      </w:r>
      <w:r w:rsidR="003C7E5F">
        <w:rPr>
          <w:rFonts w:hint="cs"/>
          <w:rtl/>
          <w:lang w:bidi="fa-IR"/>
        </w:rPr>
        <w:t>ِ</w:t>
      </w:r>
      <w:r w:rsidRPr="005E3721">
        <w:rPr>
          <w:rtl/>
          <w:lang w:bidi="fa-IR"/>
        </w:rPr>
        <w:t>جماع »</w:t>
      </w:r>
      <w:r>
        <w:rPr>
          <w:rtl/>
          <w:lang w:bidi="fa-IR"/>
        </w:rPr>
        <w:t>.</w:t>
      </w:r>
    </w:p>
    <w:p w:rsidR="009F4BD3" w:rsidRPr="005E3721" w:rsidRDefault="009F4BD3" w:rsidP="009F4BD3">
      <w:pPr>
        <w:pStyle w:val="libNormal"/>
        <w:rPr>
          <w:rtl/>
          <w:lang w:bidi="fa-IR"/>
        </w:rPr>
      </w:pPr>
      <w:r w:rsidRPr="005E3721">
        <w:rPr>
          <w:rtl/>
          <w:lang w:bidi="fa-IR"/>
        </w:rPr>
        <w:t>على أنّ الرازي قد قال في وجوه إثبات مجيء « الباء » للتبعيض كما هو مذهب الشافعي</w:t>
      </w:r>
      <w:r>
        <w:rPr>
          <w:rtl/>
          <w:lang w:bidi="fa-IR"/>
        </w:rPr>
        <w:t>:</w:t>
      </w:r>
      <w:r w:rsidRPr="005E3721">
        <w:rPr>
          <w:rtl/>
          <w:lang w:bidi="fa-IR"/>
        </w:rPr>
        <w:t xml:space="preserve"> « الثاني</w:t>
      </w:r>
      <w:r>
        <w:rPr>
          <w:rtl/>
          <w:lang w:bidi="fa-IR"/>
        </w:rPr>
        <w:t>:</w:t>
      </w:r>
      <w:r w:rsidRPr="005E3721">
        <w:rPr>
          <w:rtl/>
          <w:lang w:bidi="fa-IR"/>
        </w:rPr>
        <w:t xml:space="preserve"> النقل المستفيض حاصل بأن حروف الجر يقام بعضها مقام بعض</w:t>
      </w:r>
      <w:r>
        <w:rPr>
          <w:rtl/>
          <w:lang w:bidi="fa-IR"/>
        </w:rPr>
        <w:t>،</w:t>
      </w:r>
      <w:r w:rsidRPr="005E3721">
        <w:rPr>
          <w:rtl/>
          <w:lang w:bidi="fa-IR"/>
        </w:rPr>
        <w:t xml:space="preserve"> فوجب أن يكون إقامة حرف « الباء » مقام « من » جائزا</w:t>
      </w:r>
      <w:r w:rsidR="003C7E5F">
        <w:rPr>
          <w:rFonts w:hint="cs"/>
          <w:rtl/>
          <w:lang w:bidi="fa-IR"/>
        </w:rPr>
        <w:t>ً</w:t>
      </w:r>
      <w:r w:rsidRPr="005E3721">
        <w:rPr>
          <w:rtl/>
          <w:lang w:bidi="fa-IR"/>
        </w:rPr>
        <w:t>. وعلى هذا التقدير يحصل المقصود »</w:t>
      </w:r>
      <w:r>
        <w:rPr>
          <w:rtl/>
          <w:lang w:bidi="fa-IR"/>
        </w:rPr>
        <w:t>.</w:t>
      </w:r>
    </w:p>
    <w:p w:rsidR="009F4BD3" w:rsidRDefault="009F4BD3" w:rsidP="009F4BD3">
      <w:pPr>
        <w:pStyle w:val="libNormal"/>
        <w:rPr>
          <w:rtl/>
          <w:lang w:bidi="fa-IR"/>
        </w:rPr>
      </w:pPr>
      <w:r w:rsidRPr="005E3721">
        <w:rPr>
          <w:rtl/>
          <w:lang w:bidi="fa-IR"/>
        </w:rPr>
        <w:t>فنقول</w:t>
      </w:r>
      <w:r>
        <w:rPr>
          <w:rtl/>
          <w:lang w:bidi="fa-IR"/>
        </w:rPr>
        <w:t>:</w:t>
      </w:r>
      <w:r w:rsidRPr="005E3721">
        <w:rPr>
          <w:rtl/>
          <w:lang w:bidi="fa-IR"/>
        </w:rPr>
        <w:t xml:space="preserve"> لا ريب في جواز « فلان مولى لك »</w:t>
      </w:r>
      <w:r>
        <w:rPr>
          <w:rtl/>
          <w:lang w:bidi="fa-IR"/>
        </w:rPr>
        <w:t>.</w:t>
      </w:r>
      <w:r w:rsidRPr="005E3721">
        <w:rPr>
          <w:rtl/>
          <w:lang w:bidi="fa-IR"/>
        </w:rPr>
        <w:t xml:space="preserve"> وبناء</w:t>
      </w:r>
      <w:r w:rsidR="003C7E5F">
        <w:rPr>
          <w:rFonts w:hint="cs"/>
          <w:rtl/>
          <w:lang w:bidi="fa-IR"/>
        </w:rPr>
        <w:t>اً</w:t>
      </w:r>
      <w:r w:rsidRPr="005E3721">
        <w:rPr>
          <w:rtl/>
          <w:lang w:bidi="fa-IR"/>
        </w:rPr>
        <w:t xml:space="preserve"> على ما ذكره من أن حروف الجر يقام بعضها مقام بعض</w:t>
      </w:r>
      <w:r>
        <w:rPr>
          <w:rtl/>
          <w:lang w:bidi="fa-IR"/>
        </w:rPr>
        <w:t>،</w:t>
      </w:r>
      <w:r w:rsidRPr="005E3721">
        <w:rPr>
          <w:rtl/>
          <w:lang w:bidi="fa-IR"/>
        </w:rPr>
        <w:t xml:space="preserve"> يجب أن يكون إقامة حرف « من » مقام اللام « جائزا</w:t>
      </w:r>
      <w:r w:rsidR="00CE12D8">
        <w:rPr>
          <w:rFonts w:hint="cs"/>
          <w:rtl/>
          <w:lang w:bidi="fa-IR"/>
        </w:rPr>
        <w:t>ً</w:t>
      </w:r>
      <w:r w:rsidRPr="005E3721">
        <w:rPr>
          <w:rtl/>
          <w:lang w:bidi="fa-IR"/>
        </w:rPr>
        <w:t xml:space="preserve"> » وأن يستعمل « فلان مولى منك » بدل ( فلان أولى منك ) وعلى هذا التقدير يحصل المقصود.</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rPr>
      </w:pPr>
      <w:bookmarkStart w:id="639" w:name="_Toc318626926"/>
      <w:bookmarkStart w:id="640" w:name="_Toc318627226"/>
      <w:r>
        <w:rPr>
          <w:rtl/>
        </w:rPr>
        <w:br w:type="page"/>
      </w:r>
    </w:p>
    <w:p w:rsidR="009F4BD3" w:rsidRDefault="009F4BD3" w:rsidP="00A307F9">
      <w:pPr>
        <w:pStyle w:val="libNormal"/>
        <w:rPr>
          <w:rtl/>
        </w:rPr>
      </w:pPr>
      <w:r>
        <w:rPr>
          <w:rtl/>
        </w:rPr>
        <w:lastRenderedPageBreak/>
        <w:br w:type="page"/>
      </w:r>
    </w:p>
    <w:p w:rsidR="009F4BD3" w:rsidRPr="00366080" w:rsidRDefault="009F4BD3" w:rsidP="009F4BD3">
      <w:pPr>
        <w:pStyle w:val="Heading1Center"/>
        <w:rPr>
          <w:rtl/>
        </w:rPr>
      </w:pPr>
      <w:bookmarkStart w:id="641" w:name="_Toc407221954"/>
      <w:bookmarkStart w:id="642" w:name="_Toc87202808"/>
      <w:r w:rsidRPr="00366080">
        <w:rPr>
          <w:rtl/>
        </w:rPr>
        <w:lastRenderedPageBreak/>
        <w:t>وجوه بطلان شبهة</w:t>
      </w:r>
      <w:bookmarkEnd w:id="639"/>
      <w:bookmarkEnd w:id="640"/>
      <w:bookmarkEnd w:id="641"/>
      <w:bookmarkEnd w:id="642"/>
    </w:p>
    <w:p w:rsidR="009F4BD3" w:rsidRPr="00366080" w:rsidRDefault="009F4BD3" w:rsidP="009F4BD3">
      <w:pPr>
        <w:pStyle w:val="Heading1Center"/>
        <w:rPr>
          <w:rtl/>
        </w:rPr>
      </w:pPr>
      <w:bookmarkStart w:id="643" w:name="_Toc318626927"/>
      <w:bookmarkStart w:id="644" w:name="_Toc318627227"/>
      <w:bookmarkStart w:id="645" w:name="_Toc407221955"/>
      <w:bookmarkStart w:id="646" w:name="_Toc87202809"/>
      <w:r w:rsidRPr="00366080">
        <w:rPr>
          <w:rtl/>
        </w:rPr>
        <w:t>إن قول أبي عبيدة بيان</w:t>
      </w:r>
      <w:r w:rsidR="00B705B8">
        <w:rPr>
          <w:rFonts w:hint="cs"/>
          <w:rtl/>
        </w:rPr>
        <w:t>ٌ</w:t>
      </w:r>
      <w:r w:rsidRPr="00366080">
        <w:rPr>
          <w:rtl/>
        </w:rPr>
        <w:t xml:space="preserve"> لحاصل معنى الآية</w:t>
      </w:r>
      <w:bookmarkEnd w:id="643"/>
      <w:bookmarkEnd w:id="644"/>
      <w:bookmarkEnd w:id="645"/>
      <w:bookmarkEnd w:id="646"/>
    </w:p>
    <w:p w:rsidR="00B66041" w:rsidRDefault="009F4BD3" w:rsidP="009F4BD3">
      <w:pPr>
        <w:pStyle w:val="Heading1Center"/>
        <w:rPr>
          <w:rtl/>
        </w:rPr>
      </w:pPr>
      <w:bookmarkStart w:id="647" w:name="_Toc318626928"/>
      <w:bookmarkStart w:id="648" w:name="_Toc318627228"/>
      <w:bookmarkStart w:id="649" w:name="_Toc407221956"/>
      <w:bookmarkStart w:id="650" w:name="_Toc87202810"/>
      <w:r w:rsidRPr="00366080">
        <w:rPr>
          <w:rtl/>
        </w:rPr>
        <w:t>وشبهات أخرى</w:t>
      </w:r>
      <w:bookmarkEnd w:id="647"/>
      <w:bookmarkEnd w:id="648"/>
      <w:bookmarkEnd w:id="649"/>
      <w:bookmarkEnd w:id="650"/>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Bold1"/>
        <w:rPr>
          <w:rtl/>
          <w:lang w:bidi="fa-IR"/>
        </w:rPr>
      </w:pPr>
      <w:r>
        <w:rPr>
          <w:rtl/>
          <w:lang w:bidi="fa-IR"/>
        </w:rPr>
        <w:lastRenderedPageBreak/>
        <w:t>قوله:</w:t>
      </w:r>
    </w:p>
    <w:p w:rsidR="009F4BD3" w:rsidRPr="005E3721" w:rsidRDefault="009F4BD3" w:rsidP="009F4BD3">
      <w:pPr>
        <w:pStyle w:val="libNormal"/>
        <w:rPr>
          <w:rtl/>
          <w:lang w:bidi="fa-IR"/>
        </w:rPr>
      </w:pPr>
      <w:r w:rsidRPr="005E3721">
        <w:rPr>
          <w:rtl/>
          <w:lang w:bidi="fa-IR"/>
        </w:rPr>
        <w:t>« وأيضا</w:t>
      </w:r>
      <w:r w:rsidR="00B705B8">
        <w:rPr>
          <w:rFonts w:hint="cs"/>
          <w:rtl/>
          <w:lang w:bidi="fa-IR"/>
        </w:rPr>
        <w:t>ً</w:t>
      </w:r>
      <w:r>
        <w:rPr>
          <w:rtl/>
          <w:lang w:bidi="fa-IR"/>
        </w:rPr>
        <w:t>:</w:t>
      </w:r>
      <w:r w:rsidRPr="005E3721">
        <w:rPr>
          <w:rtl/>
          <w:lang w:bidi="fa-IR"/>
        </w:rPr>
        <w:t xml:space="preserve"> فإنّ تفسير أبي عبيدة بيان لحاصل معنى الآية</w:t>
      </w:r>
      <w:r>
        <w:rPr>
          <w:rtl/>
          <w:lang w:bidi="fa-IR"/>
        </w:rPr>
        <w:t xml:space="preserve"> ..</w:t>
      </w:r>
      <w:r w:rsidRPr="005E3721">
        <w:rPr>
          <w:rtl/>
          <w:lang w:bidi="fa-IR"/>
        </w:rPr>
        <w:t>. »</w:t>
      </w:r>
      <w:r>
        <w:rPr>
          <w:rtl/>
          <w:lang w:bidi="fa-IR"/>
        </w:rPr>
        <w:t>.</w:t>
      </w:r>
    </w:p>
    <w:p w:rsidR="00B66041" w:rsidRDefault="009F4BD3" w:rsidP="009F4BD3">
      <w:pPr>
        <w:pStyle w:val="libNormal"/>
        <w:rPr>
          <w:rtl/>
        </w:rPr>
      </w:pPr>
      <w:r w:rsidRPr="003532AF">
        <w:rPr>
          <w:rStyle w:val="libBold2Char"/>
          <w:rtl/>
        </w:rPr>
        <w:t>أقول</w:t>
      </w:r>
      <w:r>
        <w:rPr>
          <w:rStyle w:val="libBold2Char"/>
          <w:rtl/>
        </w:rPr>
        <w:t>:</w:t>
      </w:r>
      <w:r w:rsidRPr="006D2842">
        <w:rPr>
          <w:rtl/>
        </w:rPr>
        <w:t xml:space="preserve"> هذا باطل لوجوه</w:t>
      </w:r>
      <w:r>
        <w:rPr>
          <w:rtl/>
        </w:rPr>
        <w:t>:</w:t>
      </w:r>
    </w:p>
    <w:p w:rsidR="009F4BD3" w:rsidRPr="005E3721" w:rsidRDefault="009F4BD3" w:rsidP="009F4BD3">
      <w:pPr>
        <w:pStyle w:val="Heading2"/>
        <w:rPr>
          <w:rtl/>
          <w:lang w:bidi="fa-IR"/>
        </w:rPr>
      </w:pPr>
      <w:bookmarkStart w:id="651" w:name="_Toc318626929"/>
      <w:bookmarkStart w:id="652" w:name="_Toc318627229"/>
      <w:bookmarkStart w:id="653" w:name="_Toc407221957"/>
      <w:bookmarkStart w:id="654" w:name="_Toc87202811"/>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لم يقل هذا أحد من أهل العربية</w:t>
      </w:r>
      <w:bookmarkEnd w:id="651"/>
      <w:bookmarkEnd w:id="652"/>
      <w:bookmarkEnd w:id="653"/>
      <w:bookmarkEnd w:id="654"/>
    </w:p>
    <w:p w:rsidR="009F4BD3" w:rsidRPr="005E3721" w:rsidRDefault="009F4BD3" w:rsidP="009F4BD3">
      <w:pPr>
        <w:pStyle w:val="libNormal"/>
        <w:rPr>
          <w:rtl/>
          <w:lang w:bidi="fa-IR"/>
        </w:rPr>
      </w:pPr>
      <w:r w:rsidRPr="005E3721">
        <w:rPr>
          <w:rtl/>
          <w:lang w:bidi="fa-IR"/>
        </w:rPr>
        <w:t>إن ( الدهلوي ) قد نسب هذا القول إلى جمهور أهل العربية</w:t>
      </w:r>
      <w:r>
        <w:rPr>
          <w:rtl/>
          <w:lang w:bidi="fa-IR"/>
        </w:rPr>
        <w:t>،</w:t>
      </w:r>
      <w:r w:rsidRPr="005E3721">
        <w:rPr>
          <w:rtl/>
          <w:lang w:bidi="fa-IR"/>
        </w:rPr>
        <w:t xml:space="preserve"> مع أن أحدا</w:t>
      </w:r>
      <w:r w:rsidR="00B705B8">
        <w:rPr>
          <w:rFonts w:hint="cs"/>
          <w:rtl/>
          <w:lang w:bidi="fa-IR"/>
        </w:rPr>
        <w:t>ً</w:t>
      </w:r>
      <w:r w:rsidRPr="005E3721">
        <w:rPr>
          <w:rtl/>
          <w:lang w:bidi="fa-IR"/>
        </w:rPr>
        <w:t xml:space="preserve"> منهم لم يقله</w:t>
      </w:r>
      <w:r>
        <w:rPr>
          <w:rtl/>
          <w:lang w:bidi="fa-IR"/>
        </w:rPr>
        <w:t>،</w:t>
      </w:r>
      <w:r w:rsidRPr="005E3721">
        <w:rPr>
          <w:rtl/>
          <w:lang w:bidi="fa-IR"/>
        </w:rPr>
        <w:t xml:space="preserve"> بل إنّ الأصل في هذه الشبهة هو الرازي كما سيأتي</w:t>
      </w:r>
      <w:r>
        <w:rPr>
          <w:rtl/>
          <w:lang w:bidi="fa-IR"/>
        </w:rPr>
        <w:t>،</w:t>
      </w:r>
      <w:r w:rsidRPr="005E3721">
        <w:rPr>
          <w:rtl/>
          <w:lang w:bidi="fa-IR"/>
        </w:rPr>
        <w:t xml:space="preserve"> وقد ذكر من ترجم للرازي أنه لم يكن له اطلاع في علوم العربية</w:t>
      </w:r>
      <w:r>
        <w:rPr>
          <w:rtl/>
          <w:lang w:bidi="fa-IR"/>
        </w:rPr>
        <w:t>،</w:t>
      </w:r>
      <w:r w:rsidRPr="005E3721">
        <w:rPr>
          <w:rtl/>
          <w:lang w:bidi="fa-IR"/>
        </w:rPr>
        <w:t xml:space="preserve"> قال ابن الشحنة</w:t>
      </w:r>
      <w:r>
        <w:rPr>
          <w:rtl/>
          <w:lang w:bidi="fa-IR"/>
        </w:rPr>
        <w:t>:</w:t>
      </w:r>
      <w:r w:rsidRPr="005E3721">
        <w:rPr>
          <w:rtl/>
          <w:lang w:bidi="fa-IR"/>
        </w:rPr>
        <w:t xml:space="preserve"> « وكانت له اليد الطولى في العلوم خلا العربية » </w:t>
      </w:r>
      <w:r w:rsidRPr="003532AF">
        <w:rPr>
          <w:rStyle w:val="libFootnotenumChar"/>
          <w:rtl/>
        </w:rPr>
        <w:t>(1)</w:t>
      </w:r>
      <w:r>
        <w:rPr>
          <w:rtl/>
          <w:lang w:bidi="fa-IR"/>
        </w:rPr>
        <w:t>.</w:t>
      </w:r>
    </w:p>
    <w:p w:rsidR="00B66041" w:rsidRDefault="009F4BD3" w:rsidP="009F4BD3">
      <w:pPr>
        <w:pStyle w:val="Heading2"/>
        <w:rPr>
          <w:rtl/>
          <w:lang w:bidi="fa-IR"/>
        </w:rPr>
      </w:pPr>
      <w:bookmarkStart w:id="655" w:name="_Toc318626930"/>
      <w:bookmarkStart w:id="656" w:name="_Toc318627230"/>
      <w:bookmarkStart w:id="657" w:name="_Toc407221958"/>
      <w:bookmarkStart w:id="658" w:name="_Toc87202812"/>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لو كان كذلك فلما ذا خطّئوا أبا زيد كما زعم</w:t>
      </w:r>
      <w:r>
        <w:rPr>
          <w:rtl/>
          <w:lang w:bidi="fa-IR"/>
        </w:rPr>
        <w:t>؟</w:t>
      </w:r>
      <w:bookmarkEnd w:id="655"/>
      <w:bookmarkEnd w:id="656"/>
      <w:bookmarkEnd w:id="657"/>
      <w:bookmarkEnd w:id="658"/>
    </w:p>
    <w:p w:rsidR="009F4BD3" w:rsidRPr="005E3721" w:rsidRDefault="009F4BD3" w:rsidP="009F4BD3">
      <w:pPr>
        <w:pStyle w:val="libNormal"/>
        <w:rPr>
          <w:rtl/>
          <w:lang w:bidi="fa-IR"/>
        </w:rPr>
      </w:pPr>
      <w:r w:rsidRPr="005E3721">
        <w:rPr>
          <w:rtl/>
          <w:lang w:bidi="fa-IR"/>
        </w:rPr>
        <w:t>إنه لو أمكن حمل تفسير أبي عبيدة على ما ذكر</w:t>
      </w:r>
      <w:r>
        <w:rPr>
          <w:rtl/>
          <w:lang w:bidi="fa-IR"/>
        </w:rPr>
        <w:t>،</w:t>
      </w:r>
      <w:r w:rsidRPr="005E3721">
        <w:rPr>
          <w:rtl/>
          <w:lang w:bidi="fa-IR"/>
        </w:rPr>
        <w:t xml:space="preserve"> فلماذا خطّأ جمهور أهل العربية أبازيد في تفسيره الذي تبع فيه أبا عبيدة</w:t>
      </w:r>
      <w:r>
        <w:rPr>
          <w:rtl/>
          <w:lang w:bidi="fa-IR"/>
        </w:rPr>
        <w:t xml:space="preserve"> </w:t>
      </w:r>
      <w:r w:rsidR="00FE0D4C">
        <w:rPr>
          <w:rtl/>
          <w:lang w:bidi="fa-IR"/>
        </w:rPr>
        <w:t>-</w:t>
      </w:r>
      <w:r>
        <w:rPr>
          <w:rtl/>
          <w:lang w:bidi="fa-IR"/>
        </w:rPr>
        <w:t xml:space="preserve"> </w:t>
      </w:r>
      <w:r w:rsidRPr="005E3721">
        <w:rPr>
          <w:rtl/>
          <w:lang w:bidi="fa-IR"/>
        </w:rPr>
        <w:t>حسب زعم ( الدهلوي )</w:t>
      </w:r>
      <w:r>
        <w:rPr>
          <w:rFonts w:hint="cs"/>
          <w:rtl/>
          <w:lang w:bidi="fa-IR"/>
        </w:rPr>
        <w:t xml:space="preserve"> </w:t>
      </w:r>
      <w:r w:rsidR="00FE0D4C">
        <w:rPr>
          <w:rFonts w:hint="cs"/>
          <w:rtl/>
          <w:lang w:bidi="fa-IR"/>
        </w:rPr>
        <w:t>-</w:t>
      </w:r>
      <w:r>
        <w:rPr>
          <w:rtl/>
          <w:lang w:bidi="fa-IR"/>
        </w:rPr>
        <w:t>؟</w:t>
      </w:r>
      <w:r w:rsidRPr="005E3721">
        <w:rPr>
          <w:rtl/>
          <w:lang w:bidi="fa-IR"/>
        </w:rPr>
        <w:t xml:space="preserve"> ولما ذا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روضة المناظر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 سنة</w:t>
      </w:r>
      <w:r w:rsidR="009F4BD3">
        <w:rPr>
          <w:rtl/>
          <w:lang w:bidi="ar-IQ"/>
        </w:rPr>
        <w:t xml:space="preserve"> </w:t>
      </w:r>
      <w:r w:rsidR="009F4BD3" w:rsidRPr="005E3721">
        <w:rPr>
          <w:rtl/>
          <w:lang w:bidi="ar-IQ"/>
        </w:rPr>
        <w:t>606.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لم يحملوا تفسيره على هذا المعنى كذلك</w:t>
      </w:r>
      <w:r>
        <w:rPr>
          <w:rtl/>
          <w:lang w:bidi="fa-IR"/>
        </w:rPr>
        <w:t>؟</w:t>
      </w:r>
    </w:p>
    <w:p w:rsidR="009F4BD3" w:rsidRPr="005E3721" w:rsidRDefault="009F4BD3" w:rsidP="009F4BD3">
      <w:pPr>
        <w:pStyle w:val="Heading2"/>
        <w:rPr>
          <w:rtl/>
          <w:lang w:bidi="fa-IR"/>
        </w:rPr>
      </w:pPr>
      <w:bookmarkStart w:id="659" w:name="_Toc318626931"/>
      <w:bookmarkStart w:id="660" w:name="_Toc318627231"/>
      <w:bookmarkStart w:id="661" w:name="_Toc407221959"/>
      <w:bookmarkStart w:id="662" w:name="_Toc87202813"/>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لم ينفرد أبو عبيدة بهذا التفسير</w:t>
      </w:r>
      <w:bookmarkEnd w:id="659"/>
      <w:bookmarkEnd w:id="660"/>
      <w:bookmarkEnd w:id="661"/>
      <w:bookmarkEnd w:id="662"/>
    </w:p>
    <w:p w:rsidR="009F4BD3" w:rsidRPr="005E3721" w:rsidRDefault="009F4BD3" w:rsidP="009F4BD3">
      <w:pPr>
        <w:pStyle w:val="libNormal"/>
        <w:rPr>
          <w:rtl/>
          <w:lang w:bidi="fa-IR"/>
        </w:rPr>
      </w:pPr>
      <w:r w:rsidRPr="005E3721">
        <w:rPr>
          <w:rtl/>
          <w:lang w:bidi="fa-IR"/>
        </w:rPr>
        <w:t>إنه وإن</w:t>
      </w:r>
      <w:r w:rsidR="00B705B8">
        <w:rPr>
          <w:rFonts w:hint="cs"/>
          <w:rtl/>
          <w:lang w:bidi="fa-IR"/>
        </w:rPr>
        <w:t>ْ</w:t>
      </w:r>
      <w:r w:rsidRPr="005E3721">
        <w:rPr>
          <w:rtl/>
          <w:lang w:bidi="fa-IR"/>
        </w:rPr>
        <w:t xml:space="preserve"> كان الأصل في هذه الشبهة هو الرازي</w:t>
      </w:r>
      <w:r>
        <w:rPr>
          <w:rtl/>
          <w:lang w:bidi="fa-IR"/>
        </w:rPr>
        <w:t>،</w:t>
      </w:r>
      <w:r w:rsidRPr="005E3721">
        <w:rPr>
          <w:rtl/>
          <w:lang w:bidi="fa-IR"/>
        </w:rPr>
        <w:t xml:space="preserve"> لكن الرازي اعترف بأنّ جماعة من أئمة اللغة والتفسير يفسّرون الآية كذلك</w:t>
      </w:r>
      <w:r>
        <w:rPr>
          <w:rtl/>
          <w:lang w:bidi="fa-IR"/>
        </w:rPr>
        <w:t>،</w:t>
      </w:r>
      <w:r w:rsidRPr="005E3721">
        <w:rPr>
          <w:rtl/>
          <w:lang w:bidi="fa-IR"/>
        </w:rPr>
        <w:t xml:space="preserve"> وليس أبو عبيدة منفردا</w:t>
      </w:r>
      <w:r w:rsidR="00B705B8">
        <w:rPr>
          <w:rFonts w:hint="cs"/>
          <w:rtl/>
          <w:lang w:bidi="fa-IR"/>
        </w:rPr>
        <w:t>ً</w:t>
      </w:r>
      <w:r w:rsidRPr="005E3721">
        <w:rPr>
          <w:rtl/>
          <w:lang w:bidi="fa-IR"/>
        </w:rPr>
        <w:t xml:space="preserve"> به</w:t>
      </w:r>
      <w:r>
        <w:rPr>
          <w:rtl/>
          <w:lang w:bidi="fa-IR"/>
        </w:rPr>
        <w:t>،</w:t>
      </w:r>
      <w:r w:rsidRPr="005E3721">
        <w:rPr>
          <w:rtl/>
          <w:lang w:bidi="fa-IR"/>
        </w:rPr>
        <w:t xml:space="preserve"> قال الرازي بعد عبارته السابقة</w:t>
      </w:r>
      <w:r>
        <w:rPr>
          <w:rtl/>
          <w:lang w:bidi="fa-IR"/>
        </w:rPr>
        <w:t>:</w:t>
      </w:r>
      <w:r w:rsidRPr="005E3721">
        <w:rPr>
          <w:rtl/>
          <w:lang w:bidi="fa-IR"/>
        </w:rPr>
        <w:t xml:space="preserve"> « وأما الذي نقلوا عن أئمة اللغة أن « المولى » بمعنى « الأولى » فلا حجة لهم</w:t>
      </w:r>
      <w:r>
        <w:rPr>
          <w:rtl/>
          <w:lang w:bidi="fa-IR"/>
        </w:rPr>
        <w:t>،</w:t>
      </w:r>
      <w:r w:rsidRPr="005E3721">
        <w:rPr>
          <w:rtl/>
          <w:lang w:bidi="fa-IR"/>
        </w:rPr>
        <w:t xml:space="preserve"> وإنما يبيّن ذلك بتقديم مقدمتين</w:t>
      </w:r>
      <w:r>
        <w:rPr>
          <w:rtl/>
          <w:lang w:bidi="fa-IR"/>
        </w:rPr>
        <w:t xml:space="preserve"> </w:t>
      </w:r>
      <w:r w:rsidR="00FE0D4C">
        <w:rPr>
          <w:rtl/>
          <w:lang w:bidi="fa-IR"/>
        </w:rPr>
        <w:t>-</w:t>
      </w:r>
      <w:r>
        <w:rPr>
          <w:rtl/>
          <w:lang w:bidi="fa-IR"/>
        </w:rPr>
        <w:t>.</w:t>
      </w:r>
    </w:p>
    <w:p w:rsidR="009F4BD3" w:rsidRPr="005E3721" w:rsidRDefault="009F4BD3" w:rsidP="009F4BD3">
      <w:pPr>
        <w:pStyle w:val="libNormal"/>
        <w:rPr>
          <w:rtl/>
          <w:lang w:bidi="fa-IR"/>
        </w:rPr>
      </w:pPr>
      <w:r w:rsidRPr="005E3721">
        <w:rPr>
          <w:rtl/>
          <w:lang w:bidi="fa-IR"/>
        </w:rPr>
        <w:t>إحداهما</w:t>
      </w:r>
      <w:r>
        <w:rPr>
          <w:rtl/>
          <w:lang w:bidi="fa-IR"/>
        </w:rPr>
        <w:t>:</w:t>
      </w:r>
      <w:r w:rsidRPr="005E3721">
        <w:rPr>
          <w:rtl/>
          <w:lang w:bidi="fa-IR"/>
        </w:rPr>
        <w:t xml:space="preserve"> إن أمثال هذا النقل لا يصلح أن يحتج به في إثبات اللغة</w:t>
      </w:r>
      <w:r>
        <w:rPr>
          <w:rtl/>
          <w:lang w:bidi="fa-IR"/>
        </w:rPr>
        <w:t>،</w:t>
      </w:r>
      <w:r w:rsidRPr="005E3721">
        <w:rPr>
          <w:rtl/>
          <w:lang w:bidi="fa-IR"/>
        </w:rPr>
        <w:t xml:space="preserve"> فنقول</w:t>
      </w:r>
      <w:r>
        <w:rPr>
          <w:rtl/>
          <w:lang w:bidi="fa-IR"/>
        </w:rPr>
        <w:t>:</w:t>
      </w:r>
      <w:r w:rsidRPr="005E3721">
        <w:rPr>
          <w:rtl/>
          <w:lang w:bidi="fa-IR"/>
        </w:rPr>
        <w:t xml:space="preserve"> أن أبا عبيدة وإن</w:t>
      </w:r>
      <w:r w:rsidR="00C2798E">
        <w:rPr>
          <w:rFonts w:hint="cs"/>
          <w:rtl/>
          <w:lang w:bidi="fa-IR"/>
        </w:rPr>
        <w:t>ْ</w:t>
      </w:r>
      <w:r w:rsidRPr="005E3721">
        <w:rPr>
          <w:rtl/>
          <w:lang w:bidi="fa-IR"/>
        </w:rPr>
        <w:t xml:space="preserve"> قال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هي أولى بكم. وذكر هذا أيضا</w:t>
      </w:r>
      <w:r w:rsidR="00B97517">
        <w:rPr>
          <w:rFonts w:hint="cs"/>
          <w:rtl/>
          <w:lang w:bidi="fa-IR"/>
        </w:rPr>
        <w:t>ً</w:t>
      </w:r>
      <w:r>
        <w:rPr>
          <w:rtl/>
          <w:lang w:bidi="fa-IR"/>
        </w:rPr>
        <w:t>:</w:t>
      </w:r>
      <w:r w:rsidRPr="005E3721">
        <w:rPr>
          <w:rtl/>
          <w:lang w:bidi="fa-IR"/>
        </w:rPr>
        <w:t xml:space="preserve"> الأخفش والزجاج وعلي بن عيسى</w:t>
      </w:r>
      <w:r>
        <w:rPr>
          <w:rtl/>
          <w:lang w:bidi="fa-IR"/>
        </w:rPr>
        <w:t>،</w:t>
      </w:r>
      <w:r w:rsidRPr="005E3721">
        <w:rPr>
          <w:rtl/>
          <w:lang w:bidi="fa-IR"/>
        </w:rPr>
        <w:t xml:space="preserve"> واستشهدوا ببيت لبيد</w:t>
      </w:r>
      <w:r>
        <w:rPr>
          <w:rtl/>
          <w:lang w:bidi="fa-IR"/>
        </w:rPr>
        <w:t>،</w:t>
      </w:r>
      <w:r w:rsidRPr="005E3721">
        <w:rPr>
          <w:rtl/>
          <w:lang w:bidi="fa-IR"/>
        </w:rPr>
        <w:t xml:space="preserve"> ولكن ذلك تساهل من هؤلاء الأئمة لا تحقيق</w:t>
      </w:r>
      <w:r>
        <w:rPr>
          <w:rtl/>
          <w:lang w:bidi="fa-IR"/>
        </w:rPr>
        <w:t>،</w:t>
      </w:r>
      <w:r w:rsidRPr="005E3721">
        <w:rPr>
          <w:rtl/>
          <w:lang w:bidi="fa-IR"/>
        </w:rPr>
        <w:t xml:space="preserve"> لأن الأكابر من النقلة مثل الخليل وأضرابه لم يذكروه</w:t>
      </w:r>
      <w:r>
        <w:rPr>
          <w:rtl/>
          <w:lang w:bidi="fa-IR"/>
        </w:rPr>
        <w:t>،</w:t>
      </w:r>
      <w:r w:rsidRPr="005E3721">
        <w:rPr>
          <w:rtl/>
          <w:lang w:bidi="fa-IR"/>
        </w:rPr>
        <w:t xml:space="preserve"> والأكثرون لم يذكروه إل</w:t>
      </w:r>
      <w:r w:rsidR="00B97517">
        <w:rPr>
          <w:rFonts w:hint="cs"/>
          <w:rtl/>
          <w:lang w:bidi="fa-IR"/>
        </w:rPr>
        <w:t>ّ</w:t>
      </w:r>
      <w:r w:rsidRPr="005E3721">
        <w:rPr>
          <w:rtl/>
          <w:lang w:bidi="fa-IR"/>
        </w:rPr>
        <w:t>ا في تفسير هذه الآية أو آية أخرى مرسلا</w:t>
      </w:r>
      <w:r w:rsidR="00B97517">
        <w:rPr>
          <w:rFonts w:hint="cs"/>
          <w:rtl/>
          <w:lang w:bidi="fa-IR"/>
        </w:rPr>
        <w:t>ً</w:t>
      </w:r>
      <w:r w:rsidRPr="005E3721">
        <w:rPr>
          <w:rtl/>
          <w:lang w:bidi="fa-IR"/>
        </w:rPr>
        <w:t xml:space="preserve"> غير مسند</w:t>
      </w:r>
      <w:r>
        <w:rPr>
          <w:rtl/>
          <w:lang w:bidi="fa-IR"/>
        </w:rPr>
        <w:t>،</w:t>
      </w:r>
      <w:r w:rsidRPr="005E3721">
        <w:rPr>
          <w:rtl/>
          <w:lang w:bidi="fa-IR"/>
        </w:rPr>
        <w:t xml:space="preserve"> ولم يذكروه في الكتب الأصلية من اللغة</w:t>
      </w:r>
      <w:r>
        <w:rPr>
          <w:rtl/>
          <w:lang w:bidi="fa-IR"/>
        </w:rPr>
        <w:t>،</w:t>
      </w:r>
      <w:r w:rsidRPr="005E3721">
        <w:rPr>
          <w:rtl/>
          <w:lang w:bidi="fa-IR"/>
        </w:rPr>
        <w:t xml:space="preserve"> وليس كل ما يذكر في التفاسير كان ذلك لغة أصلية</w:t>
      </w:r>
      <w:r>
        <w:rPr>
          <w:rtl/>
          <w:lang w:bidi="fa-IR"/>
        </w:rPr>
        <w:t>،</w:t>
      </w:r>
      <w:r w:rsidRPr="005E3721">
        <w:rPr>
          <w:rtl/>
          <w:lang w:bidi="fa-IR"/>
        </w:rPr>
        <w:t xml:space="preserve"> ألا تراهم يفسرون اليمين بالقوة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وَالسَّماواتُ مَطْوِيَّاتٌ بِيَمِينِهِ </w:t>
      </w:r>
      <w:r w:rsidRPr="00CA73BD">
        <w:rPr>
          <w:rStyle w:val="libAlaemChar"/>
          <w:rtl/>
        </w:rPr>
        <w:t>)</w:t>
      </w:r>
      <w:r w:rsidRPr="005E3721">
        <w:rPr>
          <w:rtl/>
          <w:lang w:bidi="fa-IR"/>
        </w:rPr>
        <w:t xml:space="preserve">. والقلب بالعقل في قوله </w:t>
      </w:r>
      <w:r w:rsidRPr="00CA73BD">
        <w:rPr>
          <w:rStyle w:val="libAlaemChar"/>
          <w:rtl/>
        </w:rPr>
        <w:t>(</w:t>
      </w:r>
      <w:r w:rsidRPr="003532AF">
        <w:rPr>
          <w:rStyle w:val="libAieChar"/>
          <w:rtl/>
        </w:rPr>
        <w:t xml:space="preserve"> لِمَنْ كانَ لَهُ قَلْبٌ </w:t>
      </w:r>
      <w:r w:rsidRPr="00CA73BD">
        <w:rPr>
          <w:rStyle w:val="libAlaemChar"/>
          <w:rtl/>
        </w:rPr>
        <w:t>)</w:t>
      </w:r>
      <w:r w:rsidRPr="005E3721">
        <w:rPr>
          <w:rtl/>
          <w:lang w:bidi="fa-IR"/>
        </w:rPr>
        <w:t>. مع أن ذلك لي</w:t>
      </w:r>
      <w:r>
        <w:rPr>
          <w:rtl/>
          <w:lang w:bidi="fa-IR"/>
        </w:rPr>
        <w:t>س لغة أصلية، فكذلك ه</w:t>
      </w:r>
      <w:r w:rsidRPr="005E3721">
        <w:rPr>
          <w:rtl/>
          <w:lang w:bidi="fa-IR"/>
        </w:rPr>
        <w:t xml:space="preserve">هنا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لكن ( الدهلوي ) يحاول إسدال الستار على هذه الحقيقة الراهنة</w:t>
      </w:r>
      <w:r>
        <w:rPr>
          <w:rtl/>
          <w:lang w:bidi="fa-IR"/>
        </w:rPr>
        <w:t>،</w:t>
      </w:r>
      <w:r w:rsidRPr="005E3721">
        <w:rPr>
          <w:rtl/>
          <w:lang w:bidi="fa-IR"/>
        </w:rPr>
        <w:t xml:space="preserve"> فيدعي أن جمهور أهل العربية يحملون تفسير أبي عبيدة على انه بيان للمعنى لا تفسير</w:t>
      </w:r>
      <w:r>
        <w:rPr>
          <w:rtl/>
          <w:lang w:bidi="fa-IR"/>
        </w:rPr>
        <w:t>،</w:t>
      </w:r>
      <w:r w:rsidRPr="005E3721">
        <w:rPr>
          <w:rtl/>
          <w:lang w:bidi="fa-IR"/>
        </w:rPr>
        <w:t xml:space="preserve"> وكأن أبا عبيدة منفرد بهذا التفسير</w:t>
      </w:r>
      <w:r>
        <w:rPr>
          <w:rtl/>
          <w:lang w:bidi="fa-IR"/>
        </w:rPr>
        <w:t>،</w:t>
      </w:r>
      <w:r w:rsidRPr="005E3721">
        <w:rPr>
          <w:rtl/>
          <w:lang w:bidi="fa-IR"/>
        </w:rPr>
        <w:t xml:space="preserve"> وقد رأينا أن مخترع هذه الشبهة</w:t>
      </w:r>
      <w:r>
        <w:rPr>
          <w:rtl/>
          <w:lang w:bidi="fa-IR"/>
        </w:rPr>
        <w:t xml:space="preserve"> </w:t>
      </w:r>
      <w:r w:rsidR="00FE0D4C">
        <w:rPr>
          <w:rtl/>
          <w:lang w:bidi="fa-IR"/>
        </w:rPr>
        <w:t>-</w:t>
      </w:r>
      <w:r>
        <w:rPr>
          <w:rtl/>
          <w:lang w:bidi="fa-IR"/>
        </w:rPr>
        <w:t xml:space="preserve"> </w:t>
      </w:r>
      <w:r w:rsidRPr="005E3721">
        <w:rPr>
          <w:rtl/>
          <w:lang w:bidi="fa-IR"/>
        </w:rPr>
        <w:t>وهو الرازي</w:t>
      </w:r>
      <w:r>
        <w:rPr>
          <w:rtl/>
          <w:lang w:bidi="fa-IR"/>
        </w:rPr>
        <w:t xml:space="preserve"> </w:t>
      </w:r>
      <w:r w:rsidR="00FE0D4C">
        <w:rPr>
          <w:rtl/>
          <w:lang w:bidi="fa-IR"/>
        </w:rPr>
        <w:t>-</w:t>
      </w:r>
      <w:r>
        <w:rPr>
          <w:rtl/>
          <w:lang w:bidi="fa-IR"/>
        </w:rPr>
        <w:t xml:space="preserve"> </w:t>
      </w:r>
      <w:r w:rsidRPr="005E3721">
        <w:rPr>
          <w:rtl/>
          <w:lang w:bidi="fa-IR"/>
        </w:rPr>
        <w:t>يعترف بأن جماعة آخرين يفسرون الآية كذلك.</w:t>
      </w:r>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ولكن ذلك تساهل من هؤلاء الأئمة لا تحقيق » فساقط جدا</w:t>
      </w:r>
      <w:r w:rsidR="00E713CC">
        <w:rPr>
          <w:rFonts w:hint="cs"/>
          <w:rtl/>
          <w:lang w:bidi="fa-IR"/>
        </w:rPr>
        <w:t>ً</w:t>
      </w:r>
      <w:r w:rsidRPr="005E3721">
        <w:rPr>
          <w:rtl/>
          <w:lang w:bidi="fa-IR"/>
        </w:rPr>
        <w:t>. إذ لا طريق لنا إلى معرفة مفاهيم الألفاظ إل</w:t>
      </w:r>
      <w:r w:rsidR="00A547FB">
        <w:rPr>
          <w:rFonts w:hint="cs"/>
          <w:rtl/>
          <w:lang w:bidi="fa-IR"/>
        </w:rPr>
        <w:t>ّ</w:t>
      </w:r>
      <w:r w:rsidRPr="005E3721">
        <w:rPr>
          <w:rtl/>
          <w:lang w:bidi="fa-IR"/>
        </w:rPr>
        <w:t>ا بتنصيصات أئمة اللغة</w:t>
      </w:r>
      <w:r>
        <w:rPr>
          <w:rtl/>
          <w:lang w:bidi="fa-IR"/>
        </w:rPr>
        <w:t>،</w:t>
      </w:r>
      <w:r w:rsidRPr="005E3721">
        <w:rPr>
          <w:rtl/>
          <w:lang w:bidi="fa-IR"/>
        </w:rPr>
        <w:t xml:space="preserve"> فإن</w:t>
      </w:r>
      <w:r w:rsidR="00481D02">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نهاية العقول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حملت كلماتهم على التساهل سقطت عن الحجية</w:t>
      </w:r>
      <w:r>
        <w:rPr>
          <w:rtl/>
          <w:lang w:bidi="fa-IR"/>
        </w:rPr>
        <w:t>،</w:t>
      </w:r>
      <w:r w:rsidRPr="005E3721">
        <w:rPr>
          <w:rtl/>
          <w:lang w:bidi="fa-IR"/>
        </w:rPr>
        <w:t xml:space="preserve"> وبطلت الاستدلالات والحجج</w:t>
      </w:r>
      <w:r>
        <w:rPr>
          <w:rtl/>
          <w:lang w:bidi="fa-IR"/>
        </w:rPr>
        <w:t>،</w:t>
      </w:r>
      <w:r w:rsidRPr="005E3721">
        <w:rPr>
          <w:rtl/>
          <w:lang w:bidi="fa-IR"/>
        </w:rPr>
        <w:t xml:space="preserve"> بل إنّ كلام الرازي هذا خير وسيلة وذريعة للملحدين وجحدة الدين في إنكار حقائق الدين الإسلامي</w:t>
      </w:r>
      <w:r>
        <w:rPr>
          <w:rtl/>
          <w:lang w:bidi="fa-IR"/>
        </w:rPr>
        <w:t>،</w:t>
      </w:r>
      <w:r w:rsidRPr="005E3721">
        <w:rPr>
          <w:rtl/>
          <w:lang w:bidi="fa-IR"/>
        </w:rPr>
        <w:t xml:space="preserve"> إذ متى أريد إلزامهم بأمر</w:t>
      </w:r>
      <w:r w:rsidR="00ED531D">
        <w:rPr>
          <w:rFonts w:hint="cs"/>
          <w:rtl/>
          <w:lang w:bidi="fa-IR"/>
        </w:rPr>
        <w:t>ٍ</w:t>
      </w:r>
      <w:r w:rsidRPr="005E3721">
        <w:rPr>
          <w:rtl/>
          <w:lang w:bidi="fa-IR"/>
        </w:rPr>
        <w:t xml:space="preserve"> من أمور الدين استنادا</w:t>
      </w:r>
      <w:r w:rsidR="00ED531D">
        <w:rPr>
          <w:rFonts w:hint="cs"/>
          <w:rtl/>
          <w:lang w:bidi="fa-IR"/>
        </w:rPr>
        <w:t>ً</w:t>
      </w:r>
      <w:r w:rsidRPr="005E3721">
        <w:rPr>
          <w:rtl/>
          <w:lang w:bidi="fa-IR"/>
        </w:rPr>
        <w:t xml:space="preserve"> إلى تصريحات اللغويين كان لهم أن يقولوا</w:t>
      </w:r>
      <w:r>
        <w:rPr>
          <w:rtl/>
          <w:lang w:bidi="fa-IR"/>
        </w:rPr>
        <w:t>:</w:t>
      </w:r>
      <w:r w:rsidRPr="005E3721">
        <w:rPr>
          <w:rtl/>
          <w:lang w:bidi="fa-IR"/>
        </w:rPr>
        <w:t xml:space="preserve"> « ذلك تساهل من هؤلاء الأئمة لا تحقيق »</w:t>
      </w:r>
      <w:r>
        <w:rPr>
          <w:rtl/>
          <w:lang w:bidi="fa-IR"/>
        </w:rPr>
        <w:t>،</w:t>
      </w:r>
      <w:r w:rsidRPr="005E3721">
        <w:rPr>
          <w:rtl/>
          <w:lang w:bidi="fa-IR"/>
        </w:rPr>
        <w:t xml:space="preserve"> بل يكون اعتراضهم أقوى</w:t>
      </w:r>
      <w:r>
        <w:rPr>
          <w:rtl/>
          <w:lang w:bidi="fa-IR"/>
        </w:rPr>
        <w:t>،</w:t>
      </w:r>
      <w:r w:rsidRPr="005E3721">
        <w:rPr>
          <w:rtl/>
          <w:lang w:bidi="fa-IR"/>
        </w:rPr>
        <w:t xml:space="preserve"> واعتذارهم عن القبول والتسليم أبلغ</w:t>
      </w:r>
      <w:r>
        <w:rPr>
          <w:rtl/>
          <w:lang w:bidi="fa-IR"/>
        </w:rPr>
        <w:t>،</w:t>
      </w:r>
      <w:r w:rsidRPr="005E3721">
        <w:rPr>
          <w:rtl/>
          <w:lang w:bidi="fa-IR"/>
        </w:rPr>
        <w:t xml:space="preserve"> لأنهم يخالفون أئمة اللغة في الدين أيضا</w:t>
      </w:r>
      <w:r w:rsidR="00ED531D">
        <w:rPr>
          <w:rFonts w:hint="cs"/>
          <w:rtl/>
          <w:lang w:bidi="fa-IR"/>
        </w:rPr>
        <w:t>ً</w:t>
      </w:r>
      <w:r>
        <w:rPr>
          <w:rtl/>
          <w:lang w:bidi="fa-IR"/>
        </w:rPr>
        <w:t>،</w:t>
      </w:r>
      <w:r w:rsidRPr="005E3721">
        <w:rPr>
          <w:rtl/>
          <w:lang w:bidi="fa-IR"/>
        </w:rPr>
        <w:t xml:space="preserve"> بخلاف الرازي فإنه وإيّاهم من أهل ملة واحدة</w:t>
      </w:r>
      <w:r>
        <w:rPr>
          <w:rtl/>
          <w:lang w:bidi="fa-IR"/>
        </w:rPr>
        <w:t xml:space="preserve"> ..</w:t>
      </w:r>
      <w:r w:rsidRPr="005E3721">
        <w:rPr>
          <w:rtl/>
          <w:lang w:bidi="fa-IR"/>
        </w:rPr>
        <w:t>. وبذلك ينهدم أساس دين ال</w:t>
      </w:r>
      <w:r w:rsidR="00ED531D">
        <w:rPr>
          <w:rFonts w:hint="cs"/>
          <w:rtl/>
          <w:lang w:bidi="fa-IR"/>
        </w:rPr>
        <w:t>ا</w:t>
      </w:r>
      <w:r w:rsidRPr="005E3721">
        <w:rPr>
          <w:rtl/>
          <w:lang w:bidi="fa-IR"/>
        </w:rPr>
        <w:t>سلام</w:t>
      </w:r>
      <w:r>
        <w:rPr>
          <w:rtl/>
          <w:lang w:bidi="fa-IR"/>
        </w:rPr>
        <w:t>،</w:t>
      </w:r>
      <w:r w:rsidRPr="005E3721">
        <w:rPr>
          <w:rtl/>
          <w:lang w:bidi="fa-IR"/>
        </w:rPr>
        <w:t xml:space="preserve"> ولا حول ولا قوة إل</w:t>
      </w:r>
      <w:r w:rsidR="00ED531D">
        <w:rPr>
          <w:rFonts w:hint="cs"/>
          <w:rtl/>
          <w:lang w:bidi="fa-IR"/>
        </w:rPr>
        <w:t>ّ</w:t>
      </w:r>
      <w:r w:rsidRPr="005E3721">
        <w:rPr>
          <w:rtl/>
          <w:lang w:bidi="fa-IR"/>
        </w:rPr>
        <w:t>ا بالله العلي العظيم.</w:t>
      </w:r>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ولا عجب من تأييد الرازي للملحدين</w:t>
      </w:r>
      <w:r>
        <w:rPr>
          <w:rtl/>
          <w:lang w:bidi="fa-IR"/>
        </w:rPr>
        <w:t>،</w:t>
      </w:r>
      <w:r w:rsidRPr="005E3721">
        <w:rPr>
          <w:rtl/>
          <w:lang w:bidi="fa-IR"/>
        </w:rPr>
        <w:t xml:space="preserve"> فقد عرفت من تصريح الذهبي </w:t>
      </w:r>
      <w:r w:rsidRPr="003532AF">
        <w:rPr>
          <w:rStyle w:val="libFootnotenumChar"/>
          <w:rtl/>
        </w:rPr>
        <w:t>(1)</w:t>
      </w:r>
      <w:r w:rsidRPr="005E3721">
        <w:rPr>
          <w:rtl/>
          <w:lang w:bidi="fa-IR"/>
        </w:rPr>
        <w:t xml:space="preserve"> أن للرازي تشكيكات على دعائم الإسلام</w:t>
      </w:r>
      <w:r>
        <w:rPr>
          <w:rtl/>
          <w:lang w:bidi="fa-IR"/>
        </w:rPr>
        <w:t>،</w:t>
      </w:r>
      <w:r w:rsidRPr="005E3721">
        <w:rPr>
          <w:rtl/>
          <w:lang w:bidi="fa-IR"/>
        </w:rPr>
        <w:t xml:space="preserve"> وفي ( لسان الميزان ) </w:t>
      </w:r>
      <w:r w:rsidRPr="003532AF">
        <w:rPr>
          <w:rStyle w:val="libFootnotenumChar"/>
          <w:rtl/>
        </w:rPr>
        <w:t>(2)</w:t>
      </w:r>
      <w:r w:rsidRPr="005E3721">
        <w:rPr>
          <w:rtl/>
          <w:lang w:bidi="fa-IR"/>
        </w:rPr>
        <w:t xml:space="preserve"> عن الرازي أن عنده شبهات عديدة في دين الإسلام</w:t>
      </w:r>
      <w:r>
        <w:rPr>
          <w:rtl/>
          <w:lang w:bidi="fa-IR"/>
        </w:rPr>
        <w:t>،</w:t>
      </w:r>
      <w:r w:rsidRPr="005E3721">
        <w:rPr>
          <w:rtl/>
          <w:lang w:bidi="fa-IR"/>
        </w:rPr>
        <w:t xml:space="preserve"> وأنه كان يبذل غاية جهده في تقرير مذاهب المخالفين والمبتدعين</w:t>
      </w:r>
      <w:r>
        <w:rPr>
          <w:rtl/>
          <w:lang w:bidi="fa-IR"/>
        </w:rPr>
        <w:t>،</w:t>
      </w:r>
      <w:r w:rsidRPr="005E3721">
        <w:rPr>
          <w:rtl/>
          <w:lang w:bidi="fa-IR"/>
        </w:rPr>
        <w:t xml:space="preserve"> ثم يتهاون ويتساهل في دفعها والجواب عنها.</w:t>
      </w:r>
    </w:p>
    <w:p w:rsidR="00B66041" w:rsidRDefault="009F4BD3" w:rsidP="009F4BD3">
      <w:pPr>
        <w:pStyle w:val="Heading2"/>
        <w:rPr>
          <w:rtl/>
          <w:lang w:bidi="fa-IR"/>
        </w:rPr>
      </w:pPr>
      <w:bookmarkStart w:id="663" w:name="_Toc318626932"/>
      <w:bookmarkStart w:id="664" w:name="_Toc318627232"/>
      <w:bookmarkStart w:id="665" w:name="_Toc407221960"/>
      <w:bookmarkStart w:id="666" w:name="_Toc87202814"/>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الأصل في هذه الدعوى أيضا</w:t>
      </w:r>
      <w:r w:rsidR="00ED531D">
        <w:rPr>
          <w:rFonts w:hint="cs"/>
          <w:rtl/>
          <w:lang w:bidi="fa-IR"/>
        </w:rPr>
        <w:t>ً</w:t>
      </w:r>
      <w:r w:rsidRPr="005E3721">
        <w:rPr>
          <w:rtl/>
          <w:lang w:bidi="fa-IR"/>
        </w:rPr>
        <w:t xml:space="preserve"> هو الرازي</w:t>
      </w:r>
      <w:bookmarkEnd w:id="663"/>
      <w:bookmarkEnd w:id="664"/>
      <w:bookmarkEnd w:id="665"/>
      <w:bookmarkEnd w:id="666"/>
    </w:p>
    <w:p w:rsidR="009F4BD3" w:rsidRPr="005E3721" w:rsidRDefault="009F4BD3" w:rsidP="009F4BD3">
      <w:pPr>
        <w:pStyle w:val="libNormal"/>
        <w:rPr>
          <w:rtl/>
          <w:lang w:bidi="fa-IR"/>
        </w:rPr>
      </w:pPr>
      <w:r w:rsidRPr="005E3721">
        <w:rPr>
          <w:rtl/>
          <w:lang w:bidi="fa-IR"/>
        </w:rPr>
        <w:t>ثم إنّ الأصل في هذه الشبهة أيضا</w:t>
      </w:r>
      <w:r w:rsidR="00ED531D">
        <w:rPr>
          <w:rFonts w:hint="cs"/>
          <w:rtl/>
          <w:lang w:bidi="fa-IR"/>
        </w:rPr>
        <w:t>ً</w:t>
      </w:r>
      <w:r w:rsidRPr="005E3721">
        <w:rPr>
          <w:rtl/>
          <w:lang w:bidi="fa-IR"/>
        </w:rPr>
        <w:t xml:space="preserve"> هو الرازي كما عرفت من كلامه السابق</w:t>
      </w:r>
      <w:r>
        <w:rPr>
          <w:rtl/>
          <w:lang w:bidi="fa-IR"/>
        </w:rPr>
        <w:t>،</w:t>
      </w:r>
      <w:r w:rsidRPr="005E3721">
        <w:rPr>
          <w:rtl/>
          <w:lang w:bidi="fa-IR"/>
        </w:rPr>
        <w:t xml:space="preserve"> وقال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w:t>
      </w:r>
      <w:r w:rsidRPr="00CA73BD">
        <w:rPr>
          <w:rStyle w:val="libAlaemChar"/>
          <w:rtl/>
        </w:rPr>
        <w:t>)</w:t>
      </w:r>
      <w:r w:rsidRPr="005E3721">
        <w:rPr>
          <w:rtl/>
          <w:lang w:bidi="fa-IR"/>
        </w:rPr>
        <w:t xml:space="preserve"> ما نصه</w:t>
      </w:r>
      <w:r>
        <w:rPr>
          <w:rtl/>
          <w:lang w:bidi="fa-IR"/>
        </w:rPr>
        <w:t>:</w:t>
      </w:r>
    </w:p>
    <w:p w:rsidR="009F4BD3" w:rsidRPr="005E3721" w:rsidRDefault="009F4BD3" w:rsidP="009F4BD3">
      <w:pPr>
        <w:pStyle w:val="libNormal"/>
        <w:rPr>
          <w:rtl/>
          <w:lang w:bidi="fa-IR"/>
        </w:rPr>
      </w:pPr>
      <w:r w:rsidRPr="005E3721">
        <w:rPr>
          <w:rtl/>
          <w:lang w:bidi="fa-IR"/>
        </w:rPr>
        <w:t>« وفي لفظ « المولى » هاهنا أقوال</w:t>
      </w:r>
      <w:r>
        <w:rPr>
          <w:rtl/>
          <w:lang w:bidi="fa-IR"/>
        </w:rPr>
        <w:t xml:space="preserve"> </w:t>
      </w:r>
      <w:r w:rsidR="00FE0D4C">
        <w:rPr>
          <w:rtl/>
          <w:lang w:bidi="fa-IR"/>
        </w:rPr>
        <w:t>-</w:t>
      </w:r>
      <w:r>
        <w:rPr>
          <w:rtl/>
          <w:lang w:bidi="fa-IR"/>
        </w:rPr>
        <w:t xml:space="preserve"> </w:t>
      </w:r>
      <w:r w:rsidRPr="005E3721">
        <w:rPr>
          <w:rtl/>
          <w:lang w:bidi="fa-IR"/>
        </w:rPr>
        <w:t>أحدها</w:t>
      </w:r>
      <w:r>
        <w:rPr>
          <w:rtl/>
          <w:lang w:bidi="fa-IR"/>
        </w:rPr>
        <w:t>:</w:t>
      </w:r>
      <w:r w:rsidRPr="005E3721">
        <w:rPr>
          <w:rtl/>
          <w:lang w:bidi="fa-IR"/>
        </w:rPr>
        <w:t xml:space="preserve"> قال ابن عباس</w:t>
      </w:r>
      <w:r>
        <w:rPr>
          <w:rtl/>
          <w:lang w:bidi="fa-IR"/>
        </w:rPr>
        <w:t>:</w:t>
      </w:r>
      <w:r w:rsidRPr="005E3721">
        <w:rPr>
          <w:rtl/>
          <w:lang w:bidi="fa-IR"/>
        </w:rPr>
        <w:t xml:space="preserve"> مولاكم أي مصيركم. وتحقيقه</w:t>
      </w:r>
      <w:r>
        <w:rPr>
          <w:rtl/>
          <w:lang w:bidi="fa-IR"/>
        </w:rPr>
        <w:t>:</w:t>
      </w:r>
      <w:r w:rsidRPr="005E3721">
        <w:rPr>
          <w:rtl/>
          <w:lang w:bidi="fa-IR"/>
        </w:rPr>
        <w:t xml:space="preserve"> إن المولى موضع « الولي » وهو القرب. فالمعنى</w:t>
      </w:r>
      <w:r>
        <w:rPr>
          <w:rtl/>
          <w:lang w:bidi="fa-IR"/>
        </w:rPr>
        <w:t>:</w:t>
      </w:r>
      <w:r w:rsidRPr="005E3721">
        <w:rPr>
          <w:rtl/>
          <w:lang w:bidi="fa-IR"/>
        </w:rPr>
        <w:t xml:space="preserve"> إن النار هي موضعكم الذي تقربون منه وتصلون إليه.</w:t>
      </w:r>
    </w:p>
    <w:p w:rsidR="009F4BD3" w:rsidRPr="005E3721" w:rsidRDefault="009F4BD3" w:rsidP="009F4BD3">
      <w:pPr>
        <w:pStyle w:val="libNormal"/>
        <w:rPr>
          <w:rtl/>
          <w:lang w:bidi="fa-IR"/>
        </w:rPr>
      </w:pPr>
      <w:r w:rsidRPr="005E3721">
        <w:rPr>
          <w:rtl/>
          <w:lang w:bidi="fa-IR"/>
        </w:rPr>
        <w:t>والثاني</w:t>
      </w:r>
      <w:r>
        <w:rPr>
          <w:rtl/>
          <w:lang w:bidi="fa-IR"/>
        </w:rPr>
        <w:t>:</w:t>
      </w:r>
      <w:r w:rsidRPr="005E3721">
        <w:rPr>
          <w:rtl/>
          <w:lang w:bidi="fa-IR"/>
        </w:rPr>
        <w:t xml:space="preserve"> قال الكلبي</w:t>
      </w:r>
      <w:r>
        <w:rPr>
          <w:rtl/>
          <w:lang w:bidi="fa-IR"/>
        </w:rPr>
        <w:t>:</w:t>
      </w:r>
      <w:r w:rsidRPr="005E3721">
        <w:rPr>
          <w:rtl/>
          <w:lang w:bidi="fa-IR"/>
        </w:rPr>
        <w:t xml:space="preserve"> يعني أولى بكم</w:t>
      </w:r>
      <w:r>
        <w:rPr>
          <w:rtl/>
          <w:lang w:bidi="fa-IR"/>
        </w:rPr>
        <w:t>،</w:t>
      </w:r>
      <w:r w:rsidRPr="005E3721">
        <w:rPr>
          <w:rtl/>
          <w:lang w:bidi="fa-IR"/>
        </w:rPr>
        <w:t xml:space="preserve"> وهو قول الزجاج والفراء وأبي عبيدة. واعلم</w:t>
      </w:r>
      <w:r>
        <w:rPr>
          <w:rtl/>
          <w:lang w:bidi="fa-IR"/>
        </w:rPr>
        <w:t>:</w:t>
      </w:r>
      <w:r w:rsidRPr="005E3721">
        <w:rPr>
          <w:rtl/>
          <w:lang w:bidi="fa-IR"/>
        </w:rPr>
        <w:t xml:space="preserve"> أن هذا الذي قالوه معنى</w:t>
      </w:r>
      <w:r w:rsidR="00ED531D">
        <w:rPr>
          <w:rFonts w:hint="cs"/>
          <w:rtl/>
          <w:lang w:bidi="fa-IR"/>
        </w:rPr>
        <w:t>ً</w:t>
      </w:r>
      <w:r w:rsidRPr="005E3721">
        <w:rPr>
          <w:rtl/>
          <w:lang w:bidi="fa-IR"/>
        </w:rPr>
        <w:t xml:space="preserve"> وليس بتفسير للّفظ</w:t>
      </w:r>
      <w:r>
        <w:rPr>
          <w:rtl/>
          <w:lang w:bidi="fa-IR"/>
        </w:rPr>
        <w:t>،</w:t>
      </w:r>
      <w:r w:rsidRPr="005E3721">
        <w:rPr>
          <w:rtl/>
          <w:lang w:bidi="fa-IR"/>
        </w:rPr>
        <w:t xml:space="preserve"> لأنه لو كان « مولى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ميزان الاعتدال</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340.</w:t>
      </w:r>
    </w:p>
    <w:p w:rsidR="009F4BD3" w:rsidRPr="005E3721" w:rsidRDefault="00BE6A48" w:rsidP="00F638FC">
      <w:pPr>
        <w:pStyle w:val="libFootnote0"/>
        <w:rPr>
          <w:rtl/>
          <w:lang w:bidi="fa-IR"/>
        </w:rPr>
      </w:pPr>
      <w:r w:rsidRPr="00F638FC">
        <w:rPr>
          <w:rtl/>
        </w:rPr>
        <w:t>(2).</w:t>
      </w:r>
      <w:r w:rsidR="009F4BD3" w:rsidRPr="005E3721">
        <w:rPr>
          <w:rtl/>
          <w:lang w:bidi="ar-IQ"/>
        </w:rPr>
        <w:t xml:space="preserve"> لسان الميزان</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426.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Pr>
          <w:rtl/>
          <w:lang w:bidi="fa-IR"/>
        </w:rPr>
        <w:lastRenderedPageBreak/>
        <w:t>و «</w:t>
      </w:r>
      <w:r w:rsidRPr="005E3721">
        <w:rPr>
          <w:rtl/>
          <w:lang w:bidi="fa-IR"/>
        </w:rPr>
        <w:t xml:space="preserve"> أولى » بمعنى واحد في اللغة لصحّ استعمال كل واحد منهما في مكان الآخر</w:t>
      </w:r>
      <w:r>
        <w:rPr>
          <w:rtl/>
          <w:lang w:bidi="fa-IR"/>
        </w:rPr>
        <w:t>،</w:t>
      </w:r>
      <w:r w:rsidRPr="005E3721">
        <w:rPr>
          <w:rtl/>
          <w:lang w:bidi="fa-IR"/>
        </w:rPr>
        <w:t xml:space="preserve"> فكان يجب أن يصح أن يقال</w:t>
      </w:r>
      <w:r>
        <w:rPr>
          <w:rtl/>
          <w:lang w:bidi="fa-IR"/>
        </w:rPr>
        <w:t>:</w:t>
      </w:r>
      <w:r w:rsidRPr="005E3721">
        <w:rPr>
          <w:rtl/>
          <w:lang w:bidi="fa-IR"/>
        </w:rPr>
        <w:t xml:space="preserve"> « هذا مولى من فلان » كما يقال</w:t>
      </w:r>
      <w:r>
        <w:rPr>
          <w:rtl/>
          <w:lang w:bidi="fa-IR"/>
        </w:rPr>
        <w:t>:</w:t>
      </w:r>
      <w:r w:rsidRPr="005E3721">
        <w:rPr>
          <w:rtl/>
          <w:lang w:bidi="fa-IR"/>
        </w:rPr>
        <w:t xml:space="preserve"> « هذا أولى من فلان » ويصح أن يقال</w:t>
      </w:r>
      <w:r>
        <w:rPr>
          <w:rtl/>
          <w:lang w:bidi="fa-IR"/>
        </w:rPr>
        <w:t>:</w:t>
      </w:r>
      <w:r w:rsidRPr="005E3721">
        <w:rPr>
          <w:rtl/>
          <w:lang w:bidi="fa-IR"/>
        </w:rPr>
        <w:t xml:space="preserve"> « هذا أولى فلان » كما يقال</w:t>
      </w:r>
      <w:r>
        <w:rPr>
          <w:rtl/>
          <w:lang w:bidi="fa-IR"/>
        </w:rPr>
        <w:t>:</w:t>
      </w:r>
      <w:r w:rsidRPr="005E3721">
        <w:rPr>
          <w:rtl/>
          <w:lang w:bidi="fa-IR"/>
        </w:rPr>
        <w:t xml:space="preserve"> « هذا مولى فلان »</w:t>
      </w:r>
      <w:r>
        <w:rPr>
          <w:rtl/>
          <w:lang w:bidi="fa-IR"/>
        </w:rPr>
        <w:t>.</w:t>
      </w:r>
      <w:r w:rsidRPr="005E3721">
        <w:rPr>
          <w:rtl/>
          <w:lang w:bidi="fa-IR"/>
        </w:rPr>
        <w:t xml:space="preserve"> ولما بطل ذلك علمنا أن الذي قالوه معنى وليس بتفسير.</w:t>
      </w:r>
    </w:p>
    <w:p w:rsidR="009F4BD3" w:rsidRPr="005E3721" w:rsidRDefault="009F4BD3" w:rsidP="009F4BD3">
      <w:pPr>
        <w:pStyle w:val="libNormal"/>
        <w:rPr>
          <w:rtl/>
          <w:lang w:bidi="fa-IR"/>
        </w:rPr>
      </w:pPr>
      <w:r w:rsidRPr="005E3721">
        <w:rPr>
          <w:rtl/>
          <w:lang w:bidi="fa-IR"/>
        </w:rPr>
        <w:t xml:space="preserve">وإنما نبّهنا على هذه الدقيقة لأن الشريف المرتضى </w:t>
      </w:r>
      <w:r w:rsidR="00C8325D">
        <w:rPr>
          <w:rtl/>
          <w:lang w:bidi="fa-IR"/>
        </w:rPr>
        <w:t>لمـّا</w:t>
      </w:r>
      <w:r w:rsidRPr="005E3721">
        <w:rPr>
          <w:rtl/>
          <w:lang w:bidi="fa-IR"/>
        </w:rPr>
        <w:t xml:space="preserve"> تمسّك في إمامة علي</w:t>
      </w:r>
      <w:r>
        <w:rPr>
          <w:rFonts w:hint="cs"/>
          <w:rtl/>
          <w:lang w:bidi="fa-IR"/>
        </w:rPr>
        <w:t xml:space="preserve"> </w:t>
      </w:r>
      <w:r w:rsidRPr="003532AF">
        <w:rPr>
          <w:rtl/>
        </w:rPr>
        <w:t xml:space="preserve">بقوله [ </w:t>
      </w:r>
      <w:r w:rsidRPr="00CA73BD">
        <w:rPr>
          <w:rStyle w:val="libAlaemChar"/>
          <w:rtl/>
        </w:rPr>
        <w:t>عليه‌السلام</w:t>
      </w:r>
      <w:r w:rsidRPr="003532AF">
        <w:rPr>
          <w:rtl/>
        </w:rPr>
        <w:t xml:space="preserve"> ]</w:t>
      </w:r>
      <w:r>
        <w:rPr>
          <w:rtl/>
        </w:rPr>
        <w:t>:</w:t>
      </w:r>
      <w:r w:rsidRPr="003532AF">
        <w:rPr>
          <w:rtl/>
        </w:rPr>
        <w:t xml:space="preserve"> </w:t>
      </w:r>
      <w:r>
        <w:rPr>
          <w:rtl/>
        </w:rPr>
        <w:t>« من كنت مولاه فعلي مولاه »</w:t>
      </w:r>
      <w:r>
        <w:rPr>
          <w:rFonts w:hint="cs"/>
          <w:rtl/>
        </w:rPr>
        <w:t xml:space="preserve"> </w:t>
      </w:r>
      <w:r w:rsidRPr="005E3721">
        <w:rPr>
          <w:rtl/>
          <w:lang w:bidi="fa-IR"/>
        </w:rPr>
        <w:t>قال</w:t>
      </w:r>
      <w:r>
        <w:rPr>
          <w:rtl/>
          <w:lang w:bidi="fa-IR"/>
        </w:rPr>
        <w:t>:</w:t>
      </w:r>
      <w:r w:rsidRPr="005E3721">
        <w:rPr>
          <w:rtl/>
          <w:lang w:bidi="fa-IR"/>
        </w:rPr>
        <w:t xml:space="preserve"> أحد معاني « مولى » أنه « أولى » واحتج في ذلك بأقوال أئمة اللغة في تفسير هذه الآية بأن مولى معناه أولى.</w:t>
      </w:r>
      <w:r>
        <w:rPr>
          <w:rFonts w:hint="cs"/>
          <w:rtl/>
          <w:lang w:bidi="fa-IR"/>
        </w:rPr>
        <w:t xml:space="preserve"> </w:t>
      </w:r>
      <w:r w:rsidRPr="005E3721">
        <w:rPr>
          <w:rtl/>
          <w:lang w:bidi="fa-IR"/>
        </w:rPr>
        <w:t>وإذا ثبت أن اللفظ محتمل له وجب حمله عليه</w:t>
      </w:r>
      <w:r>
        <w:rPr>
          <w:rtl/>
          <w:lang w:bidi="fa-IR"/>
        </w:rPr>
        <w:t>،</w:t>
      </w:r>
      <w:r w:rsidRPr="005E3721">
        <w:rPr>
          <w:rtl/>
          <w:lang w:bidi="fa-IR"/>
        </w:rPr>
        <w:t xml:space="preserve"> لأن ما عداه إمّا بيّن الثبوت ككونه ابن العم والناصر</w:t>
      </w:r>
      <w:r>
        <w:rPr>
          <w:rtl/>
          <w:lang w:bidi="fa-IR"/>
        </w:rPr>
        <w:t>،</w:t>
      </w:r>
      <w:r w:rsidRPr="005E3721">
        <w:rPr>
          <w:rtl/>
          <w:lang w:bidi="fa-IR"/>
        </w:rPr>
        <w:t xml:space="preserve"> أو بيّن الانتفاء كالمعتق والمعتق</w:t>
      </w:r>
      <w:r>
        <w:rPr>
          <w:rtl/>
          <w:lang w:bidi="fa-IR"/>
        </w:rPr>
        <w:t>،</w:t>
      </w:r>
      <w:r w:rsidRPr="005E3721">
        <w:rPr>
          <w:rtl/>
          <w:lang w:bidi="fa-IR"/>
        </w:rPr>
        <w:t xml:space="preserve"> فيكون على التقدير الأول عبثا</w:t>
      </w:r>
      <w:r w:rsidR="00ED531D">
        <w:rPr>
          <w:rFonts w:hint="cs"/>
          <w:rtl/>
          <w:lang w:bidi="fa-IR"/>
        </w:rPr>
        <w:t>ً</w:t>
      </w:r>
      <w:r>
        <w:rPr>
          <w:rtl/>
          <w:lang w:bidi="fa-IR"/>
        </w:rPr>
        <w:t>،</w:t>
      </w:r>
      <w:r w:rsidRPr="005E3721">
        <w:rPr>
          <w:rtl/>
          <w:lang w:bidi="fa-IR"/>
        </w:rPr>
        <w:t xml:space="preserve"> وعلى التقدير الثاني كذبا</w:t>
      </w:r>
      <w:r w:rsidR="00ED531D">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وأمّا نحن فقد بيّنا بالدليل أن قول هؤلاء في هذا الموضوع معنى</w:t>
      </w:r>
      <w:r w:rsidR="00ED531D">
        <w:rPr>
          <w:rFonts w:hint="cs"/>
          <w:rtl/>
          <w:lang w:bidi="fa-IR"/>
        </w:rPr>
        <w:t>ً</w:t>
      </w:r>
      <w:r w:rsidRPr="005E3721">
        <w:rPr>
          <w:rtl/>
          <w:lang w:bidi="fa-IR"/>
        </w:rPr>
        <w:t xml:space="preserve"> لا تفسير</w:t>
      </w:r>
      <w:r>
        <w:rPr>
          <w:rtl/>
          <w:lang w:bidi="fa-IR"/>
        </w:rPr>
        <w:t>،</w:t>
      </w:r>
      <w:r w:rsidRPr="005E3721">
        <w:rPr>
          <w:rtl/>
          <w:lang w:bidi="fa-IR"/>
        </w:rPr>
        <w:t xml:space="preserve"> وحينئذ يسقط الاستدلال » </w:t>
      </w:r>
      <w:r w:rsidRPr="003532AF">
        <w:rPr>
          <w:rStyle w:val="libFootnotenumChar"/>
          <w:rtl/>
        </w:rPr>
        <w:t>(1)</w:t>
      </w:r>
      <w:r>
        <w:rPr>
          <w:rtl/>
          <w:lang w:bidi="fa-IR"/>
        </w:rPr>
        <w:t>.</w:t>
      </w:r>
    </w:p>
    <w:p w:rsidR="00B66041" w:rsidRDefault="009F4BD3" w:rsidP="009F4BD3">
      <w:pPr>
        <w:pStyle w:val="Heading2"/>
        <w:rPr>
          <w:rtl/>
          <w:lang w:bidi="fa-IR"/>
        </w:rPr>
      </w:pPr>
      <w:bookmarkStart w:id="667" w:name="_Toc318626933"/>
      <w:bookmarkStart w:id="668" w:name="_Toc318627233"/>
      <w:bookmarkStart w:id="669" w:name="_Toc407221961"/>
      <w:bookmarkStart w:id="670" w:name="_Toc87202815"/>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خدشة النيسابوري لكلام الرازي</w:t>
      </w:r>
      <w:bookmarkEnd w:id="667"/>
      <w:bookmarkEnd w:id="668"/>
      <w:bookmarkEnd w:id="669"/>
      <w:bookmarkEnd w:id="670"/>
    </w:p>
    <w:p w:rsidR="009F4BD3" w:rsidRPr="005E3721" w:rsidRDefault="009F4BD3" w:rsidP="009F4BD3">
      <w:pPr>
        <w:pStyle w:val="libNormal"/>
        <w:rPr>
          <w:rtl/>
          <w:lang w:bidi="fa-IR"/>
        </w:rPr>
      </w:pPr>
      <w:r w:rsidRPr="005E3721">
        <w:rPr>
          <w:rtl/>
          <w:lang w:bidi="fa-IR"/>
        </w:rPr>
        <w:t>ولكن ما أسلفنا من البحوث كاف لإسقاط وإبطال هذا الكلام</w:t>
      </w:r>
      <w:r>
        <w:rPr>
          <w:rtl/>
          <w:lang w:bidi="fa-IR"/>
        </w:rPr>
        <w:t>،</w:t>
      </w:r>
      <w:r w:rsidRPr="005E3721">
        <w:rPr>
          <w:rtl/>
          <w:lang w:bidi="fa-IR"/>
        </w:rPr>
        <w:t xml:space="preserve"> على أنه قد بلغ من السقوط والهوان حدّا</w:t>
      </w:r>
      <w:r w:rsidR="00FA6255">
        <w:rPr>
          <w:rFonts w:hint="cs"/>
          <w:rtl/>
          <w:lang w:bidi="fa-IR"/>
        </w:rPr>
        <w:t>ً</w:t>
      </w:r>
      <w:r w:rsidRPr="005E3721">
        <w:rPr>
          <w:rtl/>
          <w:lang w:bidi="fa-IR"/>
        </w:rPr>
        <w:t xml:space="preserve"> لم يتمكن النيسابوري من السكوت عليه</w:t>
      </w:r>
      <w:r>
        <w:rPr>
          <w:rtl/>
          <w:lang w:bidi="fa-IR"/>
        </w:rPr>
        <w:t>،</w:t>
      </w:r>
      <w:r w:rsidRPr="005E3721">
        <w:rPr>
          <w:rtl/>
          <w:lang w:bidi="fa-IR"/>
        </w:rPr>
        <w:t xml:space="preserve"> بالرغم من متابعته للرازي في كثير من المواضع</w:t>
      </w:r>
      <w:r>
        <w:rPr>
          <w:rtl/>
          <w:lang w:bidi="fa-IR"/>
        </w:rPr>
        <w:t>،</w:t>
      </w:r>
      <w:r w:rsidRPr="005E3721">
        <w:rPr>
          <w:rtl/>
          <w:lang w:bidi="fa-IR"/>
        </w:rPr>
        <w:t xml:space="preserve"> قال النيسابوري ما نصه</w:t>
      </w:r>
      <w:r>
        <w:rPr>
          <w:rtl/>
          <w:lang w:bidi="fa-IR"/>
        </w:rPr>
        <w:t>:</w:t>
      </w:r>
      <w:r w:rsidRPr="005E3721">
        <w:rPr>
          <w:rtl/>
          <w:lang w:bidi="fa-IR"/>
        </w:rPr>
        <w:t xml:space="preserve"> « هي مولاكم قيل</w:t>
      </w:r>
      <w:r>
        <w:rPr>
          <w:rtl/>
          <w:lang w:bidi="fa-IR"/>
        </w:rPr>
        <w:t>:</w:t>
      </w:r>
      <w:r w:rsidRPr="005E3721">
        <w:rPr>
          <w:rtl/>
          <w:lang w:bidi="fa-IR"/>
        </w:rPr>
        <w:t xml:space="preserve"> المراد أنها تتولى أموركم كما توليتم في الدنيا أعمال أهل النار. وقيل أراد هي أولى بكم</w:t>
      </w:r>
      <w:r>
        <w:rPr>
          <w:rtl/>
          <w:lang w:bidi="fa-IR"/>
        </w:rPr>
        <w:t>،</w:t>
      </w:r>
      <w:r w:rsidRPr="005E3721">
        <w:rPr>
          <w:rtl/>
          <w:lang w:bidi="fa-IR"/>
        </w:rPr>
        <w:t xml:space="preserve"> قال جار الله</w:t>
      </w:r>
      <w:r>
        <w:rPr>
          <w:rtl/>
          <w:lang w:bidi="fa-IR"/>
        </w:rPr>
        <w:t>:</w:t>
      </w:r>
      <w:r w:rsidRPr="005E3721">
        <w:rPr>
          <w:rtl/>
          <w:lang w:bidi="fa-IR"/>
        </w:rPr>
        <w:t xml:space="preserve"> حقيقته هي محراكم ومقمنكم. أي مكانكم الذي يقال فيه هو أولى بكم</w:t>
      </w:r>
      <w:r>
        <w:rPr>
          <w:rtl/>
          <w:lang w:bidi="fa-IR"/>
        </w:rPr>
        <w:t>،</w:t>
      </w:r>
      <w:r w:rsidRPr="005E3721">
        <w:rPr>
          <w:rtl/>
          <w:lang w:bidi="fa-IR"/>
        </w:rPr>
        <w:t xml:space="preserve"> كما قيل</w:t>
      </w:r>
      <w:r>
        <w:rPr>
          <w:rtl/>
          <w:lang w:bidi="fa-IR"/>
        </w:rPr>
        <w:t>:</w:t>
      </w:r>
      <w:r w:rsidRPr="005E3721">
        <w:rPr>
          <w:rtl/>
          <w:lang w:bidi="fa-IR"/>
        </w:rPr>
        <w:t xml:space="preserve"> هو مئنة الكرم</w:t>
      </w:r>
      <w:r>
        <w:rPr>
          <w:rtl/>
          <w:lang w:bidi="fa-IR"/>
        </w:rPr>
        <w:t>،</w:t>
      </w:r>
      <w:r w:rsidRPr="005E3721">
        <w:rPr>
          <w:rtl/>
          <w:lang w:bidi="fa-IR"/>
        </w:rPr>
        <w:t xml:space="preserve"> أي مكان لقول القائل إنه لكريم.</w:t>
      </w:r>
    </w:p>
    <w:p w:rsidR="00B66041" w:rsidRDefault="009F4BD3" w:rsidP="009F4BD3">
      <w:pPr>
        <w:pStyle w:val="libNormal"/>
        <w:rPr>
          <w:rtl/>
        </w:rPr>
      </w:pPr>
      <w:r w:rsidRPr="005E3721">
        <w:rPr>
          <w:rtl/>
          <w:lang w:bidi="fa-IR"/>
        </w:rPr>
        <w:t>قال في التفسير الكبير</w:t>
      </w:r>
      <w:r>
        <w:rPr>
          <w:rtl/>
          <w:lang w:bidi="fa-IR"/>
        </w:rPr>
        <w:t>:</w:t>
      </w:r>
      <w:r w:rsidRPr="005E3721">
        <w:rPr>
          <w:rtl/>
          <w:lang w:bidi="fa-IR"/>
        </w:rPr>
        <w:t xml:space="preserve"> هذا معنى وليس بتفسير اللفظ من حيث اللغة</w:t>
      </w:r>
      <w:r>
        <w:rPr>
          <w:rtl/>
          <w:lang w:bidi="fa-IR"/>
        </w:rPr>
        <w:t>،</w:t>
      </w:r>
      <w:r w:rsidRPr="005E3721">
        <w:rPr>
          <w:rtl/>
          <w:lang w:bidi="fa-IR"/>
        </w:rPr>
        <w:t xml:space="preserve"> وغرضه أن الشريف المرتضى </w:t>
      </w:r>
      <w:r w:rsidR="00C8325D">
        <w:rPr>
          <w:rtl/>
          <w:lang w:bidi="fa-IR"/>
        </w:rPr>
        <w:t>لمـّا</w:t>
      </w:r>
      <w:r w:rsidRPr="005E3721">
        <w:rPr>
          <w:rtl/>
          <w:lang w:bidi="fa-IR"/>
        </w:rPr>
        <w:t xml:space="preserve"> تمسّك في إمامة علي</w:t>
      </w:r>
      <w:r>
        <w:rPr>
          <w:rFonts w:hint="cs"/>
          <w:rtl/>
          <w:lang w:bidi="fa-IR"/>
        </w:rPr>
        <w:t xml:space="preserve"> </w:t>
      </w:r>
      <w:r w:rsidRPr="003532AF">
        <w:rPr>
          <w:rtl/>
        </w:rPr>
        <w:t xml:space="preserve">بقوله </w:t>
      </w:r>
      <w:r w:rsidR="00B66041" w:rsidRPr="00B66041">
        <w:rPr>
          <w:rStyle w:val="libAlaemChar"/>
          <w:rtl/>
        </w:rPr>
        <w:t>صلى‌الله‌عليه‌وآله‌وسلم</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الرازي</w:t>
      </w:r>
      <w:r w:rsidR="009F4BD3">
        <w:rPr>
          <w:rtl/>
          <w:lang w:bidi="ar-IQ"/>
        </w:rPr>
        <w:t xml:space="preserve"> </w:t>
      </w:r>
      <w:r w:rsidR="009F4BD3" w:rsidRPr="005E3721">
        <w:rPr>
          <w:rtl/>
          <w:lang w:bidi="ar-IQ"/>
        </w:rPr>
        <w:t>29 /</w:t>
      </w:r>
      <w:r w:rsidR="009F4BD3">
        <w:rPr>
          <w:rtl/>
          <w:lang w:bidi="ar-IQ"/>
        </w:rPr>
        <w:t xml:space="preserve"> </w:t>
      </w:r>
      <w:r w:rsidR="009F4BD3" w:rsidRPr="005E3721">
        <w:rPr>
          <w:rtl/>
          <w:lang w:bidi="ar-IQ"/>
        </w:rPr>
        <w:t>227</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228.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rPr>
      </w:pPr>
      <w:r w:rsidRPr="00965735">
        <w:rPr>
          <w:rtl/>
        </w:rPr>
        <w:lastRenderedPageBreak/>
        <w:t>من كنت مولاه فهذا علي مولاه</w:t>
      </w:r>
      <w:r>
        <w:rPr>
          <w:rtl/>
        </w:rPr>
        <w:t>،</w:t>
      </w:r>
      <w:r w:rsidRPr="005E3721">
        <w:rPr>
          <w:rtl/>
          <w:lang w:bidi="fa-IR"/>
        </w:rPr>
        <w:t xml:space="preserve"> </w:t>
      </w:r>
      <w:r w:rsidR="00FA6255">
        <w:rPr>
          <w:rFonts w:hint="cs"/>
          <w:rtl/>
          <w:lang w:bidi="fa-IR"/>
        </w:rPr>
        <w:t>إ</w:t>
      </w:r>
      <w:r w:rsidRPr="005E3721">
        <w:rPr>
          <w:rtl/>
          <w:lang w:bidi="fa-IR"/>
        </w:rPr>
        <w:t>حتج بقول الأئمة في تفسير الآية</w:t>
      </w:r>
      <w:r>
        <w:rPr>
          <w:rtl/>
          <w:lang w:bidi="fa-IR"/>
        </w:rPr>
        <w:t>:</w:t>
      </w:r>
      <w:r w:rsidRPr="005E3721">
        <w:rPr>
          <w:rtl/>
          <w:lang w:bidi="fa-IR"/>
        </w:rPr>
        <w:t xml:space="preserve"> إن « المولى » معناه « الأولى » وإذا ثبت أن اللفظ محتمل له وجب حمله عليه</w:t>
      </w:r>
      <w:r>
        <w:rPr>
          <w:rtl/>
          <w:lang w:bidi="fa-IR"/>
        </w:rPr>
        <w:t>،</w:t>
      </w:r>
      <w:r w:rsidRPr="005E3721">
        <w:rPr>
          <w:rtl/>
          <w:lang w:bidi="fa-IR"/>
        </w:rPr>
        <w:t xml:space="preserve"> لأن ما عداه بيّن الثبوت ككونه ابن العم والناصر</w:t>
      </w:r>
      <w:r>
        <w:rPr>
          <w:rtl/>
          <w:lang w:bidi="fa-IR"/>
        </w:rPr>
        <w:t>،</w:t>
      </w:r>
      <w:r w:rsidRPr="005E3721">
        <w:rPr>
          <w:rtl/>
          <w:lang w:bidi="fa-IR"/>
        </w:rPr>
        <w:t xml:space="preserve"> أو بيّن الانتفاء كالمعتق والمعتق</w:t>
      </w:r>
      <w:r>
        <w:rPr>
          <w:rtl/>
          <w:lang w:bidi="fa-IR"/>
        </w:rPr>
        <w:t>،</w:t>
      </w:r>
      <w:r w:rsidRPr="005E3721">
        <w:rPr>
          <w:rtl/>
          <w:lang w:bidi="fa-IR"/>
        </w:rPr>
        <w:t xml:space="preserve"> فيكون على التقدير الأول عبثا</w:t>
      </w:r>
      <w:r w:rsidR="00FA6255">
        <w:rPr>
          <w:rFonts w:hint="cs"/>
          <w:rtl/>
          <w:lang w:bidi="fa-IR"/>
        </w:rPr>
        <w:t>ً</w:t>
      </w:r>
      <w:r>
        <w:rPr>
          <w:rtl/>
          <w:lang w:bidi="fa-IR"/>
        </w:rPr>
        <w:t>،</w:t>
      </w:r>
      <w:r w:rsidRPr="005E3721">
        <w:rPr>
          <w:rtl/>
          <w:lang w:bidi="fa-IR"/>
        </w:rPr>
        <w:t xml:space="preserve"> وعلى التقدير الثاني كذبا</w:t>
      </w:r>
      <w:r w:rsidR="00FA6255">
        <w:rPr>
          <w:rFonts w:hint="cs"/>
          <w:rtl/>
          <w:lang w:bidi="fa-IR"/>
        </w:rPr>
        <w:t>ً</w:t>
      </w:r>
      <w:r w:rsidRPr="005E3721">
        <w:rPr>
          <w:rtl/>
          <w:lang w:bidi="fa-IR"/>
        </w:rPr>
        <w:t>. قال</w:t>
      </w:r>
      <w:r>
        <w:rPr>
          <w:rtl/>
          <w:lang w:bidi="fa-IR"/>
        </w:rPr>
        <w:t>:</w:t>
      </w:r>
      <w:r w:rsidRPr="005E3721">
        <w:rPr>
          <w:rtl/>
          <w:lang w:bidi="fa-IR"/>
        </w:rPr>
        <w:t xml:space="preserve"> وإذا كان قول هؤلاء معنى</w:t>
      </w:r>
      <w:r w:rsidR="005F0AEA">
        <w:rPr>
          <w:rFonts w:hint="cs"/>
          <w:rtl/>
          <w:lang w:bidi="fa-IR"/>
        </w:rPr>
        <w:t>ً</w:t>
      </w:r>
      <w:r w:rsidRPr="005E3721">
        <w:rPr>
          <w:rtl/>
          <w:lang w:bidi="fa-IR"/>
        </w:rPr>
        <w:t xml:space="preserve"> لا تفسيرا</w:t>
      </w:r>
      <w:r w:rsidR="005F0AEA">
        <w:rPr>
          <w:rFonts w:hint="cs"/>
          <w:rtl/>
          <w:lang w:bidi="fa-IR"/>
        </w:rPr>
        <w:t>ً</w:t>
      </w:r>
      <w:r w:rsidRPr="005E3721">
        <w:rPr>
          <w:rtl/>
          <w:lang w:bidi="fa-IR"/>
        </w:rPr>
        <w:t xml:space="preserve"> بحسب اللغة سقط الاستدلال.</w:t>
      </w:r>
    </w:p>
    <w:p w:rsidR="009F4BD3" w:rsidRDefault="009F4BD3" w:rsidP="009F4BD3">
      <w:pPr>
        <w:pStyle w:val="libNormal"/>
        <w:rPr>
          <w:rtl/>
          <w:lang w:bidi="fa-IR"/>
        </w:rPr>
      </w:pPr>
      <w:r w:rsidRPr="005E3721">
        <w:rPr>
          <w:rtl/>
          <w:lang w:bidi="fa-IR"/>
        </w:rPr>
        <w:t>قلت</w:t>
      </w:r>
      <w:r>
        <w:rPr>
          <w:rtl/>
          <w:lang w:bidi="fa-IR"/>
        </w:rPr>
        <w:t>:</w:t>
      </w:r>
      <w:r w:rsidRPr="005E3721">
        <w:rPr>
          <w:rtl/>
          <w:lang w:bidi="fa-IR"/>
        </w:rPr>
        <w:t xml:space="preserve"> في هذا الاسقاط بحث لا يخفى » </w:t>
      </w:r>
      <w:r w:rsidRPr="003532AF">
        <w:rPr>
          <w:rStyle w:val="libFootnotenumChar"/>
          <w:rtl/>
        </w:rPr>
        <w:t>(1)</w:t>
      </w:r>
      <w:r>
        <w:rPr>
          <w:rtl/>
          <w:lang w:bidi="fa-IR"/>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النيسابوري</w:t>
      </w:r>
      <w:r w:rsidR="009F4BD3">
        <w:rPr>
          <w:rtl/>
          <w:lang w:bidi="ar-IQ"/>
        </w:rPr>
        <w:t xml:space="preserve"> </w:t>
      </w:r>
      <w:r w:rsidR="009F4BD3" w:rsidRPr="005E3721">
        <w:rPr>
          <w:rtl/>
          <w:lang w:bidi="ar-IQ"/>
        </w:rPr>
        <w:t>27 /</w:t>
      </w:r>
      <w:r w:rsidR="009F4BD3">
        <w:rPr>
          <w:rtl/>
          <w:lang w:bidi="ar-IQ"/>
        </w:rPr>
        <w:t xml:space="preserve"> </w:t>
      </w:r>
      <w:r w:rsidR="009F4BD3" w:rsidRPr="005E3721">
        <w:rPr>
          <w:rtl/>
          <w:lang w:bidi="ar-IQ"/>
        </w:rPr>
        <w:t>97.</w:t>
      </w:r>
    </w:p>
    <w:p w:rsidR="009F4BD3" w:rsidRDefault="009F4BD3" w:rsidP="00A307F9">
      <w:pPr>
        <w:pStyle w:val="libNormal"/>
        <w:rPr>
          <w:rtl/>
          <w:lang w:bidi="fa-IR"/>
        </w:rPr>
      </w:pPr>
      <w:r>
        <w:rPr>
          <w:rtl/>
          <w:lang w:bidi="fa-IR"/>
        </w:rPr>
        <w:br w:type="page"/>
      </w:r>
    </w:p>
    <w:p w:rsidR="00B66041" w:rsidRDefault="009F4BD3" w:rsidP="009F4BD3">
      <w:pPr>
        <w:pStyle w:val="Heading3Center"/>
        <w:rPr>
          <w:rtl/>
          <w:lang w:bidi="fa-IR"/>
        </w:rPr>
      </w:pPr>
      <w:bookmarkStart w:id="671" w:name="_Toc318626934"/>
      <w:bookmarkStart w:id="672" w:name="_Toc318627234"/>
      <w:bookmarkStart w:id="673" w:name="_Toc407221962"/>
      <w:bookmarkStart w:id="674" w:name="_Toc87202816"/>
      <w:r w:rsidRPr="005E3721">
        <w:rPr>
          <w:rtl/>
          <w:lang w:bidi="fa-IR"/>
        </w:rPr>
        <w:lastRenderedPageBreak/>
        <w:t>شبهات أخرى</w:t>
      </w:r>
      <w:bookmarkEnd w:id="671"/>
      <w:bookmarkEnd w:id="672"/>
      <w:bookmarkEnd w:id="673"/>
      <w:bookmarkEnd w:id="674"/>
    </w:p>
    <w:p w:rsidR="009F4BD3" w:rsidRPr="005E3721" w:rsidRDefault="009F4BD3" w:rsidP="009F4BD3">
      <w:pPr>
        <w:pStyle w:val="libNormal"/>
        <w:rPr>
          <w:rtl/>
          <w:lang w:bidi="fa-IR"/>
        </w:rPr>
      </w:pPr>
      <w:r w:rsidRPr="005E3721">
        <w:rPr>
          <w:rtl/>
          <w:lang w:bidi="fa-IR"/>
        </w:rPr>
        <w:t>هذا</w:t>
      </w:r>
      <w:r>
        <w:rPr>
          <w:rtl/>
          <w:lang w:bidi="fa-IR"/>
        </w:rPr>
        <w:t>،</w:t>
      </w:r>
      <w:r w:rsidRPr="005E3721">
        <w:rPr>
          <w:rtl/>
          <w:lang w:bidi="fa-IR"/>
        </w:rPr>
        <w:t xml:space="preserve"> وقد بقيت شبهات أخرى في هذا المقام</w:t>
      </w:r>
      <w:r>
        <w:rPr>
          <w:rtl/>
          <w:lang w:bidi="fa-IR"/>
        </w:rPr>
        <w:t>،</w:t>
      </w:r>
      <w:r w:rsidRPr="005E3721">
        <w:rPr>
          <w:rtl/>
          <w:lang w:bidi="fa-IR"/>
        </w:rPr>
        <w:t xml:space="preserve"> نذكرها مع وجوه دفعها إتماما</w:t>
      </w:r>
      <w:r w:rsidR="00221384">
        <w:rPr>
          <w:rFonts w:hint="cs"/>
          <w:rtl/>
          <w:lang w:bidi="fa-IR"/>
        </w:rPr>
        <w:t>ً</w:t>
      </w:r>
      <w:r w:rsidRPr="005E3721">
        <w:rPr>
          <w:rtl/>
          <w:lang w:bidi="fa-IR"/>
        </w:rPr>
        <w:t xml:space="preserve"> للمرام</w:t>
      </w:r>
      <w:r>
        <w:rPr>
          <w:rtl/>
          <w:lang w:bidi="fa-IR"/>
        </w:rPr>
        <w:t>:</w:t>
      </w:r>
    </w:p>
    <w:p w:rsidR="00B66041" w:rsidRDefault="009F4BD3" w:rsidP="009F4BD3">
      <w:pPr>
        <w:pStyle w:val="Heading2"/>
        <w:rPr>
          <w:rtl/>
          <w:lang w:bidi="fa-IR"/>
        </w:rPr>
      </w:pPr>
      <w:bookmarkStart w:id="675" w:name="_Toc318626935"/>
      <w:bookmarkStart w:id="676" w:name="_Toc318627235"/>
      <w:bookmarkStart w:id="677" w:name="_Toc407221963"/>
      <w:bookmarkStart w:id="678" w:name="_Toc87202817"/>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عدم ذكر بعض اللغويين هذا المعنى</w:t>
      </w:r>
      <w:bookmarkEnd w:id="675"/>
      <w:bookmarkEnd w:id="676"/>
      <w:bookmarkEnd w:id="677"/>
      <w:bookmarkEnd w:id="678"/>
    </w:p>
    <w:p w:rsidR="009F4BD3" w:rsidRPr="005E3721" w:rsidRDefault="009F4BD3" w:rsidP="009F4BD3">
      <w:pPr>
        <w:pStyle w:val="libNormal"/>
        <w:rPr>
          <w:rtl/>
          <w:lang w:bidi="fa-IR"/>
        </w:rPr>
      </w:pPr>
      <w:r w:rsidRPr="005E3721">
        <w:rPr>
          <w:rtl/>
          <w:lang w:bidi="fa-IR"/>
        </w:rPr>
        <w:t>فالشبهة الأولى</w:t>
      </w:r>
      <w:r>
        <w:rPr>
          <w:rtl/>
          <w:lang w:bidi="fa-IR"/>
        </w:rPr>
        <w:t>:</w:t>
      </w:r>
      <w:r w:rsidRPr="005E3721">
        <w:rPr>
          <w:rtl/>
          <w:lang w:bidi="fa-IR"/>
        </w:rPr>
        <w:t xml:space="preserve"> إنه وإن</w:t>
      </w:r>
      <w:r w:rsidR="00970FAF">
        <w:rPr>
          <w:rFonts w:hint="cs"/>
          <w:rtl/>
          <w:lang w:bidi="fa-IR"/>
        </w:rPr>
        <w:t>ْ</w:t>
      </w:r>
      <w:r w:rsidRPr="005E3721">
        <w:rPr>
          <w:rtl/>
          <w:lang w:bidi="fa-IR"/>
        </w:rPr>
        <w:t xml:space="preserve"> ذكر جماعة من أئمة اللغة هذا المعنى</w:t>
      </w:r>
      <w:r>
        <w:rPr>
          <w:rtl/>
          <w:lang w:bidi="fa-IR"/>
        </w:rPr>
        <w:t>،</w:t>
      </w:r>
      <w:r w:rsidRPr="005E3721">
        <w:rPr>
          <w:rtl/>
          <w:lang w:bidi="fa-IR"/>
        </w:rPr>
        <w:t xml:space="preserve"> إل</w:t>
      </w:r>
      <w:r w:rsidR="00970FAF">
        <w:rPr>
          <w:rFonts w:hint="cs"/>
          <w:rtl/>
          <w:lang w:bidi="fa-IR"/>
        </w:rPr>
        <w:t>ّ</w:t>
      </w:r>
      <w:r w:rsidRPr="005E3721">
        <w:rPr>
          <w:rtl/>
          <w:lang w:bidi="fa-IR"/>
        </w:rPr>
        <w:t>ا أنّ بعضهم لم يذكروه. ذكر هذه الشبهة الفخر الرازي حيث قال</w:t>
      </w:r>
      <w:r>
        <w:rPr>
          <w:rtl/>
          <w:lang w:bidi="fa-IR"/>
        </w:rPr>
        <w:t>:</w:t>
      </w:r>
      <w:r w:rsidRPr="005E3721">
        <w:rPr>
          <w:rtl/>
          <w:lang w:bidi="fa-IR"/>
        </w:rPr>
        <w:t xml:space="preserve"> « لأن الأكابر من النقلة مثل الخليل وأضرابه لم يذكروه »</w:t>
      </w:r>
      <w:r>
        <w:rPr>
          <w:rtl/>
          <w:lang w:bidi="fa-IR"/>
        </w:rPr>
        <w:t>.</w:t>
      </w:r>
    </w:p>
    <w:p w:rsidR="009F4BD3" w:rsidRPr="005E3721" w:rsidRDefault="009F4BD3" w:rsidP="009F4BD3">
      <w:pPr>
        <w:pStyle w:val="libBold1"/>
        <w:rPr>
          <w:rtl/>
          <w:lang w:bidi="fa-IR"/>
        </w:rPr>
      </w:pPr>
      <w:r w:rsidRPr="005E3721">
        <w:rPr>
          <w:rtl/>
          <w:lang w:bidi="fa-IR"/>
        </w:rPr>
        <w:t>وجوه دفعها</w:t>
      </w:r>
    </w:p>
    <w:p w:rsidR="009F4BD3" w:rsidRPr="005E3721" w:rsidRDefault="009F4BD3" w:rsidP="009F4BD3">
      <w:pPr>
        <w:pStyle w:val="libNormal"/>
        <w:rPr>
          <w:rtl/>
          <w:lang w:bidi="fa-IR"/>
        </w:rPr>
      </w:pPr>
      <w:r w:rsidRPr="005E3721">
        <w:rPr>
          <w:rtl/>
          <w:lang w:bidi="fa-IR"/>
        </w:rPr>
        <w:t>وهذه الشبهة مندفعة بوجوه</w:t>
      </w:r>
      <w:r>
        <w:rPr>
          <w:rtl/>
          <w:lang w:bidi="fa-IR"/>
        </w:rPr>
        <w:t>:</w:t>
      </w:r>
    </w:p>
    <w:p w:rsidR="009F4BD3" w:rsidRPr="005E3721" w:rsidRDefault="009F4BD3" w:rsidP="009F4BD3">
      <w:pPr>
        <w:pStyle w:val="libNormal"/>
        <w:rPr>
          <w:rtl/>
          <w:lang w:bidi="fa-IR"/>
        </w:rPr>
      </w:pPr>
      <w:r w:rsidRPr="003532AF">
        <w:rPr>
          <w:rStyle w:val="libBold2Char"/>
          <w:rtl/>
        </w:rPr>
        <w:t>الأول</w:t>
      </w:r>
      <w:r>
        <w:rPr>
          <w:rStyle w:val="libBold2Char"/>
          <w:rtl/>
        </w:rPr>
        <w:t>:</w:t>
      </w:r>
      <w:r w:rsidRPr="005E3721">
        <w:rPr>
          <w:rtl/>
          <w:lang w:bidi="fa-IR"/>
        </w:rPr>
        <w:t xml:space="preserve"> لا اعتبار بالنفي الصريح في مقابلة الإ</w:t>
      </w:r>
      <w:r w:rsidR="00970FAF">
        <w:rPr>
          <w:rFonts w:hint="cs"/>
          <w:rtl/>
          <w:lang w:bidi="fa-IR"/>
        </w:rPr>
        <w:t>ِ</w:t>
      </w:r>
      <w:r w:rsidRPr="005E3721">
        <w:rPr>
          <w:rtl/>
          <w:lang w:bidi="fa-IR"/>
        </w:rPr>
        <w:t>ثبات</w:t>
      </w:r>
      <w:r>
        <w:rPr>
          <w:rtl/>
          <w:lang w:bidi="fa-IR"/>
        </w:rPr>
        <w:t>،</w:t>
      </w:r>
      <w:r w:rsidRPr="005E3721">
        <w:rPr>
          <w:rtl/>
          <w:lang w:bidi="fa-IR"/>
        </w:rPr>
        <w:t xml:space="preserve"> فكيف بعدم الذكر والسكوت</w:t>
      </w:r>
      <w:r>
        <w:rPr>
          <w:rtl/>
          <w:lang w:bidi="fa-IR"/>
        </w:rPr>
        <w:t>؟</w:t>
      </w:r>
      <w:r w:rsidRPr="005E3721">
        <w:rPr>
          <w:rtl/>
          <w:lang w:bidi="fa-IR"/>
        </w:rPr>
        <w:t xml:space="preserve"> إن</w:t>
      </w:r>
      <w:r w:rsidR="00970FAF">
        <w:rPr>
          <w:rFonts w:hint="cs"/>
          <w:rtl/>
          <w:lang w:bidi="fa-IR"/>
        </w:rPr>
        <w:t>ْ</w:t>
      </w:r>
      <w:r w:rsidRPr="005E3721">
        <w:rPr>
          <w:rtl/>
          <w:lang w:bidi="fa-IR"/>
        </w:rPr>
        <w:t xml:space="preserve"> صحت النسبة إلى الخليل</w:t>
      </w:r>
      <w:r>
        <w:rPr>
          <w:rtl/>
          <w:lang w:bidi="fa-IR"/>
        </w:rPr>
        <w:t>؟</w:t>
      </w:r>
    </w:p>
    <w:p w:rsidR="009F4BD3" w:rsidRPr="005E3721" w:rsidRDefault="009F4BD3" w:rsidP="009F4BD3">
      <w:pPr>
        <w:pStyle w:val="libNormal"/>
        <w:rPr>
          <w:rtl/>
          <w:lang w:bidi="fa-IR"/>
        </w:rPr>
      </w:pPr>
      <w:r w:rsidRPr="003532AF">
        <w:rPr>
          <w:rStyle w:val="libBold2Char"/>
          <w:rtl/>
        </w:rPr>
        <w:t>والثاني</w:t>
      </w:r>
      <w:r>
        <w:rPr>
          <w:rStyle w:val="libBold2Char"/>
          <w:rtl/>
        </w:rPr>
        <w:t>:</w:t>
      </w:r>
      <w:r w:rsidRPr="005E3721">
        <w:rPr>
          <w:rtl/>
          <w:lang w:bidi="fa-IR"/>
        </w:rPr>
        <w:t xml:space="preserve"> إنّ كتاب « العين للخليل » موصوف بالاضطراب والتصريف</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الفاسد</w:t>
      </w:r>
      <w:r>
        <w:rPr>
          <w:rtl/>
          <w:lang w:bidi="fa-IR"/>
        </w:rPr>
        <w:t>،</w:t>
      </w:r>
      <w:r w:rsidRPr="005E3721">
        <w:rPr>
          <w:rtl/>
          <w:lang w:bidi="fa-IR"/>
        </w:rPr>
        <w:t xml:space="preserve"> قال أحمد بن الحسين الجاربردي بعد ذكر بيت جاء فيه لفظة « أمهتي » « والهاء زائدة</w:t>
      </w:r>
      <w:r>
        <w:rPr>
          <w:rtl/>
          <w:lang w:bidi="fa-IR"/>
        </w:rPr>
        <w:t>،</w:t>
      </w:r>
      <w:r w:rsidRPr="005E3721">
        <w:rPr>
          <w:rtl/>
          <w:lang w:bidi="fa-IR"/>
        </w:rPr>
        <w:t xml:space="preserve"> لأنّ أما فعل بدليل الأمومة في مصدره وأمات في جمعه » ثم قال بعد بيت جاء فيه لفظة « أمات »</w:t>
      </w:r>
      <w:r>
        <w:rPr>
          <w:rtl/>
          <w:lang w:bidi="fa-IR"/>
        </w:rPr>
        <w:t>:</w:t>
      </w:r>
      <w:r w:rsidRPr="005E3721">
        <w:rPr>
          <w:rtl/>
          <w:lang w:bidi="fa-IR"/>
        </w:rPr>
        <w:t xml:space="preserve"> « وأجيب عن ذلك بمنع أن أما</w:t>
      </w:r>
      <w:r w:rsidR="00970FAF">
        <w:rPr>
          <w:rFonts w:hint="cs"/>
          <w:rtl/>
          <w:lang w:bidi="fa-IR"/>
        </w:rPr>
        <w:t>ً</w:t>
      </w:r>
      <w:r w:rsidRPr="005E3721">
        <w:rPr>
          <w:rtl/>
          <w:lang w:bidi="fa-IR"/>
        </w:rPr>
        <w:t xml:space="preserve"> فعل والهاء زائدة</w:t>
      </w:r>
      <w:r>
        <w:rPr>
          <w:rtl/>
          <w:lang w:bidi="fa-IR"/>
        </w:rPr>
        <w:t>،</w:t>
      </w:r>
      <w:r w:rsidRPr="005E3721">
        <w:rPr>
          <w:rtl/>
          <w:lang w:bidi="fa-IR"/>
        </w:rPr>
        <w:t xml:space="preserve"> وسنده</w:t>
      </w:r>
      <w:r>
        <w:rPr>
          <w:rtl/>
          <w:lang w:bidi="fa-IR"/>
        </w:rPr>
        <w:t>:</w:t>
      </w:r>
      <w:r w:rsidRPr="005E3721">
        <w:rPr>
          <w:rtl/>
          <w:lang w:bidi="fa-IR"/>
        </w:rPr>
        <w:t xml:space="preserve"> إن الهاء يجوز أن يكون أصلا</w:t>
      </w:r>
      <w:r w:rsidR="00970FAF">
        <w:rPr>
          <w:rFonts w:hint="cs"/>
          <w:rtl/>
          <w:lang w:bidi="fa-IR"/>
        </w:rPr>
        <w:t>ً</w:t>
      </w:r>
      <w:r>
        <w:rPr>
          <w:rtl/>
          <w:lang w:bidi="fa-IR"/>
        </w:rPr>
        <w:t>،</w:t>
      </w:r>
      <w:r w:rsidRPr="005E3721">
        <w:rPr>
          <w:rtl/>
          <w:lang w:bidi="fa-IR"/>
        </w:rPr>
        <w:t xml:space="preserve"> لما نقل خليل بن أحمد في كتاب العين من قولهم « تأمهت » بمعنى</w:t>
      </w:r>
      <w:r>
        <w:rPr>
          <w:rtl/>
          <w:lang w:bidi="fa-IR"/>
        </w:rPr>
        <w:t>:</w:t>
      </w:r>
      <w:r w:rsidRPr="005E3721">
        <w:rPr>
          <w:rtl/>
          <w:lang w:bidi="fa-IR"/>
        </w:rPr>
        <w:t xml:space="preserve"> </w:t>
      </w:r>
      <w:r w:rsidR="00970FAF">
        <w:rPr>
          <w:rFonts w:hint="cs"/>
          <w:rtl/>
          <w:lang w:bidi="fa-IR"/>
        </w:rPr>
        <w:t>إ</w:t>
      </w:r>
      <w:r w:rsidRPr="005E3721">
        <w:rPr>
          <w:rtl/>
          <w:lang w:bidi="fa-IR"/>
        </w:rPr>
        <w:t>تخذت أما</w:t>
      </w:r>
      <w:r w:rsidR="00970FAF">
        <w:rPr>
          <w:rFonts w:hint="cs"/>
          <w:rtl/>
          <w:lang w:bidi="fa-IR"/>
        </w:rPr>
        <w:t>ً</w:t>
      </w:r>
      <w:r w:rsidRPr="005E3721">
        <w:rPr>
          <w:rtl/>
          <w:lang w:bidi="fa-IR"/>
        </w:rPr>
        <w:t>. هذا يدل على أصالة الهاء »</w:t>
      </w:r>
      <w:r>
        <w:rPr>
          <w:rtl/>
          <w:lang w:bidi="fa-IR"/>
        </w:rPr>
        <w:t>.</w:t>
      </w:r>
    </w:p>
    <w:p w:rsidR="009F4BD3" w:rsidRPr="005E3721" w:rsidRDefault="009F4BD3" w:rsidP="009F4BD3">
      <w:pPr>
        <w:pStyle w:val="libNormal"/>
        <w:rPr>
          <w:rtl/>
          <w:lang w:bidi="fa-IR"/>
        </w:rPr>
      </w:pPr>
      <w:r w:rsidRPr="005E3721">
        <w:rPr>
          <w:rtl/>
          <w:lang w:bidi="fa-IR"/>
        </w:rPr>
        <w:t>ثم قال</w:t>
      </w:r>
      <w:r>
        <w:rPr>
          <w:rtl/>
          <w:lang w:bidi="fa-IR"/>
        </w:rPr>
        <w:t>:</w:t>
      </w:r>
      <w:r w:rsidRPr="005E3721">
        <w:rPr>
          <w:rtl/>
          <w:lang w:bidi="fa-IR"/>
        </w:rPr>
        <w:t xml:space="preserve"> « قال في شرح الهادي</w:t>
      </w:r>
      <w:r>
        <w:rPr>
          <w:rtl/>
          <w:lang w:bidi="fa-IR"/>
        </w:rPr>
        <w:t>:</w:t>
      </w:r>
      <w:r w:rsidRPr="005E3721">
        <w:rPr>
          <w:rtl/>
          <w:lang w:bidi="fa-IR"/>
        </w:rPr>
        <w:t xml:space="preserve"> الحكم بزيادة الهاء أصح لقولهم</w:t>
      </w:r>
      <w:r>
        <w:rPr>
          <w:rtl/>
          <w:lang w:bidi="fa-IR"/>
        </w:rPr>
        <w:t>:</w:t>
      </w:r>
      <w:r w:rsidRPr="005E3721">
        <w:rPr>
          <w:rtl/>
          <w:lang w:bidi="fa-IR"/>
        </w:rPr>
        <w:t xml:space="preserve"> أم بنية الأمومة. وقولهم</w:t>
      </w:r>
      <w:r>
        <w:rPr>
          <w:rtl/>
          <w:lang w:bidi="fa-IR"/>
        </w:rPr>
        <w:t>:</w:t>
      </w:r>
      <w:r w:rsidRPr="005E3721">
        <w:rPr>
          <w:rtl/>
          <w:lang w:bidi="fa-IR"/>
        </w:rPr>
        <w:t xml:space="preserve"> « تأمهت » شاذ مسترذل » قال</w:t>
      </w:r>
      <w:r>
        <w:rPr>
          <w:rtl/>
          <w:lang w:bidi="fa-IR"/>
        </w:rPr>
        <w:t>:</w:t>
      </w:r>
      <w:r w:rsidRPr="005E3721">
        <w:rPr>
          <w:rtl/>
          <w:lang w:bidi="fa-IR"/>
        </w:rPr>
        <w:t xml:space="preserve"> « في كتاب العين من الاضطراب والتصريف الفاسد ما لا يدفع»</w:t>
      </w:r>
      <w:r w:rsidRPr="003532AF">
        <w:rPr>
          <w:rStyle w:val="libFootnotenumChar"/>
          <w:rtl/>
        </w:rPr>
        <w:t>(1)</w:t>
      </w:r>
      <w:r>
        <w:rPr>
          <w:rtl/>
          <w:lang w:bidi="fa-IR"/>
        </w:rPr>
        <w:t>.</w:t>
      </w:r>
    </w:p>
    <w:p w:rsidR="009F4BD3" w:rsidRDefault="009F4BD3" w:rsidP="009F4BD3">
      <w:pPr>
        <w:pStyle w:val="libNormal"/>
        <w:rPr>
          <w:rtl/>
          <w:lang w:bidi="fa-IR"/>
        </w:rPr>
      </w:pPr>
      <w:r w:rsidRPr="005E3721">
        <w:rPr>
          <w:rtl/>
          <w:lang w:bidi="fa-IR"/>
        </w:rPr>
        <w:t>فإذا كان هذا حال ( كتاب العين ) بالنسبة إلى ما ورد فيه</w:t>
      </w:r>
      <w:r>
        <w:rPr>
          <w:rtl/>
          <w:lang w:bidi="fa-IR"/>
        </w:rPr>
        <w:t>،</w:t>
      </w:r>
      <w:r w:rsidRPr="005E3721">
        <w:rPr>
          <w:rtl/>
          <w:lang w:bidi="fa-IR"/>
        </w:rPr>
        <w:t xml:space="preserve"> فكيف يكون عدم و</w:t>
      </w:r>
      <w:r>
        <w:rPr>
          <w:rtl/>
          <w:lang w:bidi="fa-IR"/>
        </w:rPr>
        <w:t>رود معنى</w:t>
      </w:r>
      <w:r w:rsidR="00970FAF">
        <w:rPr>
          <w:rFonts w:hint="cs"/>
          <w:rtl/>
          <w:lang w:bidi="fa-IR"/>
        </w:rPr>
        <w:t>ً</w:t>
      </w:r>
      <w:r>
        <w:rPr>
          <w:rtl/>
          <w:lang w:bidi="fa-IR"/>
        </w:rPr>
        <w:t xml:space="preserve"> فيه سندا</w:t>
      </w:r>
      <w:r w:rsidR="00970FAF">
        <w:rPr>
          <w:rFonts w:hint="cs"/>
          <w:rtl/>
          <w:lang w:bidi="fa-IR"/>
        </w:rPr>
        <w:t>ً</w:t>
      </w:r>
      <w:r>
        <w:rPr>
          <w:rtl/>
          <w:lang w:bidi="fa-IR"/>
        </w:rPr>
        <w:t xml:space="preserve"> لإ</w:t>
      </w:r>
      <w:r w:rsidR="00970FAF">
        <w:rPr>
          <w:rFonts w:hint="cs"/>
          <w:rtl/>
          <w:lang w:bidi="fa-IR"/>
        </w:rPr>
        <w:t>ِ</w:t>
      </w:r>
      <w:r>
        <w:rPr>
          <w:rtl/>
          <w:lang w:bidi="fa-IR"/>
        </w:rPr>
        <w:t>نكاره؟!</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إنه بالاضافة إلى ما تقدم فقد قدح طائفة من كبار المحققين في « كتاب العين » كما لا يخفى على من راجع ( المزهر ) </w:t>
      </w:r>
      <w:r>
        <w:rPr>
          <w:rtl/>
          <w:lang w:bidi="fa-IR"/>
        </w:rPr>
        <w:t>و (</w:t>
      </w:r>
      <w:r w:rsidRPr="005E3721">
        <w:rPr>
          <w:rtl/>
          <w:lang w:bidi="fa-IR"/>
        </w:rPr>
        <w:t xml:space="preserve"> كشف الظنون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الرابع</w:t>
      </w:r>
      <w:r>
        <w:rPr>
          <w:rStyle w:val="libBold2Char"/>
          <w:rtl/>
        </w:rPr>
        <w:t>:</w:t>
      </w:r>
      <w:r w:rsidRPr="005E3721">
        <w:rPr>
          <w:rtl/>
          <w:lang w:bidi="fa-IR"/>
        </w:rPr>
        <w:t xml:space="preserve"> لقد صرح الرازي نفسه بإطباق الجمهور من أهل اللغة على القدح في ( العين ) فقد قال السيوطي في ( المزهر )</w:t>
      </w:r>
      <w:r>
        <w:rPr>
          <w:rtl/>
          <w:lang w:bidi="fa-IR"/>
        </w:rPr>
        <w:t>:</w:t>
      </w:r>
      <w:r w:rsidRPr="005E3721">
        <w:rPr>
          <w:rtl/>
          <w:lang w:bidi="fa-IR"/>
        </w:rPr>
        <w:t xml:space="preserve"> « أوّل من صنف في جمع اللغة الخليل ابن أحمد. ألّف في ذلك كتاب العين المشهور. قال الامام فخر الدين الرازي في المحصول</w:t>
      </w:r>
      <w:r>
        <w:rPr>
          <w:rtl/>
          <w:lang w:bidi="fa-IR"/>
        </w:rPr>
        <w:t>:</w:t>
      </w:r>
      <w:r w:rsidRPr="005E3721">
        <w:rPr>
          <w:rtl/>
          <w:lang w:bidi="fa-IR"/>
        </w:rPr>
        <w:t xml:space="preserve"> أصل الكتب المصنفة في اللغة كتاب العين</w:t>
      </w:r>
      <w:r>
        <w:rPr>
          <w:rtl/>
          <w:lang w:bidi="fa-IR"/>
        </w:rPr>
        <w:t>،</w:t>
      </w:r>
      <w:r w:rsidRPr="005E3721">
        <w:rPr>
          <w:rtl/>
          <w:lang w:bidi="fa-IR"/>
        </w:rPr>
        <w:t xml:space="preserve"> وقد أطبق الجمهور من أهل اللغة على القدح فيه »</w:t>
      </w:r>
      <w:r>
        <w:rPr>
          <w:rtl/>
          <w:lang w:bidi="fa-IR"/>
        </w:rPr>
        <w:t>.</w:t>
      </w:r>
    </w:p>
    <w:p w:rsidR="009F4BD3" w:rsidRPr="005E3721" w:rsidRDefault="009F4BD3" w:rsidP="009F4BD3">
      <w:pPr>
        <w:pStyle w:val="libNormal"/>
        <w:rPr>
          <w:rtl/>
          <w:lang w:bidi="fa-IR"/>
        </w:rPr>
      </w:pPr>
      <w:r w:rsidRPr="005E3721">
        <w:rPr>
          <w:rtl/>
          <w:lang w:bidi="fa-IR"/>
        </w:rPr>
        <w:t>فالعجب من الرازي يقول هذا ثم يحتج بعدم ذكر الخليل ( الأولى ) في جملة معاني ( المولى )</w:t>
      </w:r>
      <w:r>
        <w:rPr>
          <w:rtl/>
          <w:lang w:bidi="fa-IR"/>
        </w:rPr>
        <w:t xml:space="preserve"> ..</w:t>
      </w:r>
      <w:r w:rsidRPr="005E3721">
        <w:rPr>
          <w:rtl/>
          <w:lang w:bidi="fa-IR"/>
        </w:rPr>
        <w:t>. وإذا كان ذلك رأي الجمهور من أهل اللغة فلا ينفع دفاع السيوطي عن ( العين )</w:t>
      </w:r>
      <w:r>
        <w:rPr>
          <w:rtl/>
          <w:lang w:bidi="fa-IR"/>
        </w:rPr>
        <w:t>.</w:t>
      </w:r>
    </w:p>
    <w:p w:rsidR="009F4BD3" w:rsidRPr="005E3721" w:rsidRDefault="009F4BD3" w:rsidP="009F4BD3">
      <w:pPr>
        <w:pStyle w:val="libNormal"/>
        <w:rPr>
          <w:rtl/>
          <w:lang w:bidi="fa-IR"/>
        </w:rPr>
      </w:pPr>
      <w:r w:rsidRPr="003532AF">
        <w:rPr>
          <w:rStyle w:val="libBold2Char"/>
          <w:rtl/>
        </w:rPr>
        <w:t>الخامس</w:t>
      </w:r>
      <w:r>
        <w:rPr>
          <w:rStyle w:val="libBold2Char"/>
          <w:rtl/>
        </w:rPr>
        <w:t>:</w:t>
      </w:r>
      <w:r w:rsidRPr="005E3721">
        <w:rPr>
          <w:rtl/>
          <w:lang w:bidi="fa-IR"/>
        </w:rPr>
        <w:t xml:space="preserve"> دعواه عدم ذكر أضراب الخليل هذا المعنى للفظ المذكور كذب</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الجار بردي على الشافية لابن الحاجب</w:t>
      </w:r>
      <w:r w:rsidR="009F4BD3">
        <w:rPr>
          <w:rtl/>
          <w:lang w:bidi="ar-IQ"/>
        </w:rPr>
        <w:t xml:space="preserve"> </w:t>
      </w:r>
      <w:r w:rsidR="009F4BD3" w:rsidRPr="005E3721">
        <w:rPr>
          <w:rtl/>
          <w:lang w:bidi="ar-IQ"/>
        </w:rPr>
        <w:t>149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150.</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كشف الظنون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1442.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واضح</w:t>
      </w:r>
      <w:r>
        <w:rPr>
          <w:rtl/>
          <w:lang w:bidi="fa-IR"/>
        </w:rPr>
        <w:t>،</w:t>
      </w:r>
      <w:r w:rsidRPr="005E3721">
        <w:rPr>
          <w:rtl/>
          <w:lang w:bidi="fa-IR"/>
        </w:rPr>
        <w:t xml:space="preserve"> فإن ( أبا زيد ) من أضرابه ومعاصريه</w:t>
      </w:r>
      <w:r>
        <w:rPr>
          <w:rtl/>
          <w:lang w:bidi="fa-IR"/>
        </w:rPr>
        <w:t xml:space="preserve"> </w:t>
      </w:r>
      <w:r w:rsidR="00FE0D4C">
        <w:rPr>
          <w:rtl/>
          <w:lang w:bidi="fa-IR"/>
        </w:rPr>
        <w:t>-</w:t>
      </w:r>
      <w:r>
        <w:rPr>
          <w:rtl/>
          <w:lang w:bidi="fa-IR"/>
        </w:rPr>
        <w:t xml:space="preserve"> </w:t>
      </w:r>
      <w:r w:rsidRPr="005E3721">
        <w:rPr>
          <w:rtl/>
          <w:lang w:bidi="fa-IR"/>
        </w:rPr>
        <w:t>بل ذكر المترجمون له تقدّمه على الخليل كما تقدم</w:t>
      </w:r>
      <w:r>
        <w:rPr>
          <w:rtl/>
          <w:lang w:bidi="fa-IR"/>
        </w:rPr>
        <w:t xml:space="preserve"> </w:t>
      </w:r>
      <w:r w:rsidR="00FE0D4C">
        <w:rPr>
          <w:rtl/>
          <w:lang w:bidi="fa-IR"/>
        </w:rPr>
        <w:t>-</w:t>
      </w:r>
      <w:r>
        <w:rPr>
          <w:rtl/>
          <w:lang w:bidi="fa-IR"/>
        </w:rPr>
        <w:t xml:space="preserve"> </w:t>
      </w:r>
      <w:r w:rsidRPr="005E3721">
        <w:rPr>
          <w:rtl/>
          <w:lang w:bidi="fa-IR"/>
        </w:rPr>
        <w:t>قد ذكر ذلك</w:t>
      </w:r>
      <w:r>
        <w:rPr>
          <w:rtl/>
          <w:lang w:bidi="fa-IR"/>
        </w:rPr>
        <w:t>،</w:t>
      </w:r>
      <w:r w:rsidRPr="005E3721">
        <w:rPr>
          <w:rtl/>
          <w:lang w:bidi="fa-IR"/>
        </w:rPr>
        <w:t xml:space="preserve"> كما اعترف به الخصوم حتى ( الدهلوي )</w:t>
      </w:r>
      <w:r>
        <w:rPr>
          <w:rtl/>
          <w:lang w:bidi="fa-IR"/>
        </w:rPr>
        <w:t>،</w:t>
      </w:r>
      <w:r w:rsidRPr="005E3721">
        <w:rPr>
          <w:rtl/>
          <w:lang w:bidi="fa-IR"/>
        </w:rPr>
        <w:t xml:space="preserve"> وفسر ( أبو عبيدة ) لفظة « المولى »</w:t>
      </w:r>
      <w:r>
        <w:rPr>
          <w:rtl/>
          <w:lang w:bidi="fa-IR"/>
        </w:rPr>
        <w:t xml:space="preserve"> بـ </w:t>
      </w:r>
      <w:r w:rsidRPr="005E3721">
        <w:rPr>
          <w:rtl/>
          <w:lang w:bidi="fa-IR"/>
        </w:rPr>
        <w:t>« الأولى » كما اعترف به الجماعة حتى الرازي نفسه</w:t>
      </w:r>
      <w:r>
        <w:rPr>
          <w:rtl/>
          <w:lang w:bidi="fa-IR"/>
        </w:rPr>
        <w:t>،</w:t>
      </w:r>
      <w:r w:rsidRPr="005E3721">
        <w:rPr>
          <w:rtl/>
          <w:lang w:bidi="fa-IR"/>
        </w:rPr>
        <w:t xml:space="preserve"> </w:t>
      </w:r>
      <w:r>
        <w:rPr>
          <w:rtl/>
          <w:lang w:bidi="fa-IR"/>
        </w:rPr>
        <w:t>و (</w:t>
      </w:r>
      <w:r w:rsidRPr="005E3721">
        <w:rPr>
          <w:rtl/>
          <w:lang w:bidi="fa-IR"/>
        </w:rPr>
        <w:t xml:space="preserve"> أبو عبيدة ) من أضراب الخليل ومعاصريه</w:t>
      </w:r>
      <w:r>
        <w:rPr>
          <w:rtl/>
          <w:lang w:bidi="fa-IR"/>
        </w:rPr>
        <w:t>،</w:t>
      </w:r>
      <w:r w:rsidRPr="005E3721">
        <w:rPr>
          <w:rtl/>
          <w:lang w:bidi="fa-IR"/>
        </w:rPr>
        <w:t xml:space="preserve"> بل أفضل منه كما علم من تراجمه</w:t>
      </w:r>
      <w:r>
        <w:rPr>
          <w:rtl/>
          <w:lang w:bidi="fa-IR"/>
        </w:rPr>
        <w:t>،</w:t>
      </w:r>
      <w:r w:rsidRPr="005E3721">
        <w:rPr>
          <w:rtl/>
          <w:lang w:bidi="fa-IR"/>
        </w:rPr>
        <w:t xml:space="preserve"> وكذلك ( الفراء ) من معاصريه وقد فسّر « المولى »</w:t>
      </w:r>
      <w:r>
        <w:rPr>
          <w:rtl/>
          <w:lang w:bidi="fa-IR"/>
        </w:rPr>
        <w:t xml:space="preserve"> بـ </w:t>
      </w:r>
      <w:r w:rsidRPr="005E3721">
        <w:rPr>
          <w:rtl/>
          <w:lang w:bidi="fa-IR"/>
        </w:rPr>
        <w:t>« الأولى »</w:t>
      </w:r>
      <w:r>
        <w:rPr>
          <w:rtl/>
          <w:lang w:bidi="fa-IR"/>
        </w:rPr>
        <w:t>.</w:t>
      </w:r>
    </w:p>
    <w:p w:rsidR="009F4BD3" w:rsidRPr="005E3721" w:rsidRDefault="009F4BD3" w:rsidP="009F4BD3">
      <w:pPr>
        <w:pStyle w:val="libNormal"/>
        <w:rPr>
          <w:rtl/>
          <w:lang w:bidi="fa-IR"/>
        </w:rPr>
      </w:pPr>
      <w:r w:rsidRPr="005E3721">
        <w:rPr>
          <w:rtl/>
          <w:lang w:bidi="fa-IR"/>
        </w:rPr>
        <w:t>فثبت كذب الرازي في هذه الدعوى.</w:t>
      </w:r>
    </w:p>
    <w:p w:rsidR="009F4BD3" w:rsidRPr="005E3721" w:rsidRDefault="009F4BD3" w:rsidP="009F4BD3">
      <w:pPr>
        <w:pStyle w:val="libNormal"/>
        <w:rPr>
          <w:rtl/>
          <w:lang w:bidi="fa-IR"/>
        </w:rPr>
      </w:pPr>
      <w:r w:rsidRPr="003532AF">
        <w:rPr>
          <w:rStyle w:val="libBold2Char"/>
          <w:rtl/>
        </w:rPr>
        <w:t>السادس</w:t>
      </w:r>
      <w:r>
        <w:rPr>
          <w:rStyle w:val="libBold2Char"/>
          <w:rtl/>
        </w:rPr>
        <w:t>:</w:t>
      </w:r>
      <w:r w:rsidRPr="005E3721">
        <w:rPr>
          <w:rtl/>
          <w:lang w:bidi="fa-IR"/>
        </w:rPr>
        <w:t xml:space="preserve"> لقد فسر محمد بن السائب الكلبي « المولى »</w:t>
      </w:r>
      <w:r>
        <w:rPr>
          <w:rtl/>
          <w:lang w:bidi="fa-IR"/>
        </w:rPr>
        <w:t xml:space="preserve"> بـ </w:t>
      </w:r>
      <w:r w:rsidRPr="005E3721">
        <w:rPr>
          <w:rtl/>
          <w:lang w:bidi="fa-IR"/>
        </w:rPr>
        <w:t>« الأولى »</w:t>
      </w:r>
      <w:r>
        <w:rPr>
          <w:rtl/>
          <w:lang w:bidi="fa-IR"/>
        </w:rPr>
        <w:t>،</w:t>
      </w:r>
      <w:r w:rsidRPr="005E3721">
        <w:rPr>
          <w:rtl/>
          <w:lang w:bidi="fa-IR"/>
        </w:rPr>
        <w:t xml:space="preserve"> وقد توفي الكلبي </w:t>
      </w:r>
      <w:r w:rsidRPr="007C1211">
        <w:rPr>
          <w:rtl/>
        </w:rPr>
        <w:t>سنة (146) فهو متقدم على الخليل المتوفى سنة (175) وقيل (170) وقيل (160) كما</w:t>
      </w:r>
      <w:r w:rsidRPr="005E3721">
        <w:rPr>
          <w:rtl/>
          <w:lang w:bidi="fa-IR"/>
        </w:rPr>
        <w:t xml:space="preserve"> ذكر السيوطي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السابع</w:t>
      </w:r>
      <w:r>
        <w:rPr>
          <w:rStyle w:val="libBold2Char"/>
          <w:rtl/>
        </w:rPr>
        <w:t>:</w:t>
      </w:r>
      <w:r w:rsidRPr="005E3721">
        <w:rPr>
          <w:rtl/>
          <w:lang w:bidi="fa-IR"/>
        </w:rPr>
        <w:t xml:space="preserve"> لقد علمت مما تقدم أن جماعة كبيرة من مشاهير الأئمة الأساطين</w:t>
      </w:r>
      <w:r>
        <w:rPr>
          <w:rtl/>
          <w:lang w:bidi="fa-IR"/>
        </w:rPr>
        <w:t xml:space="preserve"> </w:t>
      </w:r>
      <w:r w:rsidR="00FE0D4C">
        <w:rPr>
          <w:rtl/>
          <w:lang w:bidi="fa-IR"/>
        </w:rPr>
        <w:t>-</w:t>
      </w:r>
      <w:r>
        <w:rPr>
          <w:rtl/>
          <w:lang w:bidi="fa-IR"/>
        </w:rPr>
        <w:t xml:space="preserve"> </w:t>
      </w:r>
      <w:r w:rsidRPr="005E3721">
        <w:rPr>
          <w:rtl/>
          <w:lang w:bidi="fa-IR"/>
        </w:rPr>
        <w:t>غير من ذكرنا</w:t>
      </w:r>
      <w:r>
        <w:rPr>
          <w:rtl/>
          <w:lang w:bidi="fa-IR"/>
        </w:rPr>
        <w:t xml:space="preserve"> </w:t>
      </w:r>
      <w:r w:rsidR="00FE0D4C">
        <w:rPr>
          <w:rtl/>
          <w:lang w:bidi="fa-IR"/>
        </w:rPr>
        <w:t>-</w:t>
      </w:r>
      <w:r>
        <w:rPr>
          <w:rtl/>
          <w:lang w:bidi="fa-IR"/>
        </w:rPr>
        <w:t xml:space="preserve"> </w:t>
      </w:r>
      <w:r w:rsidRPr="005E3721">
        <w:rPr>
          <w:rtl/>
          <w:lang w:bidi="fa-IR"/>
        </w:rPr>
        <w:t>قد أثبتوا مجيء « المولى » بمعنى « الأولى »</w:t>
      </w:r>
      <w:r>
        <w:rPr>
          <w:rtl/>
          <w:lang w:bidi="fa-IR"/>
        </w:rPr>
        <w:t>،</w:t>
      </w:r>
      <w:r w:rsidRPr="005E3721">
        <w:rPr>
          <w:rtl/>
          <w:lang w:bidi="fa-IR"/>
        </w:rPr>
        <w:t xml:space="preserve"> واستشهدوا لذلك بشعر لبيد</w:t>
      </w:r>
      <w:r>
        <w:rPr>
          <w:rtl/>
          <w:lang w:bidi="fa-IR"/>
        </w:rPr>
        <w:t>،</w:t>
      </w:r>
      <w:r w:rsidRPr="005E3721">
        <w:rPr>
          <w:rtl/>
          <w:lang w:bidi="fa-IR"/>
        </w:rPr>
        <w:t xml:space="preserve"> فعدم ذكر الخليل ذلك</w:t>
      </w:r>
      <w:r>
        <w:rPr>
          <w:rtl/>
          <w:lang w:bidi="fa-IR"/>
        </w:rPr>
        <w:t xml:space="preserve"> </w:t>
      </w:r>
      <w:r w:rsidR="00FE0D4C">
        <w:rPr>
          <w:rtl/>
          <w:lang w:bidi="fa-IR"/>
        </w:rPr>
        <w:t>-</w:t>
      </w:r>
      <w:r>
        <w:rPr>
          <w:rtl/>
          <w:lang w:bidi="fa-IR"/>
        </w:rPr>
        <w:t xml:space="preserve"> </w:t>
      </w:r>
      <w:r w:rsidRPr="005E3721">
        <w:rPr>
          <w:rtl/>
          <w:lang w:bidi="fa-IR"/>
        </w:rPr>
        <w:t>إن</w:t>
      </w:r>
      <w:r w:rsidR="00667759">
        <w:rPr>
          <w:rFonts w:hint="cs"/>
          <w:rtl/>
          <w:lang w:bidi="fa-IR"/>
        </w:rPr>
        <w:t>ْ</w:t>
      </w:r>
      <w:r w:rsidRPr="005E3721">
        <w:rPr>
          <w:rtl/>
          <w:lang w:bidi="fa-IR"/>
        </w:rPr>
        <w:t xml:space="preserve"> ثبت</w:t>
      </w:r>
      <w:r>
        <w:rPr>
          <w:rtl/>
          <w:lang w:bidi="fa-IR"/>
        </w:rPr>
        <w:t xml:space="preserve"> </w:t>
      </w:r>
      <w:r w:rsidR="00FE0D4C">
        <w:rPr>
          <w:rtl/>
          <w:lang w:bidi="fa-IR"/>
        </w:rPr>
        <w:t>-</w:t>
      </w:r>
      <w:r>
        <w:rPr>
          <w:rtl/>
          <w:lang w:bidi="fa-IR"/>
        </w:rPr>
        <w:t xml:space="preserve"> </w:t>
      </w:r>
      <w:r w:rsidRPr="005E3721">
        <w:rPr>
          <w:rtl/>
          <w:lang w:bidi="fa-IR"/>
        </w:rPr>
        <w:t>لا يليق للاحتجاج بعد إثبات هؤلاء الأثبات للمعنى المذكور.</w:t>
      </w:r>
    </w:p>
    <w:p w:rsidR="009F4BD3" w:rsidRPr="005E3721" w:rsidRDefault="009F4BD3" w:rsidP="009F4BD3">
      <w:pPr>
        <w:pStyle w:val="libNormal"/>
        <w:rPr>
          <w:rtl/>
          <w:lang w:bidi="fa-IR"/>
        </w:rPr>
      </w:pPr>
      <w:r w:rsidRPr="003532AF">
        <w:rPr>
          <w:rStyle w:val="libBold2Char"/>
          <w:rtl/>
        </w:rPr>
        <w:t>الثامن</w:t>
      </w:r>
      <w:r>
        <w:rPr>
          <w:rStyle w:val="libBold2Char"/>
          <w:rtl/>
        </w:rPr>
        <w:t>:</w:t>
      </w:r>
      <w:r w:rsidRPr="005E3721">
        <w:rPr>
          <w:rtl/>
          <w:lang w:bidi="fa-IR"/>
        </w:rPr>
        <w:t xml:space="preserve"> لقد علمت سابقا</w:t>
      </w:r>
      <w:r w:rsidR="00667759">
        <w:rPr>
          <w:rFonts w:hint="cs"/>
          <w:rtl/>
          <w:lang w:bidi="fa-IR"/>
        </w:rPr>
        <w:t>ً</w:t>
      </w:r>
      <w:r w:rsidRPr="005E3721">
        <w:rPr>
          <w:rtl/>
          <w:lang w:bidi="fa-IR"/>
        </w:rPr>
        <w:t xml:space="preserve"> أن البخاري ذكر للمولى خمسة معان</w:t>
      </w:r>
      <w:r>
        <w:rPr>
          <w:rtl/>
          <w:lang w:bidi="fa-IR"/>
        </w:rPr>
        <w:t>،</w:t>
      </w:r>
      <w:r w:rsidRPr="005E3721">
        <w:rPr>
          <w:rtl/>
          <w:lang w:bidi="fa-IR"/>
        </w:rPr>
        <w:t xml:space="preserve"> فقال ابن حجر وغيره بأن أهل اللغة يذكرون له معان أخرى غيرها. فمن هنا يظهر أن عدم ذكر البخاري لتلك المعاني لا ينفي ثبوتها</w:t>
      </w:r>
      <w:r>
        <w:rPr>
          <w:rtl/>
          <w:lang w:bidi="fa-IR"/>
        </w:rPr>
        <w:t>،</w:t>
      </w:r>
      <w:r w:rsidRPr="005E3721">
        <w:rPr>
          <w:rtl/>
          <w:lang w:bidi="fa-IR"/>
        </w:rPr>
        <w:t xml:space="preserve"> فكذلك عدم ذكر الخليل « الأولى » ضمن معاني « المولى »</w:t>
      </w:r>
      <w:r>
        <w:rPr>
          <w:rtl/>
          <w:lang w:bidi="fa-IR"/>
        </w:rPr>
        <w:t xml:space="preserve"> </w:t>
      </w:r>
      <w:r w:rsidR="00FE0D4C">
        <w:rPr>
          <w:rtl/>
          <w:lang w:bidi="fa-IR"/>
        </w:rPr>
        <w:t>-</w:t>
      </w:r>
      <w:r>
        <w:rPr>
          <w:rtl/>
          <w:lang w:bidi="fa-IR"/>
        </w:rPr>
        <w:t xml:space="preserve"> </w:t>
      </w:r>
      <w:r w:rsidRPr="005E3721">
        <w:rPr>
          <w:rtl/>
          <w:lang w:bidi="fa-IR"/>
        </w:rPr>
        <w:t>على تقدير تسليم ذلك</w:t>
      </w:r>
      <w:r>
        <w:rPr>
          <w:rtl/>
          <w:lang w:bidi="fa-IR"/>
        </w:rPr>
        <w:t xml:space="preserve"> </w:t>
      </w:r>
      <w:r w:rsidR="00FE0D4C">
        <w:rPr>
          <w:rtl/>
          <w:lang w:bidi="fa-IR"/>
        </w:rPr>
        <w:t>-</w:t>
      </w:r>
      <w:r>
        <w:rPr>
          <w:rtl/>
          <w:lang w:bidi="fa-IR"/>
        </w:rPr>
        <w:t xml:space="preserve"> </w:t>
      </w:r>
      <w:r w:rsidRPr="005E3721">
        <w:rPr>
          <w:rtl/>
          <w:lang w:bidi="fa-IR"/>
        </w:rPr>
        <w:t>غير قادح في ثبوته</w:t>
      </w:r>
      <w:r>
        <w:rPr>
          <w:rtl/>
          <w:lang w:bidi="fa-IR"/>
        </w:rPr>
        <w:t>،</w:t>
      </w:r>
      <w:r w:rsidRPr="005E3721">
        <w:rPr>
          <w:rtl/>
          <w:lang w:bidi="fa-IR"/>
        </w:rPr>
        <w:t xml:space="preserve"> لأن غيره من الأئمة قد ذكروه.</w:t>
      </w:r>
    </w:p>
    <w:p w:rsidR="009F4BD3" w:rsidRPr="005E3721" w:rsidRDefault="009F4BD3" w:rsidP="009F4BD3">
      <w:pPr>
        <w:pStyle w:val="libNormal"/>
        <w:rPr>
          <w:rtl/>
          <w:lang w:bidi="fa-IR"/>
        </w:rPr>
      </w:pPr>
      <w:r w:rsidRPr="003532AF">
        <w:rPr>
          <w:rStyle w:val="libBold2Char"/>
          <w:rtl/>
        </w:rPr>
        <w:t>ثم قال الرازي</w:t>
      </w:r>
      <w:r>
        <w:rPr>
          <w:rStyle w:val="libBold2Char"/>
          <w:rtl/>
        </w:rPr>
        <w:t>:</w:t>
      </w:r>
      <w:r w:rsidRPr="005E3721">
        <w:rPr>
          <w:rtl/>
          <w:lang w:bidi="fa-IR"/>
        </w:rPr>
        <w:t xml:space="preserve"> « والأكثرون لم يذكروه إل</w:t>
      </w:r>
      <w:r w:rsidR="0015454B">
        <w:rPr>
          <w:rFonts w:hint="cs"/>
          <w:rtl/>
          <w:lang w:bidi="fa-IR"/>
        </w:rPr>
        <w:t>ّ</w:t>
      </w:r>
      <w:r w:rsidRPr="005E3721">
        <w:rPr>
          <w:rtl/>
          <w:lang w:bidi="fa-IR"/>
        </w:rPr>
        <w:t>ا في تفسير هذه الآية أو آية أخرى »</w:t>
      </w:r>
      <w:r>
        <w:rPr>
          <w:rtl/>
          <w:lang w:bidi="fa-IR"/>
        </w:rPr>
        <w:t>.</w:t>
      </w:r>
    </w:p>
    <w:p w:rsidR="009F4BD3" w:rsidRPr="005E3721" w:rsidRDefault="009F4BD3" w:rsidP="009F4BD3">
      <w:pPr>
        <w:pStyle w:val="libNormal"/>
        <w:rPr>
          <w:rtl/>
          <w:lang w:bidi="fa-IR"/>
        </w:rPr>
      </w:pPr>
      <w:r w:rsidRPr="005E3721">
        <w:rPr>
          <w:rtl/>
          <w:lang w:bidi="fa-IR"/>
        </w:rPr>
        <w:t>وهذا الكلام فيه كفاية لأهل الدراية.</w:t>
      </w:r>
    </w:p>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 مرسلا</w:t>
      </w:r>
      <w:r w:rsidR="0015454B">
        <w:rPr>
          <w:rFonts w:hint="cs"/>
          <w:rtl/>
          <w:lang w:bidi="fa-IR"/>
        </w:rPr>
        <w:t>ً</w:t>
      </w:r>
      <w:r w:rsidRPr="005E3721">
        <w:rPr>
          <w:rtl/>
          <w:lang w:bidi="fa-IR"/>
        </w:rPr>
        <w:t xml:space="preserve"> غير مسند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560.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ويدفعه ما تقدم في دفع دعواه أن ذلك معنى</w:t>
      </w:r>
      <w:r w:rsidR="0015454B">
        <w:rPr>
          <w:rFonts w:hint="cs"/>
          <w:rtl/>
          <w:lang w:bidi="fa-IR"/>
        </w:rPr>
        <w:t>َّ</w:t>
      </w:r>
      <w:r w:rsidRPr="005E3721">
        <w:rPr>
          <w:rtl/>
          <w:lang w:bidi="fa-IR"/>
        </w:rPr>
        <w:t xml:space="preserve"> لا تفسير.</w:t>
      </w:r>
    </w:p>
    <w:p w:rsidR="009F4BD3" w:rsidRPr="005E3721" w:rsidRDefault="009F4BD3" w:rsidP="009F4BD3">
      <w:pPr>
        <w:pStyle w:val="libNormal"/>
        <w:rPr>
          <w:rtl/>
          <w:lang w:bidi="fa-IR"/>
        </w:rPr>
      </w:pPr>
      <w:r w:rsidRPr="003532AF">
        <w:rPr>
          <w:rStyle w:val="libBold2Char"/>
          <w:rtl/>
        </w:rPr>
        <w:t>قال</w:t>
      </w:r>
      <w:r>
        <w:rPr>
          <w:rStyle w:val="libBold2Char"/>
          <w:rtl/>
        </w:rPr>
        <w:t>:</w:t>
      </w:r>
      <w:r w:rsidRPr="005E3721">
        <w:rPr>
          <w:rtl/>
          <w:lang w:bidi="fa-IR"/>
        </w:rPr>
        <w:t xml:space="preserve"> « ولم يذكروه في الكتب الأصلية »</w:t>
      </w:r>
      <w:r>
        <w:rPr>
          <w:rtl/>
          <w:lang w:bidi="fa-IR"/>
        </w:rPr>
        <w:t>.</w:t>
      </w:r>
    </w:p>
    <w:p w:rsidR="009F4BD3" w:rsidRPr="005E3721" w:rsidRDefault="009F4BD3" w:rsidP="009F4BD3">
      <w:pPr>
        <w:pStyle w:val="libNormal"/>
        <w:rPr>
          <w:rtl/>
          <w:lang w:bidi="fa-IR"/>
        </w:rPr>
      </w:pPr>
      <w:r w:rsidRPr="005E3721">
        <w:rPr>
          <w:rtl/>
          <w:lang w:bidi="fa-IR"/>
        </w:rPr>
        <w:t>ويدفعه</w:t>
      </w:r>
      <w:r>
        <w:rPr>
          <w:rtl/>
          <w:lang w:bidi="fa-IR"/>
        </w:rPr>
        <w:t>:</w:t>
      </w:r>
      <w:r w:rsidRPr="005E3721">
        <w:rPr>
          <w:rtl/>
          <w:lang w:bidi="fa-IR"/>
        </w:rPr>
        <w:t xml:space="preserve"> تصريح ابن الأنباري ومحمد بن أبي بكر الرازي بكون « الأولى بالشيء » من جملة معاني « المولى »</w:t>
      </w:r>
      <w:r>
        <w:rPr>
          <w:rtl/>
          <w:lang w:bidi="fa-IR"/>
        </w:rPr>
        <w:t>.</w:t>
      </w:r>
      <w:r w:rsidRPr="005E3721">
        <w:rPr>
          <w:rtl/>
          <w:lang w:bidi="fa-IR"/>
        </w:rPr>
        <w:t xml:space="preserve"> بل ورود تفسيره بهذا المعنى في ( الصحاح للجوهري ) وهو من الكتب الأصلية في اللغة بلا ريب.</w:t>
      </w:r>
    </w:p>
    <w:p w:rsidR="009F4BD3" w:rsidRPr="005E3721" w:rsidRDefault="009F4BD3" w:rsidP="009F4BD3">
      <w:pPr>
        <w:pStyle w:val="libNormal"/>
        <w:rPr>
          <w:rtl/>
          <w:lang w:bidi="fa-IR"/>
        </w:rPr>
      </w:pPr>
      <w:r w:rsidRPr="003532AF">
        <w:rPr>
          <w:rStyle w:val="libBold2Char"/>
          <w:rtl/>
        </w:rPr>
        <w:t>وأمّا قوله</w:t>
      </w:r>
      <w:r>
        <w:rPr>
          <w:rStyle w:val="libBold2Char"/>
          <w:rtl/>
        </w:rPr>
        <w:t>:</w:t>
      </w:r>
      <w:r>
        <w:rPr>
          <w:rtl/>
          <w:lang w:bidi="fa-IR"/>
        </w:rPr>
        <w:t xml:space="preserve"> « أ</w:t>
      </w:r>
      <w:r w:rsidRPr="005E3721">
        <w:rPr>
          <w:rtl/>
          <w:lang w:bidi="fa-IR"/>
        </w:rPr>
        <w:t>لا تراهم يفسرون اليمين بالقوة</w:t>
      </w:r>
      <w:r>
        <w:rPr>
          <w:rtl/>
          <w:lang w:bidi="fa-IR"/>
        </w:rPr>
        <w:t xml:space="preserve"> ..</w:t>
      </w:r>
      <w:r w:rsidRPr="005E3721">
        <w:rPr>
          <w:rtl/>
          <w:lang w:bidi="fa-IR"/>
        </w:rPr>
        <w:t xml:space="preserve">. » فيفيد جواز استعمال « المولى » بمعنى « الأولى » مثل استعمال « اليمين » بمعنى « القوة » </w:t>
      </w:r>
      <w:r>
        <w:rPr>
          <w:rtl/>
          <w:lang w:bidi="fa-IR"/>
        </w:rPr>
        <w:t>و «</w:t>
      </w:r>
      <w:r w:rsidRPr="005E3721">
        <w:rPr>
          <w:rtl/>
          <w:lang w:bidi="fa-IR"/>
        </w:rPr>
        <w:t xml:space="preserve"> القلب » بمعنى « العقل »</w:t>
      </w:r>
      <w:r>
        <w:rPr>
          <w:rtl/>
          <w:lang w:bidi="fa-IR"/>
        </w:rPr>
        <w:t>.</w:t>
      </w:r>
    </w:p>
    <w:p w:rsidR="009F4BD3" w:rsidRPr="005E3721" w:rsidRDefault="009F4BD3" w:rsidP="009F4BD3">
      <w:pPr>
        <w:pStyle w:val="libNormal"/>
        <w:rPr>
          <w:rtl/>
          <w:lang w:bidi="fa-IR"/>
        </w:rPr>
      </w:pPr>
      <w:r w:rsidRPr="003532AF">
        <w:rPr>
          <w:rStyle w:val="libBold2Char"/>
          <w:rtl/>
        </w:rPr>
        <w:t>ثم قال الرازي</w:t>
      </w:r>
      <w:r>
        <w:rPr>
          <w:rStyle w:val="libBold2Char"/>
          <w:rtl/>
        </w:rPr>
        <w:t>:</w:t>
      </w:r>
      <w:r w:rsidRPr="005E3721">
        <w:rPr>
          <w:rtl/>
          <w:lang w:bidi="fa-IR"/>
        </w:rPr>
        <w:t xml:space="preserve"> ما نصه</w:t>
      </w:r>
      <w:r>
        <w:rPr>
          <w:rtl/>
          <w:lang w:bidi="fa-IR"/>
        </w:rPr>
        <w:t>:</w:t>
      </w:r>
      <w:r w:rsidRPr="005E3721">
        <w:rPr>
          <w:rtl/>
          <w:lang w:bidi="fa-IR"/>
        </w:rPr>
        <w:t xml:space="preserve"> « وثانيها</w:t>
      </w:r>
      <w:r>
        <w:rPr>
          <w:rtl/>
          <w:lang w:bidi="fa-IR"/>
        </w:rPr>
        <w:t xml:space="preserve">: </w:t>
      </w:r>
      <w:r w:rsidR="00FE0D4C">
        <w:rPr>
          <w:rtl/>
          <w:lang w:bidi="fa-IR"/>
        </w:rPr>
        <w:t>-</w:t>
      </w:r>
      <w:r>
        <w:rPr>
          <w:rtl/>
          <w:lang w:bidi="fa-IR"/>
        </w:rPr>
        <w:t xml:space="preserve"> </w:t>
      </w:r>
      <w:r w:rsidRPr="005E3721">
        <w:rPr>
          <w:rtl/>
          <w:lang w:bidi="fa-IR"/>
        </w:rPr>
        <w:t>إن أصل تركيب ( ول ي ) يدل على معنى القرب والدنو</w:t>
      </w:r>
      <w:r>
        <w:rPr>
          <w:rtl/>
          <w:lang w:bidi="fa-IR"/>
        </w:rPr>
        <w:t>،</w:t>
      </w:r>
      <w:r w:rsidRPr="005E3721">
        <w:rPr>
          <w:rtl/>
          <w:lang w:bidi="fa-IR"/>
        </w:rPr>
        <w:t xml:space="preserve"> يقال</w:t>
      </w:r>
      <w:r>
        <w:rPr>
          <w:rtl/>
          <w:lang w:bidi="fa-IR"/>
        </w:rPr>
        <w:t>:</w:t>
      </w:r>
      <w:r w:rsidRPr="005E3721">
        <w:rPr>
          <w:rtl/>
          <w:lang w:bidi="fa-IR"/>
        </w:rPr>
        <w:t xml:space="preserve"> وليته وأليه واليا</w:t>
      </w:r>
      <w:r w:rsidR="0015454B">
        <w:rPr>
          <w:rFonts w:hint="cs"/>
          <w:rtl/>
          <w:lang w:bidi="fa-IR"/>
        </w:rPr>
        <w:t>ً</w:t>
      </w:r>
      <w:r>
        <w:rPr>
          <w:rtl/>
          <w:lang w:bidi="fa-IR"/>
        </w:rPr>
        <w:t>،</w:t>
      </w:r>
      <w:r w:rsidRPr="005E3721">
        <w:rPr>
          <w:rtl/>
          <w:lang w:bidi="fa-IR"/>
        </w:rPr>
        <w:t xml:space="preserve"> أي دنوت منه</w:t>
      </w:r>
      <w:r>
        <w:rPr>
          <w:rtl/>
          <w:lang w:bidi="fa-IR"/>
        </w:rPr>
        <w:t>،</w:t>
      </w:r>
      <w:r w:rsidRPr="005E3721">
        <w:rPr>
          <w:rtl/>
          <w:lang w:bidi="fa-IR"/>
        </w:rPr>
        <w:t xml:space="preserve"> وأوليته إياه</w:t>
      </w:r>
      <w:r>
        <w:rPr>
          <w:rtl/>
          <w:lang w:bidi="fa-IR"/>
        </w:rPr>
        <w:t>:</w:t>
      </w:r>
      <w:r w:rsidRPr="005E3721">
        <w:rPr>
          <w:rtl/>
          <w:lang w:bidi="fa-IR"/>
        </w:rPr>
        <w:t xml:space="preserve"> أدنيته</w:t>
      </w:r>
      <w:r>
        <w:rPr>
          <w:rtl/>
          <w:lang w:bidi="fa-IR"/>
        </w:rPr>
        <w:t>،</w:t>
      </w:r>
      <w:r w:rsidRPr="005E3721">
        <w:rPr>
          <w:rtl/>
          <w:lang w:bidi="fa-IR"/>
        </w:rPr>
        <w:t xml:space="preserve"> وتباعدنا بعد ولي. ومنه قول علقمة</w:t>
      </w:r>
      <w:r>
        <w:rPr>
          <w:rtl/>
          <w:lang w:bidi="fa-IR"/>
        </w:rPr>
        <w:t>:</w:t>
      </w:r>
    </w:p>
    <w:p w:rsidR="009F4BD3" w:rsidRPr="005E3721" w:rsidRDefault="009F4BD3" w:rsidP="009F4BD3">
      <w:pPr>
        <w:pStyle w:val="libNormal"/>
        <w:rPr>
          <w:rtl/>
          <w:lang w:bidi="fa-IR"/>
        </w:rPr>
      </w:pPr>
      <w:r w:rsidRPr="005E3721">
        <w:rPr>
          <w:rtl/>
          <w:lang w:bidi="fa-IR"/>
        </w:rPr>
        <w:t>وعدت عواد دون وليك تشعب.</w:t>
      </w:r>
    </w:p>
    <w:p w:rsidR="009F4BD3" w:rsidRPr="005E3721" w:rsidRDefault="009F4BD3" w:rsidP="009F4BD3">
      <w:pPr>
        <w:pStyle w:val="libNormal"/>
        <w:rPr>
          <w:rtl/>
          <w:lang w:bidi="fa-IR"/>
        </w:rPr>
      </w:pPr>
      <w:r w:rsidRPr="005E3721">
        <w:rPr>
          <w:rtl/>
          <w:lang w:bidi="fa-IR"/>
        </w:rPr>
        <w:t>وكل مما يليك</w:t>
      </w:r>
      <w:r>
        <w:rPr>
          <w:rtl/>
          <w:lang w:bidi="fa-IR"/>
        </w:rPr>
        <w:t>،</w:t>
      </w:r>
      <w:r w:rsidRPr="005E3721">
        <w:rPr>
          <w:rtl/>
          <w:lang w:bidi="fa-IR"/>
        </w:rPr>
        <w:t xml:space="preserve"> وجلست مما يليه</w:t>
      </w:r>
      <w:r>
        <w:rPr>
          <w:rtl/>
          <w:lang w:bidi="fa-IR"/>
        </w:rPr>
        <w:t>،</w:t>
      </w:r>
      <w:r w:rsidRPr="005E3721">
        <w:rPr>
          <w:rtl/>
          <w:lang w:bidi="fa-IR"/>
        </w:rPr>
        <w:t xml:space="preserve"> ومنه</w:t>
      </w:r>
      <w:r>
        <w:rPr>
          <w:rtl/>
          <w:lang w:bidi="fa-IR"/>
        </w:rPr>
        <w:t>:</w:t>
      </w:r>
      <w:r w:rsidRPr="005E3721">
        <w:rPr>
          <w:rtl/>
          <w:lang w:bidi="fa-IR"/>
        </w:rPr>
        <w:t xml:space="preserve"> الولي وهو المطر الذي يلي الوسمي</w:t>
      </w:r>
      <w:r>
        <w:rPr>
          <w:rtl/>
          <w:lang w:bidi="fa-IR"/>
        </w:rPr>
        <w:t>،</w:t>
      </w:r>
      <w:r w:rsidRPr="005E3721">
        <w:rPr>
          <w:rtl/>
          <w:lang w:bidi="fa-IR"/>
        </w:rPr>
        <w:t xml:space="preserve"> والولية</w:t>
      </w:r>
      <w:r>
        <w:rPr>
          <w:rtl/>
          <w:lang w:bidi="fa-IR"/>
        </w:rPr>
        <w:t>:</w:t>
      </w:r>
      <w:r w:rsidRPr="005E3721">
        <w:rPr>
          <w:rtl/>
          <w:lang w:bidi="fa-IR"/>
        </w:rPr>
        <w:t xml:space="preserve"> البرذعة لأنها تلي ظهر الدابة</w:t>
      </w:r>
      <w:r>
        <w:rPr>
          <w:rtl/>
          <w:lang w:bidi="fa-IR"/>
        </w:rPr>
        <w:t>،</w:t>
      </w:r>
      <w:r w:rsidRPr="005E3721">
        <w:rPr>
          <w:rtl/>
          <w:lang w:bidi="fa-IR"/>
        </w:rPr>
        <w:t xml:space="preserve"> وولي اليتيم والقتيل وولي البلد</w:t>
      </w:r>
      <w:r>
        <w:rPr>
          <w:rtl/>
          <w:lang w:bidi="fa-IR"/>
        </w:rPr>
        <w:t>،</w:t>
      </w:r>
      <w:r w:rsidRPr="005E3721">
        <w:rPr>
          <w:rtl/>
          <w:lang w:bidi="fa-IR"/>
        </w:rPr>
        <w:t xml:space="preserve"> لأن من تولّى الأمر فقد قرب منه. ومنه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فَوَلِّ وَجْهَكَ شَطْرَ الْمَسْجِدِ الْحَرامِ </w:t>
      </w:r>
      <w:r w:rsidRPr="00CA73BD">
        <w:rPr>
          <w:rStyle w:val="libAlaemChar"/>
          <w:rtl/>
        </w:rPr>
        <w:t>)</w:t>
      </w:r>
      <w:r w:rsidRPr="005E3721">
        <w:rPr>
          <w:rtl/>
          <w:lang w:bidi="fa-IR"/>
        </w:rPr>
        <w:t xml:space="preserve"> من قولهم</w:t>
      </w:r>
      <w:r>
        <w:rPr>
          <w:rtl/>
          <w:lang w:bidi="fa-IR"/>
        </w:rPr>
        <w:t>:</w:t>
      </w:r>
      <w:r w:rsidRPr="005E3721">
        <w:rPr>
          <w:rtl/>
          <w:lang w:bidi="fa-IR"/>
        </w:rPr>
        <w:t xml:space="preserve"> ولاه ركبته</w:t>
      </w:r>
      <w:r>
        <w:rPr>
          <w:rtl/>
          <w:lang w:bidi="fa-IR"/>
        </w:rPr>
        <w:t>،</w:t>
      </w:r>
      <w:r w:rsidRPr="005E3721">
        <w:rPr>
          <w:rtl/>
          <w:lang w:bidi="fa-IR"/>
        </w:rPr>
        <w:t xml:space="preserve"> أي جعلها مما يليه. وأما ولىّ عني إذا أدبر فهو من باب ما يثقل الحشو فيه للسلب</w:t>
      </w:r>
      <w:r>
        <w:rPr>
          <w:rtl/>
          <w:lang w:bidi="fa-IR"/>
        </w:rPr>
        <w:t>،</w:t>
      </w:r>
      <w:r w:rsidRPr="005E3721">
        <w:rPr>
          <w:rtl/>
          <w:lang w:bidi="fa-IR"/>
        </w:rPr>
        <w:t xml:space="preserve"> وقولهم</w:t>
      </w:r>
      <w:r>
        <w:rPr>
          <w:rtl/>
          <w:lang w:bidi="fa-IR"/>
        </w:rPr>
        <w:t>:</w:t>
      </w:r>
      <w:r w:rsidRPr="005E3721">
        <w:rPr>
          <w:rtl/>
          <w:lang w:bidi="fa-IR"/>
        </w:rPr>
        <w:t xml:space="preserve"> فلان أولى من فلان أي أحق</w:t>
      </w:r>
      <w:r>
        <w:rPr>
          <w:rtl/>
          <w:lang w:bidi="fa-IR"/>
        </w:rPr>
        <w:t>،</w:t>
      </w:r>
      <w:r w:rsidRPr="005E3721">
        <w:rPr>
          <w:rtl/>
          <w:lang w:bidi="fa-IR"/>
        </w:rPr>
        <w:t xml:space="preserve"> أفعل التفضيل من الوالي أو الولي كالأدنى والأقرب من الداني والقريب</w:t>
      </w:r>
      <w:r>
        <w:rPr>
          <w:rtl/>
          <w:lang w:bidi="fa-IR"/>
        </w:rPr>
        <w:t>،</w:t>
      </w:r>
      <w:r w:rsidRPr="005E3721">
        <w:rPr>
          <w:rtl/>
          <w:lang w:bidi="fa-IR"/>
        </w:rPr>
        <w:t xml:space="preserve"> وفيه معنى القرب أيضا</w:t>
      </w:r>
      <w:r w:rsidR="00914EDD">
        <w:rPr>
          <w:rFonts w:hint="cs"/>
          <w:rtl/>
          <w:lang w:bidi="fa-IR"/>
        </w:rPr>
        <w:t>ً</w:t>
      </w:r>
      <w:r>
        <w:rPr>
          <w:rtl/>
          <w:lang w:bidi="fa-IR"/>
        </w:rPr>
        <w:t>،</w:t>
      </w:r>
      <w:r w:rsidRPr="005E3721">
        <w:rPr>
          <w:rtl/>
          <w:lang w:bidi="fa-IR"/>
        </w:rPr>
        <w:t xml:space="preserve"> لأن من كان أحق بالشيء كان أقرب إليه</w:t>
      </w:r>
      <w:r>
        <w:rPr>
          <w:rtl/>
          <w:lang w:bidi="fa-IR"/>
        </w:rPr>
        <w:t>،</w:t>
      </w:r>
      <w:r w:rsidRPr="005E3721">
        <w:rPr>
          <w:rtl/>
          <w:lang w:bidi="fa-IR"/>
        </w:rPr>
        <w:t xml:space="preserve"> والمولى اسم لموضع الولي</w:t>
      </w:r>
      <w:r>
        <w:rPr>
          <w:rtl/>
          <w:lang w:bidi="fa-IR"/>
        </w:rPr>
        <w:t>،</w:t>
      </w:r>
      <w:r w:rsidRPr="005E3721">
        <w:rPr>
          <w:rtl/>
          <w:lang w:bidi="fa-IR"/>
        </w:rPr>
        <w:t xml:space="preserve"> كالمرمى والمبنى لموضع الرمي والبناء »</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هذه المقدمة لا علاقة لها بمطلوب الرازي الذي هو نفي مجيء « المولى » بمعنى « الأولى » أصلا</w:t>
      </w:r>
      <w:r w:rsidR="00914EDD">
        <w:rPr>
          <w:rFonts w:hint="cs"/>
          <w:rtl/>
          <w:lang w:bidi="fa-IR"/>
        </w:rPr>
        <w:t>ً</w:t>
      </w:r>
      <w:r>
        <w:rPr>
          <w:rtl/>
          <w:lang w:bidi="fa-IR"/>
        </w:rPr>
        <w:t>،</w:t>
      </w:r>
      <w:r w:rsidRPr="005E3721">
        <w:rPr>
          <w:rtl/>
          <w:lang w:bidi="fa-IR"/>
        </w:rPr>
        <w:t xml:space="preserve"> لأن حاصل هذا الكلام هو كون أصلا تركيب « ولي » دالا</w:t>
      </w:r>
      <w:r w:rsidR="00914EDD">
        <w:rPr>
          <w:rFonts w:hint="cs"/>
          <w:rtl/>
          <w:lang w:bidi="fa-IR"/>
        </w:rPr>
        <w:t>ً</w:t>
      </w:r>
      <w:r w:rsidRPr="005E3721">
        <w:rPr>
          <w:rtl/>
          <w:lang w:bidi="fa-IR"/>
        </w:rPr>
        <w:t xml:space="preserve"> على معنى القرب</w:t>
      </w:r>
      <w:r>
        <w:rPr>
          <w:rtl/>
          <w:lang w:bidi="fa-IR"/>
        </w:rPr>
        <w:t>،</w:t>
      </w:r>
      <w:r w:rsidRPr="005E3721">
        <w:rPr>
          <w:rtl/>
          <w:lang w:bidi="fa-IR"/>
        </w:rPr>
        <w:t xml:space="preserve"> وكون « المولى » اسما</w:t>
      </w:r>
      <w:r w:rsidR="00914EDD">
        <w:rPr>
          <w:rFonts w:hint="cs"/>
          <w:rtl/>
          <w:lang w:bidi="fa-IR"/>
        </w:rPr>
        <w:t>ً</w:t>
      </w:r>
      <w:r w:rsidRPr="005E3721">
        <w:rPr>
          <w:rtl/>
          <w:lang w:bidi="fa-IR"/>
        </w:rPr>
        <w:t xml:space="preserve"> لموضع الولي</w:t>
      </w:r>
      <w:r>
        <w:rPr>
          <w:rtl/>
          <w:lang w:bidi="fa-IR"/>
        </w:rPr>
        <w:t>،</w:t>
      </w:r>
      <w:r w:rsidRPr="005E3721">
        <w:rPr>
          <w:rtl/>
          <w:lang w:bidi="fa-IR"/>
        </w:rPr>
        <w:t xml:space="preserve"> وهذان الأمران لا دلالة فيهما على نفي مجيء « المولى » بمعنى « الأولى » أبدا</w:t>
      </w:r>
      <w:r w:rsidR="00914EDD">
        <w:rPr>
          <w:rFonts w:hint="cs"/>
          <w:rtl/>
          <w:lang w:bidi="fa-IR"/>
        </w:rPr>
        <w:t>ً</w:t>
      </w:r>
      <w:r>
        <w:rPr>
          <w:rtl/>
          <w:lang w:bidi="fa-IR"/>
        </w:rPr>
        <w:t>،</w:t>
      </w:r>
      <w:r w:rsidRPr="005E3721">
        <w:rPr>
          <w:rtl/>
          <w:lang w:bidi="fa-IR"/>
        </w:rPr>
        <w:t xml:space="preserve"> وإل</w:t>
      </w:r>
      <w:r w:rsidR="00914EDD">
        <w:rPr>
          <w:rFonts w:hint="cs"/>
          <w:rtl/>
          <w:lang w:bidi="fa-IR"/>
        </w:rPr>
        <w:t>ّ</w:t>
      </w:r>
      <w:r w:rsidRPr="005E3721">
        <w:rPr>
          <w:rtl/>
          <w:lang w:bidi="fa-IR"/>
        </w:rPr>
        <w:t>ا لزم أن لا يكون</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 المعتق » </w:t>
      </w:r>
      <w:r>
        <w:rPr>
          <w:rtl/>
          <w:lang w:bidi="fa-IR"/>
        </w:rPr>
        <w:t>و «</w:t>
      </w:r>
      <w:r w:rsidRPr="005E3721">
        <w:rPr>
          <w:rtl/>
          <w:lang w:bidi="fa-IR"/>
        </w:rPr>
        <w:t xml:space="preserve"> المعتق » وغيرهما من معاني « المولى » أيضا</w:t>
      </w:r>
      <w:r w:rsidR="00A07944">
        <w:rPr>
          <w:rFonts w:hint="cs"/>
          <w:rtl/>
          <w:lang w:bidi="fa-IR"/>
        </w:rPr>
        <w:t>ً</w:t>
      </w:r>
      <w:r w:rsidRPr="005E3721">
        <w:rPr>
          <w:rtl/>
          <w:lang w:bidi="fa-IR"/>
        </w:rPr>
        <w:t>.</w:t>
      </w:r>
    </w:p>
    <w:p w:rsidR="00B66041" w:rsidRDefault="009F4BD3" w:rsidP="009F4BD3">
      <w:pPr>
        <w:pStyle w:val="Heading2"/>
        <w:rPr>
          <w:rtl/>
          <w:lang w:bidi="fa-IR"/>
        </w:rPr>
      </w:pPr>
      <w:bookmarkStart w:id="679" w:name="_Toc318626936"/>
      <w:bookmarkStart w:id="680" w:name="_Toc318627236"/>
      <w:bookmarkStart w:id="681" w:name="_Toc407221964"/>
      <w:bookmarkStart w:id="682" w:name="_Toc87202818"/>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تفسير أبي عبيدة يقتضي أن يكون للكفار في الجنة حق</w:t>
      </w:r>
      <w:bookmarkEnd w:id="679"/>
      <w:bookmarkEnd w:id="680"/>
      <w:bookmarkEnd w:id="681"/>
      <w:bookmarkEnd w:id="682"/>
    </w:p>
    <w:p w:rsidR="009F4BD3" w:rsidRPr="005E3721" w:rsidRDefault="009F4BD3" w:rsidP="009F4BD3">
      <w:pPr>
        <w:pStyle w:val="libNormal"/>
        <w:rPr>
          <w:rtl/>
          <w:lang w:bidi="fa-IR"/>
        </w:rPr>
      </w:pPr>
      <w:r w:rsidRPr="005E3721">
        <w:rPr>
          <w:rtl/>
          <w:lang w:bidi="fa-IR"/>
        </w:rPr>
        <w:t>ثم قال الرازي</w:t>
      </w:r>
      <w:r>
        <w:rPr>
          <w:rtl/>
          <w:lang w:bidi="fa-IR"/>
        </w:rPr>
        <w:t>:</w:t>
      </w:r>
      <w:r w:rsidRPr="005E3721">
        <w:rPr>
          <w:rtl/>
          <w:lang w:bidi="fa-IR"/>
        </w:rPr>
        <w:t xml:space="preserve"> « وإذا ثبت هاتان المقدمتان فلنشرع في التفصيل قوله</w:t>
      </w:r>
      <w:r>
        <w:rPr>
          <w:rtl/>
          <w:lang w:bidi="fa-IR"/>
        </w:rPr>
        <w:t>:</w:t>
      </w:r>
    </w:p>
    <w:p w:rsidR="009F4BD3" w:rsidRPr="005E3721" w:rsidRDefault="009F4BD3" w:rsidP="009F4BD3">
      <w:pPr>
        <w:pStyle w:val="libNormal"/>
        <w:rPr>
          <w:rtl/>
          <w:lang w:bidi="fa-IR"/>
        </w:rPr>
      </w:pPr>
      <w:r w:rsidRPr="005E3721">
        <w:rPr>
          <w:rtl/>
          <w:lang w:bidi="fa-IR"/>
        </w:rPr>
        <w:t>إن أبا عبيدة قال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مَأْواكُمُ النَّارُ هِيَ مَوْلاكُمْ </w:t>
      </w:r>
      <w:r w:rsidRPr="00CA73BD">
        <w:rPr>
          <w:rStyle w:val="libAlaemChar"/>
          <w:rtl/>
        </w:rPr>
        <w:t>)</w:t>
      </w:r>
      <w:r w:rsidRPr="005E3721">
        <w:rPr>
          <w:rtl/>
          <w:lang w:bidi="fa-IR"/>
        </w:rPr>
        <w:t xml:space="preserve"> معناه</w:t>
      </w:r>
      <w:r>
        <w:rPr>
          <w:rtl/>
          <w:lang w:bidi="fa-IR"/>
        </w:rPr>
        <w:t>:</w:t>
      </w:r>
      <w:r w:rsidRPr="005E3721">
        <w:rPr>
          <w:rtl/>
          <w:lang w:bidi="fa-IR"/>
        </w:rPr>
        <w:t xml:space="preserve"> هي أولى بكم. قلنا</w:t>
      </w:r>
      <w:r>
        <w:rPr>
          <w:rtl/>
          <w:lang w:bidi="fa-IR"/>
        </w:rPr>
        <w:t>:</w:t>
      </w:r>
      <w:r w:rsidRPr="005E3721">
        <w:rPr>
          <w:rtl/>
          <w:lang w:bidi="fa-IR"/>
        </w:rPr>
        <w:t xml:space="preserve"> إنّ ذلك ليس حقيقة بوجهين أحدهما</w:t>
      </w:r>
      <w:r>
        <w:rPr>
          <w:rtl/>
          <w:lang w:bidi="fa-IR"/>
        </w:rPr>
        <w:t>:</w:t>
      </w:r>
      <w:r w:rsidRPr="005E3721">
        <w:rPr>
          <w:rtl/>
          <w:lang w:bidi="fa-IR"/>
        </w:rPr>
        <w:t xml:space="preserve"> إن ذلك يقتضي أن يكون للكفار في الجنة حق</w:t>
      </w:r>
      <w:r>
        <w:rPr>
          <w:rtl/>
          <w:lang w:bidi="fa-IR"/>
        </w:rPr>
        <w:t>،</w:t>
      </w:r>
      <w:r w:rsidRPr="005E3721">
        <w:rPr>
          <w:rtl/>
          <w:lang w:bidi="fa-IR"/>
        </w:rPr>
        <w:t xml:space="preserve"> إل</w:t>
      </w:r>
      <w:r w:rsidR="00A07944">
        <w:rPr>
          <w:rFonts w:hint="cs"/>
          <w:rtl/>
          <w:lang w:bidi="fa-IR"/>
        </w:rPr>
        <w:t>ّ</w:t>
      </w:r>
      <w:r w:rsidRPr="005E3721">
        <w:rPr>
          <w:rtl/>
          <w:lang w:bidi="fa-IR"/>
        </w:rPr>
        <w:t>ا أن النار أحق</w:t>
      </w:r>
      <w:r>
        <w:rPr>
          <w:rtl/>
          <w:lang w:bidi="fa-IR"/>
        </w:rPr>
        <w:t>،</w:t>
      </w:r>
      <w:r w:rsidRPr="005E3721">
        <w:rPr>
          <w:rtl/>
          <w:lang w:bidi="fa-IR"/>
        </w:rPr>
        <w:t xml:space="preserve"> لأن ذلك من لوازم أفعل التفضيل وإنه باطل »</w:t>
      </w:r>
      <w:r>
        <w:rPr>
          <w:rtl/>
          <w:lang w:bidi="fa-IR"/>
        </w:rPr>
        <w:t>.</w:t>
      </w:r>
    </w:p>
    <w:p w:rsidR="009F4BD3" w:rsidRPr="005E3721" w:rsidRDefault="009F4BD3" w:rsidP="009F4BD3">
      <w:pPr>
        <w:pStyle w:val="libBold1"/>
        <w:rPr>
          <w:rtl/>
          <w:lang w:bidi="fa-IR"/>
        </w:rPr>
      </w:pPr>
      <w:r w:rsidRPr="005E3721">
        <w:rPr>
          <w:rtl/>
          <w:lang w:bidi="fa-IR"/>
        </w:rPr>
        <w:t>وجوه دفعها</w:t>
      </w:r>
    </w:p>
    <w:p w:rsidR="009F4BD3" w:rsidRPr="005E3721" w:rsidRDefault="009F4BD3" w:rsidP="009F4BD3">
      <w:pPr>
        <w:pStyle w:val="libNormal"/>
        <w:rPr>
          <w:rtl/>
          <w:lang w:bidi="fa-IR"/>
        </w:rPr>
      </w:pPr>
      <w:r w:rsidRPr="005E3721">
        <w:rPr>
          <w:rtl/>
          <w:lang w:bidi="fa-IR"/>
        </w:rPr>
        <w:t>وهذه الشبهة حول تفسير أبي عبيدة يدفعها وجوه</w:t>
      </w:r>
      <w:r>
        <w:rPr>
          <w:rtl/>
          <w:lang w:bidi="fa-IR"/>
        </w:rPr>
        <w:t>:</w:t>
      </w:r>
    </w:p>
    <w:p w:rsidR="009F4BD3" w:rsidRPr="005E3721" w:rsidRDefault="009F4BD3" w:rsidP="009F4BD3">
      <w:pPr>
        <w:pStyle w:val="libNormal"/>
        <w:rPr>
          <w:rtl/>
          <w:lang w:bidi="fa-IR"/>
        </w:rPr>
      </w:pPr>
      <w:r w:rsidRPr="003532AF">
        <w:rPr>
          <w:rStyle w:val="libBold2Char"/>
          <w:rtl/>
        </w:rPr>
        <w:t>الأول</w:t>
      </w:r>
      <w:r>
        <w:rPr>
          <w:rStyle w:val="libBold2Char"/>
          <w:rtl/>
        </w:rPr>
        <w:t>:</w:t>
      </w:r>
      <w:r w:rsidRPr="005E3721">
        <w:rPr>
          <w:rtl/>
          <w:lang w:bidi="fa-IR"/>
        </w:rPr>
        <w:t xml:space="preserve"> إنه يحتمل أن يكون المعنى</w:t>
      </w:r>
      <w:r>
        <w:rPr>
          <w:rtl/>
          <w:lang w:bidi="fa-IR"/>
        </w:rPr>
        <w:t>:</w:t>
      </w:r>
      <w:r w:rsidRPr="005E3721">
        <w:rPr>
          <w:rtl/>
          <w:lang w:bidi="fa-IR"/>
        </w:rPr>
        <w:t xml:space="preserve"> نار جهنم أولى بإحراق الكفّار من نار الدنيا</w:t>
      </w:r>
      <w:r>
        <w:rPr>
          <w:rtl/>
          <w:lang w:bidi="fa-IR"/>
        </w:rPr>
        <w:t>،</w:t>
      </w:r>
      <w:r w:rsidRPr="005E3721">
        <w:rPr>
          <w:rtl/>
          <w:lang w:bidi="fa-IR"/>
        </w:rPr>
        <w:t xml:space="preserve"> لا أن المراد أولوية النار بهم من الجنة.</w:t>
      </w:r>
    </w:p>
    <w:p w:rsidR="009F4BD3" w:rsidRPr="005E3721" w:rsidRDefault="009F4BD3" w:rsidP="003F6FE3">
      <w:pPr>
        <w:pStyle w:val="libNormal"/>
        <w:rPr>
          <w:rtl/>
          <w:lang w:bidi="fa-IR"/>
        </w:rPr>
      </w:pPr>
      <w:r w:rsidRPr="003532AF">
        <w:rPr>
          <w:rStyle w:val="libBold2Char"/>
          <w:rtl/>
        </w:rPr>
        <w:t>الثاني</w:t>
      </w:r>
      <w:r>
        <w:rPr>
          <w:rStyle w:val="libBold2Char"/>
          <w:rtl/>
        </w:rPr>
        <w:t>:</w:t>
      </w:r>
      <w:r w:rsidRPr="005E3721">
        <w:rPr>
          <w:rtl/>
          <w:lang w:bidi="fa-IR"/>
        </w:rPr>
        <w:t xml:space="preserve"> إنه </w:t>
      </w:r>
      <w:r w:rsidR="00C8325D">
        <w:rPr>
          <w:rtl/>
          <w:lang w:bidi="fa-IR"/>
        </w:rPr>
        <w:t>لمـّا</w:t>
      </w:r>
      <w:r w:rsidRPr="005E3721">
        <w:rPr>
          <w:rtl/>
          <w:lang w:bidi="fa-IR"/>
        </w:rPr>
        <w:t xml:space="preserve"> كان زعم الكفار استحقاقهم دخول الجنة</w:t>
      </w:r>
      <w:r>
        <w:rPr>
          <w:rtl/>
          <w:lang w:bidi="fa-IR"/>
        </w:rPr>
        <w:t>،</w:t>
      </w:r>
      <w:r w:rsidRPr="005E3721">
        <w:rPr>
          <w:rtl/>
          <w:lang w:bidi="fa-IR"/>
        </w:rPr>
        <w:t xml:space="preserve"> فإنه بهذا السبب يثبت أولوية النار بهم من الجنة أيضا</w:t>
      </w:r>
      <w:r w:rsidR="004965F7">
        <w:rPr>
          <w:rFonts w:hint="cs"/>
          <w:rtl/>
          <w:lang w:bidi="fa-IR"/>
        </w:rPr>
        <w:t>ً</w:t>
      </w:r>
      <w:r w:rsidRPr="005E3721">
        <w:rPr>
          <w:rtl/>
          <w:lang w:bidi="fa-IR"/>
        </w:rPr>
        <w:t>. قال نجم الأئمة الرضي ال</w:t>
      </w:r>
      <w:r w:rsidR="003F6FE3">
        <w:rPr>
          <w:rFonts w:hint="cs"/>
          <w:rtl/>
          <w:lang w:bidi="fa-IR"/>
        </w:rPr>
        <w:t>ا</w:t>
      </w:r>
      <w:r w:rsidRPr="005E3721">
        <w:rPr>
          <w:rtl/>
          <w:lang w:bidi="fa-IR"/>
        </w:rPr>
        <w:t>سترآبادي</w:t>
      </w:r>
      <w:r>
        <w:rPr>
          <w:rtl/>
          <w:lang w:bidi="fa-IR"/>
        </w:rPr>
        <w:t>:</w:t>
      </w:r>
      <w:r w:rsidRPr="005E3721">
        <w:rPr>
          <w:rtl/>
          <w:lang w:bidi="fa-IR"/>
        </w:rPr>
        <w:t xml:space="preserve"> « ولا يخلو المجرور بمن التفضيلية من مشاركة المفضل في المعنى</w:t>
      </w:r>
      <w:r>
        <w:rPr>
          <w:rtl/>
          <w:lang w:bidi="fa-IR"/>
        </w:rPr>
        <w:t>،</w:t>
      </w:r>
      <w:r w:rsidRPr="005E3721">
        <w:rPr>
          <w:rtl/>
          <w:lang w:bidi="fa-IR"/>
        </w:rPr>
        <w:t xml:space="preserve"> إمّا تحقيقا</w:t>
      </w:r>
      <w:r w:rsidR="004965F7">
        <w:rPr>
          <w:rFonts w:hint="cs"/>
          <w:rtl/>
          <w:lang w:bidi="fa-IR"/>
        </w:rPr>
        <w:t>ً</w:t>
      </w:r>
      <w:r w:rsidRPr="005E3721">
        <w:rPr>
          <w:rtl/>
          <w:lang w:bidi="fa-IR"/>
        </w:rPr>
        <w:t xml:space="preserve"> نحو</w:t>
      </w:r>
      <w:r>
        <w:rPr>
          <w:rtl/>
          <w:lang w:bidi="fa-IR"/>
        </w:rPr>
        <w:t>:</w:t>
      </w:r>
      <w:r w:rsidRPr="005E3721">
        <w:rPr>
          <w:rtl/>
          <w:lang w:bidi="fa-IR"/>
        </w:rPr>
        <w:t xml:space="preserve"> زيد أحسن من عمرو</w:t>
      </w:r>
      <w:r>
        <w:rPr>
          <w:rtl/>
          <w:lang w:bidi="fa-IR"/>
        </w:rPr>
        <w:t>،</w:t>
      </w:r>
      <w:r w:rsidRPr="005E3721">
        <w:rPr>
          <w:rtl/>
          <w:lang w:bidi="fa-IR"/>
        </w:rPr>
        <w:t xml:space="preserve"> أو تقديرا</w:t>
      </w:r>
      <w:r w:rsidR="003F6FE3">
        <w:rPr>
          <w:rFonts w:hint="cs"/>
          <w:rtl/>
          <w:lang w:bidi="fa-IR"/>
        </w:rPr>
        <w:t>ً</w:t>
      </w:r>
      <w:r>
        <w:rPr>
          <w:rFonts w:hint="cs"/>
          <w:rtl/>
          <w:lang w:bidi="fa-IR"/>
        </w:rPr>
        <w:t xml:space="preserve"> </w:t>
      </w:r>
      <w:r w:rsidRPr="003532AF">
        <w:rPr>
          <w:rtl/>
        </w:rPr>
        <w:t xml:space="preserve">كقول علي </w:t>
      </w:r>
      <w:r w:rsidRPr="00CA73BD">
        <w:rPr>
          <w:rStyle w:val="libAlaemChar"/>
          <w:rtl/>
        </w:rPr>
        <w:t>عليه‌السلام</w:t>
      </w:r>
      <w:r>
        <w:rPr>
          <w:rtl/>
        </w:rPr>
        <w:t>:</w:t>
      </w:r>
      <w:r w:rsidRPr="003532AF">
        <w:rPr>
          <w:rtl/>
        </w:rPr>
        <w:t xml:space="preserve"> </w:t>
      </w:r>
      <w:r w:rsidRPr="00965735">
        <w:rPr>
          <w:rtl/>
        </w:rPr>
        <w:t>« لئن أصوم يوما</w:t>
      </w:r>
      <w:r w:rsidR="003F6FE3">
        <w:rPr>
          <w:rFonts w:hint="cs"/>
          <w:rtl/>
        </w:rPr>
        <w:t>ً</w:t>
      </w:r>
      <w:r w:rsidRPr="00965735">
        <w:rPr>
          <w:rtl/>
        </w:rPr>
        <w:t xml:space="preserve"> من شعبان أحب إليّ من أن أفطر يوما</w:t>
      </w:r>
      <w:r w:rsidR="003F6FE3">
        <w:rPr>
          <w:rFonts w:hint="cs"/>
          <w:rtl/>
        </w:rPr>
        <w:t>ً</w:t>
      </w:r>
      <w:r w:rsidRPr="00965735">
        <w:rPr>
          <w:rtl/>
        </w:rPr>
        <w:t xml:space="preserve"> من رمضان »</w:t>
      </w:r>
      <w:r>
        <w:rPr>
          <w:rtl/>
        </w:rPr>
        <w:t>.</w:t>
      </w:r>
      <w:r>
        <w:rPr>
          <w:rFonts w:hint="cs"/>
          <w:rtl/>
        </w:rPr>
        <w:t xml:space="preserve"> </w:t>
      </w:r>
      <w:r w:rsidRPr="005E3721">
        <w:rPr>
          <w:rtl/>
          <w:lang w:bidi="fa-IR"/>
        </w:rPr>
        <w:t>لأن إفطار يوم الشك الذي يمكن أن يكون من رمضان محبوب عند المخالف</w:t>
      </w:r>
      <w:r>
        <w:rPr>
          <w:rtl/>
          <w:lang w:bidi="fa-IR"/>
        </w:rPr>
        <w:t>،</w:t>
      </w:r>
      <w:r w:rsidRPr="005E3721">
        <w:rPr>
          <w:rtl/>
          <w:lang w:bidi="fa-IR"/>
        </w:rPr>
        <w:t xml:space="preserve"> فقدّره</w:t>
      </w:r>
      <w:r>
        <w:rPr>
          <w:rtl/>
          <w:lang w:bidi="fa-IR"/>
        </w:rPr>
        <w:t xml:space="preserve"> </w:t>
      </w:r>
      <w:r w:rsidRPr="00CA73BD">
        <w:rPr>
          <w:rStyle w:val="libAlaemChar"/>
          <w:rtl/>
        </w:rPr>
        <w:t>عليه‌السلام</w:t>
      </w:r>
      <w:r w:rsidRPr="005E3721">
        <w:rPr>
          <w:rtl/>
          <w:lang w:bidi="fa-IR"/>
        </w:rPr>
        <w:t xml:space="preserve"> محبوبا</w:t>
      </w:r>
      <w:r w:rsidR="003F6FE3">
        <w:rPr>
          <w:rFonts w:hint="cs"/>
          <w:rtl/>
          <w:lang w:bidi="fa-IR"/>
        </w:rPr>
        <w:t>ً</w:t>
      </w:r>
      <w:r w:rsidRPr="005E3721">
        <w:rPr>
          <w:rtl/>
          <w:lang w:bidi="fa-IR"/>
        </w:rPr>
        <w:t xml:space="preserve"> إلى نفسه أيضا</w:t>
      </w:r>
      <w:r w:rsidR="003F6FE3">
        <w:rPr>
          <w:rFonts w:hint="cs"/>
          <w:rtl/>
          <w:lang w:bidi="fa-IR"/>
        </w:rPr>
        <w:t>ً</w:t>
      </w:r>
      <w:r>
        <w:rPr>
          <w:rtl/>
          <w:lang w:bidi="fa-IR"/>
        </w:rPr>
        <w:t>،</w:t>
      </w:r>
      <w:r w:rsidRPr="005E3721">
        <w:rPr>
          <w:rtl/>
          <w:lang w:bidi="fa-IR"/>
        </w:rPr>
        <w:t xml:space="preserve"> ثم فضّل صوم شعبان عليه</w:t>
      </w:r>
      <w:r>
        <w:rPr>
          <w:rtl/>
          <w:lang w:bidi="fa-IR"/>
        </w:rPr>
        <w:t>،</w:t>
      </w:r>
      <w:r w:rsidRPr="005E3721">
        <w:rPr>
          <w:rtl/>
          <w:lang w:bidi="fa-IR"/>
        </w:rPr>
        <w:t xml:space="preserve"> فكأنّه ق</w:t>
      </w:r>
      <w:r>
        <w:rPr>
          <w:rtl/>
          <w:lang w:bidi="fa-IR"/>
        </w:rPr>
        <w:t>ال: هب أنه محبوب عندي أيضا</w:t>
      </w:r>
      <w:r w:rsidR="003F6FE3">
        <w:rPr>
          <w:rFonts w:hint="cs"/>
          <w:rtl/>
          <w:lang w:bidi="fa-IR"/>
        </w:rPr>
        <w:t>ً</w:t>
      </w:r>
      <w:r>
        <w:rPr>
          <w:rtl/>
          <w:lang w:bidi="fa-IR"/>
        </w:rPr>
        <w:t>، أ</w:t>
      </w:r>
      <w:r w:rsidRPr="005E3721">
        <w:rPr>
          <w:rtl/>
          <w:lang w:bidi="fa-IR"/>
        </w:rPr>
        <w:t>ليس صوم من شعبان أحبّ منه. و</w:t>
      </w:r>
      <w:r w:rsidRPr="003532AF">
        <w:rPr>
          <w:rtl/>
        </w:rPr>
        <w:t xml:space="preserve">قال </w:t>
      </w:r>
      <w:r w:rsidRPr="00CA73BD">
        <w:rPr>
          <w:rStyle w:val="libAlaemChar"/>
          <w:rtl/>
        </w:rPr>
        <w:t>عليه‌السلام</w:t>
      </w:r>
      <w:r>
        <w:rPr>
          <w:rtl/>
        </w:rPr>
        <w:t>:</w:t>
      </w:r>
      <w:r w:rsidRPr="003532AF">
        <w:rPr>
          <w:rtl/>
        </w:rPr>
        <w:t xml:space="preserve"> </w:t>
      </w:r>
      <w:r w:rsidRPr="00965735">
        <w:rPr>
          <w:rtl/>
        </w:rPr>
        <w:t>« اللهم أبدلني بهم خيرا</w:t>
      </w:r>
      <w:r w:rsidR="003F6FE3">
        <w:rPr>
          <w:rFonts w:hint="cs"/>
          <w:rtl/>
        </w:rPr>
        <w:t>ً</w:t>
      </w:r>
      <w:r w:rsidRPr="00965735">
        <w:rPr>
          <w:rtl/>
        </w:rPr>
        <w:t xml:space="preserve"> منهم » </w:t>
      </w:r>
      <w:r w:rsidRPr="005E3721">
        <w:rPr>
          <w:rtl/>
          <w:lang w:bidi="fa-IR"/>
        </w:rPr>
        <w:t>أي في اعتقادهم لا في نفس الأمر</w:t>
      </w:r>
      <w:r>
        <w:rPr>
          <w:rtl/>
          <w:lang w:bidi="fa-IR"/>
        </w:rPr>
        <w:t>،</w:t>
      </w:r>
      <w:r w:rsidRPr="005E3721">
        <w:rPr>
          <w:rtl/>
          <w:lang w:bidi="fa-IR"/>
        </w:rPr>
        <w:t xml:space="preserve"> فإنّه ليس فيهم خير</w:t>
      </w:r>
      <w:r>
        <w:rPr>
          <w:rtl/>
          <w:lang w:bidi="fa-IR"/>
        </w:rPr>
        <w:t>،</w:t>
      </w:r>
      <w:r>
        <w:rPr>
          <w:rFonts w:hint="cs"/>
          <w:rtl/>
          <w:lang w:bidi="fa-IR"/>
        </w:rPr>
        <w:t xml:space="preserve"> </w:t>
      </w:r>
      <w:r w:rsidRPr="00965735">
        <w:rPr>
          <w:rtl/>
        </w:rPr>
        <w:t>« وأبدلهم بي شرا</w:t>
      </w:r>
      <w:r w:rsidR="003F6FE3">
        <w:rPr>
          <w:rFonts w:hint="cs"/>
          <w:rtl/>
        </w:rPr>
        <w:t>ً</w:t>
      </w:r>
      <w:r w:rsidRPr="00965735">
        <w:rPr>
          <w:rtl/>
        </w:rPr>
        <w:t xml:space="preserve"> مني » </w:t>
      </w:r>
      <w:r w:rsidRPr="005E3721">
        <w:rPr>
          <w:rtl/>
          <w:lang w:bidi="fa-IR"/>
        </w:rPr>
        <w:t>أي في اعتقادهم أيضا</w:t>
      </w:r>
      <w:r w:rsidR="003F6FE3">
        <w:rPr>
          <w:rFonts w:hint="cs"/>
          <w:rtl/>
          <w:lang w:bidi="fa-IR"/>
        </w:rPr>
        <w:t>ً</w:t>
      </w:r>
      <w:r>
        <w:rPr>
          <w:rtl/>
          <w:lang w:bidi="fa-IR"/>
        </w:rPr>
        <w:t>،</w:t>
      </w:r>
      <w:r w:rsidRPr="005E3721">
        <w:rPr>
          <w:rtl/>
          <w:lang w:bidi="fa-IR"/>
        </w:rPr>
        <w:t xml:space="preserve"> وإل</w:t>
      </w:r>
      <w:r w:rsidR="003F6FE3">
        <w:rPr>
          <w:rFonts w:hint="cs"/>
          <w:rtl/>
          <w:lang w:bidi="fa-IR"/>
        </w:rPr>
        <w:t>ّ</w:t>
      </w:r>
      <w:r w:rsidRPr="005E3721">
        <w:rPr>
          <w:rtl/>
          <w:lang w:bidi="fa-IR"/>
        </w:rPr>
        <w:t>ا فلم يكن فيه</w:t>
      </w:r>
      <w:r>
        <w:rPr>
          <w:rtl/>
          <w:lang w:bidi="fa-IR"/>
        </w:rPr>
        <w:t xml:space="preserve"> </w:t>
      </w:r>
      <w:r w:rsidRPr="00CA73BD">
        <w:rPr>
          <w:rStyle w:val="libAlaemChar"/>
          <w:rtl/>
        </w:rPr>
        <w:t>عليه‌السلام</w:t>
      </w:r>
      <w:r w:rsidRPr="005E3721">
        <w:rPr>
          <w:rtl/>
          <w:lang w:bidi="fa-IR"/>
        </w:rPr>
        <w:t xml:space="preserve"> شر. ومثل قوله تعالى </w:t>
      </w:r>
      <w:r w:rsidRPr="00CA73BD">
        <w:rPr>
          <w:rStyle w:val="libAlaemChar"/>
          <w:rtl/>
        </w:rPr>
        <w:t>(</w:t>
      </w:r>
      <w:r w:rsidRPr="003532AF">
        <w:rPr>
          <w:rStyle w:val="libAieChar"/>
          <w:rtl/>
        </w:rPr>
        <w:t xml:space="preserve"> أَصْحابُ الْجَنَّةِ يَوْمَئِذٍ خَيْرٌ مُسْتَقَرًّا </w:t>
      </w:r>
      <w:r w:rsidRPr="00CA73BD">
        <w:rPr>
          <w:rStyle w:val="libAlaemChar"/>
          <w:rtl/>
        </w:rPr>
        <w:t>)</w:t>
      </w:r>
      <w:r w:rsidRPr="005E3721">
        <w:rPr>
          <w:rtl/>
          <w:lang w:bidi="fa-IR"/>
        </w:rPr>
        <w:t xml:space="preserve"> كأنهم لما اختاروا موجب النار. ويقال في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التهكّم</w:t>
      </w:r>
      <w:r>
        <w:rPr>
          <w:rtl/>
          <w:lang w:bidi="fa-IR"/>
        </w:rPr>
        <w:t>:</w:t>
      </w:r>
      <w:r w:rsidRPr="005E3721">
        <w:rPr>
          <w:rtl/>
          <w:lang w:bidi="fa-IR"/>
        </w:rPr>
        <w:t xml:space="preserve"> أنت أعلم من الحمار</w:t>
      </w:r>
      <w:r>
        <w:rPr>
          <w:rtl/>
          <w:lang w:bidi="fa-IR"/>
        </w:rPr>
        <w:t>،</w:t>
      </w:r>
      <w:r w:rsidRPr="005E3721">
        <w:rPr>
          <w:rtl/>
          <w:lang w:bidi="fa-IR"/>
        </w:rPr>
        <w:t xml:space="preserve"> فكأنّك قلت</w:t>
      </w:r>
      <w:r>
        <w:rPr>
          <w:rtl/>
          <w:lang w:bidi="fa-IR"/>
        </w:rPr>
        <w:t>:</w:t>
      </w:r>
      <w:r w:rsidRPr="005E3721">
        <w:rPr>
          <w:rtl/>
          <w:lang w:bidi="fa-IR"/>
        </w:rPr>
        <w:t xml:space="preserve"> إن</w:t>
      </w:r>
      <w:r w:rsidR="003F6FE3">
        <w:rPr>
          <w:rFonts w:hint="cs"/>
          <w:rtl/>
          <w:lang w:bidi="fa-IR"/>
        </w:rPr>
        <w:t>ْ</w:t>
      </w:r>
      <w:r w:rsidRPr="005E3721">
        <w:rPr>
          <w:rtl/>
          <w:lang w:bidi="fa-IR"/>
        </w:rPr>
        <w:t xml:space="preserve"> أمكن أن يكون للحمار علم فأنت مثله مع زيادة</w:t>
      </w:r>
      <w:r>
        <w:rPr>
          <w:rtl/>
          <w:lang w:bidi="fa-IR"/>
        </w:rPr>
        <w:t>،</w:t>
      </w:r>
      <w:r w:rsidRPr="005E3721">
        <w:rPr>
          <w:rtl/>
          <w:lang w:bidi="fa-IR"/>
        </w:rPr>
        <w:t xml:space="preserve"> وليس المقصود بيان الزيادة</w:t>
      </w:r>
      <w:r>
        <w:rPr>
          <w:rtl/>
          <w:lang w:bidi="fa-IR"/>
        </w:rPr>
        <w:t>،</w:t>
      </w:r>
      <w:r w:rsidRPr="005E3721">
        <w:rPr>
          <w:rtl/>
          <w:lang w:bidi="fa-IR"/>
        </w:rPr>
        <w:t xml:space="preserve"> بل الغرض التشريك بينهما في شيء معلوم انتفاؤه من الحمار»</w:t>
      </w:r>
      <w:r w:rsidR="00B57C68" w:rsidRPr="007938DE">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إن المستفاد من الأحاديث العديدة هو أن لكل واحد من المكلّفين مكانا</w:t>
      </w:r>
      <w:r w:rsidR="003F6FE3">
        <w:rPr>
          <w:rFonts w:hint="cs"/>
          <w:rtl/>
          <w:lang w:bidi="fa-IR"/>
        </w:rPr>
        <w:t>ً</w:t>
      </w:r>
      <w:r w:rsidRPr="005E3721">
        <w:rPr>
          <w:rtl/>
          <w:lang w:bidi="fa-IR"/>
        </w:rPr>
        <w:t xml:space="preserve"> في الجنّة ومكانا</w:t>
      </w:r>
      <w:r w:rsidR="003F6FE3">
        <w:rPr>
          <w:rFonts w:hint="cs"/>
          <w:rtl/>
          <w:lang w:bidi="fa-IR"/>
        </w:rPr>
        <w:t>ً</w:t>
      </w:r>
      <w:r w:rsidRPr="005E3721">
        <w:rPr>
          <w:rtl/>
          <w:lang w:bidi="fa-IR"/>
        </w:rPr>
        <w:t xml:space="preserve"> في النار. وقال الرازي نفسه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أُولئِكَ هُمُ الْوارِثُونَ الَّذِينَ يَرِثُونَ الْفِرْدَوْسَ هُمْ فِيها خالِدُونَ </w:t>
      </w:r>
      <w:r w:rsidRPr="00CA73BD">
        <w:rPr>
          <w:rStyle w:val="libAlaemChar"/>
          <w:rtl/>
        </w:rPr>
        <w:t>)</w:t>
      </w:r>
      <w:r w:rsidRPr="005E3721">
        <w:rPr>
          <w:rtl/>
          <w:lang w:bidi="fa-IR"/>
        </w:rPr>
        <w:t xml:space="preserve"> « وهاهنا سؤالات</w:t>
      </w:r>
      <w:r>
        <w:rPr>
          <w:rtl/>
          <w:lang w:bidi="fa-IR"/>
        </w:rPr>
        <w:t xml:space="preserve"> </w:t>
      </w:r>
      <w:r w:rsidR="00FE0D4C">
        <w:rPr>
          <w:rtl/>
          <w:lang w:bidi="fa-IR"/>
        </w:rPr>
        <w:t>-</w:t>
      </w:r>
      <w:r>
        <w:rPr>
          <w:rtl/>
          <w:lang w:bidi="fa-IR"/>
        </w:rPr>
        <w:t xml:space="preserve"> </w:t>
      </w:r>
      <w:r w:rsidRPr="005E3721">
        <w:rPr>
          <w:rtl/>
          <w:lang w:bidi="fa-IR"/>
        </w:rPr>
        <w:t>السؤال الأول</w:t>
      </w:r>
      <w:r>
        <w:rPr>
          <w:rtl/>
          <w:lang w:bidi="fa-IR"/>
        </w:rPr>
        <w:t>:</w:t>
      </w:r>
      <w:r w:rsidRPr="005E3721">
        <w:rPr>
          <w:rtl/>
          <w:lang w:bidi="fa-IR"/>
        </w:rPr>
        <w:t xml:space="preserve"> لم سمّي ما يجدونه من الثواب والجنة بالميراث</w:t>
      </w:r>
      <w:r>
        <w:rPr>
          <w:rtl/>
          <w:lang w:bidi="fa-IR"/>
        </w:rPr>
        <w:t>،</w:t>
      </w:r>
      <w:r w:rsidRPr="005E3721">
        <w:rPr>
          <w:rtl/>
          <w:lang w:bidi="fa-IR"/>
        </w:rPr>
        <w:t xml:space="preserve"> مع أنه سبحانه حكم بأن الجنة حقّهم في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إِنَّ اللهَ اشْتَرى مِنَ الْمُؤْمِنِينَ أَنْفُسَهُمْ وَأَمْوالَهُمْ بِأَنَّ لَهُمُ الْجَنَّةَ </w:t>
      </w:r>
      <w:r w:rsidRPr="00CA73BD">
        <w:rPr>
          <w:rStyle w:val="libAlaemChar"/>
          <w:rtl/>
        </w:rPr>
        <w:t>)</w:t>
      </w:r>
      <w:r>
        <w:rPr>
          <w:rtl/>
          <w:lang w:bidi="fa-IR"/>
        </w:rPr>
        <w:t>؟</w:t>
      </w:r>
      <w:r w:rsidRPr="005E3721">
        <w:rPr>
          <w:rtl/>
          <w:lang w:bidi="fa-IR"/>
        </w:rPr>
        <w:t xml:space="preserve"> الجواب من وجوه</w:t>
      </w:r>
      <w:r>
        <w:rPr>
          <w:rtl/>
          <w:lang w:bidi="fa-IR"/>
        </w:rPr>
        <w:t>:</w:t>
      </w:r>
    </w:p>
    <w:p w:rsidR="009F4BD3" w:rsidRPr="005E3721" w:rsidRDefault="009F4BD3" w:rsidP="009F4BD3">
      <w:pPr>
        <w:pStyle w:val="libNormal"/>
        <w:rPr>
          <w:rtl/>
          <w:lang w:bidi="fa-IR"/>
        </w:rPr>
      </w:pPr>
      <w:r w:rsidRPr="005E3721">
        <w:rPr>
          <w:rtl/>
          <w:lang w:bidi="fa-IR"/>
        </w:rPr>
        <w:t>الأول</w:t>
      </w:r>
      <w:r>
        <w:rPr>
          <w:rtl/>
          <w:lang w:bidi="fa-IR"/>
        </w:rPr>
        <w:t>:</w:t>
      </w:r>
      <w:r w:rsidRPr="005E3721">
        <w:rPr>
          <w:rtl/>
          <w:lang w:bidi="fa-IR"/>
        </w:rPr>
        <w:t xml:space="preserve"> ما روي عن الرسول </w:t>
      </w:r>
      <w:r w:rsidR="00B66041" w:rsidRPr="00B66041">
        <w:rPr>
          <w:rStyle w:val="libAlaemChar"/>
          <w:rtl/>
        </w:rPr>
        <w:t>صلى‌الله‌عليه‌وآله‌وسلم</w:t>
      </w:r>
      <w:r>
        <w:rPr>
          <w:rtl/>
          <w:lang w:bidi="fa-IR"/>
        </w:rPr>
        <w:t xml:space="preserve"> </w:t>
      </w:r>
      <w:r w:rsidR="00FE0D4C">
        <w:rPr>
          <w:rtl/>
          <w:lang w:bidi="fa-IR"/>
        </w:rPr>
        <w:t>-</w:t>
      </w:r>
      <w:r>
        <w:rPr>
          <w:rtl/>
          <w:lang w:bidi="fa-IR"/>
        </w:rPr>
        <w:t xml:space="preserve"> </w:t>
      </w:r>
      <w:r w:rsidRPr="005E3721">
        <w:rPr>
          <w:rtl/>
          <w:lang w:bidi="fa-IR"/>
        </w:rPr>
        <w:t>وهو أبين ما يقال فيه</w:t>
      </w:r>
      <w:r>
        <w:rPr>
          <w:rtl/>
          <w:lang w:bidi="fa-IR"/>
        </w:rPr>
        <w:t>:</w:t>
      </w:r>
      <w:r>
        <w:rPr>
          <w:rFonts w:hint="cs"/>
          <w:rtl/>
          <w:lang w:bidi="fa-IR"/>
        </w:rPr>
        <w:t xml:space="preserve"> </w:t>
      </w:r>
      <w:r w:rsidRPr="005E3721">
        <w:rPr>
          <w:rtl/>
          <w:lang w:bidi="fa-IR"/>
        </w:rPr>
        <w:t>وهو</w:t>
      </w:r>
      <w:r>
        <w:rPr>
          <w:rtl/>
          <w:lang w:bidi="fa-IR"/>
        </w:rPr>
        <w:t>:</w:t>
      </w:r>
      <w:r w:rsidRPr="005E3721">
        <w:rPr>
          <w:rtl/>
          <w:lang w:bidi="fa-IR"/>
        </w:rPr>
        <w:t xml:space="preserve"> أنّه لا مكلّ</w:t>
      </w:r>
      <w:r w:rsidR="003F6FE3">
        <w:rPr>
          <w:rFonts w:hint="cs"/>
          <w:rtl/>
          <w:lang w:bidi="fa-IR"/>
        </w:rPr>
        <w:t>َ</w:t>
      </w:r>
      <w:r w:rsidRPr="005E3721">
        <w:rPr>
          <w:rtl/>
          <w:lang w:bidi="fa-IR"/>
        </w:rPr>
        <w:t>ف إل</w:t>
      </w:r>
      <w:r w:rsidR="003F6FE3">
        <w:rPr>
          <w:rFonts w:hint="cs"/>
          <w:rtl/>
          <w:lang w:bidi="fa-IR"/>
        </w:rPr>
        <w:t>ّ</w:t>
      </w:r>
      <w:r w:rsidRPr="005E3721">
        <w:rPr>
          <w:rtl/>
          <w:lang w:bidi="fa-IR"/>
        </w:rPr>
        <w:t>ا أعدّ الله له في النار ما يستحقه إن عصى</w:t>
      </w:r>
      <w:r>
        <w:rPr>
          <w:rtl/>
          <w:lang w:bidi="fa-IR"/>
        </w:rPr>
        <w:t>،</w:t>
      </w:r>
      <w:r w:rsidRPr="005E3721">
        <w:rPr>
          <w:rtl/>
          <w:lang w:bidi="fa-IR"/>
        </w:rPr>
        <w:t xml:space="preserve"> وفي الجنة ما يستحقه إن</w:t>
      </w:r>
      <w:r w:rsidR="005F0411">
        <w:rPr>
          <w:rFonts w:hint="cs"/>
          <w:rtl/>
          <w:lang w:bidi="fa-IR"/>
        </w:rPr>
        <w:t>ْ</w:t>
      </w:r>
      <w:r w:rsidRPr="005E3721">
        <w:rPr>
          <w:rtl/>
          <w:lang w:bidi="fa-IR"/>
        </w:rPr>
        <w:t xml:space="preserve"> أطاع</w:t>
      </w:r>
      <w:r>
        <w:rPr>
          <w:rtl/>
          <w:lang w:bidi="fa-IR"/>
        </w:rPr>
        <w:t>،</w:t>
      </w:r>
      <w:r w:rsidRPr="005E3721">
        <w:rPr>
          <w:rtl/>
          <w:lang w:bidi="fa-IR"/>
        </w:rPr>
        <w:t xml:space="preserve"> وجعل لذلك علامة</w:t>
      </w:r>
      <w:r>
        <w:rPr>
          <w:rtl/>
          <w:lang w:bidi="fa-IR"/>
        </w:rPr>
        <w:t>،</w:t>
      </w:r>
      <w:r w:rsidRPr="005E3721">
        <w:rPr>
          <w:rtl/>
          <w:lang w:bidi="fa-IR"/>
        </w:rPr>
        <w:t xml:space="preserve"> فإذا آمن منهم البعض ولم يؤمن البعض صار [ منزل ] منازل من لم يؤمن كالمنقول</w:t>
      </w:r>
      <w:r>
        <w:rPr>
          <w:rtl/>
          <w:lang w:bidi="fa-IR"/>
        </w:rPr>
        <w:t>،</w:t>
      </w:r>
      <w:r w:rsidRPr="005E3721">
        <w:rPr>
          <w:rtl/>
          <w:lang w:bidi="fa-IR"/>
        </w:rPr>
        <w:t xml:space="preserve"> وصار مصيرهم إلى النار الذي لا بدّ معها [ معه ] من حرمان الثواب كموتهم</w:t>
      </w:r>
      <w:r>
        <w:rPr>
          <w:rtl/>
          <w:lang w:bidi="fa-IR"/>
        </w:rPr>
        <w:t>،</w:t>
      </w:r>
      <w:r w:rsidRPr="005E3721">
        <w:rPr>
          <w:rtl/>
          <w:lang w:bidi="fa-IR"/>
        </w:rPr>
        <w:t xml:space="preserve"> فسمي ذلك ميراثا</w:t>
      </w:r>
      <w:r w:rsidR="005F0411">
        <w:rPr>
          <w:rFonts w:hint="cs"/>
          <w:rtl/>
          <w:lang w:bidi="fa-IR"/>
        </w:rPr>
        <w:t>ً</w:t>
      </w:r>
      <w:r w:rsidRPr="005E3721">
        <w:rPr>
          <w:rtl/>
          <w:lang w:bidi="fa-IR"/>
        </w:rPr>
        <w:t xml:space="preserve"> لهذا الوجه » </w:t>
      </w:r>
      <w:r w:rsidRPr="003532AF">
        <w:rPr>
          <w:rStyle w:val="libFootnotenumChar"/>
          <w:rtl/>
        </w:rPr>
        <w:t>(2)</w:t>
      </w:r>
      <w:r>
        <w:rPr>
          <w:rtl/>
          <w:lang w:bidi="fa-IR"/>
        </w:rPr>
        <w:t>.</w:t>
      </w:r>
    </w:p>
    <w:p w:rsidR="00B66041" w:rsidRDefault="009F4BD3" w:rsidP="009F4BD3">
      <w:pPr>
        <w:pStyle w:val="Heading2"/>
        <w:rPr>
          <w:rtl/>
          <w:lang w:bidi="fa-IR"/>
        </w:rPr>
      </w:pPr>
      <w:bookmarkStart w:id="683" w:name="_Toc318626937"/>
      <w:bookmarkStart w:id="684" w:name="_Toc318627237"/>
      <w:bookmarkStart w:id="685" w:name="_Toc407221965"/>
      <w:bookmarkStart w:id="686" w:name="_Toc87202819"/>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لو كان الأمر كما ذكر أبو عبيدة لقيل هي مولاتكم</w:t>
      </w:r>
      <w:bookmarkEnd w:id="683"/>
      <w:bookmarkEnd w:id="684"/>
      <w:bookmarkEnd w:id="685"/>
      <w:bookmarkEnd w:id="686"/>
    </w:p>
    <w:p w:rsidR="009F4BD3" w:rsidRPr="005E3721" w:rsidRDefault="009F4BD3" w:rsidP="009F4BD3">
      <w:pPr>
        <w:pStyle w:val="libNormal"/>
        <w:rPr>
          <w:rtl/>
          <w:lang w:bidi="fa-IR"/>
        </w:rPr>
      </w:pPr>
      <w:r w:rsidRPr="005E3721">
        <w:rPr>
          <w:rtl/>
          <w:lang w:bidi="fa-IR"/>
        </w:rPr>
        <w:t>ثم قال الرازي</w:t>
      </w:r>
      <w:r>
        <w:rPr>
          <w:rtl/>
          <w:lang w:bidi="fa-IR"/>
        </w:rPr>
        <w:t>:</w:t>
      </w:r>
      <w:r w:rsidRPr="005E3721">
        <w:rPr>
          <w:rtl/>
          <w:lang w:bidi="fa-IR"/>
        </w:rPr>
        <w:t xml:space="preserve"> « ثانيهما</w:t>
      </w:r>
      <w:r>
        <w:rPr>
          <w:rtl/>
          <w:lang w:bidi="fa-IR"/>
        </w:rPr>
        <w:t>:</w:t>
      </w:r>
      <w:r w:rsidRPr="005E3721">
        <w:rPr>
          <w:rtl/>
          <w:lang w:bidi="fa-IR"/>
        </w:rPr>
        <w:t xml:space="preserve"> لو كان الأمر كما اعتقدوا في أن « المولى » هاهنا بمعنى « الأولى » لقيل هي مولاتكم</w:t>
      </w:r>
      <w:r>
        <w:rPr>
          <w:rtl/>
          <w:lang w:bidi="fa-IR"/>
        </w:rPr>
        <w:t xml:space="preserve"> ..</w:t>
      </w:r>
      <w:r w:rsidRPr="005E3721">
        <w:rPr>
          <w:rtl/>
          <w:lang w:bidi="fa-IR"/>
        </w:rPr>
        <w:t>. »</w:t>
      </w:r>
      <w:r>
        <w:rPr>
          <w:rtl/>
          <w:lang w:bidi="fa-IR"/>
        </w:rPr>
        <w:t>.</w:t>
      </w:r>
    </w:p>
    <w:p w:rsidR="009F4BD3" w:rsidRPr="005E3721" w:rsidRDefault="009F4BD3" w:rsidP="009F4BD3">
      <w:pPr>
        <w:pStyle w:val="libBold1"/>
        <w:rPr>
          <w:rtl/>
          <w:lang w:bidi="fa-IR"/>
        </w:rPr>
      </w:pPr>
      <w:r w:rsidRPr="005E3721">
        <w:rPr>
          <w:rtl/>
          <w:lang w:bidi="fa-IR"/>
        </w:rPr>
        <w:t>وجوه دفعها</w:t>
      </w:r>
    </w:p>
    <w:p w:rsidR="009F4BD3" w:rsidRPr="005E3721" w:rsidRDefault="009F4BD3" w:rsidP="009F4BD3">
      <w:pPr>
        <w:pStyle w:val="libNormal"/>
        <w:rPr>
          <w:rtl/>
          <w:lang w:bidi="fa-IR"/>
        </w:rPr>
      </w:pPr>
      <w:r w:rsidRPr="005E3721">
        <w:rPr>
          <w:rtl/>
          <w:lang w:bidi="fa-IR"/>
        </w:rPr>
        <w:t>وهذه شبهة أخرى حول تفسير أبي عبيدة</w:t>
      </w:r>
      <w:r>
        <w:rPr>
          <w:rtl/>
          <w:lang w:bidi="fa-IR"/>
        </w:rPr>
        <w:t>،</w:t>
      </w:r>
      <w:r w:rsidRPr="005E3721">
        <w:rPr>
          <w:rtl/>
          <w:lang w:bidi="fa-IR"/>
        </w:rPr>
        <w:t xml:space="preserve"> وهي مندفعة بوجوه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الكافية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مبحث أفعل التفضيل.</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الرازي</w:t>
      </w:r>
      <w:r w:rsidR="009F4BD3">
        <w:rPr>
          <w:rtl/>
          <w:lang w:bidi="ar-IQ"/>
        </w:rPr>
        <w:t xml:space="preserve"> </w:t>
      </w:r>
      <w:r w:rsidR="009F4BD3" w:rsidRPr="005E3721">
        <w:rPr>
          <w:rtl/>
          <w:lang w:bidi="ar-IQ"/>
        </w:rPr>
        <w:t>23 /</w:t>
      </w:r>
      <w:r w:rsidR="009F4BD3">
        <w:rPr>
          <w:rtl/>
          <w:lang w:bidi="ar-IQ"/>
        </w:rPr>
        <w:t xml:space="preserve"> </w:t>
      </w:r>
      <w:r w:rsidR="009F4BD3" w:rsidRPr="005E3721">
        <w:rPr>
          <w:rtl/>
          <w:lang w:bidi="ar-IQ"/>
        </w:rPr>
        <w:t>82.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الأول</w:t>
      </w:r>
      <w:r>
        <w:rPr>
          <w:rStyle w:val="libBold2Char"/>
          <w:rtl/>
        </w:rPr>
        <w:t>:</w:t>
      </w:r>
      <w:r w:rsidRPr="005E3721">
        <w:rPr>
          <w:rtl/>
          <w:lang w:bidi="fa-IR"/>
        </w:rPr>
        <w:t xml:space="preserve"> لقد نسي الرازي أو تناسى إصراره على لزوم التساوي بين المترادفين في جميع الاستعمالات</w:t>
      </w:r>
      <w:r>
        <w:rPr>
          <w:rtl/>
          <w:lang w:bidi="fa-IR"/>
        </w:rPr>
        <w:t>،</w:t>
      </w:r>
      <w:r w:rsidRPr="005E3721">
        <w:rPr>
          <w:rtl/>
          <w:lang w:bidi="fa-IR"/>
        </w:rPr>
        <w:t xml:space="preserve"> فإنه بناء</w:t>
      </w:r>
      <w:r w:rsidR="005F0411">
        <w:rPr>
          <w:rFonts w:hint="cs"/>
          <w:rtl/>
          <w:lang w:bidi="fa-IR"/>
        </w:rPr>
        <w:t>اً</w:t>
      </w:r>
      <w:r w:rsidRPr="005E3721">
        <w:rPr>
          <w:rtl/>
          <w:lang w:bidi="fa-IR"/>
        </w:rPr>
        <w:t xml:space="preserve"> على ذلك لا يبقى مورد لهذه الشبهة</w:t>
      </w:r>
      <w:r>
        <w:rPr>
          <w:rtl/>
          <w:lang w:bidi="fa-IR"/>
        </w:rPr>
        <w:t>،</w:t>
      </w:r>
      <w:r w:rsidRPr="005E3721">
        <w:rPr>
          <w:rtl/>
          <w:lang w:bidi="fa-IR"/>
        </w:rPr>
        <w:t xml:space="preserve"> لأنه إذا كان « المولى » بمعنى « الأولى » جاز استعمال كل منهما مكان الآخر</w:t>
      </w:r>
      <w:r>
        <w:rPr>
          <w:rtl/>
          <w:lang w:bidi="fa-IR"/>
        </w:rPr>
        <w:t>،</w:t>
      </w:r>
      <w:r w:rsidRPr="005E3721">
        <w:rPr>
          <w:rtl/>
          <w:lang w:bidi="fa-IR"/>
        </w:rPr>
        <w:t xml:space="preserve"> فإذا وقع « الأولى » خبرا</w:t>
      </w:r>
      <w:r w:rsidR="005F0411">
        <w:rPr>
          <w:rFonts w:hint="cs"/>
          <w:rtl/>
          <w:lang w:bidi="fa-IR"/>
        </w:rPr>
        <w:t>ً</w:t>
      </w:r>
      <w:r w:rsidRPr="005E3721">
        <w:rPr>
          <w:rtl/>
          <w:lang w:bidi="fa-IR"/>
        </w:rPr>
        <w:t xml:space="preserve"> لمبتدأ كان المذكر والمؤنث فيه على حد سواء فكذلك « المولى » الذي بمعناه يستوي فيه المذكر والمؤنث في صورة وقوعه خبرا</w:t>
      </w:r>
      <w:r w:rsidR="005F0411">
        <w:rPr>
          <w:rFonts w:hint="cs"/>
          <w:rtl/>
          <w:lang w:bidi="fa-IR"/>
        </w:rPr>
        <w:t>ً</w:t>
      </w:r>
      <w:r>
        <w:rPr>
          <w:rtl/>
          <w:lang w:bidi="fa-IR"/>
        </w:rPr>
        <w:t>،</w:t>
      </w:r>
      <w:r w:rsidRPr="005E3721">
        <w:rPr>
          <w:rtl/>
          <w:lang w:bidi="fa-IR"/>
        </w:rPr>
        <w:t xml:space="preserve"> فالشبهة مندفعة بناء</w:t>
      </w:r>
      <w:r w:rsidR="005F0411">
        <w:rPr>
          <w:rFonts w:hint="cs"/>
          <w:rtl/>
          <w:lang w:bidi="fa-IR"/>
        </w:rPr>
        <w:t>اً</w:t>
      </w:r>
      <w:r w:rsidRPr="005E3721">
        <w:rPr>
          <w:rtl/>
          <w:lang w:bidi="fa-IR"/>
        </w:rPr>
        <w:t xml:space="preserve"> على ما ذهب إليه وألحّ عليه.</w:t>
      </w:r>
    </w:p>
    <w:p w:rsidR="009F4BD3" w:rsidRPr="005E3721" w:rsidRDefault="009F4BD3" w:rsidP="009F4BD3">
      <w:pPr>
        <w:pStyle w:val="libNormal"/>
        <w:rPr>
          <w:rtl/>
          <w:lang w:bidi="fa-IR"/>
        </w:rPr>
      </w:pPr>
      <w:r w:rsidRPr="003532AF">
        <w:rPr>
          <w:rStyle w:val="libBold2Char"/>
          <w:rtl/>
        </w:rPr>
        <w:t>الثاني</w:t>
      </w:r>
      <w:r>
        <w:rPr>
          <w:rStyle w:val="libBold2Char"/>
          <w:rtl/>
        </w:rPr>
        <w:t>:</w:t>
      </w:r>
      <w:r w:rsidRPr="005E3721">
        <w:rPr>
          <w:rtl/>
          <w:lang w:bidi="fa-IR"/>
        </w:rPr>
        <w:t xml:space="preserve"> دعوى اختصاص استواء التذكير والتأنيث باسم التفضيل كذب صريح وغلط محض</w:t>
      </w:r>
      <w:r>
        <w:rPr>
          <w:rtl/>
          <w:lang w:bidi="fa-IR"/>
        </w:rPr>
        <w:t>،</w:t>
      </w:r>
      <w:r w:rsidRPr="005E3721">
        <w:rPr>
          <w:rtl/>
          <w:lang w:bidi="fa-IR"/>
        </w:rPr>
        <w:t xml:space="preserve"> لثبوت الاستواء المذكور في مواضع </w:t>
      </w:r>
      <w:r w:rsidR="005F0411">
        <w:rPr>
          <w:rFonts w:hint="cs"/>
          <w:rtl/>
          <w:lang w:bidi="fa-IR"/>
        </w:rPr>
        <w:t>اُ</w:t>
      </w:r>
      <w:r w:rsidRPr="005E3721">
        <w:rPr>
          <w:rtl/>
          <w:lang w:bidi="fa-IR"/>
        </w:rPr>
        <w:t>خر</w:t>
      </w:r>
      <w:r>
        <w:rPr>
          <w:rtl/>
          <w:lang w:bidi="fa-IR"/>
        </w:rPr>
        <w:t>،</w:t>
      </w:r>
      <w:r w:rsidRPr="005E3721">
        <w:rPr>
          <w:rtl/>
          <w:lang w:bidi="fa-IR"/>
        </w:rPr>
        <w:t xml:space="preserve"> قال ابن هشام</w:t>
      </w:r>
      <w:r>
        <w:rPr>
          <w:rtl/>
          <w:lang w:bidi="fa-IR"/>
        </w:rPr>
        <w:t>:</w:t>
      </w:r>
    </w:p>
    <w:p w:rsidR="009F4BD3" w:rsidRPr="005E3721" w:rsidRDefault="009F4BD3" w:rsidP="009F4BD3">
      <w:pPr>
        <w:pStyle w:val="libNormal"/>
        <w:rPr>
          <w:rtl/>
          <w:lang w:bidi="fa-IR"/>
        </w:rPr>
      </w:pPr>
      <w:r w:rsidRPr="005E3721">
        <w:rPr>
          <w:rtl/>
          <w:lang w:bidi="fa-IR"/>
        </w:rPr>
        <w:t>« الغالب في « التاء » أن تكون لفصل صفة المؤنث من صفة المذكر كقائمة وقائم</w:t>
      </w:r>
      <w:r>
        <w:rPr>
          <w:rtl/>
          <w:lang w:bidi="fa-IR"/>
        </w:rPr>
        <w:t>،</w:t>
      </w:r>
      <w:r w:rsidRPr="005E3721">
        <w:rPr>
          <w:rtl/>
          <w:lang w:bidi="fa-IR"/>
        </w:rPr>
        <w:t xml:space="preserve"> ولا تدخل هذه التاء في خمسة أوزان</w:t>
      </w:r>
      <w:r>
        <w:rPr>
          <w:rtl/>
          <w:lang w:bidi="fa-IR"/>
        </w:rPr>
        <w:t>،</w:t>
      </w:r>
      <w:r w:rsidRPr="005E3721">
        <w:rPr>
          <w:rtl/>
          <w:lang w:bidi="fa-IR"/>
        </w:rPr>
        <w:t xml:space="preserve"> أحدها</w:t>
      </w:r>
      <w:r>
        <w:rPr>
          <w:rtl/>
          <w:lang w:bidi="fa-IR"/>
        </w:rPr>
        <w:t>:</w:t>
      </w:r>
      <w:r w:rsidRPr="005E3721">
        <w:rPr>
          <w:rtl/>
          <w:lang w:bidi="fa-IR"/>
        </w:rPr>
        <w:t xml:space="preserve"> فعول</w:t>
      </w:r>
      <w:r>
        <w:rPr>
          <w:rtl/>
          <w:lang w:bidi="fa-IR"/>
        </w:rPr>
        <w:t>،</w:t>
      </w:r>
      <w:r w:rsidRPr="005E3721">
        <w:rPr>
          <w:rtl/>
          <w:lang w:bidi="fa-IR"/>
        </w:rPr>
        <w:t xml:space="preserve"> كرجل صبور بمعنى صابر وامرأة صبور بمعنى صابرة</w:t>
      </w:r>
      <w:r>
        <w:rPr>
          <w:rtl/>
          <w:lang w:bidi="fa-IR"/>
        </w:rPr>
        <w:t>،</w:t>
      </w:r>
      <w:r w:rsidRPr="005E3721">
        <w:rPr>
          <w:rtl/>
          <w:lang w:bidi="fa-IR"/>
        </w:rPr>
        <w:t xml:space="preserve"> ومنه</w:t>
      </w:r>
      <w:r>
        <w:rPr>
          <w:rtl/>
          <w:lang w:bidi="fa-IR"/>
        </w:rPr>
        <w:t>:</w:t>
      </w:r>
      <w:r w:rsidRPr="005E3721">
        <w:rPr>
          <w:rtl/>
          <w:lang w:bidi="fa-IR"/>
        </w:rPr>
        <w:t xml:space="preserve"> </w:t>
      </w:r>
      <w:r w:rsidRPr="00CA73BD">
        <w:rPr>
          <w:rStyle w:val="libAlaemChar"/>
          <w:rtl/>
        </w:rPr>
        <w:t>(</w:t>
      </w:r>
      <w:r w:rsidRPr="003532AF">
        <w:rPr>
          <w:rStyle w:val="libAieChar"/>
          <w:rtl/>
        </w:rPr>
        <w:t xml:space="preserve"> وَما كانَتْ أُمُّكِ بَغِيًّا </w:t>
      </w:r>
      <w:r w:rsidRPr="00CA73BD">
        <w:rPr>
          <w:rStyle w:val="libAlaemChar"/>
          <w:rtl/>
        </w:rPr>
        <w:t>)</w:t>
      </w:r>
      <w:r w:rsidRPr="005E3721">
        <w:rPr>
          <w:rtl/>
          <w:lang w:bidi="fa-IR"/>
        </w:rPr>
        <w:t xml:space="preserve"> والثاني</w:t>
      </w:r>
      <w:r>
        <w:rPr>
          <w:rtl/>
          <w:lang w:bidi="fa-IR"/>
        </w:rPr>
        <w:t>:</w:t>
      </w:r>
      <w:r w:rsidRPr="005E3721">
        <w:rPr>
          <w:rtl/>
          <w:lang w:bidi="fa-IR"/>
        </w:rPr>
        <w:t xml:space="preserve"> فعيل بمعنى مفعول</w:t>
      </w:r>
      <w:r>
        <w:rPr>
          <w:rtl/>
          <w:lang w:bidi="fa-IR"/>
        </w:rPr>
        <w:t>،</w:t>
      </w:r>
      <w:r w:rsidRPr="005E3721">
        <w:rPr>
          <w:rtl/>
          <w:lang w:bidi="fa-IR"/>
        </w:rPr>
        <w:t xml:space="preserve"> نحو رجل جريح وامرأة جريح. والثالث</w:t>
      </w:r>
      <w:r>
        <w:rPr>
          <w:rtl/>
          <w:lang w:bidi="fa-IR"/>
        </w:rPr>
        <w:t>:</w:t>
      </w:r>
      <w:r w:rsidRPr="005E3721">
        <w:rPr>
          <w:rtl/>
          <w:lang w:bidi="fa-IR"/>
        </w:rPr>
        <w:t xml:space="preserve"> مفعال كمنحار</w:t>
      </w:r>
      <w:r>
        <w:rPr>
          <w:rtl/>
          <w:lang w:bidi="fa-IR"/>
        </w:rPr>
        <w:t>،</w:t>
      </w:r>
      <w:r w:rsidRPr="005E3721">
        <w:rPr>
          <w:rtl/>
          <w:lang w:bidi="fa-IR"/>
        </w:rPr>
        <w:t xml:space="preserve"> يقال رجل منحار وامرأة منحار</w:t>
      </w:r>
      <w:r>
        <w:rPr>
          <w:rtl/>
          <w:lang w:bidi="fa-IR"/>
        </w:rPr>
        <w:t>،</w:t>
      </w:r>
      <w:r w:rsidRPr="005E3721">
        <w:rPr>
          <w:rtl/>
          <w:lang w:bidi="fa-IR"/>
        </w:rPr>
        <w:t xml:space="preserve"> وشذ ميقانة. والرابع</w:t>
      </w:r>
      <w:r>
        <w:rPr>
          <w:rtl/>
          <w:lang w:bidi="fa-IR"/>
        </w:rPr>
        <w:t>:</w:t>
      </w:r>
      <w:r w:rsidRPr="005E3721">
        <w:rPr>
          <w:rtl/>
          <w:lang w:bidi="fa-IR"/>
        </w:rPr>
        <w:t xml:space="preserve"> مفعيل كمعطير</w:t>
      </w:r>
      <w:r>
        <w:rPr>
          <w:rtl/>
          <w:lang w:bidi="fa-IR"/>
        </w:rPr>
        <w:t>،</w:t>
      </w:r>
      <w:r w:rsidRPr="005E3721">
        <w:rPr>
          <w:rtl/>
          <w:lang w:bidi="fa-IR"/>
        </w:rPr>
        <w:t xml:space="preserve"> وشذ امرأة مسكينة</w:t>
      </w:r>
      <w:r>
        <w:rPr>
          <w:rtl/>
          <w:lang w:bidi="fa-IR"/>
        </w:rPr>
        <w:t>،</w:t>
      </w:r>
      <w:r w:rsidRPr="005E3721">
        <w:rPr>
          <w:rtl/>
          <w:lang w:bidi="fa-IR"/>
        </w:rPr>
        <w:t xml:space="preserve"> وسمع امرأة مسكين. والخامس</w:t>
      </w:r>
      <w:r>
        <w:rPr>
          <w:rtl/>
          <w:lang w:bidi="fa-IR"/>
        </w:rPr>
        <w:t>:</w:t>
      </w:r>
      <w:r w:rsidRPr="005E3721">
        <w:rPr>
          <w:rtl/>
          <w:lang w:bidi="fa-IR"/>
        </w:rPr>
        <w:t xml:space="preserve"> مفعل كمغشم ومدعى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إنّ تذكير المؤنث بحمل أحدهما على الآخر شائع في الاستعمال كتأنيث المذكر</w:t>
      </w:r>
      <w:r>
        <w:rPr>
          <w:rtl/>
          <w:lang w:bidi="fa-IR"/>
        </w:rPr>
        <w:t>،</w:t>
      </w:r>
      <w:r w:rsidRPr="005E3721">
        <w:rPr>
          <w:rtl/>
          <w:lang w:bidi="fa-IR"/>
        </w:rPr>
        <w:t xml:space="preserve"> قال السيوطي</w:t>
      </w:r>
      <w:r>
        <w:rPr>
          <w:rtl/>
          <w:lang w:bidi="fa-IR"/>
        </w:rPr>
        <w:t>:</w:t>
      </w:r>
      <w:r w:rsidRPr="005E3721">
        <w:rPr>
          <w:rtl/>
          <w:lang w:bidi="fa-IR"/>
        </w:rPr>
        <w:t xml:space="preserve"> « الحمل على المعنى. قال في الخصائص</w:t>
      </w:r>
      <w:r>
        <w:rPr>
          <w:rtl/>
          <w:lang w:bidi="fa-IR"/>
        </w:rPr>
        <w:t>:</w:t>
      </w:r>
      <w:r w:rsidRPr="005E3721">
        <w:rPr>
          <w:rtl/>
          <w:lang w:bidi="fa-IR"/>
        </w:rPr>
        <w:t xml:space="preserve"> </w:t>
      </w:r>
      <w:r w:rsidR="005F0411">
        <w:rPr>
          <w:rFonts w:hint="cs"/>
          <w:rtl/>
          <w:lang w:bidi="fa-IR"/>
        </w:rPr>
        <w:t>إ</w:t>
      </w:r>
      <w:r w:rsidRPr="005E3721">
        <w:rPr>
          <w:rtl/>
          <w:lang w:bidi="fa-IR"/>
        </w:rPr>
        <w:t>علم أن هذا الشرح غور من العربية بعيد ومذهب نازح فسيح. وقد ورد به القرآن وفصيح الكلام منثورا</w:t>
      </w:r>
      <w:r w:rsidR="005F0411">
        <w:rPr>
          <w:rFonts w:hint="cs"/>
          <w:rtl/>
          <w:lang w:bidi="fa-IR"/>
        </w:rPr>
        <w:t>ً</w:t>
      </w:r>
      <w:r w:rsidRPr="005E3721">
        <w:rPr>
          <w:rtl/>
          <w:lang w:bidi="fa-IR"/>
        </w:rPr>
        <w:t xml:space="preserve"> ومنظوما</w:t>
      </w:r>
      <w:r w:rsidR="005F0411">
        <w:rPr>
          <w:rFonts w:hint="cs"/>
          <w:rtl/>
          <w:lang w:bidi="fa-IR"/>
        </w:rPr>
        <w:t>ً</w:t>
      </w:r>
      <w:r>
        <w:rPr>
          <w:rtl/>
          <w:lang w:bidi="fa-IR"/>
        </w:rPr>
        <w:t>،</w:t>
      </w:r>
      <w:r w:rsidRPr="005E3721">
        <w:rPr>
          <w:rtl/>
          <w:lang w:bidi="fa-IR"/>
        </w:rPr>
        <w:t xml:space="preserve"> كتأنيث المذكر وتذكير المؤنث</w:t>
      </w:r>
      <w:r>
        <w:rPr>
          <w:rtl/>
          <w:lang w:bidi="fa-IR"/>
        </w:rPr>
        <w:t>،</w:t>
      </w:r>
      <w:r w:rsidRPr="005E3721">
        <w:rPr>
          <w:rtl/>
          <w:lang w:bidi="fa-IR"/>
        </w:rPr>
        <w:t xml:space="preserve"> وتصور معنى الواحد في الجماعة والجماعة في الواحد</w:t>
      </w:r>
      <w:r>
        <w:rPr>
          <w:rtl/>
          <w:lang w:bidi="fa-IR"/>
        </w:rPr>
        <w:t>،</w:t>
      </w:r>
      <w:r w:rsidRPr="005E3721">
        <w:rPr>
          <w:rtl/>
          <w:lang w:bidi="fa-IR"/>
        </w:rPr>
        <w:t xml:space="preserve"> وفي حمل الثاني على لفظ قد يكون عليه الأول</w:t>
      </w:r>
      <w:r>
        <w:rPr>
          <w:rtl/>
          <w:lang w:bidi="fa-IR"/>
        </w:rPr>
        <w:t>،</w:t>
      </w:r>
      <w:r w:rsidRPr="005E3721">
        <w:rPr>
          <w:rtl/>
          <w:lang w:bidi="fa-IR"/>
        </w:rPr>
        <w:t xml:space="preserve"> أصلا كان ذلك اللفظ أو فرعا وغير ذلك</w:t>
      </w:r>
      <w:r>
        <w:rPr>
          <w:rtl/>
          <w:lang w:bidi="fa-IR"/>
        </w:rPr>
        <w:t>،</w:t>
      </w:r>
      <w:r w:rsidRPr="005E3721">
        <w:rPr>
          <w:rtl/>
          <w:lang w:bidi="fa-IR"/>
        </w:rPr>
        <w:t xml:space="preserve"> فمن تذكير المؤنث قوله تعالى</w:t>
      </w:r>
      <w:r>
        <w:rPr>
          <w:rtl/>
          <w:lang w:bidi="fa-IR"/>
        </w:rPr>
        <w:t>:</w:t>
      </w:r>
      <w:r>
        <w:rPr>
          <w:rFonts w:hint="cs"/>
          <w:rtl/>
          <w:lang w:bidi="fa-IR"/>
        </w:rPr>
        <w:t xml:space="preserve"> </w:t>
      </w:r>
      <w:r w:rsidRPr="00CA73BD">
        <w:rPr>
          <w:rStyle w:val="libAlaemChar"/>
          <w:rtl/>
        </w:rPr>
        <w:t>(</w:t>
      </w:r>
      <w:r w:rsidRPr="003532AF">
        <w:rPr>
          <w:rStyle w:val="libAieChar"/>
          <w:rtl/>
        </w:rPr>
        <w:t xml:space="preserve"> فَ</w:t>
      </w:r>
      <w:r w:rsidR="00C8325D">
        <w:rPr>
          <w:rStyle w:val="libAieChar"/>
          <w:rtl/>
        </w:rPr>
        <w:t>لمـّا</w:t>
      </w:r>
      <w:r w:rsidRPr="003532AF">
        <w:rPr>
          <w:rStyle w:val="libAieChar"/>
          <w:rtl/>
        </w:rPr>
        <w:t xml:space="preserve"> رَأَى الشَّمْسَ بازِغَةً قالَ هذا رَبِّي </w:t>
      </w:r>
      <w:r w:rsidRPr="00CA73BD">
        <w:rPr>
          <w:rStyle w:val="libAlaemChar"/>
          <w:rtl/>
        </w:rPr>
        <w:t>)</w:t>
      </w:r>
      <w:r w:rsidRPr="005E3721">
        <w:rPr>
          <w:rtl/>
          <w:lang w:bidi="fa-IR"/>
        </w:rPr>
        <w:t xml:space="preserve"> أي هذا الشخص </w:t>
      </w:r>
      <w:r w:rsidRPr="00CA73BD">
        <w:rPr>
          <w:rStyle w:val="libAlaemChar"/>
          <w:rtl/>
        </w:rPr>
        <w:t>(</w:t>
      </w:r>
      <w:r w:rsidRPr="003532AF">
        <w:rPr>
          <w:rStyle w:val="libAieChar"/>
          <w:rtl/>
        </w:rPr>
        <w:t xml:space="preserve"> فَمَنْ جاءَهُ مَوْعِظَةٌ مِنْ رَبِّهِ </w:t>
      </w:r>
      <w:r w:rsidRPr="00CA73BD">
        <w:rPr>
          <w:rStyle w:val="libAlaemChar"/>
          <w:rtl/>
        </w:rPr>
        <w:t>)</w:t>
      </w:r>
      <w:r w:rsidRPr="005E3721">
        <w:rPr>
          <w:rtl/>
          <w:lang w:bidi="fa-IR"/>
        </w:rPr>
        <w:t xml:space="preserve"> لأن الموعظة والوعظ واحد.</w:t>
      </w:r>
      <w:r>
        <w:rPr>
          <w:rFonts w:hint="cs"/>
          <w:rtl/>
          <w:lang w:bidi="fa-IR"/>
        </w:rPr>
        <w:t xml:space="preserve"> </w:t>
      </w:r>
      <w:r w:rsidRPr="00CA73BD">
        <w:rPr>
          <w:rStyle w:val="libAlaemChar"/>
          <w:rtl/>
        </w:rPr>
        <w:t>(</w:t>
      </w:r>
      <w:r w:rsidRPr="003532AF">
        <w:rPr>
          <w:rStyle w:val="libAieChar"/>
          <w:rtl/>
        </w:rPr>
        <w:t xml:space="preserve"> إِنَّ رَحْمَتَ اللهِ قَرِيبٌ مِنَ الْمُحْسِنِينَ </w:t>
      </w:r>
      <w:r w:rsidRPr="00CA73BD">
        <w:rPr>
          <w:rStyle w:val="libAlaemChar"/>
          <w:rtl/>
        </w:rPr>
        <w:t>)</w:t>
      </w:r>
      <w:r w:rsidRPr="005E3721">
        <w:rPr>
          <w:rtl/>
          <w:lang w:bidi="fa-IR"/>
        </w:rPr>
        <w:t xml:space="preserve"> أراد</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التوضيح في شرح الألفية بشرح الأزهري</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286</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287.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بالرحمة هنا المطر</w:t>
      </w:r>
      <w:r>
        <w:rPr>
          <w:rtl/>
          <w:lang w:bidi="fa-IR"/>
        </w:rPr>
        <w:t xml:space="preserve"> ..</w:t>
      </w:r>
      <w:r w:rsidRPr="005E3721">
        <w:rPr>
          <w:rtl/>
          <w:lang w:bidi="fa-IR"/>
        </w:rPr>
        <w:t xml:space="preserve">. » </w:t>
      </w:r>
      <w:r w:rsidR="00B57C68" w:rsidRPr="007938DE">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الرابع</w:t>
      </w:r>
      <w:r>
        <w:rPr>
          <w:rStyle w:val="libBold2Char"/>
          <w:rtl/>
        </w:rPr>
        <w:t>:</w:t>
      </w:r>
      <w:r w:rsidRPr="005E3721">
        <w:rPr>
          <w:rtl/>
          <w:lang w:bidi="fa-IR"/>
        </w:rPr>
        <w:t xml:space="preserve"> إنّ تأنيث النار ليس تأنيثا</w:t>
      </w:r>
      <w:r w:rsidR="005F0411">
        <w:rPr>
          <w:rFonts w:hint="cs"/>
          <w:rtl/>
          <w:lang w:bidi="fa-IR"/>
        </w:rPr>
        <w:t>ً</w:t>
      </w:r>
      <w:r w:rsidRPr="005E3721">
        <w:rPr>
          <w:rtl/>
          <w:lang w:bidi="fa-IR"/>
        </w:rPr>
        <w:t xml:space="preserve"> حقيقيا</w:t>
      </w:r>
      <w:r w:rsidR="005F0411">
        <w:rPr>
          <w:rFonts w:hint="cs"/>
          <w:rtl/>
          <w:lang w:bidi="fa-IR"/>
        </w:rPr>
        <w:t>ً</w:t>
      </w:r>
      <w:r>
        <w:rPr>
          <w:rtl/>
          <w:lang w:bidi="fa-IR"/>
        </w:rPr>
        <w:t>،</w:t>
      </w:r>
      <w:r w:rsidRPr="005E3721">
        <w:rPr>
          <w:rtl/>
          <w:lang w:bidi="fa-IR"/>
        </w:rPr>
        <w:t xml:space="preserve"> وتأنيث المؤنث غير الحقيقي ليس بلازم</w:t>
      </w:r>
      <w:r>
        <w:rPr>
          <w:rtl/>
          <w:lang w:bidi="fa-IR"/>
        </w:rPr>
        <w:t>،</w:t>
      </w:r>
      <w:r w:rsidRPr="005E3721">
        <w:rPr>
          <w:rtl/>
          <w:lang w:bidi="fa-IR"/>
        </w:rPr>
        <w:t xml:space="preserve"> كما نصّ عليه الرازي نفسه</w:t>
      </w:r>
      <w:r>
        <w:rPr>
          <w:rtl/>
          <w:lang w:bidi="fa-IR"/>
        </w:rPr>
        <w:t>،</w:t>
      </w:r>
      <w:r w:rsidRPr="005E3721">
        <w:rPr>
          <w:rtl/>
          <w:lang w:bidi="fa-IR"/>
        </w:rPr>
        <w:t xml:space="preserve"> إذ قال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يُحَرِّفُونَ الْكَلِمَ عَنْ مَواضِعِهِ </w:t>
      </w:r>
      <w:r w:rsidRPr="00CA73BD">
        <w:rPr>
          <w:rStyle w:val="libAlaemChar"/>
          <w:rtl/>
        </w:rPr>
        <w:t>)</w:t>
      </w:r>
      <w:r w:rsidRPr="005E3721">
        <w:rPr>
          <w:rtl/>
          <w:lang w:bidi="fa-IR"/>
        </w:rPr>
        <w:t xml:space="preserve"> « المسألة الثانية</w:t>
      </w:r>
      <w:r>
        <w:rPr>
          <w:rtl/>
          <w:lang w:bidi="fa-IR"/>
        </w:rPr>
        <w:t>:</w:t>
      </w:r>
      <w:r w:rsidRPr="005E3721">
        <w:rPr>
          <w:rtl/>
          <w:lang w:bidi="fa-IR"/>
        </w:rPr>
        <w:t xml:space="preserve"> لقائل أن يقول</w:t>
      </w:r>
      <w:r>
        <w:rPr>
          <w:rtl/>
          <w:lang w:bidi="fa-IR"/>
        </w:rPr>
        <w:t>:</w:t>
      </w:r>
      <w:r w:rsidRPr="005E3721">
        <w:rPr>
          <w:rtl/>
          <w:lang w:bidi="fa-IR"/>
        </w:rPr>
        <w:t xml:space="preserve"> الجمع مؤنث</w:t>
      </w:r>
      <w:r>
        <w:rPr>
          <w:rtl/>
          <w:lang w:bidi="fa-IR"/>
        </w:rPr>
        <w:t>،</w:t>
      </w:r>
      <w:r w:rsidRPr="005E3721">
        <w:rPr>
          <w:rtl/>
          <w:lang w:bidi="fa-IR"/>
        </w:rPr>
        <w:t xml:space="preserve"> فكان ينبغي أن يقال</w:t>
      </w:r>
      <w:r>
        <w:rPr>
          <w:rtl/>
          <w:lang w:bidi="fa-IR"/>
        </w:rPr>
        <w:t>:</w:t>
      </w:r>
      <w:r w:rsidRPr="005E3721">
        <w:rPr>
          <w:rtl/>
          <w:lang w:bidi="fa-IR"/>
        </w:rPr>
        <w:t xml:space="preserve"> يحرّفون الكلم عن مواضعها. والجواب</w:t>
      </w:r>
      <w:r>
        <w:rPr>
          <w:rtl/>
          <w:lang w:bidi="fa-IR"/>
        </w:rPr>
        <w:t>:</w:t>
      </w:r>
      <w:r w:rsidRPr="005E3721">
        <w:rPr>
          <w:rtl/>
          <w:lang w:bidi="fa-IR"/>
        </w:rPr>
        <w:t xml:space="preserve"> قال الواحدي</w:t>
      </w:r>
      <w:r>
        <w:rPr>
          <w:rtl/>
          <w:lang w:bidi="fa-IR"/>
        </w:rPr>
        <w:t>:</w:t>
      </w:r>
      <w:r w:rsidRPr="005E3721">
        <w:rPr>
          <w:rtl/>
          <w:lang w:bidi="fa-IR"/>
        </w:rPr>
        <w:t xml:space="preserve"> هذا جمع حروفه أقل من حروف واحده</w:t>
      </w:r>
      <w:r>
        <w:rPr>
          <w:rtl/>
          <w:lang w:bidi="fa-IR"/>
        </w:rPr>
        <w:t>،</w:t>
      </w:r>
      <w:r w:rsidRPr="005E3721">
        <w:rPr>
          <w:rtl/>
          <w:lang w:bidi="fa-IR"/>
        </w:rPr>
        <w:t xml:space="preserve"> وكل جمع يكون كذلك فإنه يجوز تذكيره.</w:t>
      </w:r>
      <w:r>
        <w:rPr>
          <w:rFonts w:hint="cs"/>
          <w:rtl/>
          <w:lang w:bidi="fa-IR"/>
        </w:rPr>
        <w:t xml:space="preserve"> </w:t>
      </w:r>
      <w:r w:rsidRPr="005E3721">
        <w:rPr>
          <w:rtl/>
          <w:lang w:bidi="fa-IR"/>
        </w:rPr>
        <w:t>ويمكن أن يقال</w:t>
      </w:r>
      <w:r>
        <w:rPr>
          <w:rtl/>
          <w:lang w:bidi="fa-IR"/>
        </w:rPr>
        <w:t>:</w:t>
      </w:r>
      <w:r w:rsidRPr="005E3721">
        <w:rPr>
          <w:rtl/>
          <w:lang w:bidi="fa-IR"/>
        </w:rPr>
        <w:t xml:space="preserve"> كون الجمع مؤنثا</w:t>
      </w:r>
      <w:r w:rsidR="005F0411">
        <w:rPr>
          <w:rFonts w:hint="cs"/>
          <w:rtl/>
          <w:lang w:bidi="fa-IR"/>
        </w:rPr>
        <w:t>ً</w:t>
      </w:r>
      <w:r w:rsidRPr="005E3721">
        <w:rPr>
          <w:rtl/>
          <w:lang w:bidi="fa-IR"/>
        </w:rPr>
        <w:t xml:space="preserve"> ليس أمرا</w:t>
      </w:r>
      <w:r w:rsidR="005F0411">
        <w:rPr>
          <w:rFonts w:hint="cs"/>
          <w:rtl/>
          <w:lang w:bidi="fa-IR"/>
        </w:rPr>
        <w:t>ً</w:t>
      </w:r>
      <w:r w:rsidRPr="005E3721">
        <w:rPr>
          <w:rtl/>
          <w:lang w:bidi="fa-IR"/>
        </w:rPr>
        <w:t xml:space="preserve"> حقيقيا</w:t>
      </w:r>
      <w:r w:rsidR="005F0411">
        <w:rPr>
          <w:rFonts w:hint="cs"/>
          <w:rtl/>
          <w:lang w:bidi="fa-IR"/>
        </w:rPr>
        <w:t>ً</w:t>
      </w:r>
      <w:r>
        <w:rPr>
          <w:rtl/>
          <w:lang w:bidi="fa-IR"/>
        </w:rPr>
        <w:t>،</w:t>
      </w:r>
      <w:r w:rsidRPr="005E3721">
        <w:rPr>
          <w:rtl/>
          <w:lang w:bidi="fa-IR"/>
        </w:rPr>
        <w:t xml:space="preserve"> بل هو أمر لفظي</w:t>
      </w:r>
      <w:r>
        <w:rPr>
          <w:rtl/>
          <w:lang w:bidi="fa-IR"/>
        </w:rPr>
        <w:t>،</w:t>
      </w:r>
      <w:r w:rsidRPr="005E3721">
        <w:rPr>
          <w:rtl/>
          <w:lang w:bidi="fa-IR"/>
        </w:rPr>
        <w:t xml:space="preserve"> فكان التذكير والتأنيث فيه جائزا</w:t>
      </w:r>
      <w:r w:rsidR="005F0411">
        <w:rPr>
          <w:rFonts w:hint="cs"/>
          <w:rtl/>
          <w:lang w:bidi="fa-IR"/>
        </w:rPr>
        <w:t>ً</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بتفسير</w:t>
      </w:r>
      <w:r>
        <w:rPr>
          <w:rFonts w:hint="cs"/>
          <w:rtl/>
          <w:lang w:bidi="fa-IR"/>
        </w:rPr>
        <w:t xml:space="preserve"> </w:t>
      </w:r>
      <w:r w:rsidRPr="00CA73BD">
        <w:rPr>
          <w:rStyle w:val="libAlaemChar"/>
          <w:rtl/>
        </w:rPr>
        <w:t>(</w:t>
      </w:r>
      <w:r w:rsidRPr="003532AF">
        <w:rPr>
          <w:rStyle w:val="libAieChar"/>
          <w:rtl/>
        </w:rPr>
        <w:t xml:space="preserve"> إِنَّ رَحْمَتَ اللهِ قَرِيبٌ مِنَ الْمُحْسِنِينَ </w:t>
      </w:r>
      <w:r w:rsidRPr="00CA73BD">
        <w:rPr>
          <w:rStyle w:val="libAlaemChar"/>
          <w:rtl/>
        </w:rPr>
        <w:t>)</w:t>
      </w:r>
      <w:r w:rsidRPr="005E3721">
        <w:rPr>
          <w:rtl/>
          <w:lang w:bidi="fa-IR"/>
        </w:rPr>
        <w:t xml:space="preserve"> « المسألة الرابعة</w:t>
      </w:r>
      <w:r>
        <w:rPr>
          <w:rtl/>
          <w:lang w:bidi="fa-IR"/>
        </w:rPr>
        <w:t xml:space="preserve">: </w:t>
      </w:r>
      <w:r w:rsidR="00FE0D4C">
        <w:rPr>
          <w:rtl/>
          <w:lang w:bidi="fa-IR"/>
        </w:rPr>
        <w:t>-</w:t>
      </w:r>
      <w:r>
        <w:rPr>
          <w:rtl/>
          <w:lang w:bidi="fa-IR"/>
        </w:rPr>
        <w:t xml:space="preserve"> </w:t>
      </w:r>
      <w:r w:rsidRPr="005E3721">
        <w:rPr>
          <w:rtl/>
          <w:lang w:bidi="fa-IR"/>
        </w:rPr>
        <w:t>لقائل أن يقول</w:t>
      </w:r>
      <w:r>
        <w:rPr>
          <w:rtl/>
          <w:lang w:bidi="fa-IR"/>
        </w:rPr>
        <w:t>:</w:t>
      </w:r>
      <w:r w:rsidRPr="005E3721">
        <w:rPr>
          <w:rtl/>
          <w:lang w:bidi="fa-IR"/>
        </w:rPr>
        <w:t xml:space="preserve"> مقتضى علم الإ</w:t>
      </w:r>
      <w:r w:rsidR="005F0411">
        <w:rPr>
          <w:rFonts w:hint="cs"/>
          <w:rtl/>
          <w:lang w:bidi="fa-IR"/>
        </w:rPr>
        <w:t>ِ</w:t>
      </w:r>
      <w:r w:rsidRPr="005E3721">
        <w:rPr>
          <w:rtl/>
          <w:lang w:bidi="fa-IR"/>
        </w:rPr>
        <w:t>عراب أن يقال</w:t>
      </w:r>
      <w:r>
        <w:rPr>
          <w:rtl/>
          <w:lang w:bidi="fa-IR"/>
        </w:rPr>
        <w:t>:</w:t>
      </w:r>
      <w:r w:rsidRPr="005E3721">
        <w:rPr>
          <w:rtl/>
          <w:lang w:bidi="fa-IR"/>
        </w:rPr>
        <w:t xml:space="preserve"> إن رحمة الله قريبة من المحسنين فما السبب في حذف علامة التأنيث</w:t>
      </w:r>
      <w:r>
        <w:rPr>
          <w:rtl/>
          <w:lang w:bidi="fa-IR"/>
        </w:rPr>
        <w:t>؟</w:t>
      </w:r>
      <w:r w:rsidRPr="005E3721">
        <w:rPr>
          <w:rtl/>
          <w:lang w:bidi="fa-IR"/>
        </w:rPr>
        <w:t xml:space="preserve"> وذكروا في الجواب عنه وجوها</w:t>
      </w:r>
      <w:r w:rsidR="00012B4E">
        <w:rPr>
          <w:rFonts w:hint="cs"/>
          <w:rtl/>
          <w:lang w:bidi="fa-IR"/>
        </w:rPr>
        <w:t>ً</w:t>
      </w:r>
      <w:r w:rsidRPr="005E3721">
        <w:rPr>
          <w:rtl/>
          <w:lang w:bidi="fa-IR"/>
        </w:rPr>
        <w:t xml:space="preserve"> « الأول »</w:t>
      </w:r>
      <w:r>
        <w:rPr>
          <w:rtl/>
          <w:lang w:bidi="fa-IR"/>
        </w:rPr>
        <w:t>:</w:t>
      </w:r>
      <w:r w:rsidRPr="005E3721">
        <w:rPr>
          <w:rtl/>
          <w:lang w:bidi="fa-IR"/>
        </w:rPr>
        <w:t xml:space="preserve"> إن الرحمة تأنيثها ليس بحقيقي</w:t>
      </w:r>
      <w:r>
        <w:rPr>
          <w:rtl/>
          <w:lang w:bidi="fa-IR"/>
        </w:rPr>
        <w:t>،</w:t>
      </w:r>
      <w:r w:rsidRPr="005E3721">
        <w:rPr>
          <w:rtl/>
          <w:lang w:bidi="fa-IR"/>
        </w:rPr>
        <w:t xml:space="preserve"> وما كان كذلك فإنه يجوز فيه التذكير والتأنيث عند أهل اللغة. « الثاني » قال الزجاج</w:t>
      </w:r>
      <w:r>
        <w:rPr>
          <w:rtl/>
          <w:lang w:bidi="fa-IR"/>
        </w:rPr>
        <w:t>:</w:t>
      </w:r>
      <w:r w:rsidRPr="005E3721">
        <w:rPr>
          <w:rtl/>
          <w:lang w:bidi="fa-IR"/>
        </w:rPr>
        <w:t xml:space="preserve"> إنما قال قريب لأن الرحمة والغفران والعفو والانعام بمعنى واحد</w:t>
      </w:r>
      <w:r>
        <w:rPr>
          <w:rtl/>
          <w:lang w:bidi="fa-IR"/>
        </w:rPr>
        <w:t>،</w:t>
      </w:r>
      <w:r w:rsidRPr="005E3721">
        <w:rPr>
          <w:rtl/>
          <w:lang w:bidi="fa-IR"/>
        </w:rPr>
        <w:t xml:space="preserve"> فقوله</w:t>
      </w:r>
      <w:r>
        <w:rPr>
          <w:rtl/>
          <w:lang w:bidi="fa-IR"/>
        </w:rPr>
        <w:t>:</w:t>
      </w:r>
      <w:r w:rsidRPr="005E3721">
        <w:rPr>
          <w:rtl/>
          <w:lang w:bidi="fa-IR"/>
        </w:rPr>
        <w:t xml:space="preserve"> إن رحمة الله قريب بمعنى إنعام الله قريب وثواب الله قريب</w:t>
      </w:r>
      <w:r>
        <w:rPr>
          <w:rtl/>
          <w:lang w:bidi="fa-IR"/>
        </w:rPr>
        <w:t>،</w:t>
      </w:r>
      <w:r w:rsidRPr="005E3721">
        <w:rPr>
          <w:rtl/>
          <w:lang w:bidi="fa-IR"/>
        </w:rPr>
        <w:t xml:space="preserve"> فأجري حكم أحد اللفظين على الآخر. « الثالث » قال النضر بن شميل</w:t>
      </w:r>
      <w:r>
        <w:rPr>
          <w:rtl/>
          <w:lang w:bidi="fa-IR"/>
        </w:rPr>
        <w:t>:</w:t>
      </w:r>
      <w:r w:rsidRPr="005E3721">
        <w:rPr>
          <w:rtl/>
          <w:lang w:bidi="fa-IR"/>
        </w:rPr>
        <w:t xml:space="preserve"> الرحمة مصدر</w:t>
      </w:r>
      <w:r>
        <w:rPr>
          <w:rtl/>
          <w:lang w:bidi="fa-IR"/>
        </w:rPr>
        <w:t>،</w:t>
      </w:r>
      <w:r w:rsidRPr="005E3721">
        <w:rPr>
          <w:rtl/>
          <w:lang w:bidi="fa-IR"/>
        </w:rPr>
        <w:t xml:space="preserve"> ومن حق المصادر التذكير كقوله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فَمَنْ جاءَهُ مَوْعِظَةٌ </w:t>
      </w:r>
      <w:r w:rsidRPr="00CA73BD">
        <w:rPr>
          <w:rStyle w:val="libAlaemChar"/>
          <w:rtl/>
        </w:rPr>
        <w:t>)</w:t>
      </w:r>
      <w:r w:rsidRPr="005E3721">
        <w:rPr>
          <w:rtl/>
          <w:lang w:bidi="fa-IR"/>
        </w:rPr>
        <w:t>.</w:t>
      </w:r>
      <w:r>
        <w:rPr>
          <w:rFonts w:hint="cs"/>
          <w:rtl/>
          <w:lang w:bidi="fa-IR"/>
        </w:rPr>
        <w:t xml:space="preserve"> </w:t>
      </w:r>
      <w:r w:rsidRPr="005E3721">
        <w:rPr>
          <w:rtl/>
          <w:lang w:bidi="fa-IR"/>
        </w:rPr>
        <w:t>وهذا راجع إلى قول الزجاج</w:t>
      </w:r>
      <w:r>
        <w:rPr>
          <w:rtl/>
          <w:lang w:bidi="fa-IR"/>
        </w:rPr>
        <w:t>،</w:t>
      </w:r>
      <w:r w:rsidRPr="005E3721">
        <w:rPr>
          <w:rtl/>
          <w:lang w:bidi="fa-IR"/>
        </w:rPr>
        <w:t xml:space="preserve"> لأن الموعظة أريد بها الوعظ فلذلك ذكره. قال الشاعر</w:t>
      </w:r>
      <w:r>
        <w:rPr>
          <w:rtl/>
          <w:lang w:bidi="fa-IR"/>
        </w:rPr>
        <w:t>:</w:t>
      </w:r>
      <w:r w:rsidRPr="005E3721">
        <w:rPr>
          <w:rtl/>
          <w:lang w:bidi="fa-IR"/>
        </w:rPr>
        <w:t xml:space="preserve"> « ان السماحة والمروة ضمنا</w:t>
      </w:r>
      <w:r>
        <w:rPr>
          <w:rtl/>
          <w:lang w:bidi="fa-IR"/>
        </w:rPr>
        <w:t xml:space="preserve"> ..</w:t>
      </w:r>
      <w:r w:rsidRPr="005E3721">
        <w:rPr>
          <w:rtl/>
          <w:lang w:bidi="fa-IR"/>
        </w:rPr>
        <w:t>. » قيل</w:t>
      </w:r>
      <w:r>
        <w:rPr>
          <w:rtl/>
          <w:lang w:bidi="fa-IR"/>
        </w:rPr>
        <w:t>:</w:t>
      </w:r>
      <w:r w:rsidRPr="005E3721">
        <w:rPr>
          <w:rtl/>
          <w:lang w:bidi="fa-IR"/>
        </w:rPr>
        <w:t xml:space="preserve"> المراد بالسماحة السخاء</w:t>
      </w:r>
      <w:r>
        <w:rPr>
          <w:rtl/>
          <w:lang w:bidi="fa-IR"/>
        </w:rPr>
        <w:t>،</w:t>
      </w:r>
      <w:r w:rsidRPr="005E3721">
        <w:rPr>
          <w:rtl/>
          <w:lang w:bidi="fa-IR"/>
        </w:rPr>
        <w:t xml:space="preserve"> وبالمروة الكرم</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لأن اسم المكان إذا وقع خبرا لم يؤنث » فهو في نفسه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الأشباه والنظائر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185.</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الرازي</w:t>
      </w:r>
      <w:r w:rsidR="009F4BD3">
        <w:rPr>
          <w:rtl/>
          <w:lang w:bidi="ar-IQ"/>
        </w:rPr>
        <w:t xml:space="preserve"> </w:t>
      </w:r>
      <w:r w:rsidR="009F4BD3" w:rsidRPr="005E3721">
        <w:rPr>
          <w:rtl/>
          <w:lang w:bidi="ar-IQ"/>
        </w:rPr>
        <w:t>10 /</w:t>
      </w:r>
      <w:r w:rsidR="009F4BD3">
        <w:rPr>
          <w:rtl/>
          <w:lang w:bidi="ar-IQ"/>
        </w:rPr>
        <w:t xml:space="preserve"> </w:t>
      </w:r>
      <w:r w:rsidR="009F4BD3" w:rsidRPr="005E3721">
        <w:rPr>
          <w:rtl/>
          <w:lang w:bidi="ar-IQ"/>
        </w:rPr>
        <w:t>117.</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تفسير الرازي</w:t>
      </w:r>
      <w:r w:rsidR="009F4BD3">
        <w:rPr>
          <w:rtl/>
          <w:lang w:bidi="ar-IQ"/>
        </w:rPr>
        <w:t xml:space="preserve"> </w:t>
      </w:r>
      <w:r w:rsidR="009F4BD3" w:rsidRPr="005E3721">
        <w:rPr>
          <w:rtl/>
          <w:lang w:bidi="ar-IQ"/>
        </w:rPr>
        <w:t>14 /</w:t>
      </w:r>
      <w:r w:rsidR="009F4BD3">
        <w:rPr>
          <w:rtl/>
          <w:lang w:bidi="ar-IQ"/>
        </w:rPr>
        <w:t xml:space="preserve"> </w:t>
      </w:r>
      <w:r w:rsidR="009F4BD3" w:rsidRPr="005E3721">
        <w:rPr>
          <w:rtl/>
          <w:lang w:bidi="ar-IQ"/>
        </w:rPr>
        <w:t>136.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كلام صحيح</w:t>
      </w:r>
      <w:r>
        <w:rPr>
          <w:rtl/>
          <w:lang w:bidi="fa-IR"/>
        </w:rPr>
        <w:t>،</w:t>
      </w:r>
      <w:r w:rsidRPr="005E3721">
        <w:rPr>
          <w:rtl/>
          <w:lang w:bidi="fa-IR"/>
        </w:rPr>
        <w:t xml:space="preserve"> لكنه يتنافى مع ما تقدم منه من الحكم بكون استواء التذكير والتأنيث من خصائص أفعل التفضيل</w:t>
      </w:r>
      <w:r>
        <w:rPr>
          <w:rtl/>
          <w:lang w:bidi="fa-IR"/>
        </w:rPr>
        <w:t>،</w:t>
      </w:r>
      <w:r w:rsidRPr="005E3721">
        <w:rPr>
          <w:rtl/>
          <w:lang w:bidi="fa-IR"/>
        </w:rPr>
        <w:t xml:space="preserve"> فما ذكره هنا اعتراف ببطلان دعواه الاختصاص المذكور.</w:t>
      </w:r>
    </w:p>
    <w:p w:rsidR="009F4BD3" w:rsidRPr="005E3721" w:rsidRDefault="009F4BD3" w:rsidP="009F4BD3">
      <w:pPr>
        <w:pStyle w:val="libNormal"/>
        <w:rPr>
          <w:rtl/>
          <w:lang w:bidi="fa-IR"/>
        </w:rPr>
      </w:pPr>
      <w:r w:rsidRPr="003532AF">
        <w:rPr>
          <w:rStyle w:val="libBold2Char"/>
          <w:rtl/>
        </w:rPr>
        <w:t>وأما قوله</w:t>
      </w:r>
      <w:r>
        <w:rPr>
          <w:rStyle w:val="libBold2Char"/>
          <w:rtl/>
        </w:rPr>
        <w:t>:</w:t>
      </w:r>
      <w:r w:rsidRPr="005E3721">
        <w:rPr>
          <w:rtl/>
          <w:lang w:bidi="fa-IR"/>
        </w:rPr>
        <w:t xml:space="preserve"> « وقال صاحب الكشاف على جهة التقريب</w:t>
      </w:r>
      <w:r>
        <w:rPr>
          <w:rtl/>
          <w:lang w:bidi="fa-IR"/>
        </w:rPr>
        <w:t xml:space="preserve"> ..</w:t>
      </w:r>
      <w:r w:rsidRPr="005E3721">
        <w:rPr>
          <w:rtl/>
          <w:lang w:bidi="fa-IR"/>
        </w:rPr>
        <w:t>. » فإن أراد من قوله « على جهة التقريب » تقريب الزمخشري المعنى المقصود إلى الأفهام فلا عائبة فيه ولا يخالف المقصود ولا ينافيه</w:t>
      </w:r>
      <w:r>
        <w:rPr>
          <w:rtl/>
          <w:lang w:bidi="fa-IR"/>
        </w:rPr>
        <w:t>،</w:t>
      </w:r>
      <w:r w:rsidRPr="005E3721">
        <w:rPr>
          <w:rtl/>
          <w:lang w:bidi="fa-IR"/>
        </w:rPr>
        <w:t xml:space="preserve"> وإن أراد نفي أن يكون ذلك المعنى هو المراد حقيقة فيكذّبه قول صاحب الكشاف الذي نقله الرازي أيضا وهو</w:t>
      </w:r>
      <w:r>
        <w:rPr>
          <w:rtl/>
          <w:lang w:bidi="fa-IR"/>
        </w:rPr>
        <w:t>:</w:t>
      </w:r>
      <w:r w:rsidRPr="005E3721">
        <w:rPr>
          <w:rtl/>
          <w:lang w:bidi="fa-IR"/>
        </w:rPr>
        <w:t xml:space="preserve"> « حقيقته محراكم</w:t>
      </w:r>
      <w:r>
        <w:rPr>
          <w:rtl/>
          <w:lang w:bidi="fa-IR"/>
        </w:rPr>
        <w:t xml:space="preserve"> ..</w:t>
      </w:r>
      <w:r w:rsidRPr="005E3721">
        <w:rPr>
          <w:rtl/>
          <w:lang w:bidi="fa-IR"/>
        </w:rPr>
        <w:t>. » فإنه يدل دلالة صريحة على أن ما ذكره على طريقة الحقيقة التي هي بال</w:t>
      </w:r>
      <w:r w:rsidR="00012B4E">
        <w:rPr>
          <w:rFonts w:hint="cs"/>
          <w:rtl/>
          <w:lang w:bidi="fa-IR"/>
        </w:rPr>
        <w:t>ا</w:t>
      </w:r>
      <w:r w:rsidRPr="005E3721">
        <w:rPr>
          <w:rtl/>
          <w:lang w:bidi="fa-IR"/>
        </w:rPr>
        <w:t>ذعان والتصديق حقيقة.</w:t>
      </w:r>
    </w:p>
    <w:p w:rsidR="009F4BD3" w:rsidRPr="005E3721" w:rsidRDefault="009F4BD3" w:rsidP="009F4BD3">
      <w:pPr>
        <w:pStyle w:val="libNormal"/>
        <w:rPr>
          <w:rtl/>
          <w:lang w:bidi="fa-IR"/>
        </w:rPr>
      </w:pPr>
      <w:r w:rsidRPr="005E3721">
        <w:rPr>
          <w:rtl/>
          <w:lang w:bidi="fa-IR"/>
        </w:rPr>
        <w:t>وما ذكره الزمخشري من احتمال كون معنى « المولى » هو « الناصر » لا يضعّف استدلالنا</w:t>
      </w:r>
      <w:r>
        <w:rPr>
          <w:rtl/>
          <w:lang w:bidi="fa-IR"/>
        </w:rPr>
        <w:t>،</w:t>
      </w:r>
      <w:r w:rsidRPr="005E3721">
        <w:rPr>
          <w:rtl/>
          <w:lang w:bidi="fa-IR"/>
        </w:rPr>
        <w:t xml:space="preserve"> لأنّا ندّعي جواز إرادة « الأولى » من « المولى » ومجيئه بهذا المعنى ولا ننفي أن يكون بمعنى آخر</w:t>
      </w:r>
      <w:r>
        <w:rPr>
          <w:rtl/>
          <w:lang w:bidi="fa-IR"/>
        </w:rPr>
        <w:t>،</w:t>
      </w:r>
      <w:r w:rsidRPr="005E3721">
        <w:rPr>
          <w:rtl/>
          <w:lang w:bidi="fa-IR"/>
        </w:rPr>
        <w:t xml:space="preserve"> وتجويز كون « المولى » هنا بمعنى « الناصر » لا ينفي جواز مجيئه بمعنى « الأولى » كما هو واضح.</w:t>
      </w:r>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وعن الحسن البصري</w:t>
      </w:r>
      <w:r>
        <w:rPr>
          <w:rtl/>
          <w:lang w:bidi="fa-IR"/>
        </w:rPr>
        <w:t>:</w:t>
      </w:r>
      <w:r w:rsidRPr="005E3721">
        <w:rPr>
          <w:rtl/>
          <w:lang w:bidi="fa-IR"/>
        </w:rPr>
        <w:t xml:space="preserve"> « هي مولاكم » أي أنتم توليتموها في الدنيا</w:t>
      </w:r>
      <w:r>
        <w:rPr>
          <w:rtl/>
          <w:lang w:bidi="fa-IR"/>
        </w:rPr>
        <w:t xml:space="preserve"> ..</w:t>
      </w:r>
      <w:r w:rsidRPr="005E3721">
        <w:rPr>
          <w:rtl/>
          <w:lang w:bidi="fa-IR"/>
        </w:rPr>
        <w:t>. » فلا يصادم مطلوبنا</w:t>
      </w:r>
      <w:r>
        <w:rPr>
          <w:rtl/>
          <w:lang w:bidi="fa-IR"/>
        </w:rPr>
        <w:t>،</w:t>
      </w:r>
      <w:r w:rsidRPr="005E3721">
        <w:rPr>
          <w:rtl/>
          <w:lang w:bidi="fa-IR"/>
        </w:rPr>
        <w:t xml:space="preserve"> بل إن مجيء « المولى » بمعنى « المتولي » أيضا</w:t>
      </w:r>
      <w:r w:rsidR="00012B4E">
        <w:rPr>
          <w:rFonts w:hint="cs"/>
          <w:rtl/>
          <w:lang w:bidi="fa-IR"/>
        </w:rPr>
        <w:t>ً</w:t>
      </w:r>
      <w:r w:rsidRPr="005E3721">
        <w:rPr>
          <w:rtl/>
          <w:lang w:bidi="fa-IR"/>
        </w:rPr>
        <w:t xml:space="preserve"> يفيد المطلوب.</w:t>
      </w:r>
    </w:p>
    <w:p w:rsidR="009F4BD3" w:rsidRPr="005E3721" w:rsidRDefault="009F4BD3" w:rsidP="009F4BD3">
      <w:pPr>
        <w:pStyle w:val="libNormal"/>
        <w:rPr>
          <w:rtl/>
          <w:lang w:bidi="fa-IR"/>
        </w:rPr>
      </w:pPr>
      <w:r w:rsidRPr="005E3721">
        <w:rPr>
          <w:rtl/>
          <w:lang w:bidi="fa-IR"/>
        </w:rPr>
        <w:t>كما أن ما ذكره بقوله</w:t>
      </w:r>
      <w:r>
        <w:rPr>
          <w:rtl/>
          <w:lang w:bidi="fa-IR"/>
        </w:rPr>
        <w:t>:</w:t>
      </w:r>
      <w:r w:rsidRPr="005E3721">
        <w:rPr>
          <w:rtl/>
          <w:lang w:bidi="fa-IR"/>
        </w:rPr>
        <w:t xml:space="preserve"> « وقيل أيضا</w:t>
      </w:r>
      <w:r>
        <w:rPr>
          <w:rtl/>
          <w:lang w:bidi="fa-IR"/>
        </w:rPr>
        <w:t>:</w:t>
      </w:r>
      <w:r w:rsidRPr="005E3721">
        <w:rPr>
          <w:rtl/>
          <w:lang w:bidi="fa-IR"/>
        </w:rPr>
        <w:t xml:space="preserve"> المولى يكون بمعنى العاقبة</w:t>
      </w:r>
      <w:r>
        <w:rPr>
          <w:rtl/>
          <w:lang w:bidi="fa-IR"/>
        </w:rPr>
        <w:t xml:space="preserve"> ..</w:t>
      </w:r>
      <w:r w:rsidRPr="005E3721">
        <w:rPr>
          <w:rtl/>
          <w:lang w:bidi="fa-IR"/>
        </w:rPr>
        <w:t>. » لا ينافي المطلوب واستدلالنا بالآية الكريمة.</w:t>
      </w:r>
    </w:p>
    <w:p w:rsidR="009F4BD3" w:rsidRPr="005E3721" w:rsidRDefault="009F4BD3" w:rsidP="009F4BD3">
      <w:pPr>
        <w:pStyle w:val="Heading2"/>
        <w:rPr>
          <w:rtl/>
          <w:lang w:bidi="fa-IR"/>
        </w:rPr>
      </w:pPr>
      <w:bookmarkStart w:id="687" w:name="_Toc318626938"/>
      <w:bookmarkStart w:id="688" w:name="_Toc318627238"/>
      <w:bookmarkStart w:id="689" w:name="_Toc407221966"/>
      <w:bookmarkStart w:id="690" w:name="_Toc87202820"/>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شبهة الرازي حول بيت لبيد</w:t>
      </w:r>
      <w:bookmarkEnd w:id="687"/>
      <w:bookmarkEnd w:id="688"/>
      <w:bookmarkEnd w:id="689"/>
      <w:bookmarkEnd w:id="690"/>
    </w:p>
    <w:p w:rsidR="009F4BD3" w:rsidRPr="005E3721" w:rsidRDefault="009F4BD3" w:rsidP="009F4BD3">
      <w:pPr>
        <w:pStyle w:val="libNormal"/>
        <w:rPr>
          <w:rtl/>
          <w:lang w:bidi="fa-IR"/>
        </w:rPr>
      </w:pPr>
      <w:r w:rsidRPr="005E3721">
        <w:rPr>
          <w:rtl/>
          <w:lang w:bidi="fa-IR"/>
        </w:rPr>
        <w:t>وقال الرازي</w:t>
      </w:r>
      <w:r>
        <w:rPr>
          <w:rtl/>
          <w:lang w:bidi="fa-IR"/>
        </w:rPr>
        <w:t>:</w:t>
      </w:r>
      <w:r w:rsidRPr="005E3721">
        <w:rPr>
          <w:rtl/>
          <w:lang w:bidi="fa-IR"/>
        </w:rPr>
        <w:t xml:space="preserve"> « وأما بيت لبيد</w:t>
      </w:r>
      <w:r>
        <w:rPr>
          <w:rtl/>
          <w:lang w:bidi="fa-IR"/>
        </w:rPr>
        <w:t>،</w:t>
      </w:r>
      <w:r w:rsidRPr="005E3721">
        <w:rPr>
          <w:rtl/>
          <w:lang w:bidi="fa-IR"/>
        </w:rPr>
        <w:t xml:space="preserve"> فقد حكي عن الأصمعي فيه قولان أحدهما</w:t>
      </w:r>
      <w:r>
        <w:rPr>
          <w:rtl/>
          <w:lang w:bidi="fa-IR"/>
        </w:rPr>
        <w:t>:</w:t>
      </w:r>
      <w:r w:rsidRPr="005E3721">
        <w:rPr>
          <w:rtl/>
          <w:lang w:bidi="fa-IR"/>
        </w:rPr>
        <w:t xml:space="preserve"> إن المولى فيه اسم لموضع الولي كما بيّنّا</w:t>
      </w:r>
      <w:r>
        <w:rPr>
          <w:rtl/>
          <w:lang w:bidi="fa-IR"/>
        </w:rPr>
        <w:t>،</w:t>
      </w:r>
      <w:r w:rsidRPr="005E3721">
        <w:rPr>
          <w:rtl/>
          <w:lang w:bidi="fa-IR"/>
        </w:rPr>
        <w:t xml:space="preserve"> أي كلا من الجانبين موضع المخافة</w:t>
      </w:r>
      <w:r>
        <w:rPr>
          <w:rtl/>
          <w:lang w:bidi="fa-IR"/>
        </w:rPr>
        <w:t>،</w:t>
      </w:r>
      <w:r w:rsidRPr="005E3721">
        <w:rPr>
          <w:rtl/>
          <w:lang w:bidi="fa-IR"/>
        </w:rPr>
        <w:t xml:space="preserve"> وإنما جاء مفتوح العين تغليبا</w:t>
      </w:r>
      <w:r w:rsidR="00012B4E">
        <w:rPr>
          <w:rFonts w:hint="cs"/>
          <w:rtl/>
          <w:lang w:bidi="fa-IR"/>
        </w:rPr>
        <w:t>ً</w:t>
      </w:r>
      <w:r w:rsidRPr="005E3721">
        <w:rPr>
          <w:rtl/>
          <w:lang w:bidi="fa-IR"/>
        </w:rPr>
        <w:t xml:space="preserve"> لحكم اللام على الفاعل</w:t>
      </w:r>
      <w:r>
        <w:rPr>
          <w:rtl/>
          <w:lang w:bidi="fa-IR"/>
        </w:rPr>
        <w:t>،</w:t>
      </w:r>
      <w:r w:rsidRPr="005E3721">
        <w:rPr>
          <w:rtl/>
          <w:lang w:bidi="fa-IR"/>
        </w:rPr>
        <w:t xml:space="preserve"> على أن الفتح في المعتل الفاء قد جاء كثيرا</w:t>
      </w:r>
      <w:r w:rsidR="00012B4E">
        <w:rPr>
          <w:rFonts w:hint="cs"/>
          <w:rtl/>
          <w:lang w:bidi="fa-IR"/>
        </w:rPr>
        <w:t>ً</w:t>
      </w:r>
      <w:r>
        <w:rPr>
          <w:rtl/>
          <w:lang w:bidi="fa-IR"/>
        </w:rPr>
        <w:t>،</w:t>
      </w:r>
      <w:r w:rsidRPr="005E3721">
        <w:rPr>
          <w:rtl/>
          <w:lang w:bidi="fa-IR"/>
        </w:rPr>
        <w:t xml:space="preserve"> منه</w:t>
      </w:r>
      <w:r>
        <w:rPr>
          <w:rtl/>
          <w:lang w:bidi="fa-IR"/>
        </w:rPr>
        <w:t>:</w:t>
      </w:r>
      <w:r w:rsidRPr="005E3721">
        <w:rPr>
          <w:rtl/>
          <w:lang w:bidi="fa-IR"/>
        </w:rPr>
        <w:t xml:space="preserve"> موهب وموحد وموضع وموحل. والكسر في المعتل</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الل</w:t>
      </w:r>
      <w:r w:rsidR="00012B4E">
        <w:rPr>
          <w:rFonts w:hint="cs"/>
          <w:rtl/>
          <w:lang w:bidi="fa-IR"/>
        </w:rPr>
        <w:t>ّ</w:t>
      </w:r>
      <w:r w:rsidRPr="005E3721">
        <w:rPr>
          <w:rtl/>
          <w:lang w:bidi="fa-IR"/>
        </w:rPr>
        <w:t>ام لم يسمع إل</w:t>
      </w:r>
      <w:r w:rsidR="00012B4E">
        <w:rPr>
          <w:rFonts w:hint="cs"/>
          <w:rtl/>
          <w:lang w:bidi="fa-IR"/>
        </w:rPr>
        <w:t>ّ</w:t>
      </w:r>
      <w:r w:rsidRPr="005E3721">
        <w:rPr>
          <w:rtl/>
          <w:lang w:bidi="fa-IR"/>
        </w:rPr>
        <w:t>ا في كلمة واحدة وهي مأوى.</w:t>
      </w:r>
    </w:p>
    <w:p w:rsidR="009F4BD3" w:rsidRPr="005E3721" w:rsidRDefault="009F4BD3" w:rsidP="009F4BD3">
      <w:pPr>
        <w:pStyle w:val="libNormal"/>
        <w:rPr>
          <w:rtl/>
          <w:lang w:bidi="fa-IR"/>
        </w:rPr>
      </w:pPr>
      <w:r w:rsidRPr="005E3721">
        <w:rPr>
          <w:rtl/>
          <w:lang w:bidi="fa-IR"/>
        </w:rPr>
        <w:t>الثاني</w:t>
      </w:r>
      <w:r>
        <w:rPr>
          <w:rtl/>
          <w:lang w:bidi="fa-IR"/>
        </w:rPr>
        <w:t>:</w:t>
      </w:r>
      <w:r w:rsidRPr="005E3721">
        <w:rPr>
          <w:rtl/>
          <w:lang w:bidi="fa-IR"/>
        </w:rPr>
        <w:t xml:space="preserve"> إنه أراد بالمخافة الكلاب</w:t>
      </w:r>
      <w:r>
        <w:rPr>
          <w:rtl/>
          <w:lang w:bidi="fa-IR"/>
        </w:rPr>
        <w:t>،</w:t>
      </w:r>
      <w:r w:rsidRPr="005E3721">
        <w:rPr>
          <w:rtl/>
          <w:lang w:bidi="fa-IR"/>
        </w:rPr>
        <w:t xml:space="preserve"> وبمولاها صاحبها »</w:t>
      </w:r>
      <w:r>
        <w:rPr>
          <w:rtl/>
          <w:lang w:bidi="fa-IR"/>
        </w:rPr>
        <w:t>.</w:t>
      </w:r>
    </w:p>
    <w:p w:rsidR="009F4BD3" w:rsidRPr="005E3721" w:rsidRDefault="009F4BD3" w:rsidP="009F4BD3">
      <w:pPr>
        <w:pStyle w:val="libBold1"/>
        <w:rPr>
          <w:rtl/>
          <w:lang w:bidi="fa-IR"/>
        </w:rPr>
      </w:pPr>
      <w:r w:rsidRPr="005E3721">
        <w:rPr>
          <w:rtl/>
          <w:lang w:bidi="fa-IR"/>
        </w:rPr>
        <w:t>وجوه دفعها</w:t>
      </w:r>
    </w:p>
    <w:p w:rsidR="009F4BD3" w:rsidRPr="005E3721" w:rsidRDefault="009F4BD3" w:rsidP="009F4BD3">
      <w:pPr>
        <w:pStyle w:val="libNormal"/>
        <w:rPr>
          <w:rtl/>
          <w:lang w:bidi="fa-IR"/>
        </w:rPr>
      </w:pPr>
      <w:r w:rsidRPr="005E3721">
        <w:rPr>
          <w:rtl/>
          <w:lang w:bidi="fa-IR"/>
        </w:rPr>
        <w:t>وما ذكره حول بيت لبيد المستشهد به على مجيء « المولى » بمعنى « الأولى » يندفع بوجوه</w:t>
      </w:r>
      <w:r>
        <w:rPr>
          <w:rtl/>
          <w:lang w:bidi="fa-IR"/>
        </w:rPr>
        <w:t>:</w:t>
      </w:r>
    </w:p>
    <w:p w:rsidR="009F4BD3" w:rsidRPr="005E3721" w:rsidRDefault="009F4BD3" w:rsidP="009F4BD3">
      <w:pPr>
        <w:pStyle w:val="libNormal"/>
        <w:rPr>
          <w:rtl/>
          <w:lang w:bidi="fa-IR"/>
        </w:rPr>
      </w:pPr>
      <w:r w:rsidRPr="003532AF">
        <w:rPr>
          <w:rStyle w:val="libBold2Char"/>
          <w:rtl/>
        </w:rPr>
        <w:t>الأول</w:t>
      </w:r>
      <w:r>
        <w:rPr>
          <w:rStyle w:val="libBold2Char"/>
          <w:rtl/>
        </w:rPr>
        <w:t>:</w:t>
      </w:r>
      <w:r w:rsidRPr="005E3721">
        <w:rPr>
          <w:rtl/>
          <w:lang w:bidi="fa-IR"/>
        </w:rPr>
        <w:t xml:space="preserve"> إن حكاية القولين المذكورين عن الأصمعي في بيت لبيد لا ينافي الاستشهاد به على المطلوب المذكور</w:t>
      </w:r>
      <w:r>
        <w:rPr>
          <w:rtl/>
          <w:lang w:bidi="fa-IR"/>
        </w:rPr>
        <w:t>،</w:t>
      </w:r>
      <w:r w:rsidRPr="005E3721">
        <w:rPr>
          <w:rtl/>
          <w:lang w:bidi="fa-IR"/>
        </w:rPr>
        <w:t xml:space="preserve"> لأن أبا عبيدة قد استشهد به على ذلك</w:t>
      </w:r>
      <w:r>
        <w:rPr>
          <w:rtl/>
          <w:lang w:bidi="fa-IR"/>
        </w:rPr>
        <w:t>،</w:t>
      </w:r>
      <w:r w:rsidRPr="005E3721">
        <w:rPr>
          <w:rtl/>
          <w:lang w:bidi="fa-IR"/>
        </w:rPr>
        <w:t xml:space="preserve"> وهو أفضل من الأصمعي بلا كلام</w:t>
      </w:r>
      <w:r>
        <w:rPr>
          <w:rtl/>
          <w:lang w:bidi="fa-IR"/>
        </w:rPr>
        <w:t>،</w:t>
      </w:r>
      <w:r w:rsidRPr="005E3721">
        <w:rPr>
          <w:rtl/>
          <w:lang w:bidi="fa-IR"/>
        </w:rPr>
        <w:t xml:space="preserve"> وقد اعترف بذلك الأصمعي نفسه كما تقدّم.</w:t>
      </w:r>
    </w:p>
    <w:p w:rsidR="009F4BD3" w:rsidRPr="005E3721" w:rsidRDefault="009F4BD3" w:rsidP="009F4BD3">
      <w:pPr>
        <w:pStyle w:val="libNormal"/>
        <w:rPr>
          <w:rtl/>
          <w:lang w:bidi="fa-IR"/>
        </w:rPr>
      </w:pPr>
      <w:r w:rsidRPr="003532AF">
        <w:rPr>
          <w:rStyle w:val="libBold2Char"/>
          <w:rtl/>
        </w:rPr>
        <w:t>الثاني</w:t>
      </w:r>
      <w:r>
        <w:rPr>
          <w:rStyle w:val="libBold2Char"/>
          <w:rtl/>
        </w:rPr>
        <w:t>:</w:t>
      </w:r>
      <w:r w:rsidRPr="005E3721">
        <w:rPr>
          <w:rtl/>
          <w:lang w:bidi="fa-IR"/>
        </w:rPr>
        <w:t xml:space="preserve"> إنّه قد استشهد بهذا البيت</w:t>
      </w:r>
      <w:r>
        <w:rPr>
          <w:rtl/>
          <w:lang w:bidi="fa-IR"/>
        </w:rPr>
        <w:t xml:space="preserve"> </w:t>
      </w:r>
      <w:r w:rsidR="00FE0D4C">
        <w:rPr>
          <w:rtl/>
          <w:lang w:bidi="fa-IR"/>
        </w:rPr>
        <w:t>-</w:t>
      </w:r>
      <w:r>
        <w:rPr>
          <w:rtl/>
          <w:lang w:bidi="fa-IR"/>
        </w:rPr>
        <w:t xml:space="preserve"> </w:t>
      </w:r>
      <w:r w:rsidRPr="005E3721">
        <w:rPr>
          <w:rtl/>
          <w:lang w:bidi="fa-IR"/>
        </w:rPr>
        <w:t>بالاضافة إلى أبي عبيدة</w:t>
      </w:r>
      <w:r>
        <w:rPr>
          <w:rtl/>
          <w:lang w:bidi="fa-IR"/>
        </w:rPr>
        <w:t xml:space="preserve"> </w:t>
      </w:r>
      <w:r w:rsidR="00FE0D4C">
        <w:rPr>
          <w:rtl/>
          <w:lang w:bidi="fa-IR"/>
        </w:rPr>
        <w:t>-</w:t>
      </w:r>
      <w:r>
        <w:rPr>
          <w:rtl/>
          <w:lang w:bidi="fa-IR"/>
        </w:rPr>
        <w:t xml:space="preserve"> </w:t>
      </w:r>
      <w:r w:rsidRPr="005E3721">
        <w:rPr>
          <w:rtl/>
          <w:lang w:bidi="fa-IR"/>
        </w:rPr>
        <w:t>جماعة من كبار الأئمة</w:t>
      </w:r>
      <w:r>
        <w:rPr>
          <w:rtl/>
          <w:lang w:bidi="fa-IR"/>
        </w:rPr>
        <w:t>،</w:t>
      </w:r>
      <w:r w:rsidRPr="005E3721">
        <w:rPr>
          <w:rtl/>
          <w:lang w:bidi="fa-IR"/>
        </w:rPr>
        <w:t xml:space="preserve"> كالزجاج والأخفش والرماني كما ذكر الرازي نفسه ذلك</w:t>
      </w:r>
      <w:r>
        <w:rPr>
          <w:rtl/>
          <w:lang w:bidi="fa-IR"/>
        </w:rPr>
        <w:t>،</w:t>
      </w:r>
      <w:r w:rsidRPr="005E3721">
        <w:rPr>
          <w:rtl/>
          <w:lang w:bidi="fa-IR"/>
        </w:rPr>
        <w:t xml:space="preserve"> كما أن ثعلب فسر « المولى » فيه</w:t>
      </w:r>
      <w:r>
        <w:rPr>
          <w:rtl/>
          <w:lang w:bidi="fa-IR"/>
        </w:rPr>
        <w:t xml:space="preserve"> بـ </w:t>
      </w:r>
      <w:r w:rsidRPr="005E3721">
        <w:rPr>
          <w:rtl/>
          <w:lang w:bidi="fa-IR"/>
        </w:rPr>
        <w:t>« الأولى » كما صرح به الزوزني في شرح المعلّقات</w:t>
      </w:r>
      <w:r>
        <w:rPr>
          <w:rtl/>
          <w:lang w:bidi="fa-IR"/>
        </w:rPr>
        <w:t>،</w:t>
      </w:r>
      <w:r w:rsidRPr="005E3721">
        <w:rPr>
          <w:rtl/>
          <w:lang w:bidi="fa-IR"/>
        </w:rPr>
        <w:t xml:space="preserve"> ولا ريب في تقدم ما ذكره هؤلاء الأئمة على ما تفرّد به الأصمعي.</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لقد علمت سابقا</w:t>
      </w:r>
      <w:r w:rsidR="00012B4E">
        <w:rPr>
          <w:rFonts w:hint="cs"/>
          <w:rtl/>
          <w:lang w:bidi="fa-IR"/>
        </w:rPr>
        <w:t>ً</w:t>
      </w:r>
      <w:r w:rsidRPr="005E3721">
        <w:rPr>
          <w:rtl/>
          <w:lang w:bidi="fa-IR"/>
        </w:rPr>
        <w:t xml:space="preserve"> تفسير الجوهري والثعلبي وعمر القزويني والخفاجي وغيرهم « المولى » في هذا البيت</w:t>
      </w:r>
      <w:r>
        <w:rPr>
          <w:rtl/>
          <w:lang w:bidi="fa-IR"/>
        </w:rPr>
        <w:t xml:space="preserve"> بـ </w:t>
      </w:r>
      <w:r w:rsidRPr="005E3721">
        <w:rPr>
          <w:rtl/>
          <w:lang w:bidi="fa-IR"/>
        </w:rPr>
        <w:t>« الأولى »</w:t>
      </w:r>
      <w:r>
        <w:rPr>
          <w:rtl/>
          <w:lang w:bidi="fa-IR"/>
        </w:rPr>
        <w:t>،</w:t>
      </w:r>
      <w:r w:rsidRPr="005E3721">
        <w:rPr>
          <w:rtl/>
          <w:lang w:bidi="fa-IR"/>
        </w:rPr>
        <w:t xml:space="preserve"> وقد نص بعضهم على أن الوجوه الأخرى المذكورة له لا تخلو من الضعف.</w:t>
      </w:r>
    </w:p>
    <w:p w:rsidR="009F4BD3" w:rsidRPr="005E3721" w:rsidRDefault="009F4BD3" w:rsidP="009F4BD3">
      <w:pPr>
        <w:pStyle w:val="libNormal"/>
        <w:rPr>
          <w:rtl/>
          <w:lang w:bidi="fa-IR"/>
        </w:rPr>
      </w:pPr>
      <w:r w:rsidRPr="003532AF">
        <w:rPr>
          <w:rStyle w:val="libBold2Char"/>
          <w:rtl/>
        </w:rPr>
        <w:t>الرابع</w:t>
      </w:r>
      <w:r>
        <w:rPr>
          <w:rStyle w:val="libBold2Char"/>
          <w:rtl/>
        </w:rPr>
        <w:t>:</w:t>
      </w:r>
      <w:r w:rsidRPr="005E3721">
        <w:rPr>
          <w:rtl/>
          <w:lang w:bidi="fa-IR"/>
        </w:rPr>
        <w:t xml:space="preserve"> أن نقول</w:t>
      </w:r>
      <w:r>
        <w:rPr>
          <w:rtl/>
          <w:lang w:bidi="fa-IR"/>
        </w:rPr>
        <w:t>:</w:t>
      </w:r>
      <w:r w:rsidRPr="005E3721">
        <w:rPr>
          <w:rtl/>
          <w:lang w:bidi="fa-IR"/>
        </w:rPr>
        <w:t xml:space="preserve"> إما أن القولين المحكيين عن الأصمعي ينافيان تفسير أبي عبيدة وإمّا لا</w:t>
      </w:r>
      <w:r>
        <w:rPr>
          <w:rtl/>
          <w:lang w:bidi="fa-IR"/>
        </w:rPr>
        <w:t>،</w:t>
      </w:r>
      <w:r w:rsidRPr="005E3721">
        <w:rPr>
          <w:rtl/>
          <w:lang w:bidi="fa-IR"/>
        </w:rPr>
        <w:t xml:space="preserve"> فإن</w:t>
      </w:r>
      <w:r w:rsidR="00B83F35">
        <w:rPr>
          <w:rFonts w:hint="cs"/>
          <w:rtl/>
          <w:lang w:bidi="fa-IR"/>
        </w:rPr>
        <w:t>ْ</w:t>
      </w:r>
      <w:r w:rsidRPr="005E3721">
        <w:rPr>
          <w:rtl/>
          <w:lang w:bidi="fa-IR"/>
        </w:rPr>
        <w:t xml:space="preserve"> كانا ينافيان تفسيره كان بين قولي الأصمعي تناف أيضا</w:t>
      </w:r>
      <w:r w:rsidR="00B83F35">
        <w:rPr>
          <w:rFonts w:hint="cs"/>
          <w:rtl/>
          <w:lang w:bidi="fa-IR"/>
        </w:rPr>
        <w:t>ً</w:t>
      </w:r>
      <w:r>
        <w:rPr>
          <w:rtl/>
          <w:lang w:bidi="fa-IR"/>
        </w:rPr>
        <w:t>،</w:t>
      </w:r>
      <w:r w:rsidRPr="005E3721">
        <w:rPr>
          <w:rtl/>
          <w:lang w:bidi="fa-IR"/>
        </w:rPr>
        <w:t xml:space="preserve"> بخلاف تفسير أبي عبيدة والزّجاج والأخفش والرماني وثعلب وغيرهم</w:t>
      </w:r>
      <w:r>
        <w:rPr>
          <w:rtl/>
          <w:lang w:bidi="fa-IR"/>
        </w:rPr>
        <w:t>،</w:t>
      </w:r>
      <w:r w:rsidRPr="005E3721">
        <w:rPr>
          <w:rtl/>
          <w:lang w:bidi="fa-IR"/>
        </w:rPr>
        <w:t xml:space="preserve"> إذ</w:t>
      </w:r>
      <w:r w:rsidR="00B83F35">
        <w:rPr>
          <w:rFonts w:hint="cs"/>
          <w:rtl/>
          <w:lang w:bidi="fa-IR"/>
        </w:rPr>
        <w:t>ْ</w:t>
      </w:r>
      <w:r w:rsidRPr="005E3721">
        <w:rPr>
          <w:rtl/>
          <w:lang w:bidi="fa-IR"/>
        </w:rPr>
        <w:t xml:space="preserve"> لم يحك عنهم في البيت ما ينافي هذا التفسير</w:t>
      </w:r>
      <w:r>
        <w:rPr>
          <w:rtl/>
          <w:lang w:bidi="fa-IR"/>
        </w:rPr>
        <w:t>،</w:t>
      </w:r>
      <w:r w:rsidRPr="005E3721">
        <w:rPr>
          <w:rtl/>
          <w:lang w:bidi="fa-IR"/>
        </w:rPr>
        <w:t xml:space="preserve"> وإن</w:t>
      </w:r>
      <w:r w:rsidR="00B83F35">
        <w:rPr>
          <w:rFonts w:hint="cs"/>
          <w:rtl/>
          <w:lang w:bidi="fa-IR"/>
        </w:rPr>
        <w:t>ْ</w:t>
      </w:r>
      <w:r w:rsidRPr="005E3721">
        <w:rPr>
          <w:rtl/>
          <w:lang w:bidi="fa-IR"/>
        </w:rPr>
        <w:t xml:space="preserve"> لم يكن بين القولين والتفسير تناف وتعارض ولا فيما بين القولين أنفسهما</w:t>
      </w:r>
      <w:r>
        <w:rPr>
          <w:rtl/>
          <w:lang w:bidi="fa-IR"/>
        </w:rPr>
        <w:t>،</w:t>
      </w:r>
      <w:r w:rsidRPr="005E3721">
        <w:rPr>
          <w:rtl/>
          <w:lang w:bidi="fa-IR"/>
        </w:rPr>
        <w:t xml:space="preserve"> بل يمكن الجمع بين الجميع بنحو من الأنحاء كان ذكر القولين في مقابلة تفسير الأئمة عبثا</w:t>
      </w:r>
      <w:r w:rsidR="00B83F35">
        <w:rPr>
          <w:rFonts w:hint="cs"/>
          <w:rtl/>
          <w:lang w:bidi="fa-IR"/>
        </w:rPr>
        <w:t>ً</w:t>
      </w:r>
      <w:r w:rsidRPr="005E3721">
        <w:rPr>
          <w:rtl/>
          <w:lang w:bidi="fa-IR"/>
        </w:rPr>
        <w:t>.</w:t>
      </w:r>
    </w:p>
    <w:p w:rsidR="009F4BD3" w:rsidRPr="005E3721" w:rsidRDefault="009F4BD3" w:rsidP="009F4BD3">
      <w:pPr>
        <w:pStyle w:val="libNormal"/>
        <w:rPr>
          <w:rtl/>
          <w:lang w:bidi="fa-IR"/>
        </w:rPr>
      </w:pPr>
      <w:r w:rsidRPr="003532AF">
        <w:rPr>
          <w:rStyle w:val="libBold2Char"/>
          <w:rtl/>
        </w:rPr>
        <w:t>الخامس</w:t>
      </w:r>
      <w:r>
        <w:rPr>
          <w:rStyle w:val="libBold2Char"/>
          <w:rtl/>
        </w:rPr>
        <w:t>:</w:t>
      </w:r>
      <w:r w:rsidRPr="005E3721">
        <w:rPr>
          <w:rtl/>
          <w:lang w:bidi="fa-IR"/>
        </w:rPr>
        <w:t xml:space="preserve"> لقد قدح الرازي في كتابه ( المحصول )</w:t>
      </w:r>
      <w:r>
        <w:rPr>
          <w:rtl/>
          <w:lang w:bidi="fa-IR"/>
        </w:rPr>
        <w:t xml:space="preserve"> </w:t>
      </w:r>
      <w:r w:rsidR="00FE0D4C">
        <w:rPr>
          <w:rtl/>
          <w:lang w:bidi="fa-IR"/>
        </w:rPr>
        <w:t>-</w:t>
      </w:r>
      <w:r>
        <w:rPr>
          <w:rtl/>
          <w:lang w:bidi="fa-IR"/>
        </w:rPr>
        <w:t xml:space="preserve"> </w:t>
      </w:r>
      <w:r w:rsidRPr="005E3721">
        <w:rPr>
          <w:rtl/>
          <w:lang w:bidi="fa-IR"/>
        </w:rPr>
        <w:t>كما نقل عنه السيوطي</w:t>
      </w:r>
      <w:r>
        <w:rPr>
          <w:rtl/>
          <w:lang w:bidi="fa-IR"/>
        </w:rPr>
        <w:t xml:space="preserve"> </w:t>
      </w:r>
      <w:r w:rsidR="00FE0D4C">
        <w:rPr>
          <w:rtl/>
          <w:lang w:bidi="fa-IR"/>
        </w:rPr>
        <w:t>-</w:t>
      </w:r>
      <w:r>
        <w:rPr>
          <w:rtl/>
          <w:lang w:bidi="fa-IR"/>
        </w:rPr>
        <w:t xml:space="preserve"> </w:t>
      </w:r>
      <w:r w:rsidRPr="005E3721">
        <w:rPr>
          <w:rtl/>
          <w:lang w:bidi="fa-IR"/>
        </w:rPr>
        <w:t>في الأصمعي</w:t>
      </w:r>
      <w:r>
        <w:rPr>
          <w:rtl/>
          <w:lang w:bidi="fa-IR"/>
        </w:rPr>
        <w:t>،</w:t>
      </w:r>
      <w:r w:rsidRPr="005E3721">
        <w:rPr>
          <w:rtl/>
          <w:lang w:bidi="fa-IR"/>
        </w:rPr>
        <w:t xml:space="preserve"> وأسقطه عن الاعتبار في نقل اللغة في الكتاب المذكور</w:t>
      </w:r>
      <w:r>
        <w:rPr>
          <w:rtl/>
          <w:lang w:bidi="fa-IR"/>
        </w:rPr>
        <w:t>،</w:t>
      </w:r>
      <w:r w:rsidRPr="005E3721">
        <w:rPr>
          <w:rtl/>
          <w:lang w:bidi="fa-IR"/>
        </w:rPr>
        <w:t xml:space="preserve"> وهذا نص</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كلامه</w:t>
      </w:r>
      <w:r>
        <w:rPr>
          <w:rtl/>
          <w:lang w:bidi="fa-IR"/>
        </w:rPr>
        <w:t>:</w:t>
      </w:r>
      <w:r w:rsidRPr="005E3721">
        <w:rPr>
          <w:rtl/>
          <w:lang w:bidi="fa-IR"/>
        </w:rPr>
        <w:t xml:space="preserve"> « وأيضا</w:t>
      </w:r>
      <w:r w:rsidR="00B83F35">
        <w:rPr>
          <w:rFonts w:hint="cs"/>
          <w:rtl/>
          <w:lang w:bidi="fa-IR"/>
        </w:rPr>
        <w:t>ً</w:t>
      </w:r>
      <w:r w:rsidRPr="005E3721">
        <w:rPr>
          <w:rtl/>
          <w:lang w:bidi="fa-IR"/>
        </w:rPr>
        <w:t xml:space="preserve"> فالأصمعي كان منسوبا</w:t>
      </w:r>
      <w:r w:rsidR="00B83F35">
        <w:rPr>
          <w:rFonts w:hint="cs"/>
          <w:rtl/>
          <w:lang w:bidi="fa-IR"/>
        </w:rPr>
        <w:t>ً</w:t>
      </w:r>
      <w:r w:rsidRPr="005E3721">
        <w:rPr>
          <w:rtl/>
          <w:lang w:bidi="fa-IR"/>
        </w:rPr>
        <w:t xml:space="preserve"> إلى الخلاعة ومشهورا</w:t>
      </w:r>
      <w:r w:rsidR="00B83F35">
        <w:rPr>
          <w:rFonts w:hint="cs"/>
          <w:rtl/>
          <w:lang w:bidi="fa-IR"/>
        </w:rPr>
        <w:t>ً</w:t>
      </w:r>
      <w:r w:rsidRPr="005E3721">
        <w:rPr>
          <w:rtl/>
          <w:lang w:bidi="fa-IR"/>
        </w:rPr>
        <w:t xml:space="preserve"> بأنه كان يزيد في اللغة ما لم يكن منها »</w:t>
      </w:r>
      <w:r>
        <w:rPr>
          <w:rtl/>
          <w:lang w:bidi="fa-IR"/>
        </w:rPr>
        <w:t>.</w:t>
      </w:r>
    </w:p>
    <w:p w:rsidR="009F4BD3" w:rsidRPr="005E3721" w:rsidRDefault="009F4BD3" w:rsidP="009F4BD3">
      <w:pPr>
        <w:pStyle w:val="libNormal"/>
        <w:rPr>
          <w:rtl/>
          <w:lang w:bidi="fa-IR"/>
        </w:rPr>
      </w:pPr>
      <w:r w:rsidRPr="003532AF">
        <w:rPr>
          <w:rStyle w:val="libBold2Char"/>
          <w:rtl/>
        </w:rPr>
        <w:t>وأما قول الرازي</w:t>
      </w:r>
      <w:r>
        <w:rPr>
          <w:rStyle w:val="libBold2Char"/>
          <w:rtl/>
        </w:rPr>
        <w:t>:</w:t>
      </w:r>
      <w:r w:rsidRPr="003532AF">
        <w:rPr>
          <w:rStyle w:val="libBold2Char"/>
          <w:rtl/>
        </w:rPr>
        <w:t xml:space="preserve"> </w:t>
      </w:r>
      <w:r w:rsidRPr="005E3721">
        <w:rPr>
          <w:rtl/>
          <w:lang w:bidi="fa-IR"/>
        </w:rPr>
        <w:t>« والكسر في المعتل اللام لم يسمع إل</w:t>
      </w:r>
      <w:r w:rsidR="00B83F35">
        <w:rPr>
          <w:rFonts w:hint="cs"/>
          <w:rtl/>
          <w:lang w:bidi="fa-IR"/>
        </w:rPr>
        <w:t>ّ</w:t>
      </w:r>
      <w:r w:rsidRPr="005E3721">
        <w:rPr>
          <w:rtl/>
          <w:lang w:bidi="fa-IR"/>
        </w:rPr>
        <w:t>ا في كلمة واحدة وهي مأوى » فكلام أجرأه الحق على لسانه</w:t>
      </w:r>
      <w:r>
        <w:rPr>
          <w:rtl/>
          <w:lang w:bidi="fa-IR"/>
        </w:rPr>
        <w:t>،</w:t>
      </w:r>
      <w:r w:rsidRPr="005E3721">
        <w:rPr>
          <w:rtl/>
          <w:lang w:bidi="fa-IR"/>
        </w:rPr>
        <w:t xml:space="preserve"> لأنه يبطل ما تقدّم منه من إنكاره مجيء « المولى » بمعنى « الأولى » بسبب عدم مجيء « المفعل » في المواد الأخرى بمعنى « الأفعل »</w:t>
      </w:r>
      <w:r>
        <w:rPr>
          <w:rtl/>
          <w:lang w:bidi="fa-IR"/>
        </w:rPr>
        <w:t>.</w:t>
      </w:r>
    </w:p>
    <w:p w:rsidR="00B66041" w:rsidRDefault="009F4BD3" w:rsidP="009F4BD3">
      <w:pPr>
        <w:pStyle w:val="Heading2"/>
        <w:rPr>
          <w:rtl/>
          <w:lang w:bidi="fa-IR"/>
        </w:rPr>
      </w:pPr>
      <w:bookmarkStart w:id="691" w:name="_Toc318626939"/>
      <w:bookmarkStart w:id="692" w:name="_Toc318627239"/>
      <w:bookmarkStart w:id="693" w:name="_Toc407221967"/>
      <w:bookmarkStart w:id="694" w:name="_Toc87202821"/>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شبهات حول الشواهد الأخرى</w:t>
      </w:r>
      <w:bookmarkEnd w:id="691"/>
      <w:bookmarkEnd w:id="692"/>
      <w:bookmarkEnd w:id="693"/>
      <w:bookmarkEnd w:id="694"/>
    </w:p>
    <w:p w:rsidR="009F4BD3" w:rsidRPr="005E3721" w:rsidRDefault="009F4BD3" w:rsidP="009F4BD3">
      <w:pPr>
        <w:pStyle w:val="libNormal"/>
        <w:rPr>
          <w:rtl/>
          <w:lang w:bidi="fa-IR"/>
        </w:rPr>
      </w:pPr>
      <w:r w:rsidRPr="005E3721">
        <w:rPr>
          <w:rtl/>
          <w:lang w:bidi="fa-IR"/>
        </w:rPr>
        <w:t>لم يكن الشاهد على مجيء « المولى » بمعنى « الأولى » منحصرا</w:t>
      </w:r>
      <w:r w:rsidR="00B83F35">
        <w:rPr>
          <w:rFonts w:hint="cs"/>
          <w:rtl/>
          <w:lang w:bidi="fa-IR"/>
        </w:rPr>
        <w:t>ً</w:t>
      </w:r>
      <w:r w:rsidRPr="005E3721">
        <w:rPr>
          <w:rtl/>
          <w:lang w:bidi="fa-IR"/>
        </w:rPr>
        <w:t xml:space="preserve"> بتفسير أبي عبيدة وغيره للآية الكريمة</w:t>
      </w:r>
      <w:r>
        <w:rPr>
          <w:rtl/>
          <w:lang w:bidi="fa-IR"/>
        </w:rPr>
        <w:t>،</w:t>
      </w:r>
      <w:r w:rsidRPr="005E3721">
        <w:rPr>
          <w:rtl/>
          <w:lang w:bidi="fa-IR"/>
        </w:rPr>
        <w:t xml:space="preserve"> وببيت لبيد العامري</w:t>
      </w:r>
      <w:r>
        <w:rPr>
          <w:rtl/>
          <w:lang w:bidi="fa-IR"/>
        </w:rPr>
        <w:t>،</w:t>
      </w:r>
      <w:r w:rsidRPr="005E3721">
        <w:rPr>
          <w:rtl/>
          <w:lang w:bidi="fa-IR"/>
        </w:rPr>
        <w:t xml:space="preserve"> بل هناك شواهد أخرى على مجيء « المولى » من الكتاب والسنة وأشعار العرب</w:t>
      </w:r>
      <w:r>
        <w:rPr>
          <w:rtl/>
          <w:lang w:bidi="fa-IR"/>
        </w:rPr>
        <w:t>،</w:t>
      </w:r>
      <w:r w:rsidRPr="005E3721">
        <w:rPr>
          <w:rtl/>
          <w:lang w:bidi="fa-IR"/>
        </w:rPr>
        <w:t xml:space="preserve"> وقد ذكرها الرازي مع شبهات له حولها وتأويلات ومحامل لها</w:t>
      </w:r>
      <w:r>
        <w:rPr>
          <w:rtl/>
          <w:lang w:bidi="fa-IR"/>
        </w:rPr>
        <w:t>،</w:t>
      </w:r>
      <w:r w:rsidRPr="005E3721">
        <w:rPr>
          <w:rtl/>
          <w:lang w:bidi="fa-IR"/>
        </w:rPr>
        <w:t xml:space="preserve"> حتى تكون أجنبية عن مورد الاستدلال والاستشهاد</w:t>
      </w:r>
      <w:r>
        <w:rPr>
          <w:rtl/>
          <w:lang w:bidi="fa-IR"/>
        </w:rPr>
        <w:t>،</w:t>
      </w:r>
      <w:r w:rsidRPr="005E3721">
        <w:rPr>
          <w:rtl/>
          <w:lang w:bidi="fa-IR"/>
        </w:rPr>
        <w:t xml:space="preserve"> ونحن ننقل نصّ كلامه ثم نتبعه بدفع شبهاته</w:t>
      </w:r>
      <w:r>
        <w:rPr>
          <w:rtl/>
          <w:lang w:bidi="fa-IR"/>
        </w:rPr>
        <w:t>:</w:t>
      </w:r>
    </w:p>
    <w:p w:rsidR="009F4BD3" w:rsidRDefault="009F4BD3" w:rsidP="009F4BD3">
      <w:pPr>
        <w:pStyle w:val="libNormal"/>
        <w:rPr>
          <w:rtl/>
          <w:lang w:bidi="fa-IR"/>
        </w:rPr>
      </w:pPr>
      <w:r w:rsidRPr="003532AF">
        <w:rPr>
          <w:rStyle w:val="libBold2Char"/>
          <w:rtl/>
        </w:rPr>
        <w:t>قال الرازي</w:t>
      </w:r>
      <w:r>
        <w:rPr>
          <w:rStyle w:val="libBold2Char"/>
          <w:rtl/>
        </w:rPr>
        <w:t>:</w:t>
      </w:r>
      <w:r w:rsidRPr="005E3721">
        <w:rPr>
          <w:rtl/>
          <w:lang w:bidi="fa-IR"/>
        </w:rPr>
        <w:t xml:space="preserve"> « وأما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مِمَّا تَرَكَ الْوالِدانِ </w:t>
      </w:r>
      <w:r w:rsidRPr="00CA73BD">
        <w:rPr>
          <w:rStyle w:val="libAlaemChar"/>
          <w:rtl/>
        </w:rPr>
        <w:t>)</w:t>
      </w:r>
      <w:r w:rsidRPr="005E3721">
        <w:rPr>
          <w:rtl/>
          <w:lang w:bidi="fa-IR"/>
        </w:rPr>
        <w:t xml:space="preserve"> معناه</w:t>
      </w:r>
      <w:r>
        <w:rPr>
          <w:rtl/>
          <w:lang w:bidi="fa-IR"/>
        </w:rPr>
        <w:t>:</w:t>
      </w:r>
      <w:r w:rsidRPr="005E3721">
        <w:rPr>
          <w:rtl/>
          <w:lang w:bidi="fa-IR"/>
        </w:rPr>
        <w:t xml:space="preserve"> ورّاثا</w:t>
      </w:r>
      <w:r w:rsidR="00B83F35">
        <w:rPr>
          <w:rFonts w:hint="cs"/>
          <w:rtl/>
          <w:lang w:bidi="fa-IR"/>
        </w:rPr>
        <w:t>ً</w:t>
      </w:r>
      <w:r w:rsidRPr="005E3721">
        <w:rPr>
          <w:rtl/>
          <w:lang w:bidi="fa-IR"/>
        </w:rPr>
        <w:t xml:space="preserve"> يلون ما تركه الوالدان. وقال السدي في 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وَإِنِّي خِفْتُ الْمَوالِيَ مِنْ وَرائِي </w:t>
      </w:r>
      <w:r w:rsidRPr="00CA73BD">
        <w:rPr>
          <w:rStyle w:val="libAlaemChar"/>
          <w:rtl/>
        </w:rPr>
        <w:t>)</w:t>
      </w:r>
      <w:r w:rsidRPr="005E3721">
        <w:rPr>
          <w:rtl/>
          <w:lang w:bidi="fa-IR"/>
        </w:rPr>
        <w:t xml:space="preserve"> أي العصبة</w:t>
      </w:r>
      <w:r>
        <w:rPr>
          <w:rtl/>
          <w:lang w:bidi="fa-IR"/>
        </w:rPr>
        <w:t>،</w:t>
      </w:r>
      <w:r w:rsidRPr="005E3721">
        <w:rPr>
          <w:rtl/>
          <w:lang w:bidi="fa-IR"/>
        </w:rPr>
        <w:t xml:space="preserve"> وقيل</w:t>
      </w:r>
      <w:r>
        <w:rPr>
          <w:rtl/>
          <w:lang w:bidi="fa-IR"/>
        </w:rPr>
        <w:t>:</w:t>
      </w:r>
      <w:r w:rsidRPr="005E3721">
        <w:rPr>
          <w:rtl/>
          <w:lang w:bidi="fa-IR"/>
        </w:rPr>
        <w:t xml:space="preserve"> بني العم</w:t>
      </w:r>
      <w:r>
        <w:rPr>
          <w:rtl/>
          <w:lang w:bidi="fa-IR"/>
        </w:rPr>
        <w:t>،</w:t>
      </w:r>
      <w:r w:rsidRPr="005E3721">
        <w:rPr>
          <w:rtl/>
          <w:lang w:bidi="fa-IR"/>
        </w:rPr>
        <w:t xml:space="preserve"> لأنهم الذي يلونه في النسب وعليه قول الحارث</w:t>
      </w:r>
      <w:r>
        <w:rPr>
          <w:rtl/>
          <w:lang w:bidi="fa-IR"/>
        </w:rPr>
        <w:t>:</w:t>
      </w:r>
    </w:p>
    <w:tbl>
      <w:tblPr>
        <w:tblStyle w:val="TableGrid"/>
        <w:bidiVisual/>
        <w:tblW w:w="4562" w:type="pct"/>
        <w:tblInd w:w="384" w:type="dxa"/>
        <w:tblLook w:val="01E0" w:firstRow="1" w:lastRow="1" w:firstColumn="1" w:lastColumn="1" w:noHBand="0" w:noVBand="0"/>
      </w:tblPr>
      <w:tblGrid>
        <w:gridCol w:w="3444"/>
        <w:gridCol w:w="271"/>
        <w:gridCol w:w="3398"/>
      </w:tblGrid>
      <w:tr w:rsidR="00B83F35" w:rsidTr="00F638FC">
        <w:trPr>
          <w:trHeight w:val="350"/>
        </w:trPr>
        <w:tc>
          <w:tcPr>
            <w:tcW w:w="3920" w:type="dxa"/>
            <w:shd w:val="clear" w:color="auto" w:fill="auto"/>
          </w:tcPr>
          <w:p w:rsidR="00B83F35" w:rsidRDefault="00B83F35" w:rsidP="00F638FC">
            <w:pPr>
              <w:pStyle w:val="libPoem"/>
            </w:pPr>
            <w:r w:rsidRPr="005E3721">
              <w:rPr>
                <w:rtl/>
                <w:lang w:bidi="fa-IR"/>
              </w:rPr>
              <w:t>زعموا أن من ضرب العسير</w:t>
            </w:r>
            <w:r w:rsidRPr="00725071">
              <w:rPr>
                <w:rStyle w:val="libPoemTiniChar0"/>
                <w:rtl/>
              </w:rPr>
              <w:br/>
              <w:t> </w:t>
            </w:r>
          </w:p>
        </w:tc>
        <w:tc>
          <w:tcPr>
            <w:tcW w:w="279" w:type="dxa"/>
            <w:shd w:val="clear" w:color="auto" w:fill="auto"/>
          </w:tcPr>
          <w:p w:rsidR="00B83F35" w:rsidRDefault="00B83F35" w:rsidP="00F638FC">
            <w:pPr>
              <w:pStyle w:val="libPoem"/>
              <w:rPr>
                <w:rtl/>
              </w:rPr>
            </w:pPr>
          </w:p>
        </w:tc>
        <w:tc>
          <w:tcPr>
            <w:tcW w:w="3881" w:type="dxa"/>
            <w:shd w:val="clear" w:color="auto" w:fill="auto"/>
          </w:tcPr>
          <w:p w:rsidR="00B83F35" w:rsidRDefault="00B83F35" w:rsidP="00F638FC">
            <w:pPr>
              <w:pStyle w:val="libPoem"/>
            </w:pPr>
            <w:r w:rsidRPr="005E3721">
              <w:rPr>
                <w:rtl/>
                <w:lang w:bidi="fa-IR"/>
              </w:rPr>
              <w:t>موال لنا وإنا الولاء</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وقال أبو عمرو</w:t>
      </w:r>
      <w:r>
        <w:rPr>
          <w:rtl/>
          <w:lang w:bidi="fa-IR"/>
        </w:rPr>
        <w:t>:</w:t>
      </w:r>
      <w:r w:rsidRPr="005E3721">
        <w:rPr>
          <w:rtl/>
          <w:lang w:bidi="fa-IR"/>
        </w:rPr>
        <w:t xml:space="preserve"> الموالي في هذا الموضع بنو العم.</w:t>
      </w:r>
    </w:p>
    <w:p w:rsidR="009F4BD3" w:rsidRPr="005E3721" w:rsidRDefault="009F4BD3" w:rsidP="009F4BD3">
      <w:pPr>
        <w:pStyle w:val="libNormal"/>
        <w:rPr>
          <w:rtl/>
          <w:lang w:bidi="fa-IR"/>
        </w:rPr>
      </w:pPr>
      <w:r w:rsidRPr="005E3721">
        <w:rPr>
          <w:rtl/>
          <w:lang w:bidi="fa-IR"/>
        </w:rPr>
        <w:t>وأما قول الأخطل</w:t>
      </w:r>
      <w:r>
        <w:rPr>
          <w:rtl/>
          <w:lang w:bidi="fa-IR"/>
        </w:rPr>
        <w:t>:</w:t>
      </w:r>
    </w:p>
    <w:p w:rsidR="009F4BD3" w:rsidRPr="005E3721" w:rsidRDefault="009F4BD3" w:rsidP="009F4BD3">
      <w:pPr>
        <w:pStyle w:val="libNormal"/>
        <w:rPr>
          <w:rtl/>
          <w:lang w:bidi="fa-IR"/>
        </w:rPr>
      </w:pPr>
      <w:r w:rsidRPr="005E3721">
        <w:rPr>
          <w:rtl/>
          <w:lang w:bidi="fa-IR"/>
        </w:rPr>
        <w:t>فأصبحت مولاها من الناس بعده.</w:t>
      </w:r>
    </w:p>
    <w:p w:rsidR="009F4BD3" w:rsidRPr="005E3721" w:rsidRDefault="009F4BD3" w:rsidP="009F4BD3">
      <w:pPr>
        <w:pStyle w:val="libNormal"/>
        <w:rPr>
          <w:rtl/>
          <w:lang w:bidi="fa-IR"/>
        </w:rPr>
      </w:pPr>
      <w:r w:rsidRPr="005E3721">
        <w:rPr>
          <w:rtl/>
          <w:lang w:bidi="fa-IR"/>
        </w:rPr>
        <w:t>وقوله</w:t>
      </w:r>
      <w:r>
        <w:rPr>
          <w:rtl/>
          <w:lang w:bidi="fa-IR"/>
        </w:rPr>
        <w:t>:</w:t>
      </w:r>
    </w:p>
    <w:p w:rsidR="009F4BD3" w:rsidRPr="005E3721" w:rsidRDefault="009F4BD3" w:rsidP="009F4BD3">
      <w:pPr>
        <w:pStyle w:val="libNormal"/>
        <w:rPr>
          <w:rtl/>
          <w:lang w:bidi="fa-IR"/>
        </w:rPr>
      </w:pPr>
      <w:r w:rsidRPr="005E3721">
        <w:rPr>
          <w:rtl/>
          <w:lang w:bidi="fa-IR"/>
        </w:rPr>
        <w:t>لم تأشروا فيه إذ كنتم مواليه.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وقوله</w:t>
      </w:r>
      <w:r>
        <w:rPr>
          <w:rtl/>
          <w:lang w:bidi="fa-IR"/>
        </w:rPr>
        <w:t>:</w:t>
      </w:r>
    </w:p>
    <w:p w:rsidR="009F4BD3" w:rsidRPr="005E3721" w:rsidRDefault="009F4BD3" w:rsidP="009F4BD3">
      <w:pPr>
        <w:pStyle w:val="libNormal"/>
        <w:rPr>
          <w:rtl/>
          <w:lang w:bidi="fa-IR"/>
        </w:rPr>
      </w:pPr>
      <w:r w:rsidRPr="005E3721">
        <w:rPr>
          <w:rtl/>
          <w:lang w:bidi="fa-IR"/>
        </w:rPr>
        <w:t>موالي حق يطلبون به.</w:t>
      </w:r>
    </w:p>
    <w:p w:rsidR="009F4BD3" w:rsidRPr="005E3721" w:rsidRDefault="009F4BD3" w:rsidP="009F4BD3">
      <w:pPr>
        <w:pStyle w:val="libNormal"/>
        <w:rPr>
          <w:rtl/>
          <w:lang w:bidi="fa-IR"/>
        </w:rPr>
      </w:pPr>
      <w:r w:rsidRPr="005E3721">
        <w:rPr>
          <w:rtl/>
          <w:lang w:bidi="fa-IR"/>
        </w:rPr>
        <w:t>فالمراد بها الأولياء.</w:t>
      </w:r>
    </w:p>
    <w:p w:rsidR="009F4BD3" w:rsidRPr="005E3721" w:rsidRDefault="009F4BD3" w:rsidP="009F4BD3">
      <w:pPr>
        <w:pStyle w:val="libNormal"/>
        <w:rPr>
          <w:rtl/>
          <w:lang w:bidi="fa-IR"/>
        </w:rPr>
      </w:pPr>
      <w:r w:rsidRPr="005E3721">
        <w:rPr>
          <w:rtl/>
          <w:lang w:bidi="fa-IR"/>
        </w:rPr>
        <w:t>ومثله</w:t>
      </w:r>
      <w:r>
        <w:rPr>
          <w:rFonts w:hint="cs"/>
          <w:rtl/>
          <w:lang w:bidi="fa-IR"/>
        </w:rPr>
        <w:t xml:space="preserve"> </w:t>
      </w:r>
      <w:r w:rsidRPr="003532AF">
        <w:rPr>
          <w:rtl/>
        </w:rPr>
        <w:t xml:space="preserve">قوله </w:t>
      </w:r>
      <w:r w:rsidRPr="00CA73BD">
        <w:rPr>
          <w:rStyle w:val="libAlaemChar"/>
          <w:rtl/>
        </w:rPr>
        <w:t>عليه‌السلام</w:t>
      </w:r>
      <w:r>
        <w:rPr>
          <w:rtl/>
        </w:rPr>
        <w:t>:</w:t>
      </w:r>
      <w:r w:rsidRPr="003532AF">
        <w:rPr>
          <w:rtl/>
        </w:rPr>
        <w:t xml:space="preserve"> </w:t>
      </w:r>
      <w:r w:rsidRPr="00965735">
        <w:rPr>
          <w:rtl/>
        </w:rPr>
        <w:t>مزينة وجهينة وأسلم وغفار موالي لله ورسوله.</w:t>
      </w:r>
    </w:p>
    <w:p w:rsidR="009F4BD3" w:rsidRPr="005E3721" w:rsidRDefault="009F4BD3" w:rsidP="009F4BD3">
      <w:pPr>
        <w:pStyle w:val="libNormal"/>
        <w:rPr>
          <w:rtl/>
          <w:lang w:bidi="fa-IR"/>
        </w:rPr>
      </w:pPr>
      <w:r w:rsidRPr="003532AF">
        <w:rPr>
          <w:rtl/>
        </w:rPr>
        <w:t xml:space="preserve">وقوله </w:t>
      </w:r>
      <w:r w:rsidRPr="00CA73BD">
        <w:rPr>
          <w:rStyle w:val="libAlaemChar"/>
          <w:rtl/>
        </w:rPr>
        <w:t>عليه‌السلام</w:t>
      </w:r>
      <w:r>
        <w:rPr>
          <w:rtl/>
        </w:rPr>
        <w:t>:</w:t>
      </w:r>
      <w:r w:rsidRPr="003532AF">
        <w:rPr>
          <w:rtl/>
        </w:rPr>
        <w:t xml:space="preserve"> </w:t>
      </w:r>
      <w:r w:rsidRPr="00965735">
        <w:rPr>
          <w:rtl/>
        </w:rPr>
        <w:t>أيما امرأة تزوجت بغير إذن مولاها.</w:t>
      </w:r>
      <w:r>
        <w:rPr>
          <w:rFonts w:hint="cs"/>
          <w:rtl/>
          <w:lang w:bidi="fa-IR"/>
        </w:rPr>
        <w:t xml:space="preserve"> </w:t>
      </w:r>
      <w:r w:rsidRPr="005E3721">
        <w:rPr>
          <w:rtl/>
          <w:lang w:bidi="fa-IR"/>
        </w:rPr>
        <w:t>فالرواية المشهورة مفسرة له.</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w:t>
      </w:r>
      <w:r w:rsidRPr="00CA73BD">
        <w:rPr>
          <w:rStyle w:val="libAlaemChar"/>
          <w:rtl/>
        </w:rPr>
        <w:t>)</w:t>
      </w:r>
      <w:r w:rsidRPr="005E3721">
        <w:rPr>
          <w:rtl/>
          <w:lang w:bidi="fa-IR"/>
        </w:rPr>
        <w:t xml:space="preserve"> أي</w:t>
      </w:r>
      <w:r>
        <w:rPr>
          <w:rtl/>
          <w:lang w:bidi="fa-IR"/>
        </w:rPr>
        <w:t>:</w:t>
      </w:r>
      <w:r w:rsidRPr="005E3721">
        <w:rPr>
          <w:rtl/>
          <w:lang w:bidi="fa-IR"/>
        </w:rPr>
        <w:t xml:space="preserve"> وليهم وناصرهم </w:t>
      </w:r>
      <w:r w:rsidRPr="00CA73BD">
        <w:rPr>
          <w:rStyle w:val="libAlaemChar"/>
          <w:rtl/>
        </w:rPr>
        <w:t>(</w:t>
      </w:r>
      <w:r w:rsidRPr="003532AF">
        <w:rPr>
          <w:rStyle w:val="libAieChar"/>
          <w:rtl/>
        </w:rPr>
        <w:t xml:space="preserve"> وَأَنَّ الْكافِرِينَ لا مَوْلى لَهُمْ </w:t>
      </w:r>
      <w:r w:rsidRPr="00CA73BD">
        <w:rPr>
          <w:rStyle w:val="libAlaemChar"/>
          <w:rtl/>
        </w:rPr>
        <w:t>)</w:t>
      </w:r>
      <w:r w:rsidRPr="005E3721">
        <w:rPr>
          <w:rtl/>
          <w:lang w:bidi="fa-IR"/>
        </w:rPr>
        <w:t xml:space="preserve"> أي</w:t>
      </w:r>
      <w:r>
        <w:rPr>
          <w:rtl/>
          <w:lang w:bidi="fa-IR"/>
        </w:rPr>
        <w:t>:</w:t>
      </w:r>
      <w:r w:rsidRPr="005E3721">
        <w:rPr>
          <w:rtl/>
          <w:lang w:bidi="fa-IR"/>
        </w:rPr>
        <w:t xml:space="preserve"> لا ناصر لهم. هكذا روي عن ابن عباس ومجاهد وعامة المفسرين.</w:t>
      </w:r>
    </w:p>
    <w:p w:rsidR="009F4BD3" w:rsidRPr="005E3721" w:rsidRDefault="009F4BD3" w:rsidP="009F4BD3">
      <w:pPr>
        <w:pStyle w:val="libNormal"/>
        <w:rPr>
          <w:rtl/>
          <w:lang w:bidi="fa-IR"/>
        </w:rPr>
      </w:pPr>
      <w:r w:rsidRPr="005E3721">
        <w:rPr>
          <w:rtl/>
          <w:lang w:bidi="fa-IR"/>
        </w:rPr>
        <w:t>فقد تلخص مما قلنا</w:t>
      </w:r>
      <w:r>
        <w:rPr>
          <w:rtl/>
          <w:lang w:bidi="fa-IR"/>
        </w:rPr>
        <w:t>:</w:t>
      </w:r>
      <w:r w:rsidRPr="005E3721">
        <w:rPr>
          <w:rtl/>
          <w:lang w:bidi="fa-IR"/>
        </w:rPr>
        <w:t xml:space="preserve"> إن لفظة المولى غير محتملة للأولى »</w:t>
      </w:r>
      <w:r>
        <w:rPr>
          <w:rtl/>
          <w:lang w:bidi="fa-IR"/>
        </w:rPr>
        <w:t>.</w:t>
      </w:r>
    </w:p>
    <w:p w:rsidR="00B66041" w:rsidRDefault="009F4BD3" w:rsidP="009F4BD3">
      <w:pPr>
        <w:pStyle w:val="libBold1"/>
        <w:rPr>
          <w:rtl/>
          <w:lang w:bidi="fa-IR"/>
        </w:rPr>
      </w:pPr>
      <w:r w:rsidRPr="005E3721">
        <w:rPr>
          <w:rtl/>
          <w:lang w:bidi="fa-IR"/>
        </w:rPr>
        <w:t>بيان اندفاع هذه الشبهات</w:t>
      </w:r>
    </w:p>
    <w:p w:rsidR="009F4BD3" w:rsidRPr="005E3721" w:rsidRDefault="009F4BD3" w:rsidP="009F4BD3">
      <w:pPr>
        <w:pStyle w:val="libNormal"/>
        <w:rPr>
          <w:rtl/>
          <w:lang w:bidi="fa-IR"/>
        </w:rPr>
      </w:pPr>
      <w:r w:rsidRPr="005E3721">
        <w:rPr>
          <w:rtl/>
          <w:lang w:bidi="fa-IR"/>
        </w:rPr>
        <w:t>وهذه الشبهات لا تبطل استدلال الشيعة واستشهادهم بهذه الشواهد</w:t>
      </w:r>
      <w:r>
        <w:rPr>
          <w:rtl/>
          <w:lang w:bidi="fa-IR"/>
        </w:rPr>
        <w:t>،</w:t>
      </w:r>
      <w:r w:rsidRPr="005E3721">
        <w:rPr>
          <w:rtl/>
          <w:lang w:bidi="fa-IR"/>
        </w:rPr>
        <w:t xml:space="preserve"> وقد ذكر الرازي في كلامه أيضا</w:t>
      </w:r>
      <w:r w:rsidR="00B83F35">
        <w:rPr>
          <w:rFonts w:hint="cs"/>
          <w:rtl/>
          <w:lang w:bidi="fa-IR"/>
        </w:rPr>
        <w:t>ً</w:t>
      </w:r>
      <w:r w:rsidRPr="005E3721">
        <w:rPr>
          <w:rtl/>
          <w:lang w:bidi="fa-IR"/>
        </w:rPr>
        <w:t xml:space="preserve"> ما لم يستشهد به الشيعة أصلا</w:t>
      </w:r>
      <w:r w:rsidR="00B83F35">
        <w:rPr>
          <w:rFonts w:hint="cs"/>
          <w:rtl/>
          <w:lang w:bidi="fa-IR"/>
        </w:rPr>
        <w:t>ً</w:t>
      </w:r>
      <w:r>
        <w:rPr>
          <w:rtl/>
          <w:lang w:bidi="fa-IR"/>
        </w:rPr>
        <w:t>،</w:t>
      </w:r>
      <w:r w:rsidRPr="005E3721">
        <w:rPr>
          <w:rtl/>
          <w:lang w:bidi="fa-IR"/>
        </w:rPr>
        <w:t xml:space="preserve"> ونحن نبيّن كل ذلك فنقول</w:t>
      </w:r>
      <w:r>
        <w:rPr>
          <w:rtl/>
          <w:lang w:bidi="fa-IR"/>
        </w:rPr>
        <w:t>:</w:t>
      </w:r>
    </w:p>
    <w:p w:rsidR="009F4BD3" w:rsidRPr="005E3721" w:rsidRDefault="009F4BD3" w:rsidP="009F4BD3">
      <w:pPr>
        <w:pStyle w:val="libNormal"/>
        <w:rPr>
          <w:rtl/>
          <w:lang w:bidi="fa-IR"/>
        </w:rPr>
      </w:pPr>
      <w:r w:rsidRPr="005E3721">
        <w:rPr>
          <w:rtl/>
          <w:lang w:bidi="fa-IR"/>
        </w:rPr>
        <w:t>أمّا تفسير « المولى » في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وَلِكُلٍّ جَعَلْنا مَوالِيَ مِمَّا تَرَكَ الْوالِدانِ </w:t>
      </w:r>
      <w:r w:rsidRPr="00CA73BD">
        <w:rPr>
          <w:rStyle w:val="libAlaemChar"/>
          <w:rtl/>
        </w:rPr>
        <w:t>)</w:t>
      </w:r>
      <w:r>
        <w:rPr>
          <w:rtl/>
          <w:lang w:bidi="fa-IR"/>
        </w:rPr>
        <w:t xml:space="preserve"> بـ </w:t>
      </w:r>
      <w:r w:rsidRPr="005E3721">
        <w:rPr>
          <w:rtl/>
          <w:lang w:bidi="fa-IR"/>
        </w:rPr>
        <w:t>« الوارث » فقد علمت آنفا</w:t>
      </w:r>
      <w:r w:rsidR="00B83F35">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من نقل الرازي نفسه</w:t>
      </w:r>
      <w:r>
        <w:rPr>
          <w:rtl/>
          <w:lang w:bidi="fa-IR"/>
        </w:rPr>
        <w:t xml:space="preserve"> </w:t>
      </w:r>
      <w:r w:rsidR="00FE0D4C">
        <w:rPr>
          <w:rtl/>
          <w:lang w:bidi="fa-IR"/>
        </w:rPr>
        <w:t>-</w:t>
      </w:r>
      <w:r>
        <w:rPr>
          <w:rtl/>
          <w:lang w:bidi="fa-IR"/>
        </w:rPr>
        <w:t xml:space="preserve"> </w:t>
      </w:r>
      <w:r w:rsidRPr="005E3721">
        <w:rPr>
          <w:rtl/>
          <w:lang w:bidi="fa-IR"/>
        </w:rPr>
        <w:t>أن أبا علي الجبائي قد فسر « المولى » في الآية بوارث هو أولى به اي بالمتروك</w:t>
      </w:r>
      <w:r>
        <w:rPr>
          <w:rtl/>
          <w:lang w:bidi="fa-IR"/>
        </w:rPr>
        <w:t>،</w:t>
      </w:r>
      <w:r w:rsidRPr="005E3721">
        <w:rPr>
          <w:rtl/>
          <w:lang w:bidi="fa-IR"/>
        </w:rPr>
        <w:t xml:space="preserve"> وهذه عبارته</w:t>
      </w:r>
      <w:r>
        <w:rPr>
          <w:rtl/>
          <w:lang w:bidi="fa-IR"/>
        </w:rPr>
        <w:t>:</w:t>
      </w:r>
      <w:r w:rsidRPr="005E3721">
        <w:rPr>
          <w:rtl/>
          <w:lang w:bidi="fa-IR"/>
        </w:rPr>
        <w:t xml:space="preserve"> « والمعنى</w:t>
      </w:r>
      <w:r>
        <w:rPr>
          <w:rtl/>
          <w:lang w:bidi="fa-IR"/>
        </w:rPr>
        <w:t>:</w:t>
      </w:r>
      <w:r w:rsidRPr="005E3721">
        <w:rPr>
          <w:rtl/>
          <w:lang w:bidi="fa-IR"/>
        </w:rPr>
        <w:t xml:space="preserve"> إن ما ترك الذين عاقدت أيمانكم فله وارث هو أولى به. وسمى الله تعالى الوارث المولى</w:t>
      </w:r>
      <w:r>
        <w:rPr>
          <w:rtl/>
          <w:lang w:bidi="fa-IR"/>
        </w:rPr>
        <w:t xml:space="preserve"> ..</w:t>
      </w:r>
      <w:r w:rsidRPr="005E3721">
        <w:rPr>
          <w:rtl/>
          <w:lang w:bidi="fa-IR"/>
        </w:rPr>
        <w:t>. » وقد قال الرازي بعد هذا الوجه والوجوه الأخرى المذكورة في الآية المباركة</w:t>
      </w:r>
      <w:r>
        <w:rPr>
          <w:rtl/>
          <w:lang w:bidi="fa-IR"/>
        </w:rPr>
        <w:t>:</w:t>
      </w:r>
      <w:r>
        <w:rPr>
          <w:rFonts w:hint="cs"/>
          <w:rtl/>
          <w:lang w:bidi="fa-IR"/>
        </w:rPr>
        <w:t xml:space="preserve"> </w:t>
      </w:r>
      <w:r w:rsidRPr="005E3721">
        <w:rPr>
          <w:rtl/>
          <w:lang w:bidi="fa-IR"/>
        </w:rPr>
        <w:t>« وكلّ هذه الوجوه حسنة محتملة »</w:t>
      </w:r>
      <w:r>
        <w:rPr>
          <w:rtl/>
          <w:lang w:bidi="fa-IR"/>
        </w:rPr>
        <w:t>،</w:t>
      </w:r>
      <w:r w:rsidRPr="005E3721">
        <w:rPr>
          <w:rtl/>
          <w:lang w:bidi="fa-IR"/>
        </w:rPr>
        <w:t xml:space="preserve"> وقول الرازي هنا</w:t>
      </w:r>
      <w:r>
        <w:rPr>
          <w:rtl/>
          <w:lang w:bidi="fa-IR"/>
        </w:rPr>
        <w:t>:</w:t>
      </w:r>
      <w:r w:rsidRPr="005E3721">
        <w:rPr>
          <w:rtl/>
          <w:lang w:bidi="fa-IR"/>
        </w:rPr>
        <w:t xml:space="preserve"> « ورّاثا يلون ما تركه الوالدان » لا ينافي ذلك الوجه</w:t>
      </w:r>
      <w:r>
        <w:rPr>
          <w:rtl/>
          <w:lang w:bidi="fa-IR"/>
        </w:rPr>
        <w:t>،</w:t>
      </w:r>
      <w:r w:rsidRPr="005E3721">
        <w:rPr>
          <w:rtl/>
          <w:lang w:bidi="fa-IR"/>
        </w:rPr>
        <w:t xml:space="preserve"> لأن الوارث هم أولى بما تركه مورثوهم.</w:t>
      </w:r>
    </w:p>
    <w:p w:rsidR="009F4BD3" w:rsidRPr="005E3721" w:rsidRDefault="009F4BD3" w:rsidP="009F4BD3">
      <w:pPr>
        <w:pStyle w:val="libNormal"/>
        <w:rPr>
          <w:rtl/>
          <w:lang w:bidi="fa-IR"/>
        </w:rPr>
      </w:pPr>
      <w:r w:rsidRPr="005E3721">
        <w:rPr>
          <w:rtl/>
          <w:lang w:bidi="fa-IR"/>
        </w:rPr>
        <w:t>وأمّا ذكره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وَإِنِّي خِفْتُ الْمَوالِيَ مِنْ وَرائِي </w:t>
      </w:r>
      <w:r w:rsidRPr="00CA73BD">
        <w:rPr>
          <w:rStyle w:val="libAlaemChar"/>
          <w:rtl/>
        </w:rPr>
        <w:t>)</w:t>
      </w:r>
      <w:r w:rsidRPr="005E3721">
        <w:rPr>
          <w:rtl/>
          <w:lang w:bidi="fa-IR"/>
        </w:rPr>
        <w:t xml:space="preserve"> فلا وجه له</w:t>
      </w:r>
      <w:r>
        <w:rPr>
          <w:rtl/>
          <w:lang w:bidi="fa-IR"/>
        </w:rPr>
        <w:t>،</w:t>
      </w:r>
      <w:r w:rsidRPr="005E3721">
        <w:rPr>
          <w:rtl/>
          <w:lang w:bidi="fa-IR"/>
        </w:rPr>
        <w:t xml:space="preserve"> لعدم استشهاد الإ</w:t>
      </w:r>
      <w:r w:rsidR="003954B9">
        <w:rPr>
          <w:rFonts w:hint="cs"/>
          <w:rtl/>
          <w:lang w:bidi="fa-IR"/>
        </w:rPr>
        <w:t>ِ</w:t>
      </w:r>
      <w:r w:rsidRPr="005E3721">
        <w:rPr>
          <w:rtl/>
          <w:lang w:bidi="fa-IR"/>
        </w:rPr>
        <w:t>مامية بهذه الآية على مجيء « المولى » بمعنى « الأولى »</w:t>
      </w:r>
      <w:r>
        <w:rPr>
          <w:rtl/>
          <w:lang w:bidi="fa-IR"/>
        </w:rPr>
        <w:t>.</w:t>
      </w:r>
    </w:p>
    <w:p w:rsidR="009F4BD3" w:rsidRPr="005E3721" w:rsidRDefault="009F4BD3" w:rsidP="009F4BD3">
      <w:pPr>
        <w:pStyle w:val="libNormal"/>
        <w:rPr>
          <w:rtl/>
          <w:lang w:bidi="fa-IR"/>
        </w:rPr>
      </w:pPr>
      <w:r w:rsidRPr="005E3721">
        <w:rPr>
          <w:rtl/>
          <w:lang w:bidi="fa-IR"/>
        </w:rPr>
        <w:t>ومثله قول الحارث</w:t>
      </w:r>
      <w:r>
        <w:rPr>
          <w:rtl/>
          <w:lang w:bidi="fa-IR"/>
        </w:rPr>
        <w:t xml:space="preserve"> ..</w:t>
      </w:r>
      <w:r w:rsidRPr="005E3721">
        <w:rPr>
          <w:rtl/>
          <w:lang w:bidi="fa-IR"/>
        </w:rPr>
        <w:t>. نعم ذكر السيد المرتضى في كتاب ( الشافي في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الامامة ) عن غلام ثعلب في شرح هذا البيت</w:t>
      </w:r>
      <w:r>
        <w:rPr>
          <w:rtl/>
          <w:lang w:bidi="fa-IR"/>
        </w:rPr>
        <w:t>:</w:t>
      </w:r>
      <w:r w:rsidRPr="005E3721">
        <w:rPr>
          <w:rtl/>
          <w:lang w:bidi="fa-IR"/>
        </w:rPr>
        <w:t xml:space="preserve"> أن من معاني « المولى » هو « السيد » وإن</w:t>
      </w:r>
      <w:r w:rsidR="003954B9">
        <w:rPr>
          <w:rFonts w:hint="cs"/>
          <w:rtl/>
          <w:lang w:bidi="fa-IR"/>
        </w:rPr>
        <w:t>ْ</w:t>
      </w:r>
      <w:r w:rsidRPr="005E3721">
        <w:rPr>
          <w:rtl/>
          <w:lang w:bidi="fa-IR"/>
        </w:rPr>
        <w:t xml:space="preserve"> لم يكن مالكا</w:t>
      </w:r>
      <w:r w:rsidR="003954B9">
        <w:rPr>
          <w:rFonts w:hint="cs"/>
          <w:rtl/>
          <w:lang w:bidi="fa-IR"/>
        </w:rPr>
        <w:t>ً</w:t>
      </w:r>
      <w:r>
        <w:rPr>
          <w:rtl/>
          <w:lang w:bidi="fa-IR"/>
        </w:rPr>
        <w:t>،</w:t>
      </w:r>
      <w:r w:rsidRPr="005E3721">
        <w:rPr>
          <w:rtl/>
          <w:lang w:bidi="fa-IR"/>
        </w:rPr>
        <w:t xml:space="preserve"> وإنه قد فسر « المولى »</w:t>
      </w:r>
      <w:r>
        <w:rPr>
          <w:rtl/>
          <w:lang w:bidi="fa-IR"/>
        </w:rPr>
        <w:t xml:space="preserve"> بـ </w:t>
      </w:r>
      <w:r w:rsidRPr="005E3721">
        <w:rPr>
          <w:rtl/>
          <w:lang w:bidi="fa-IR"/>
        </w:rPr>
        <w:t>« الولي »</w:t>
      </w:r>
      <w:r>
        <w:rPr>
          <w:rtl/>
          <w:lang w:bidi="fa-IR"/>
        </w:rPr>
        <w:t>.</w:t>
      </w:r>
      <w:r w:rsidRPr="005E3721">
        <w:rPr>
          <w:rtl/>
          <w:lang w:bidi="fa-IR"/>
        </w:rPr>
        <w:t xml:space="preserve"> فالسيد المرتضى طاب ثراه بصدد إثبات أن « السيد » « والولي » من معاني « المولى » ولم يحتج بهذا البيت أصلا</w:t>
      </w:r>
      <w:r w:rsidR="003954B9">
        <w:rPr>
          <w:rFonts w:hint="cs"/>
          <w:rtl/>
          <w:lang w:bidi="fa-IR"/>
        </w:rPr>
        <w:t>ً</w:t>
      </w:r>
      <w:r w:rsidRPr="005E3721">
        <w:rPr>
          <w:rtl/>
          <w:lang w:bidi="fa-IR"/>
        </w:rPr>
        <w:t xml:space="preserve"> حتى يذكره الرازي في جملة شواهد الامامية على ما يذهبون إليه.</w:t>
      </w:r>
    </w:p>
    <w:p w:rsidR="009F4BD3" w:rsidRPr="005E3721" w:rsidRDefault="009F4BD3" w:rsidP="009F4BD3">
      <w:pPr>
        <w:pStyle w:val="libNormal"/>
        <w:rPr>
          <w:rtl/>
          <w:lang w:bidi="fa-IR"/>
        </w:rPr>
      </w:pPr>
      <w:r w:rsidRPr="005E3721">
        <w:rPr>
          <w:rtl/>
          <w:lang w:bidi="fa-IR"/>
        </w:rPr>
        <w:t>وأمّا حمله « المولى » في قول الأخطل</w:t>
      </w:r>
      <w:r>
        <w:rPr>
          <w:rtl/>
          <w:lang w:bidi="fa-IR"/>
        </w:rPr>
        <w:t>:</w:t>
      </w:r>
      <w:r w:rsidRPr="005E3721">
        <w:rPr>
          <w:rtl/>
          <w:lang w:bidi="fa-IR"/>
        </w:rPr>
        <w:t xml:space="preserve"> فأصبحت مولاها</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وقوله</w:t>
      </w:r>
      <w:r>
        <w:rPr>
          <w:rtl/>
          <w:lang w:bidi="fa-IR"/>
        </w:rPr>
        <w:t>:</w:t>
      </w:r>
      <w:r w:rsidRPr="005E3721">
        <w:rPr>
          <w:rtl/>
          <w:lang w:bidi="fa-IR"/>
        </w:rPr>
        <w:t xml:space="preserve"> لم تأشروا فيه إذ كنتم مواليه.</w:t>
      </w:r>
    </w:p>
    <w:p w:rsidR="009F4BD3" w:rsidRPr="005E3721" w:rsidRDefault="009F4BD3" w:rsidP="009F4BD3">
      <w:pPr>
        <w:pStyle w:val="libNormal"/>
        <w:rPr>
          <w:rtl/>
          <w:lang w:bidi="fa-IR"/>
        </w:rPr>
      </w:pPr>
      <w:r w:rsidRPr="005E3721">
        <w:rPr>
          <w:rtl/>
          <w:lang w:bidi="fa-IR"/>
        </w:rPr>
        <w:t>وقول الشاعر</w:t>
      </w:r>
      <w:r>
        <w:rPr>
          <w:rtl/>
          <w:lang w:bidi="fa-IR"/>
        </w:rPr>
        <w:t>:</w:t>
      </w:r>
      <w:r w:rsidRPr="005E3721">
        <w:rPr>
          <w:rtl/>
          <w:lang w:bidi="fa-IR"/>
        </w:rPr>
        <w:t xml:space="preserve"> موالي حق يطلبون به.</w:t>
      </w:r>
    </w:p>
    <w:p w:rsidR="009F4BD3" w:rsidRPr="005E3721" w:rsidRDefault="009F4BD3" w:rsidP="009F4BD3">
      <w:pPr>
        <w:pStyle w:val="libNormal"/>
        <w:rPr>
          <w:rtl/>
          <w:lang w:bidi="fa-IR"/>
        </w:rPr>
      </w:pPr>
      <w:r w:rsidRPr="005E3721">
        <w:rPr>
          <w:rtl/>
          <w:lang w:bidi="fa-IR"/>
        </w:rPr>
        <w:t>على « الأولياء » فلا يضرّ ما نحن بصدده</w:t>
      </w:r>
      <w:r>
        <w:rPr>
          <w:rtl/>
          <w:lang w:bidi="fa-IR"/>
        </w:rPr>
        <w:t>،</w:t>
      </w:r>
      <w:r w:rsidRPr="005E3721">
        <w:rPr>
          <w:rtl/>
          <w:lang w:bidi="fa-IR"/>
        </w:rPr>
        <w:t xml:space="preserve"> لأن « الولي » أيضا</w:t>
      </w:r>
      <w:r w:rsidR="003954B9">
        <w:rPr>
          <w:rFonts w:hint="cs"/>
          <w:rtl/>
          <w:lang w:bidi="fa-IR"/>
        </w:rPr>
        <w:t>ً</w:t>
      </w:r>
      <w:r w:rsidRPr="005E3721">
        <w:rPr>
          <w:rtl/>
          <w:lang w:bidi="fa-IR"/>
        </w:rPr>
        <w:t xml:space="preserve"> بمعنى « الأولى » كما صرح به المبرد. ولفظتا « أصبحت » </w:t>
      </w:r>
      <w:r>
        <w:rPr>
          <w:rtl/>
          <w:lang w:bidi="fa-IR"/>
        </w:rPr>
        <w:t>و «</w:t>
      </w:r>
      <w:r w:rsidRPr="005E3721">
        <w:rPr>
          <w:rtl/>
          <w:lang w:bidi="fa-IR"/>
        </w:rPr>
        <w:t xml:space="preserve"> بعده » قرينتان تدلان على أن المراد هو « الأولى بالتصرف»</w:t>
      </w:r>
      <w:r>
        <w:rPr>
          <w:rtl/>
          <w:lang w:bidi="fa-IR"/>
        </w:rPr>
        <w:t>.</w:t>
      </w:r>
    </w:p>
    <w:p w:rsidR="009F4BD3" w:rsidRPr="005E3721" w:rsidRDefault="009F4BD3" w:rsidP="009F4BD3">
      <w:pPr>
        <w:pStyle w:val="libNormal"/>
        <w:rPr>
          <w:rtl/>
          <w:lang w:bidi="fa-IR"/>
        </w:rPr>
      </w:pPr>
      <w:r w:rsidRPr="005E3721">
        <w:rPr>
          <w:rtl/>
          <w:lang w:bidi="fa-IR"/>
        </w:rPr>
        <w:t>كما أن الشطر الثاني من البيت</w:t>
      </w:r>
      <w:r>
        <w:rPr>
          <w:rtl/>
          <w:lang w:bidi="fa-IR"/>
        </w:rPr>
        <w:t xml:space="preserve"> </w:t>
      </w:r>
      <w:r w:rsidR="00FE0D4C">
        <w:rPr>
          <w:rtl/>
          <w:lang w:bidi="fa-IR"/>
        </w:rPr>
        <w:t>-</w:t>
      </w:r>
      <w:r>
        <w:rPr>
          <w:rtl/>
          <w:lang w:bidi="fa-IR"/>
        </w:rPr>
        <w:t xml:space="preserve"> </w:t>
      </w:r>
      <w:r w:rsidRPr="005E3721">
        <w:rPr>
          <w:rtl/>
          <w:lang w:bidi="fa-IR"/>
        </w:rPr>
        <w:t>وهو كما في ( الشافي )</w:t>
      </w:r>
      <w:r>
        <w:rPr>
          <w:rFonts w:hint="cs"/>
          <w:rtl/>
          <w:lang w:bidi="fa-IR"/>
        </w:rPr>
        <w:t>:</w:t>
      </w:r>
    </w:p>
    <w:p w:rsidR="009F4BD3" w:rsidRPr="005E3721" w:rsidRDefault="009F4BD3" w:rsidP="009F4BD3">
      <w:pPr>
        <w:pStyle w:val="libNormal"/>
        <w:rPr>
          <w:rtl/>
          <w:lang w:bidi="fa-IR"/>
        </w:rPr>
      </w:pPr>
      <w:r w:rsidRPr="005E3721">
        <w:rPr>
          <w:rtl/>
          <w:lang w:bidi="fa-IR"/>
        </w:rPr>
        <w:t>( وأحرى قريش أن تهاب وتحمدا ) قرينة أخرى على أن المراد من « المولى » هو « الأولى بالتصرف »</w:t>
      </w:r>
      <w:r>
        <w:rPr>
          <w:rtl/>
          <w:lang w:bidi="fa-IR"/>
        </w:rPr>
        <w:t>.</w:t>
      </w:r>
    </w:p>
    <w:p w:rsidR="009F4BD3" w:rsidRPr="005E3721" w:rsidRDefault="009F4BD3" w:rsidP="009F4BD3">
      <w:pPr>
        <w:pStyle w:val="libNormal"/>
        <w:rPr>
          <w:rtl/>
          <w:lang w:bidi="fa-IR"/>
        </w:rPr>
      </w:pPr>
      <w:r w:rsidRPr="005E3721">
        <w:rPr>
          <w:rtl/>
          <w:lang w:bidi="fa-IR"/>
        </w:rPr>
        <w:t>وأمّا قول الشاعر</w:t>
      </w:r>
      <w:r>
        <w:rPr>
          <w:rtl/>
          <w:lang w:bidi="fa-IR"/>
        </w:rPr>
        <w:t>:</w:t>
      </w:r>
      <w:r w:rsidRPr="005E3721">
        <w:rPr>
          <w:rtl/>
          <w:lang w:bidi="fa-IR"/>
        </w:rPr>
        <w:t xml:space="preserve"> ( موالي حق يطلبون به ) فشطره الثاني هو</w:t>
      </w:r>
      <w:r>
        <w:rPr>
          <w:rtl/>
          <w:lang w:bidi="fa-IR"/>
        </w:rPr>
        <w:t>:</w:t>
      </w:r>
      <w:r w:rsidRPr="005E3721">
        <w:rPr>
          <w:rtl/>
          <w:lang w:bidi="fa-IR"/>
        </w:rPr>
        <w:t xml:space="preserve"> ( فأدركوه وما ملّوا وما تعبوا ) وفيه قرائن على أن المراد من « موالي حق » هم الذين يكونون أولى بحقوقهم.</w:t>
      </w:r>
    </w:p>
    <w:p w:rsidR="009F4BD3" w:rsidRPr="005E3721" w:rsidRDefault="009F4BD3" w:rsidP="009F4BD3">
      <w:pPr>
        <w:pStyle w:val="libNormal"/>
        <w:rPr>
          <w:rtl/>
          <w:lang w:bidi="fa-IR"/>
        </w:rPr>
      </w:pPr>
      <w:r w:rsidRPr="005E3721">
        <w:rPr>
          <w:rtl/>
          <w:lang w:bidi="fa-IR"/>
        </w:rPr>
        <w:t>وأمّا</w:t>
      </w:r>
      <w:r>
        <w:rPr>
          <w:rFonts w:hint="cs"/>
          <w:rtl/>
          <w:lang w:bidi="fa-IR"/>
        </w:rPr>
        <w:t xml:space="preserve"> </w:t>
      </w:r>
      <w:r w:rsidRPr="003532AF">
        <w:rPr>
          <w:rtl/>
        </w:rPr>
        <w:t>حديث</w:t>
      </w:r>
      <w:r>
        <w:rPr>
          <w:rtl/>
        </w:rPr>
        <w:t>:</w:t>
      </w:r>
      <w:r w:rsidRPr="003532AF">
        <w:rPr>
          <w:rtl/>
        </w:rPr>
        <w:t xml:space="preserve"> </w:t>
      </w:r>
      <w:r w:rsidRPr="00965735">
        <w:rPr>
          <w:rtl/>
        </w:rPr>
        <w:t xml:space="preserve">( مزينة وجهينة </w:t>
      </w:r>
      <w:r>
        <w:rPr>
          <w:rtl/>
        </w:rPr>
        <w:t>وأسلم وغفار موالي الله ورسوله )</w:t>
      </w:r>
      <w:r>
        <w:rPr>
          <w:rFonts w:hint="cs"/>
          <w:rtl/>
        </w:rPr>
        <w:t xml:space="preserve"> </w:t>
      </w:r>
      <w:r w:rsidRPr="005E3721">
        <w:rPr>
          <w:rtl/>
          <w:lang w:bidi="fa-IR"/>
        </w:rPr>
        <w:t>فليس مما يستشهد به الامامية</w:t>
      </w:r>
      <w:r>
        <w:rPr>
          <w:rtl/>
          <w:lang w:bidi="fa-IR"/>
        </w:rPr>
        <w:t>،</w:t>
      </w:r>
      <w:r w:rsidRPr="005E3721">
        <w:rPr>
          <w:rtl/>
          <w:lang w:bidi="fa-IR"/>
        </w:rPr>
        <w:t xml:space="preserve"> فذكره هنا عبث.</w:t>
      </w:r>
    </w:p>
    <w:p w:rsidR="009F4BD3" w:rsidRPr="005E3721" w:rsidRDefault="009F4BD3" w:rsidP="009F4BD3">
      <w:pPr>
        <w:pStyle w:val="libNormal"/>
        <w:rPr>
          <w:rtl/>
          <w:lang w:bidi="fa-IR"/>
        </w:rPr>
      </w:pPr>
      <w:r w:rsidRPr="005E3721">
        <w:rPr>
          <w:rtl/>
          <w:lang w:bidi="fa-IR"/>
        </w:rPr>
        <w:t>وأمّا حمل « المولى » في</w:t>
      </w:r>
      <w:r>
        <w:rPr>
          <w:rFonts w:hint="cs"/>
          <w:rtl/>
          <w:lang w:bidi="fa-IR"/>
        </w:rPr>
        <w:t xml:space="preserve"> </w:t>
      </w:r>
      <w:r w:rsidRPr="003532AF">
        <w:rPr>
          <w:rtl/>
        </w:rPr>
        <w:t xml:space="preserve">قوله </w:t>
      </w:r>
      <w:r w:rsidRPr="00CA73BD">
        <w:rPr>
          <w:rStyle w:val="libAlaemChar"/>
          <w:rtl/>
        </w:rPr>
        <w:t>صلى‌الله‌عليه‌وآله</w:t>
      </w:r>
      <w:r>
        <w:rPr>
          <w:rtl/>
        </w:rPr>
        <w:t>:</w:t>
      </w:r>
      <w:r w:rsidRPr="003532AF">
        <w:rPr>
          <w:rtl/>
        </w:rPr>
        <w:t xml:space="preserve"> </w:t>
      </w:r>
      <w:r w:rsidRPr="00965735">
        <w:rPr>
          <w:rtl/>
        </w:rPr>
        <w:t>( أيم</w:t>
      </w:r>
      <w:r>
        <w:rPr>
          <w:rtl/>
        </w:rPr>
        <w:t>ا امرأة تزوجت بغير إذن مولاها )</w:t>
      </w:r>
      <w:r>
        <w:rPr>
          <w:rFonts w:hint="cs"/>
          <w:rtl/>
        </w:rPr>
        <w:t xml:space="preserve"> </w:t>
      </w:r>
      <w:r w:rsidRPr="005E3721">
        <w:rPr>
          <w:rtl/>
          <w:lang w:bidi="fa-IR"/>
        </w:rPr>
        <w:t>على « الولي » للرواية المشهورة المفسرة له فلا يضر بالاستشهاد به</w:t>
      </w:r>
      <w:r>
        <w:rPr>
          <w:rtl/>
          <w:lang w:bidi="fa-IR"/>
        </w:rPr>
        <w:t>،</w:t>
      </w:r>
      <w:r w:rsidRPr="005E3721">
        <w:rPr>
          <w:rtl/>
          <w:lang w:bidi="fa-IR"/>
        </w:rPr>
        <w:t xml:space="preserve"> لأن المراد من « الولي » فيه هو « ولي الأمر » كما قال ابن الأثير</w:t>
      </w:r>
      <w:r>
        <w:rPr>
          <w:rtl/>
          <w:lang w:bidi="fa-IR"/>
        </w:rPr>
        <w:t>:</w:t>
      </w:r>
      <w:r w:rsidRPr="005E3721">
        <w:rPr>
          <w:rtl/>
          <w:lang w:bidi="fa-IR"/>
        </w:rPr>
        <w:t xml:space="preserve"> « ومنه</w:t>
      </w:r>
      <w:r>
        <w:rPr>
          <w:rFonts w:hint="cs"/>
          <w:rtl/>
          <w:lang w:bidi="fa-IR"/>
        </w:rPr>
        <w:t xml:space="preserve"> </w:t>
      </w:r>
      <w:r w:rsidRPr="003532AF">
        <w:rPr>
          <w:rtl/>
        </w:rPr>
        <w:t>الحديث</w:t>
      </w:r>
      <w:r>
        <w:rPr>
          <w:rtl/>
        </w:rPr>
        <w:t>:</w:t>
      </w:r>
      <w:r w:rsidRPr="003532AF">
        <w:rPr>
          <w:rtl/>
        </w:rPr>
        <w:t xml:space="preserve"> </w:t>
      </w:r>
      <w:r w:rsidRPr="00965735">
        <w:rPr>
          <w:rtl/>
        </w:rPr>
        <w:t>أيما امرأة نكحت بغير إذن مولاها فنكاحها باطل.</w:t>
      </w:r>
      <w:r w:rsidRPr="003532AF">
        <w:rPr>
          <w:rtl/>
        </w:rPr>
        <w:t xml:space="preserve"> وفي رواية</w:t>
      </w:r>
      <w:r w:rsidRPr="00965735">
        <w:rPr>
          <w:rtl/>
        </w:rPr>
        <w:t xml:space="preserve"> وليها</w:t>
      </w:r>
      <w:r>
        <w:rPr>
          <w:rFonts w:hint="cs"/>
          <w:rtl/>
        </w:rPr>
        <w:t>.</w:t>
      </w:r>
      <w:r w:rsidRPr="005E3721">
        <w:rPr>
          <w:rtl/>
          <w:lang w:bidi="fa-IR"/>
        </w:rPr>
        <w:t xml:space="preserve"> أي متولي أمرها »</w:t>
      </w:r>
      <w:r>
        <w:rPr>
          <w:rtl/>
          <w:lang w:bidi="fa-IR"/>
        </w:rPr>
        <w:t>.</w:t>
      </w:r>
    </w:p>
    <w:p w:rsidR="009F4BD3" w:rsidRPr="005E3721" w:rsidRDefault="009F4BD3" w:rsidP="009F4BD3">
      <w:pPr>
        <w:pStyle w:val="libNormal"/>
        <w:rPr>
          <w:rtl/>
          <w:lang w:bidi="fa-IR"/>
        </w:rPr>
      </w:pPr>
      <w:r w:rsidRPr="005E3721">
        <w:rPr>
          <w:rtl/>
          <w:lang w:bidi="fa-IR"/>
        </w:rPr>
        <w:t>وأمّا ذكره الآية المباركة</w:t>
      </w:r>
      <w:r>
        <w:rPr>
          <w:rtl/>
          <w:lang w:bidi="fa-IR"/>
        </w:rPr>
        <w:t>:</w:t>
      </w:r>
      <w:r w:rsidRPr="005E3721">
        <w:rPr>
          <w:rtl/>
          <w:lang w:bidi="fa-IR"/>
        </w:rPr>
        <w:t xml:space="preserve"> </w:t>
      </w:r>
      <w:r w:rsidRPr="00CA73BD">
        <w:rPr>
          <w:rStyle w:val="libAlaemChar"/>
          <w:rtl/>
        </w:rPr>
        <w:t>(</w:t>
      </w:r>
      <w:r w:rsidRPr="003532AF">
        <w:rPr>
          <w:rStyle w:val="libAieChar"/>
          <w:rtl/>
        </w:rPr>
        <w:t xml:space="preserve"> ذلِكَ بِأَنَّ اللهَ مَوْلَى الَّذِينَ آمَنُوا وَأَنَّ الْكافِرِينَ لا مَوْلى لَهُمْ </w:t>
      </w:r>
      <w:r w:rsidRPr="00CA73BD">
        <w:rPr>
          <w:rStyle w:val="libAlaemChar"/>
          <w:rtl/>
        </w:rPr>
        <w:t>)</w:t>
      </w:r>
      <w:r w:rsidRPr="005E3721">
        <w:rPr>
          <w:rtl/>
          <w:lang w:bidi="fa-IR"/>
        </w:rPr>
        <w:t xml:space="preserve"> فلا وجه له</w:t>
      </w:r>
      <w:r>
        <w:rPr>
          <w:rtl/>
          <w:lang w:bidi="fa-IR"/>
        </w:rPr>
        <w:t>،</w:t>
      </w:r>
      <w:r w:rsidRPr="005E3721">
        <w:rPr>
          <w:rtl/>
          <w:lang w:bidi="fa-IR"/>
        </w:rPr>
        <w:t xml:space="preserve"> لعدم استشهاد الامامية بها.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فظهر بما ذكرنا بطلان قوله</w:t>
      </w:r>
      <w:r>
        <w:rPr>
          <w:rtl/>
          <w:lang w:bidi="fa-IR"/>
        </w:rPr>
        <w:t>:</w:t>
      </w:r>
      <w:r w:rsidRPr="005E3721">
        <w:rPr>
          <w:rtl/>
          <w:lang w:bidi="fa-IR"/>
        </w:rPr>
        <w:t xml:space="preserve"> « فقد تلخص بما قلنا</w:t>
      </w:r>
      <w:r>
        <w:rPr>
          <w:rtl/>
          <w:lang w:bidi="fa-IR"/>
        </w:rPr>
        <w:t>:</w:t>
      </w:r>
      <w:r w:rsidRPr="005E3721">
        <w:rPr>
          <w:rtl/>
          <w:lang w:bidi="fa-IR"/>
        </w:rPr>
        <w:t xml:space="preserve"> إن لفظة المولى غير محتملة للأولى »</w:t>
      </w:r>
      <w:r>
        <w:rPr>
          <w:rtl/>
          <w:lang w:bidi="fa-IR"/>
        </w:rPr>
        <w:t>.</w:t>
      </w:r>
      <w:r w:rsidRPr="005E3721">
        <w:rPr>
          <w:rtl/>
          <w:lang w:bidi="fa-IR"/>
        </w:rPr>
        <w:t xml:space="preserve"> والحمد لله رب العالمين.</w:t>
      </w:r>
    </w:p>
    <w:p w:rsidR="00B66041" w:rsidRDefault="009F4BD3" w:rsidP="009F4BD3">
      <w:pPr>
        <w:pStyle w:val="Heading3"/>
        <w:rPr>
          <w:rtl/>
          <w:lang w:bidi="fa-IR"/>
        </w:rPr>
      </w:pPr>
      <w:bookmarkStart w:id="695" w:name="_Toc318626940"/>
      <w:bookmarkStart w:id="696" w:name="_Toc318627240"/>
      <w:bookmarkStart w:id="697" w:name="_Toc407221968"/>
      <w:bookmarkStart w:id="698" w:name="_Toc87202822"/>
      <w:r w:rsidRPr="005E3721">
        <w:rPr>
          <w:rtl/>
          <w:lang w:bidi="fa-IR"/>
        </w:rPr>
        <w:t>عود إلى كلام الدهلوي</w:t>
      </w:r>
      <w:bookmarkEnd w:id="695"/>
      <w:bookmarkEnd w:id="696"/>
      <w:bookmarkEnd w:id="697"/>
      <w:bookmarkEnd w:id="698"/>
    </w:p>
    <w:p w:rsidR="009F4BD3" w:rsidRPr="005E3721" w:rsidRDefault="009F4BD3" w:rsidP="009F4BD3">
      <w:pPr>
        <w:pStyle w:val="libNormal"/>
        <w:rPr>
          <w:rtl/>
          <w:lang w:bidi="fa-IR"/>
        </w:rPr>
      </w:pPr>
      <w:r w:rsidRPr="003532AF">
        <w:rPr>
          <w:rStyle w:val="libBold2Char"/>
          <w:rtl/>
        </w:rPr>
        <w:t>قوله</w:t>
      </w:r>
      <w:r>
        <w:rPr>
          <w:rStyle w:val="libBold2Char"/>
          <w:rtl/>
        </w:rPr>
        <w:t>:</w:t>
      </w:r>
      <w:r w:rsidRPr="005E3721">
        <w:rPr>
          <w:rtl/>
          <w:lang w:bidi="fa-IR"/>
        </w:rPr>
        <w:t xml:space="preserve"> « يعني النار مقركم ومصيركم والموضع اللائق بكم</w:t>
      </w:r>
      <w:r>
        <w:rPr>
          <w:rtl/>
          <w:lang w:bidi="fa-IR"/>
        </w:rPr>
        <w:t>،</w:t>
      </w:r>
      <w:r w:rsidRPr="005E3721">
        <w:rPr>
          <w:rtl/>
          <w:lang w:bidi="fa-IR"/>
        </w:rPr>
        <w:t xml:space="preserve"> لا أن لفظة المولى بمعنى الأولى »</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عجبا</w:t>
      </w:r>
      <w:r w:rsidR="003954B9">
        <w:rPr>
          <w:rFonts w:hint="cs"/>
          <w:rtl/>
          <w:lang w:bidi="fa-IR"/>
        </w:rPr>
        <w:t>ً</w:t>
      </w:r>
      <w:r>
        <w:rPr>
          <w:rtl/>
          <w:lang w:bidi="fa-IR"/>
        </w:rPr>
        <w:t>!!</w:t>
      </w:r>
      <w:r w:rsidRPr="005E3721">
        <w:rPr>
          <w:rtl/>
          <w:lang w:bidi="fa-IR"/>
        </w:rPr>
        <w:t xml:space="preserve"> إن أبا عبيدة ينص على أن المراد من « المولى » في الآية الكريمة هو « الأولى »</w:t>
      </w:r>
      <w:r>
        <w:rPr>
          <w:rtl/>
          <w:lang w:bidi="fa-IR"/>
        </w:rPr>
        <w:t>،</w:t>
      </w:r>
      <w:r w:rsidRPr="005E3721">
        <w:rPr>
          <w:rtl/>
          <w:lang w:bidi="fa-IR"/>
        </w:rPr>
        <w:t xml:space="preserve"> ثم يستشهد لذلك ببيت لبيد</w:t>
      </w:r>
      <w:r>
        <w:rPr>
          <w:rtl/>
          <w:lang w:bidi="fa-IR"/>
        </w:rPr>
        <w:t>،</w:t>
      </w:r>
      <w:r w:rsidRPr="005E3721">
        <w:rPr>
          <w:rtl/>
          <w:lang w:bidi="fa-IR"/>
        </w:rPr>
        <w:t xml:space="preserve"> ويصرّح بأن « المولى » فيه هو « الأولى » كذلك</w:t>
      </w:r>
      <w:r>
        <w:rPr>
          <w:rtl/>
          <w:lang w:bidi="fa-IR"/>
        </w:rPr>
        <w:t>،</w:t>
      </w:r>
      <w:r w:rsidRPr="005E3721">
        <w:rPr>
          <w:rtl/>
          <w:lang w:bidi="fa-IR"/>
        </w:rPr>
        <w:t xml:space="preserve"> فكيف يقبل من ( الدهلوي ) هذا التحكم والتزوير</w:t>
      </w:r>
      <w:r>
        <w:rPr>
          <w:rtl/>
          <w:lang w:bidi="fa-IR"/>
        </w:rPr>
        <w:t>؟!</w:t>
      </w:r>
    </w:p>
    <w:p w:rsidR="00B66041" w:rsidRDefault="009F4BD3" w:rsidP="009F4BD3">
      <w:pPr>
        <w:pStyle w:val="libBold1"/>
        <w:rPr>
          <w:rtl/>
          <w:lang w:bidi="fa-IR"/>
        </w:rPr>
      </w:pPr>
      <w:r w:rsidRPr="005E3721">
        <w:rPr>
          <w:rtl/>
          <w:lang w:bidi="fa-IR"/>
        </w:rPr>
        <w:t>ما الدليل على كون الصلة « بالتصرف »</w:t>
      </w:r>
      <w:r>
        <w:rPr>
          <w:rtl/>
          <w:lang w:bidi="fa-IR"/>
        </w:rPr>
        <w:t>؟</w:t>
      </w:r>
    </w:p>
    <w:p w:rsidR="009F4BD3" w:rsidRPr="005E3721" w:rsidRDefault="009F4BD3" w:rsidP="009F4BD3">
      <w:pPr>
        <w:pStyle w:val="libNormal"/>
        <w:rPr>
          <w:rtl/>
          <w:lang w:bidi="fa-IR"/>
        </w:rPr>
      </w:pPr>
      <w:r w:rsidRPr="003532AF">
        <w:rPr>
          <w:rStyle w:val="libBold2Char"/>
          <w:rtl/>
        </w:rPr>
        <w:t>قوله</w:t>
      </w:r>
      <w:r>
        <w:rPr>
          <w:rStyle w:val="libBold2Char"/>
          <w:rtl/>
        </w:rPr>
        <w:t>:</w:t>
      </w:r>
      <w:r w:rsidRPr="005E3721">
        <w:rPr>
          <w:rtl/>
          <w:lang w:bidi="fa-IR"/>
        </w:rPr>
        <w:t xml:space="preserve"> « الثاني</w:t>
      </w:r>
      <w:r>
        <w:rPr>
          <w:rtl/>
          <w:lang w:bidi="fa-IR"/>
        </w:rPr>
        <w:t>:</w:t>
      </w:r>
      <w:r w:rsidRPr="005E3721">
        <w:rPr>
          <w:rtl/>
          <w:lang w:bidi="fa-IR"/>
        </w:rPr>
        <w:t xml:space="preserve"> إن</w:t>
      </w:r>
      <w:r w:rsidR="003954B9">
        <w:rPr>
          <w:rFonts w:hint="cs"/>
          <w:rtl/>
          <w:lang w:bidi="fa-IR"/>
        </w:rPr>
        <w:t>ْ</w:t>
      </w:r>
      <w:r w:rsidRPr="005E3721">
        <w:rPr>
          <w:rtl/>
          <w:lang w:bidi="fa-IR"/>
        </w:rPr>
        <w:t xml:space="preserve"> كان « المولى » بمعنى « الأولى » فجعل صلته « بالتصرف » في أي لغة</w:t>
      </w:r>
      <w:r>
        <w:rPr>
          <w:rtl/>
          <w:lang w:bidi="fa-IR"/>
        </w:rPr>
        <w:t>؟</w:t>
      </w:r>
      <w:r w:rsidRPr="005E3721">
        <w:rPr>
          <w:rtl/>
          <w:lang w:bidi="fa-IR"/>
        </w:rPr>
        <w:t>»</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إن</w:t>
      </w:r>
      <w:r w:rsidR="003954B9">
        <w:rPr>
          <w:rFonts w:hint="cs"/>
          <w:rtl/>
          <w:lang w:bidi="fa-IR"/>
        </w:rPr>
        <w:t>ْ</w:t>
      </w:r>
      <w:r w:rsidRPr="005E3721">
        <w:rPr>
          <w:rtl/>
          <w:lang w:bidi="fa-IR"/>
        </w:rPr>
        <w:t xml:space="preserve"> أراد ( الدهلوي ) عدم جواز جعل « بالتصرف » صلة</w:t>
      </w:r>
      <w:r>
        <w:rPr>
          <w:rtl/>
          <w:lang w:bidi="fa-IR"/>
        </w:rPr>
        <w:t xml:space="preserve"> لـ </w:t>
      </w:r>
      <w:r w:rsidRPr="005E3721">
        <w:rPr>
          <w:rtl/>
          <w:lang w:bidi="fa-IR"/>
        </w:rPr>
        <w:t>« الأولى » فهذا توهم فضيح</w:t>
      </w:r>
      <w:r>
        <w:rPr>
          <w:rtl/>
          <w:lang w:bidi="fa-IR"/>
        </w:rPr>
        <w:t>،</w:t>
      </w:r>
      <w:r w:rsidRPr="005E3721">
        <w:rPr>
          <w:rtl/>
          <w:lang w:bidi="fa-IR"/>
        </w:rPr>
        <w:t xml:space="preserve"> لأن ثبوت مجيء « المولى » بمعنى « الأولى » كاف للمطلوب</w:t>
      </w:r>
      <w:r>
        <w:rPr>
          <w:rtl/>
          <w:lang w:bidi="fa-IR"/>
        </w:rPr>
        <w:t>،</w:t>
      </w:r>
      <w:r w:rsidRPr="005E3721">
        <w:rPr>
          <w:rtl/>
          <w:lang w:bidi="fa-IR"/>
        </w:rPr>
        <w:t xml:space="preserve"> وجعل « بالتصرف » صلة له هو بحسب القرائن المقامية كما سيجيء إن</w:t>
      </w:r>
      <w:r w:rsidR="003954B9">
        <w:rPr>
          <w:rFonts w:hint="cs"/>
          <w:rtl/>
          <w:lang w:bidi="fa-IR"/>
        </w:rPr>
        <w:t>ْ</w:t>
      </w:r>
      <w:r w:rsidRPr="005E3721">
        <w:rPr>
          <w:rtl/>
          <w:lang w:bidi="fa-IR"/>
        </w:rPr>
        <w:t xml:space="preserve"> شاء الله تعالى.</w:t>
      </w:r>
    </w:p>
    <w:p w:rsidR="009F4BD3" w:rsidRPr="005E3721" w:rsidRDefault="009F4BD3" w:rsidP="009F4BD3">
      <w:pPr>
        <w:pStyle w:val="libNormal"/>
        <w:rPr>
          <w:rtl/>
          <w:lang w:bidi="fa-IR"/>
        </w:rPr>
      </w:pPr>
      <w:r w:rsidRPr="005E3721">
        <w:rPr>
          <w:rtl/>
          <w:lang w:bidi="fa-IR"/>
        </w:rPr>
        <w:t>على أن صريح كلام التفتازاني والقوشجي</w:t>
      </w:r>
      <w:r>
        <w:rPr>
          <w:rtl/>
          <w:lang w:bidi="fa-IR"/>
        </w:rPr>
        <w:t xml:space="preserve"> </w:t>
      </w:r>
      <w:r w:rsidR="00FE0D4C">
        <w:rPr>
          <w:rtl/>
          <w:lang w:bidi="fa-IR"/>
        </w:rPr>
        <w:t>-</w:t>
      </w:r>
      <w:r>
        <w:rPr>
          <w:rtl/>
          <w:lang w:bidi="fa-IR"/>
        </w:rPr>
        <w:t xml:space="preserve"> </w:t>
      </w:r>
      <w:r w:rsidRPr="005E3721">
        <w:rPr>
          <w:rtl/>
          <w:lang w:bidi="fa-IR"/>
        </w:rPr>
        <w:t>الذي أورده صاحب بحر المذاهب أيضا</w:t>
      </w:r>
      <w:r w:rsidR="00F7202E">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هو شيوع مجيء « المولى » بمعنى « الأولى بالتصرف » في كلام العرب</w:t>
      </w:r>
      <w:r>
        <w:rPr>
          <w:rtl/>
          <w:lang w:bidi="fa-IR"/>
        </w:rPr>
        <w:t>،</w:t>
      </w:r>
      <w:r w:rsidRPr="005E3721">
        <w:rPr>
          <w:rtl/>
          <w:lang w:bidi="fa-IR"/>
        </w:rPr>
        <w:t xml:space="preserve"> وأن ذلك منقول عن أئمة اللغة.</w:t>
      </w:r>
    </w:p>
    <w:p w:rsidR="009F4BD3" w:rsidRPr="005E3721" w:rsidRDefault="009F4BD3" w:rsidP="009F4BD3">
      <w:pPr>
        <w:pStyle w:val="libNormal"/>
        <w:rPr>
          <w:rtl/>
          <w:lang w:bidi="fa-IR"/>
        </w:rPr>
      </w:pPr>
      <w:r w:rsidRPr="005E3721">
        <w:rPr>
          <w:rtl/>
          <w:lang w:bidi="fa-IR"/>
        </w:rPr>
        <w:t xml:space="preserve">بل إن مجيء « المولى » بمعنى « المتصرف في الأمر » </w:t>
      </w:r>
      <w:r>
        <w:rPr>
          <w:rtl/>
          <w:lang w:bidi="fa-IR"/>
        </w:rPr>
        <w:t>و «</w:t>
      </w:r>
      <w:r w:rsidRPr="005E3721">
        <w:rPr>
          <w:rtl/>
          <w:lang w:bidi="fa-IR"/>
        </w:rPr>
        <w:t xml:space="preserve"> متولي الأمر » </w:t>
      </w:r>
      <w:r>
        <w:rPr>
          <w:rtl/>
          <w:lang w:bidi="fa-IR"/>
        </w:rPr>
        <w:t>و «</w:t>
      </w:r>
      <w:r w:rsidRPr="005E3721">
        <w:rPr>
          <w:rtl/>
          <w:lang w:bidi="fa-IR"/>
        </w:rPr>
        <w:t xml:space="preserve"> ولي الأمر » </w:t>
      </w:r>
      <w:r>
        <w:rPr>
          <w:rtl/>
          <w:lang w:bidi="fa-IR"/>
        </w:rPr>
        <w:t>و «</w:t>
      </w:r>
      <w:r w:rsidRPr="005E3721">
        <w:rPr>
          <w:rtl/>
          <w:lang w:bidi="fa-IR"/>
        </w:rPr>
        <w:t xml:space="preserve"> المليك »</w:t>
      </w:r>
      <w:r>
        <w:rPr>
          <w:rtl/>
          <w:lang w:bidi="fa-IR"/>
        </w:rPr>
        <w:t xml:space="preserve"> </w:t>
      </w:r>
      <w:r w:rsidR="00FE0D4C">
        <w:rPr>
          <w:rtl/>
          <w:lang w:bidi="fa-IR"/>
        </w:rPr>
        <w:t>-</w:t>
      </w:r>
      <w:r>
        <w:rPr>
          <w:rtl/>
          <w:lang w:bidi="fa-IR"/>
        </w:rPr>
        <w:t xml:space="preserve"> </w:t>
      </w:r>
      <w:r w:rsidRPr="005E3721">
        <w:rPr>
          <w:rtl/>
          <w:lang w:bidi="fa-IR"/>
        </w:rPr>
        <w:t>كما ظهر لك كلّ ذلك سابقا</w:t>
      </w:r>
      <w:r w:rsidR="00F7202E">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يكفينا لاثبات المرام.</w:t>
      </w:r>
    </w:p>
    <w:p w:rsidR="009F4BD3" w:rsidRPr="005E3721" w:rsidRDefault="009F4BD3" w:rsidP="009F4BD3">
      <w:pPr>
        <w:pStyle w:val="Heading3"/>
        <w:rPr>
          <w:rtl/>
          <w:lang w:bidi="fa-IR"/>
        </w:rPr>
      </w:pPr>
      <w:bookmarkStart w:id="699" w:name="_Toc318626941"/>
      <w:bookmarkStart w:id="700" w:name="_Toc318627241"/>
      <w:bookmarkStart w:id="701" w:name="_Toc407221969"/>
      <w:bookmarkStart w:id="702" w:name="_Toc87202823"/>
      <w:r w:rsidRPr="005E3721">
        <w:rPr>
          <w:rtl/>
          <w:lang w:bidi="fa-IR"/>
        </w:rPr>
        <w:t>مجمل واقعة الغدير</w:t>
      </w:r>
      <w:bookmarkEnd w:id="699"/>
      <w:bookmarkEnd w:id="700"/>
      <w:bookmarkEnd w:id="701"/>
      <w:bookmarkEnd w:id="702"/>
    </w:p>
    <w:p w:rsidR="009F4BD3" w:rsidRPr="005E3721" w:rsidRDefault="009F4BD3" w:rsidP="009F4BD3">
      <w:pPr>
        <w:pStyle w:val="libNormal"/>
        <w:rPr>
          <w:rtl/>
          <w:lang w:bidi="fa-IR"/>
        </w:rPr>
      </w:pPr>
      <w:r w:rsidRPr="005E3721">
        <w:rPr>
          <w:rtl/>
          <w:lang w:bidi="fa-IR"/>
        </w:rPr>
        <w:t>وإن</w:t>
      </w:r>
      <w:r w:rsidR="00F7202E">
        <w:rPr>
          <w:rFonts w:hint="cs"/>
          <w:rtl/>
          <w:lang w:bidi="fa-IR"/>
        </w:rPr>
        <w:t>ْ</w:t>
      </w:r>
      <w:r w:rsidRPr="005E3721">
        <w:rPr>
          <w:rtl/>
          <w:lang w:bidi="fa-IR"/>
        </w:rPr>
        <w:t xml:space="preserve"> أراد ( الدهلوي ) أنه إن</w:t>
      </w:r>
      <w:r w:rsidR="00F7202E">
        <w:rPr>
          <w:rFonts w:hint="cs"/>
          <w:rtl/>
          <w:lang w:bidi="fa-IR"/>
        </w:rPr>
        <w:t>ْ</w:t>
      </w:r>
      <w:r w:rsidRPr="005E3721">
        <w:rPr>
          <w:rtl/>
          <w:lang w:bidi="fa-IR"/>
        </w:rPr>
        <w:t xml:space="preserve"> كان « المولى » بمعنى « الأولى » فما الدليل على</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كون المراد منه في حديث الغدير هو « الأولوية في التصرف »</w:t>
      </w:r>
      <w:r>
        <w:rPr>
          <w:rtl/>
          <w:lang w:bidi="fa-IR"/>
        </w:rPr>
        <w:t>؟</w:t>
      </w:r>
    </w:p>
    <w:p w:rsidR="00B66041" w:rsidRDefault="009F4BD3" w:rsidP="009F4BD3">
      <w:pPr>
        <w:pStyle w:val="libNormal"/>
        <w:rPr>
          <w:rtl/>
        </w:rPr>
      </w:pPr>
      <w:r w:rsidRPr="005E3721">
        <w:rPr>
          <w:rtl/>
          <w:lang w:bidi="fa-IR"/>
        </w:rPr>
        <w:t>فيظهر جوابه من النظر فيما وقع يوم غدير خم</w:t>
      </w:r>
      <w:r>
        <w:rPr>
          <w:rtl/>
          <w:lang w:bidi="fa-IR"/>
        </w:rPr>
        <w:t>،</w:t>
      </w:r>
      <w:r w:rsidRPr="005E3721">
        <w:rPr>
          <w:rtl/>
          <w:lang w:bidi="fa-IR"/>
        </w:rPr>
        <w:t xml:space="preserve"> ومجمله</w:t>
      </w:r>
      <w:r>
        <w:rPr>
          <w:rtl/>
          <w:lang w:bidi="fa-IR"/>
        </w:rPr>
        <w:t xml:space="preserve"> </w:t>
      </w:r>
      <w:r w:rsidR="00FE0D4C">
        <w:rPr>
          <w:rtl/>
          <w:lang w:bidi="fa-IR"/>
        </w:rPr>
        <w:t>-</w:t>
      </w:r>
      <w:r>
        <w:rPr>
          <w:rtl/>
          <w:lang w:bidi="fa-IR"/>
        </w:rPr>
        <w:t xml:space="preserve"> </w:t>
      </w:r>
      <w:r w:rsidRPr="005E3721">
        <w:rPr>
          <w:rtl/>
          <w:lang w:bidi="fa-IR"/>
        </w:rPr>
        <w:t>كما تفيد روايات القوم</w:t>
      </w:r>
      <w:r>
        <w:rPr>
          <w:rFonts w:hint="cs"/>
          <w:rtl/>
          <w:lang w:bidi="fa-IR"/>
        </w:rPr>
        <w:t xml:space="preserve"> </w:t>
      </w:r>
      <w:r w:rsidR="00FE0D4C">
        <w:rPr>
          <w:rFonts w:hint="cs"/>
          <w:rtl/>
          <w:lang w:bidi="fa-IR"/>
        </w:rPr>
        <w:t>-</w:t>
      </w:r>
      <w:r>
        <w:rPr>
          <w:rFonts w:hint="cs"/>
          <w:rtl/>
          <w:lang w:bidi="fa-IR"/>
        </w:rPr>
        <w:t xml:space="preserve"> </w:t>
      </w:r>
      <w:r w:rsidRPr="00965735">
        <w:rPr>
          <w:rtl/>
        </w:rPr>
        <w:t>أن الله تعالى أوحى إلى رسوله</w:t>
      </w:r>
      <w:r>
        <w:rPr>
          <w:rtl/>
        </w:rPr>
        <w:t xml:space="preserve"> </w:t>
      </w:r>
      <w:r w:rsidRPr="00CA73BD">
        <w:rPr>
          <w:rStyle w:val="libAlaemChar"/>
          <w:rtl/>
        </w:rPr>
        <w:t>صلى‌الله‌عليه‌وآله</w:t>
      </w:r>
      <w:r w:rsidRPr="00965735">
        <w:rPr>
          <w:rtl/>
        </w:rPr>
        <w:t xml:space="preserve"> بأن</w:t>
      </w:r>
      <w:r w:rsidR="00F7202E">
        <w:rPr>
          <w:rFonts w:hint="cs"/>
          <w:rtl/>
        </w:rPr>
        <w:t>ْ</w:t>
      </w:r>
      <w:r w:rsidRPr="00965735">
        <w:rPr>
          <w:rtl/>
        </w:rPr>
        <w:t xml:space="preserve"> يبلّغ الناس بأن عليا</w:t>
      </w:r>
      <w:r w:rsidR="00F7202E">
        <w:rPr>
          <w:rFonts w:hint="cs"/>
          <w:rtl/>
        </w:rPr>
        <w:t>ً</w:t>
      </w:r>
      <w:r>
        <w:rPr>
          <w:rtl/>
        </w:rPr>
        <w:t xml:space="preserve"> </w:t>
      </w:r>
      <w:r w:rsidRPr="00CA73BD">
        <w:rPr>
          <w:rStyle w:val="libAlaemChar"/>
          <w:rtl/>
        </w:rPr>
        <w:t>عليه‌السلام</w:t>
      </w:r>
      <w:r w:rsidRPr="00965735">
        <w:rPr>
          <w:rtl/>
        </w:rPr>
        <w:t xml:space="preserve"> مولاهم</w:t>
      </w:r>
      <w:r>
        <w:rPr>
          <w:rtl/>
        </w:rPr>
        <w:t>،</w:t>
      </w:r>
      <w:r w:rsidRPr="00965735">
        <w:rPr>
          <w:rtl/>
        </w:rPr>
        <w:t xml:space="preserve"> فخشي</w:t>
      </w:r>
      <w:r>
        <w:rPr>
          <w:rtl/>
        </w:rPr>
        <w:t xml:space="preserve"> </w:t>
      </w:r>
      <w:r w:rsidRPr="00CA73BD">
        <w:rPr>
          <w:rStyle w:val="libAlaemChar"/>
          <w:rtl/>
        </w:rPr>
        <w:t>صلى‌الله‌عليه‌وآله</w:t>
      </w:r>
      <w:r w:rsidRPr="00965735">
        <w:rPr>
          <w:rtl/>
        </w:rPr>
        <w:t xml:space="preserve"> أن تقع الفتنة بين الناس إن</w:t>
      </w:r>
      <w:r w:rsidR="00F7202E">
        <w:rPr>
          <w:rFonts w:hint="cs"/>
          <w:rtl/>
        </w:rPr>
        <w:t>ْ</w:t>
      </w:r>
      <w:r w:rsidRPr="00965735">
        <w:rPr>
          <w:rtl/>
        </w:rPr>
        <w:t xml:space="preserve"> بلغهم ذلك</w:t>
      </w:r>
      <w:r>
        <w:rPr>
          <w:rtl/>
        </w:rPr>
        <w:t>،</w:t>
      </w:r>
      <w:r w:rsidRPr="00965735">
        <w:rPr>
          <w:rtl/>
        </w:rPr>
        <w:t xml:space="preserve"> فشكى إلى ربه عزّ وجلّ وحدته وقلة أصحابه المخلصين وأن القوم سيكذبونه</w:t>
      </w:r>
      <w:r>
        <w:rPr>
          <w:rtl/>
        </w:rPr>
        <w:t>،</w:t>
      </w:r>
      <w:r w:rsidRPr="00965735">
        <w:rPr>
          <w:rtl/>
        </w:rPr>
        <w:t xml:space="preserve"> فأوحى الله تعالى إليه</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وَإِنْ لَمْ تَفْعَلْ فَما بَلَّغْتَ رِسالَتَهُ وَاللهُ يَعْصِمُكَ مِنَ النَّاسِ </w:t>
      </w:r>
      <w:r w:rsidRPr="00CA73BD">
        <w:rPr>
          <w:rStyle w:val="libAlaemChar"/>
          <w:rtl/>
        </w:rPr>
        <w:t>)</w:t>
      </w:r>
      <w:r w:rsidRPr="00965735">
        <w:rPr>
          <w:rtl/>
        </w:rPr>
        <w:t xml:space="preserve"> فنزل</w:t>
      </w:r>
      <w:r>
        <w:rPr>
          <w:rtl/>
        </w:rPr>
        <w:t xml:space="preserve"> </w:t>
      </w:r>
      <w:r w:rsidRPr="00CA73BD">
        <w:rPr>
          <w:rStyle w:val="libAlaemChar"/>
          <w:rtl/>
        </w:rPr>
        <w:t>صلى‌الله‌عليه‌وآله</w:t>
      </w:r>
      <w:r w:rsidRPr="00965735">
        <w:rPr>
          <w:rtl/>
        </w:rPr>
        <w:t xml:space="preserve"> بغدير خم وليس بالموضع اللائق للنزول</w:t>
      </w:r>
      <w:r>
        <w:rPr>
          <w:rtl/>
        </w:rPr>
        <w:t>،</w:t>
      </w:r>
      <w:r w:rsidRPr="00965735">
        <w:rPr>
          <w:rtl/>
        </w:rPr>
        <w:t xml:space="preserve"> وكان يوما</w:t>
      </w:r>
      <w:r w:rsidR="00F7202E">
        <w:rPr>
          <w:rFonts w:hint="cs"/>
          <w:rtl/>
        </w:rPr>
        <w:t>ً</w:t>
      </w:r>
      <w:r w:rsidRPr="00965735">
        <w:rPr>
          <w:rtl/>
        </w:rPr>
        <w:t xml:space="preserve"> هاجرا</w:t>
      </w:r>
      <w:r w:rsidR="00F7202E">
        <w:rPr>
          <w:rFonts w:hint="cs"/>
          <w:rtl/>
        </w:rPr>
        <w:t>ً</w:t>
      </w:r>
      <w:r w:rsidRPr="00965735">
        <w:rPr>
          <w:rtl/>
        </w:rPr>
        <w:t xml:space="preserve"> جدّا</w:t>
      </w:r>
      <w:r w:rsidR="00F7202E">
        <w:rPr>
          <w:rFonts w:hint="cs"/>
          <w:rtl/>
        </w:rPr>
        <w:t>ً</w:t>
      </w:r>
      <w:r w:rsidRPr="00965735">
        <w:rPr>
          <w:rtl/>
        </w:rPr>
        <w:t xml:space="preserve"> يستظل الناس فيه بأرديتهم ودوابّهم</w:t>
      </w:r>
      <w:r>
        <w:rPr>
          <w:rtl/>
        </w:rPr>
        <w:t>،</w:t>
      </w:r>
      <w:r w:rsidRPr="00965735">
        <w:rPr>
          <w:rtl/>
        </w:rPr>
        <w:t xml:space="preserve"> ثم أمر</w:t>
      </w:r>
      <w:r>
        <w:rPr>
          <w:rtl/>
        </w:rPr>
        <w:t xml:space="preserve"> </w:t>
      </w:r>
      <w:r w:rsidRPr="00CA73BD">
        <w:rPr>
          <w:rStyle w:val="libAlaemChar"/>
          <w:rtl/>
        </w:rPr>
        <w:t>صلى‌الله‌عليه‌وآله</w:t>
      </w:r>
      <w:r w:rsidRPr="00965735">
        <w:rPr>
          <w:rtl/>
        </w:rPr>
        <w:t xml:space="preserve"> فقمّ ما كان هنالك من شوك وصنع له منبر من أقتاب ال</w:t>
      </w:r>
      <w:r w:rsidR="00F7202E">
        <w:rPr>
          <w:rFonts w:hint="cs"/>
          <w:rtl/>
        </w:rPr>
        <w:t>ا</w:t>
      </w:r>
      <w:r w:rsidRPr="00965735">
        <w:rPr>
          <w:rtl/>
        </w:rPr>
        <w:t>بل</w:t>
      </w:r>
      <w:r>
        <w:rPr>
          <w:rtl/>
        </w:rPr>
        <w:t>،</w:t>
      </w:r>
      <w:r w:rsidRPr="00965735">
        <w:rPr>
          <w:rtl/>
        </w:rPr>
        <w:t xml:space="preserve"> وكان عدد الحاضرين في ذلك اليوم مائة وعشرين ألف نسمة</w:t>
      </w:r>
      <w:r>
        <w:rPr>
          <w:rtl/>
        </w:rPr>
        <w:t>،</w:t>
      </w:r>
      <w:r w:rsidRPr="00965735">
        <w:rPr>
          <w:rtl/>
        </w:rPr>
        <w:t xml:space="preserve"> وقد علم الجميع بأن هذا آخر اجتماع لهم من هذا القبيل</w:t>
      </w:r>
      <w:r>
        <w:rPr>
          <w:rtl/>
        </w:rPr>
        <w:t>،</w:t>
      </w:r>
      <w:r w:rsidRPr="00965735">
        <w:rPr>
          <w:rtl/>
        </w:rPr>
        <w:t xml:space="preserve"> والنبي</w:t>
      </w:r>
      <w:r>
        <w:rPr>
          <w:rtl/>
        </w:rPr>
        <w:t xml:space="preserve"> </w:t>
      </w:r>
      <w:r w:rsidRPr="00CA73BD">
        <w:rPr>
          <w:rStyle w:val="libAlaemChar"/>
          <w:rtl/>
        </w:rPr>
        <w:t>صلى‌الله‌عليه‌وآله</w:t>
      </w:r>
      <w:r w:rsidRPr="00965735">
        <w:rPr>
          <w:rtl/>
        </w:rPr>
        <w:t xml:space="preserve"> يوشك أن يدعى إلى ربه</w:t>
      </w:r>
      <w:r>
        <w:rPr>
          <w:rtl/>
        </w:rPr>
        <w:t>،</w:t>
      </w:r>
      <w:r w:rsidRPr="00965735">
        <w:rPr>
          <w:rtl/>
        </w:rPr>
        <w:t xml:space="preserve"> فأمر رسول الله أن يرد من تقدم منهم</w:t>
      </w:r>
      <w:r>
        <w:rPr>
          <w:rtl/>
        </w:rPr>
        <w:t>،</w:t>
      </w:r>
      <w:r w:rsidRPr="00965735">
        <w:rPr>
          <w:rtl/>
        </w:rPr>
        <w:t xml:space="preserve"> ويحبس من تأخّر عنهم في ذلك المكان</w:t>
      </w:r>
      <w:r>
        <w:rPr>
          <w:rtl/>
        </w:rPr>
        <w:t>،</w:t>
      </w:r>
      <w:r w:rsidRPr="00965735">
        <w:rPr>
          <w:rtl/>
        </w:rPr>
        <w:t xml:space="preserve"> فلما اجتمعوا صعد المنبر وأخذ بيد علي فرفعها حتى رؤي بياض آباطهما وعرفه القوم أجمعون فقال</w:t>
      </w:r>
      <w:r>
        <w:rPr>
          <w:rtl/>
        </w:rPr>
        <w:t>:</w:t>
      </w:r>
    </w:p>
    <w:p w:rsidR="00B66041" w:rsidRDefault="009F4BD3" w:rsidP="009F4BD3">
      <w:pPr>
        <w:pStyle w:val="libNormal"/>
        <w:rPr>
          <w:rtl/>
        </w:rPr>
      </w:pPr>
      <w:r w:rsidRPr="00965735">
        <w:rPr>
          <w:rtl/>
        </w:rPr>
        <w:t>يا أيّها الناس</w:t>
      </w:r>
      <w:r>
        <w:rPr>
          <w:rtl/>
        </w:rPr>
        <w:t>!</w:t>
      </w:r>
      <w:r w:rsidRPr="00965735">
        <w:rPr>
          <w:rtl/>
        </w:rPr>
        <w:t xml:space="preserve"> قد نبأني اللطيف الخبير أنه لن يعمّر نبي إل</w:t>
      </w:r>
      <w:r w:rsidR="0054363E">
        <w:rPr>
          <w:rFonts w:hint="cs"/>
          <w:rtl/>
        </w:rPr>
        <w:t>ّ</w:t>
      </w:r>
      <w:r w:rsidRPr="00965735">
        <w:rPr>
          <w:rtl/>
        </w:rPr>
        <w:t xml:space="preserve">ا مثل عمر الذي قبله </w:t>
      </w:r>
      <w:r w:rsidRPr="003532AF">
        <w:rPr>
          <w:rStyle w:val="libFootnotenumChar"/>
          <w:rtl/>
        </w:rPr>
        <w:t>(1)</w:t>
      </w:r>
      <w:r>
        <w:rPr>
          <w:rtl/>
        </w:rPr>
        <w:t>،</w:t>
      </w:r>
      <w:r w:rsidRPr="00965735">
        <w:rPr>
          <w:rtl/>
        </w:rPr>
        <w:t xml:space="preserve"> وإني أوشك أن أدعى فأجيب</w:t>
      </w:r>
      <w:r>
        <w:rPr>
          <w:rtl/>
        </w:rPr>
        <w:t>،</w:t>
      </w:r>
      <w:r w:rsidRPr="00965735">
        <w:rPr>
          <w:rtl/>
        </w:rPr>
        <w:t xml:space="preserve"> وإني مسئول وأنتم مسئولون</w:t>
      </w:r>
      <w:r>
        <w:rPr>
          <w:rtl/>
        </w:rPr>
        <w:t>،</w:t>
      </w:r>
      <w:r w:rsidRPr="00965735">
        <w:rPr>
          <w:rtl/>
        </w:rPr>
        <w:t xml:space="preserve"> فماذا أنتم قائلون</w:t>
      </w:r>
      <w:r>
        <w:rPr>
          <w:rtl/>
        </w:rPr>
        <w:t>؟</w:t>
      </w:r>
      <w:r w:rsidRPr="00965735">
        <w:rPr>
          <w:rtl/>
        </w:rPr>
        <w:t xml:space="preserve"> قالوا</w:t>
      </w:r>
      <w:r>
        <w:rPr>
          <w:rtl/>
        </w:rPr>
        <w:t>:</w:t>
      </w:r>
      <w:r w:rsidRPr="00965735">
        <w:rPr>
          <w:rtl/>
        </w:rPr>
        <w:t xml:space="preserve"> نشهد أنك قد بلّغت وجهدت ونصحت فجزاك الله خيرا. قال</w:t>
      </w:r>
      <w:r>
        <w:rPr>
          <w:rtl/>
        </w:rPr>
        <w:t>:</w:t>
      </w:r>
      <w:r w:rsidRPr="00965735">
        <w:rPr>
          <w:rtl/>
        </w:rPr>
        <w:t xml:space="preserve"> </w:t>
      </w:r>
      <w:r>
        <w:rPr>
          <w:rtl/>
        </w:rPr>
        <w:t>أ</w:t>
      </w:r>
      <w:r w:rsidRPr="00965735">
        <w:rPr>
          <w:rtl/>
        </w:rPr>
        <w:t>لستم تشهدون أن لا إله إلاّ الله وأن محمدا عبده ورسوله</w:t>
      </w:r>
      <w:r>
        <w:rPr>
          <w:rtl/>
        </w:rPr>
        <w:t>،</w:t>
      </w:r>
      <w:r w:rsidRPr="00965735">
        <w:rPr>
          <w:rtl/>
        </w:rPr>
        <w:t xml:space="preserve"> وأن جنته حق وناره حق</w:t>
      </w:r>
      <w:r>
        <w:rPr>
          <w:rtl/>
        </w:rPr>
        <w:t>،</w:t>
      </w:r>
      <w:r w:rsidRPr="00965735">
        <w:rPr>
          <w:rtl/>
        </w:rPr>
        <w:t xml:space="preserve"> وأن الموت حق</w:t>
      </w:r>
      <w:r>
        <w:rPr>
          <w:rtl/>
        </w:rPr>
        <w:t>،</w:t>
      </w:r>
      <w:r w:rsidRPr="00965735">
        <w:rPr>
          <w:rtl/>
        </w:rPr>
        <w:t xml:space="preserve"> وأن البعث بعد الموت حق</w:t>
      </w:r>
      <w:r>
        <w:rPr>
          <w:rtl/>
        </w:rPr>
        <w:t>،</w:t>
      </w:r>
      <w:r w:rsidRPr="00965735">
        <w:rPr>
          <w:rtl/>
        </w:rPr>
        <w:t xml:space="preserve"> وأن الساعة آتية لا ريب فيها</w:t>
      </w:r>
      <w:r>
        <w:rPr>
          <w:rtl/>
        </w:rPr>
        <w:t>،</w:t>
      </w:r>
      <w:r w:rsidRPr="00965735">
        <w:rPr>
          <w:rtl/>
        </w:rPr>
        <w:t xml:space="preserve"> وأن الله يبعث من في القبور</w:t>
      </w:r>
      <w:r>
        <w:rPr>
          <w:rtl/>
        </w:rPr>
        <w:t>؟</w:t>
      </w:r>
      <w:r w:rsidRPr="00965735">
        <w:rPr>
          <w:rtl/>
        </w:rPr>
        <w:t xml:space="preserve"> قالوا</w:t>
      </w:r>
      <w:r>
        <w:rPr>
          <w:rtl/>
        </w:rPr>
        <w:t>:</w:t>
      </w:r>
      <w:r w:rsidRPr="00965735">
        <w:rPr>
          <w:rtl/>
        </w:rPr>
        <w:t xml:space="preserve"> بلى نشهد بذلك. قال</w:t>
      </w:r>
      <w:r>
        <w:rPr>
          <w:rtl/>
        </w:rPr>
        <w:t>:</w:t>
      </w:r>
      <w:r w:rsidRPr="00965735">
        <w:rPr>
          <w:rtl/>
        </w:rPr>
        <w:t xml:space="preserve"> اللهم اشهد. فقال</w:t>
      </w:r>
      <w:r>
        <w:rPr>
          <w:rtl/>
        </w:rPr>
        <w:t>:</w:t>
      </w:r>
    </w:p>
    <w:p w:rsidR="00B66041" w:rsidRDefault="009F4BD3" w:rsidP="009F4BD3">
      <w:pPr>
        <w:pStyle w:val="libNormal"/>
        <w:rPr>
          <w:rtl/>
        </w:rPr>
      </w:pPr>
      <w:r>
        <w:rPr>
          <w:rtl/>
        </w:rPr>
        <w:t>أيها الناس أ</w:t>
      </w:r>
      <w:r w:rsidRPr="00965735">
        <w:rPr>
          <w:rtl/>
        </w:rPr>
        <w:t>لست أولى بكم من أنفسكم</w:t>
      </w:r>
      <w:r>
        <w:rPr>
          <w:rtl/>
        </w:rPr>
        <w:t>؟</w:t>
      </w:r>
      <w:r w:rsidRPr="00965735">
        <w:rPr>
          <w:rtl/>
        </w:rPr>
        <w:t xml:space="preserve"> قالوا</w:t>
      </w:r>
      <w:r>
        <w:rPr>
          <w:rtl/>
        </w:rPr>
        <w:t>:</w:t>
      </w:r>
      <w:r w:rsidRPr="00965735">
        <w:rPr>
          <w:rtl/>
        </w:rPr>
        <w:t xml:space="preserve"> بلى. قال</w:t>
      </w:r>
      <w:r>
        <w:rPr>
          <w:rtl/>
        </w:rPr>
        <w:t>:</w:t>
      </w:r>
      <w:r w:rsidRPr="00965735">
        <w:rPr>
          <w:rtl/>
        </w:rPr>
        <w:t xml:space="preserve"> إن الله مولاي وأنا مولى المؤمنين</w:t>
      </w:r>
      <w:r>
        <w:rPr>
          <w:rtl/>
        </w:rPr>
        <w:t>،</w:t>
      </w:r>
      <w:r w:rsidRPr="00965735">
        <w:rPr>
          <w:rtl/>
        </w:rPr>
        <w:t xml:space="preserve"> وأنا أولى بهم من أنفسهم</w:t>
      </w:r>
      <w:r>
        <w:rPr>
          <w:rtl/>
        </w:rPr>
        <w:t>،</w:t>
      </w:r>
      <w:r w:rsidRPr="00965735">
        <w:rPr>
          <w:rtl/>
        </w:rPr>
        <w:t xml:space="preserve"> فمن كنت مولاه فعلي مولاه. ثم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هذه الجملة وردت في بعض ألفاظ الحديث عند القوم</w:t>
      </w:r>
      <w:r w:rsidR="009F4BD3">
        <w:rPr>
          <w:rtl/>
          <w:lang w:bidi="ar-IQ"/>
        </w:rPr>
        <w:t>،</w:t>
      </w:r>
      <w:r w:rsidR="009F4BD3" w:rsidRPr="005E3721">
        <w:rPr>
          <w:rtl/>
          <w:lang w:bidi="ar-IQ"/>
        </w:rPr>
        <w:t xml:space="preserve"> وفيها كلام كما لا يخفى.</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قال</w:t>
      </w:r>
      <w:r>
        <w:rPr>
          <w:rtl/>
        </w:rPr>
        <w:t>:</w:t>
      </w:r>
      <w:r w:rsidRPr="00965735">
        <w:rPr>
          <w:rtl/>
        </w:rPr>
        <w:t xml:space="preserve"> اللهم وال من والاه وعاد من عاداه</w:t>
      </w:r>
      <w:r>
        <w:rPr>
          <w:rtl/>
        </w:rPr>
        <w:t>،</w:t>
      </w:r>
      <w:r w:rsidRPr="00965735">
        <w:rPr>
          <w:rtl/>
        </w:rPr>
        <w:t xml:space="preserve"> وأحب من أحبه وأبغض من أبغضه</w:t>
      </w:r>
      <w:r>
        <w:rPr>
          <w:rtl/>
        </w:rPr>
        <w:t>،</w:t>
      </w:r>
      <w:r w:rsidRPr="00965735">
        <w:rPr>
          <w:rtl/>
        </w:rPr>
        <w:t xml:space="preserve"> وانصر من نصره واخذل من خذله</w:t>
      </w:r>
      <w:r>
        <w:rPr>
          <w:rtl/>
        </w:rPr>
        <w:t>،</w:t>
      </w:r>
      <w:r w:rsidRPr="00965735">
        <w:rPr>
          <w:rtl/>
        </w:rPr>
        <w:t xml:space="preserve"> وأدر الحق معه حيث دار.</w:t>
      </w:r>
    </w:p>
    <w:p w:rsidR="009F4BD3" w:rsidRPr="005E3721" w:rsidRDefault="009F4BD3" w:rsidP="009F4BD3">
      <w:pPr>
        <w:pStyle w:val="libNormal"/>
        <w:rPr>
          <w:rtl/>
          <w:lang w:bidi="fa-IR"/>
        </w:rPr>
      </w:pPr>
      <w:r w:rsidRPr="00965735">
        <w:rPr>
          <w:rtl/>
        </w:rPr>
        <w:t>ثم أمر</w:t>
      </w:r>
      <w:r>
        <w:rPr>
          <w:rtl/>
        </w:rPr>
        <w:t xml:space="preserve"> </w:t>
      </w:r>
      <w:r w:rsidRPr="00CA73BD">
        <w:rPr>
          <w:rStyle w:val="libAlaemChar"/>
          <w:rtl/>
        </w:rPr>
        <w:t>صلى‌الله‌عليه‌وآله</w:t>
      </w:r>
      <w:r w:rsidRPr="00965735">
        <w:rPr>
          <w:rtl/>
        </w:rPr>
        <w:t xml:space="preserve"> بالتمسك بالثقلين الكتاب والعترة</w:t>
      </w:r>
      <w:r>
        <w:rPr>
          <w:rtl/>
        </w:rPr>
        <w:t>،</w:t>
      </w:r>
      <w:r w:rsidRPr="00965735">
        <w:rPr>
          <w:rtl/>
        </w:rPr>
        <w:t xml:space="preserve"> وذكر أنهما لن يفترقا حتى يردا الحوض.</w:t>
      </w:r>
    </w:p>
    <w:p w:rsidR="009F4BD3" w:rsidRPr="005E3721" w:rsidRDefault="009F4BD3" w:rsidP="009F4BD3">
      <w:pPr>
        <w:pStyle w:val="libNormal"/>
        <w:rPr>
          <w:rtl/>
          <w:lang w:bidi="fa-IR"/>
        </w:rPr>
      </w:pPr>
      <w:r w:rsidRPr="00965735">
        <w:rPr>
          <w:rtl/>
        </w:rPr>
        <w:t>ف</w:t>
      </w:r>
      <w:r w:rsidR="00C8325D">
        <w:rPr>
          <w:rtl/>
        </w:rPr>
        <w:t>لمـّا</w:t>
      </w:r>
      <w:r w:rsidRPr="00965735">
        <w:rPr>
          <w:rtl/>
        </w:rPr>
        <w:t xml:space="preserve"> انتهى</w:t>
      </w:r>
      <w:r>
        <w:rPr>
          <w:rtl/>
        </w:rPr>
        <w:t xml:space="preserve"> </w:t>
      </w:r>
      <w:r w:rsidRPr="00CA73BD">
        <w:rPr>
          <w:rStyle w:val="libAlaemChar"/>
          <w:rtl/>
        </w:rPr>
        <w:t>صلى‌الله‌عليه‌وآله</w:t>
      </w:r>
      <w:r w:rsidRPr="00965735">
        <w:rPr>
          <w:rtl/>
        </w:rPr>
        <w:t xml:space="preserve"> من خطبته نزلت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w:t>
      </w:r>
      <w:r>
        <w:rPr>
          <w:rtl/>
        </w:rPr>
        <w:t xml:space="preserve"> </w:t>
      </w:r>
      <w:r w:rsidRPr="00CA73BD">
        <w:rPr>
          <w:rStyle w:val="libAlaemChar"/>
          <w:rtl/>
        </w:rPr>
        <w:t>صلى‌الله‌عليه‌وآله</w:t>
      </w:r>
      <w:r>
        <w:rPr>
          <w:rtl/>
        </w:rPr>
        <w:t>:</w:t>
      </w:r>
      <w:r w:rsidRPr="00965735">
        <w:rPr>
          <w:rtl/>
        </w:rPr>
        <w:t xml:space="preserve"> الله أكبر على إكمال الدين وإتمام النعمة ورضى الرب برسالتي والولاية لعلي من بعدي.</w:t>
      </w:r>
    </w:p>
    <w:p w:rsidR="009F4BD3" w:rsidRPr="005E3721" w:rsidRDefault="009F4BD3" w:rsidP="009F4BD3">
      <w:pPr>
        <w:pStyle w:val="libNormal"/>
        <w:rPr>
          <w:rtl/>
          <w:lang w:bidi="fa-IR"/>
        </w:rPr>
      </w:pPr>
      <w:r w:rsidRPr="00965735">
        <w:rPr>
          <w:rtl/>
        </w:rPr>
        <w:t>ثم طفق القوم يهنئون أمير المؤمنين</w:t>
      </w:r>
      <w:r>
        <w:rPr>
          <w:rtl/>
        </w:rPr>
        <w:t xml:space="preserve"> </w:t>
      </w:r>
      <w:r w:rsidRPr="00CA73BD">
        <w:rPr>
          <w:rStyle w:val="libAlaemChar"/>
          <w:rtl/>
        </w:rPr>
        <w:t>عليه‌السلام</w:t>
      </w:r>
      <w:r>
        <w:rPr>
          <w:rtl/>
        </w:rPr>
        <w:t>،</w:t>
      </w:r>
      <w:r w:rsidRPr="00965735">
        <w:rPr>
          <w:rtl/>
        </w:rPr>
        <w:t xml:space="preserve"> وممن هنّأه في مقدّم الصحابة أزواج رسول الله</w:t>
      </w:r>
      <w:r>
        <w:rPr>
          <w:rtl/>
        </w:rPr>
        <w:t xml:space="preserve"> </w:t>
      </w:r>
      <w:r w:rsidRPr="00CA73BD">
        <w:rPr>
          <w:rStyle w:val="libAlaemChar"/>
          <w:rtl/>
        </w:rPr>
        <w:t>صلى‌الله‌عليه‌وآله</w:t>
      </w:r>
      <w:r w:rsidRPr="00965735">
        <w:rPr>
          <w:rtl/>
        </w:rPr>
        <w:t xml:space="preserve"> والشيخان أبو بكر وعمر</w:t>
      </w:r>
      <w:r>
        <w:rPr>
          <w:rtl/>
        </w:rPr>
        <w:t>،</w:t>
      </w:r>
      <w:r w:rsidRPr="00965735">
        <w:rPr>
          <w:rtl/>
        </w:rPr>
        <w:t xml:space="preserve"> وقال حسان بن ثابت أبياته المعروفة</w:t>
      </w:r>
      <w:r>
        <w:rPr>
          <w:rFonts w:hint="cs"/>
          <w:rtl/>
          <w:lang w:bidi="fa-IR"/>
        </w:rPr>
        <w:t>.</w:t>
      </w:r>
      <w:r w:rsidRPr="005E3721">
        <w:rPr>
          <w:rtl/>
          <w:lang w:bidi="fa-IR"/>
        </w:rPr>
        <w:t xml:space="preserve"> كما ستعرف ذلك كلّه بالتفصيل.</w:t>
      </w:r>
    </w:p>
    <w:p w:rsidR="009F4BD3" w:rsidRPr="005E3721" w:rsidRDefault="009F4BD3" w:rsidP="009F4BD3">
      <w:pPr>
        <w:pStyle w:val="libNormal"/>
        <w:rPr>
          <w:rtl/>
          <w:lang w:bidi="fa-IR"/>
        </w:rPr>
      </w:pPr>
      <w:r w:rsidRPr="005E3721">
        <w:rPr>
          <w:rtl/>
          <w:lang w:bidi="fa-IR"/>
        </w:rPr>
        <w:t>وبعد</w:t>
      </w:r>
      <w:r>
        <w:rPr>
          <w:rtl/>
          <w:lang w:bidi="fa-IR"/>
        </w:rPr>
        <w:t>،</w:t>
      </w:r>
      <w:r w:rsidRPr="005E3721">
        <w:rPr>
          <w:rtl/>
          <w:lang w:bidi="fa-IR"/>
        </w:rPr>
        <w:t xml:space="preserve"> فلا أظن أن عاقلا</w:t>
      </w:r>
      <w:r w:rsidR="0054363E">
        <w:rPr>
          <w:rFonts w:hint="cs"/>
          <w:rtl/>
          <w:lang w:bidi="fa-IR"/>
        </w:rPr>
        <w:t>ً</w:t>
      </w:r>
      <w:r w:rsidRPr="005E3721">
        <w:rPr>
          <w:rtl/>
          <w:lang w:bidi="fa-IR"/>
        </w:rPr>
        <w:t xml:space="preserve"> يحمل هذه الخطبة المقترنة بهذه الأمور</w:t>
      </w:r>
      <w:r>
        <w:rPr>
          <w:rtl/>
          <w:lang w:bidi="fa-IR"/>
        </w:rPr>
        <w:t>،</w:t>
      </w:r>
      <w:r w:rsidRPr="005E3721">
        <w:rPr>
          <w:rtl/>
          <w:lang w:bidi="fa-IR"/>
        </w:rPr>
        <w:t xml:space="preserve"> على أمر سوى الامامة العظمى والخلافة الكبرى بعد رسول الله</w:t>
      </w:r>
      <w:r>
        <w:rPr>
          <w:rtl/>
          <w:lang w:bidi="fa-IR"/>
        </w:rPr>
        <w:t xml:space="preserve"> </w:t>
      </w:r>
      <w:r w:rsidRPr="00CA73BD">
        <w:rPr>
          <w:rStyle w:val="libAlaemChar"/>
          <w:rtl/>
        </w:rPr>
        <w:t>صلى‌الله‌عليه‌وآله</w:t>
      </w:r>
      <w:r w:rsidRPr="005E3721">
        <w:rPr>
          <w:rtl/>
          <w:lang w:bidi="fa-IR"/>
        </w:rPr>
        <w:t>.</w:t>
      </w:r>
    </w:p>
    <w:p w:rsidR="009F4BD3" w:rsidRDefault="009F4BD3" w:rsidP="009F4BD3">
      <w:pPr>
        <w:pStyle w:val="libNormal"/>
        <w:rPr>
          <w:rtl/>
          <w:lang w:bidi="fa-IR"/>
        </w:rPr>
      </w:pPr>
      <w:r w:rsidRPr="005E3721">
        <w:rPr>
          <w:rtl/>
          <w:lang w:bidi="fa-IR"/>
        </w:rPr>
        <w:t>وبهذه البحوث التي تراها يتضح لك مدى تعصّب القوم للهوى ومخالفتهم للحق</w:t>
      </w:r>
      <w:r>
        <w:rPr>
          <w:rtl/>
          <w:lang w:bidi="fa-IR"/>
        </w:rPr>
        <w:t>،</w:t>
      </w:r>
      <w:r w:rsidRPr="005E3721">
        <w:rPr>
          <w:rtl/>
          <w:lang w:bidi="fa-IR"/>
        </w:rPr>
        <w:t xml:space="preserve"> حتى أنهم قد يلتج</w:t>
      </w:r>
      <w:r w:rsidR="0054363E">
        <w:rPr>
          <w:rFonts w:hint="cs"/>
          <w:rtl/>
          <w:lang w:bidi="fa-IR"/>
        </w:rPr>
        <w:t>أ</w:t>
      </w:r>
      <w:r w:rsidRPr="005E3721">
        <w:rPr>
          <w:rtl/>
          <w:lang w:bidi="fa-IR"/>
        </w:rPr>
        <w:t>ون إلى الكذب والافتراء</w:t>
      </w:r>
      <w:r>
        <w:rPr>
          <w:rtl/>
          <w:lang w:bidi="fa-IR"/>
        </w:rPr>
        <w:t>،</w:t>
      </w:r>
      <w:r w:rsidRPr="005E3721">
        <w:rPr>
          <w:rtl/>
          <w:lang w:bidi="fa-IR"/>
        </w:rPr>
        <w:t xml:space="preserve"> ويتذرّعون بالشبهات الواهية ويتفوّهون بما لا طائل تحته</w:t>
      </w:r>
      <w:r>
        <w:rPr>
          <w:rtl/>
          <w:lang w:bidi="fa-IR"/>
        </w:rPr>
        <w:t>،</w:t>
      </w:r>
      <w:r w:rsidRPr="005E3721">
        <w:rPr>
          <w:rtl/>
          <w:lang w:bidi="fa-IR"/>
        </w:rPr>
        <w:t xml:space="preserve"> فكأنهم آلوا على أنفسهم جحد الحق وتقوية الباطل مهما كلّف الأمر</w:t>
      </w:r>
      <w:r>
        <w:rPr>
          <w:rtl/>
          <w:lang w:bidi="fa-IR"/>
        </w:rPr>
        <w:t xml:space="preserve"> ..</w:t>
      </w:r>
      <w:r w:rsidRPr="005E3721">
        <w:rPr>
          <w:rtl/>
          <w:lang w:bidi="fa-IR"/>
        </w:rPr>
        <w:t>. وستتضح لك تلك الحقيقة أكثر فأكثر من خلال البحوث الآتية إن</w:t>
      </w:r>
      <w:r w:rsidR="0054363E">
        <w:rPr>
          <w:rFonts w:hint="cs"/>
          <w:rtl/>
          <w:lang w:bidi="fa-IR"/>
        </w:rPr>
        <w:t>ْ</w:t>
      </w:r>
      <w:r w:rsidRPr="005E3721">
        <w:rPr>
          <w:rtl/>
          <w:lang w:bidi="fa-IR"/>
        </w:rPr>
        <w:t xml:space="preserve"> شاء الله تعالى</w:t>
      </w:r>
      <w:r>
        <w:rPr>
          <w:rtl/>
          <w:lang w:bidi="fa-IR"/>
        </w:rPr>
        <w:t>،</w:t>
      </w:r>
      <w:r w:rsidRPr="005E3721">
        <w:rPr>
          <w:rtl/>
          <w:lang w:bidi="fa-IR"/>
        </w:rPr>
        <w:t xml:space="preserve"> والله المستعان.</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rPr>
      </w:pPr>
      <w:bookmarkStart w:id="703" w:name="_Toc318626942"/>
      <w:bookmarkStart w:id="704" w:name="_Toc318627242"/>
      <w:r>
        <w:rPr>
          <w:rtl/>
        </w:rPr>
        <w:br w:type="page"/>
      </w:r>
    </w:p>
    <w:p w:rsidR="009F4BD3" w:rsidRDefault="009F4BD3" w:rsidP="00A307F9">
      <w:pPr>
        <w:pStyle w:val="libNormal"/>
        <w:rPr>
          <w:rtl/>
        </w:rPr>
      </w:pPr>
      <w:r>
        <w:rPr>
          <w:rtl/>
        </w:rPr>
        <w:lastRenderedPageBreak/>
        <w:br w:type="page"/>
      </w:r>
    </w:p>
    <w:p w:rsidR="009F4BD3" w:rsidRPr="00CE1733" w:rsidRDefault="009F4BD3" w:rsidP="009F4BD3">
      <w:pPr>
        <w:pStyle w:val="Heading1Center"/>
        <w:rPr>
          <w:rtl/>
        </w:rPr>
      </w:pPr>
      <w:bookmarkStart w:id="705" w:name="_Toc407221970"/>
      <w:bookmarkStart w:id="706" w:name="_Toc87202824"/>
      <w:r w:rsidRPr="00CE1733">
        <w:rPr>
          <w:rtl/>
        </w:rPr>
        <w:lastRenderedPageBreak/>
        <w:t>من وجوه</w:t>
      </w:r>
      <w:bookmarkEnd w:id="703"/>
      <w:bookmarkEnd w:id="704"/>
      <w:bookmarkEnd w:id="705"/>
      <w:bookmarkEnd w:id="706"/>
    </w:p>
    <w:p w:rsidR="009F4BD3" w:rsidRPr="00CE1733" w:rsidRDefault="009F4BD3" w:rsidP="009F4BD3">
      <w:pPr>
        <w:pStyle w:val="Heading1Center"/>
        <w:rPr>
          <w:rtl/>
        </w:rPr>
      </w:pPr>
      <w:bookmarkStart w:id="707" w:name="_Toc318626943"/>
      <w:bookmarkStart w:id="708" w:name="_Toc318627243"/>
      <w:bookmarkStart w:id="709" w:name="_Toc407221971"/>
      <w:bookmarkStart w:id="710" w:name="_Toc87202825"/>
      <w:r w:rsidRPr="00CE1733">
        <w:rPr>
          <w:rtl/>
        </w:rPr>
        <w:t>دلالة حديث الغدير</w:t>
      </w:r>
      <w:bookmarkEnd w:id="707"/>
      <w:bookmarkEnd w:id="708"/>
      <w:bookmarkEnd w:id="709"/>
      <w:bookmarkEnd w:id="710"/>
    </w:p>
    <w:p w:rsidR="009F4BD3" w:rsidRDefault="009F4BD3" w:rsidP="00A307F9">
      <w:pPr>
        <w:pStyle w:val="libNormal"/>
        <w:rPr>
          <w:rtl/>
          <w:lang w:bidi="fa-IR"/>
        </w:rPr>
      </w:pPr>
      <w:r>
        <w:rPr>
          <w:rtl/>
          <w:lang w:bidi="fa-IR"/>
        </w:rPr>
        <w:br w:type="page"/>
      </w:r>
    </w:p>
    <w:p w:rsidR="00B66041" w:rsidRDefault="009F4BD3" w:rsidP="00A307F9">
      <w:pPr>
        <w:pStyle w:val="libNormal"/>
        <w:rPr>
          <w:rtl/>
          <w:lang w:bidi="fa-IR"/>
        </w:rPr>
      </w:pPr>
      <w:r>
        <w:rPr>
          <w:rtl/>
          <w:lang w:bidi="fa-IR"/>
        </w:rPr>
        <w:lastRenderedPageBreak/>
        <w:br w:type="page"/>
      </w:r>
    </w:p>
    <w:p w:rsidR="007938DE" w:rsidRDefault="009F4BD3" w:rsidP="007938DE">
      <w:pPr>
        <w:pStyle w:val="libCenterBold1"/>
        <w:rPr>
          <w:rtl/>
        </w:rPr>
      </w:pPr>
      <w:bookmarkStart w:id="711" w:name="_Toc318626944"/>
      <w:bookmarkStart w:id="712" w:name="_Toc318627244"/>
      <w:bookmarkStart w:id="713" w:name="_Toc407221972"/>
      <w:r w:rsidRPr="003B2A32">
        <w:rPr>
          <w:rtl/>
        </w:rPr>
        <w:lastRenderedPageBreak/>
        <w:t>(1)</w:t>
      </w:r>
    </w:p>
    <w:p w:rsidR="009F4BD3" w:rsidRPr="003B2A32" w:rsidRDefault="009F4BD3" w:rsidP="007938DE">
      <w:pPr>
        <w:pStyle w:val="Heading1Center"/>
        <w:rPr>
          <w:rtl/>
        </w:rPr>
      </w:pPr>
      <w:bookmarkStart w:id="714" w:name="_Toc87202826"/>
      <w:r w:rsidRPr="003B2A32">
        <w:rPr>
          <w:rtl/>
        </w:rPr>
        <w:t>نزول قوله تعالى</w:t>
      </w:r>
      <w:bookmarkEnd w:id="711"/>
      <w:bookmarkEnd w:id="712"/>
      <w:bookmarkEnd w:id="713"/>
      <w:bookmarkEnd w:id="714"/>
    </w:p>
    <w:p w:rsidR="009F4BD3" w:rsidRPr="003B2A32" w:rsidRDefault="009F4BD3" w:rsidP="009F4BD3">
      <w:pPr>
        <w:pStyle w:val="Heading2Center"/>
        <w:rPr>
          <w:rtl/>
        </w:rPr>
      </w:pPr>
      <w:bookmarkStart w:id="715" w:name="_Toc318626945"/>
      <w:bookmarkStart w:id="716" w:name="_Toc318627245"/>
      <w:bookmarkStart w:id="717" w:name="_Toc407221973"/>
      <w:bookmarkStart w:id="718" w:name="_Toc87202827"/>
      <w:r w:rsidRPr="003B2A32">
        <w:rPr>
          <w:rtl/>
        </w:rPr>
        <w:t>يا أَيُّهَا الرَّسُولُ بَلِّغْ ما أُنْزِلَ إِلَيْكَ</w:t>
      </w:r>
      <w:bookmarkEnd w:id="715"/>
      <w:bookmarkEnd w:id="716"/>
      <w:bookmarkEnd w:id="717"/>
      <w:bookmarkEnd w:id="718"/>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من وجوه دلالة حديث الغدير على إمامة أمير المؤمنين</w:t>
      </w:r>
      <w:r>
        <w:rPr>
          <w:rtl/>
          <w:lang w:bidi="fa-IR"/>
        </w:rPr>
        <w:t xml:space="preserve"> </w:t>
      </w:r>
      <w:r w:rsidRPr="00CA73BD">
        <w:rPr>
          <w:rStyle w:val="libAlaemChar"/>
          <w:rtl/>
        </w:rPr>
        <w:t>عليه‌السلام</w:t>
      </w:r>
      <w:r w:rsidRPr="005E3721">
        <w:rPr>
          <w:rtl/>
          <w:lang w:bidi="fa-IR"/>
        </w:rPr>
        <w:t xml:space="preserve"> نزول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وَإِنْ لَمْ تَفْعَلْ فَما بَلَّغْتَ رِسالَتَهُ وَاللهُ يَعْصِمُكَ مِنَ النَّاسِ</w:t>
      </w:r>
      <w:r w:rsidRPr="00CA73BD">
        <w:rPr>
          <w:rStyle w:val="libAlaemChar"/>
          <w:rtl/>
        </w:rPr>
        <w:t>)</w:t>
      </w:r>
      <w:r w:rsidRPr="005E3721">
        <w:rPr>
          <w:rtl/>
          <w:lang w:bidi="fa-IR"/>
        </w:rPr>
        <w:t xml:space="preserve"> في واقعة يوم غدير خم.</w:t>
      </w:r>
    </w:p>
    <w:p w:rsidR="00B66041" w:rsidRDefault="009F4BD3" w:rsidP="009F4BD3">
      <w:pPr>
        <w:pStyle w:val="Heading3"/>
        <w:rPr>
          <w:rtl/>
          <w:lang w:bidi="fa-IR"/>
        </w:rPr>
      </w:pPr>
      <w:bookmarkStart w:id="719" w:name="_Toc318626946"/>
      <w:bookmarkStart w:id="720" w:name="_Toc318627246"/>
      <w:bookmarkStart w:id="721" w:name="_Toc407221974"/>
      <w:bookmarkStart w:id="722" w:name="_Toc87202828"/>
      <w:r w:rsidRPr="005E3721">
        <w:rPr>
          <w:rtl/>
          <w:lang w:bidi="fa-IR"/>
        </w:rPr>
        <w:t>ذكر بعض من روى ذلك</w:t>
      </w:r>
      <w:bookmarkEnd w:id="719"/>
      <w:bookmarkEnd w:id="720"/>
      <w:bookmarkEnd w:id="721"/>
      <w:bookmarkEnd w:id="722"/>
    </w:p>
    <w:p w:rsidR="009F4BD3" w:rsidRPr="005E3721" w:rsidRDefault="009F4BD3" w:rsidP="009F4BD3">
      <w:pPr>
        <w:pStyle w:val="libNormal"/>
        <w:rPr>
          <w:rtl/>
          <w:lang w:bidi="fa-IR"/>
        </w:rPr>
      </w:pPr>
      <w:r w:rsidRPr="005E3721">
        <w:rPr>
          <w:rtl/>
          <w:lang w:bidi="fa-IR"/>
        </w:rPr>
        <w:t>وقد روى ذلك جماعة من كبار أئمة أهل السنة</w:t>
      </w:r>
      <w:r>
        <w:rPr>
          <w:rtl/>
          <w:lang w:bidi="fa-IR"/>
        </w:rPr>
        <w:t>،</w:t>
      </w:r>
      <w:r w:rsidRPr="005E3721">
        <w:rPr>
          <w:rtl/>
          <w:lang w:bidi="fa-IR"/>
        </w:rPr>
        <w:t xml:space="preserve"> ومشاهير أعيان علمائهم ومنهم</w:t>
      </w:r>
      <w:r>
        <w:rPr>
          <w:rtl/>
          <w:lang w:bidi="fa-IR"/>
        </w:rPr>
        <w:t>:</w:t>
      </w:r>
    </w:p>
    <w:p w:rsidR="009F4BD3"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0054363E">
        <w:rPr>
          <w:rFonts w:hint="cs"/>
          <w:rtl/>
          <w:lang w:bidi="fa-IR"/>
        </w:rPr>
        <w:t>إ</w:t>
      </w:r>
      <w:r w:rsidRPr="005E3721">
        <w:rPr>
          <w:rtl/>
          <w:lang w:bidi="fa-IR"/>
        </w:rPr>
        <w:t>بن أبي حاتم عبد الرحمن بن محمد بن إدريس الرازي</w:t>
      </w:r>
      <w:r>
        <w:rPr>
          <w:rFonts w:hint="cs"/>
          <w:rtl/>
          <w:lang w:bidi="fa-IR"/>
        </w:rPr>
        <w:t>.</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أحمد بن عبد الرحمن الشيرازي.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أحمد بن موسى بن مردويه.</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أحمد بن محمد الثعلبي.</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أبو نعيم أحمد بن عبد الله الاصفهاني.</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أبو الحسن علي بن أحمد الواحدي.</w:t>
      </w:r>
    </w:p>
    <w:p w:rsidR="009F4BD3" w:rsidRPr="005E3721" w:rsidRDefault="009F4BD3" w:rsidP="009F4BD3">
      <w:pPr>
        <w:pStyle w:val="libNormal"/>
        <w:rPr>
          <w:rtl/>
          <w:lang w:bidi="fa-IR"/>
        </w:rPr>
      </w:pPr>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مسعود بن ناصر السجستاني.</w:t>
      </w:r>
    </w:p>
    <w:p w:rsidR="009F4BD3" w:rsidRPr="005E3721" w:rsidRDefault="009F4BD3" w:rsidP="009F4BD3">
      <w:pPr>
        <w:pStyle w:val="libNormal"/>
        <w:rPr>
          <w:rtl/>
          <w:lang w:bidi="fa-IR"/>
        </w:rPr>
      </w:pPr>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عبد الله بن عبيد الله الحسكاني.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9</w:t>
      </w:r>
      <w:r>
        <w:rPr>
          <w:rtl/>
          <w:lang w:bidi="fa-IR"/>
        </w:rPr>
        <w:t xml:space="preserve"> </w:t>
      </w:r>
      <w:r w:rsidR="00FE0D4C">
        <w:rPr>
          <w:rtl/>
          <w:lang w:bidi="fa-IR"/>
        </w:rPr>
        <w:t>-</w:t>
      </w:r>
      <w:r>
        <w:rPr>
          <w:rtl/>
          <w:lang w:bidi="fa-IR"/>
        </w:rPr>
        <w:t xml:space="preserve"> </w:t>
      </w:r>
      <w:r w:rsidRPr="005E3721">
        <w:rPr>
          <w:rtl/>
          <w:lang w:bidi="fa-IR"/>
        </w:rPr>
        <w:t>ابن عساكر علي بن الحسن الدمشقي.</w:t>
      </w:r>
    </w:p>
    <w:p w:rsidR="009F4BD3" w:rsidRPr="005E3721" w:rsidRDefault="009F4BD3" w:rsidP="009F4BD3">
      <w:pPr>
        <w:pStyle w:val="libNormal"/>
        <w:rPr>
          <w:rtl/>
          <w:lang w:bidi="fa-IR"/>
        </w:rPr>
      </w:pPr>
      <w:r w:rsidRPr="005E3721">
        <w:rPr>
          <w:rtl/>
          <w:lang w:bidi="fa-IR"/>
        </w:rPr>
        <w:t>10</w:t>
      </w:r>
      <w:r>
        <w:rPr>
          <w:rtl/>
          <w:lang w:bidi="fa-IR"/>
        </w:rPr>
        <w:t xml:space="preserve"> </w:t>
      </w:r>
      <w:r w:rsidR="00FE0D4C">
        <w:rPr>
          <w:rtl/>
          <w:lang w:bidi="fa-IR"/>
        </w:rPr>
        <w:t>-</w:t>
      </w:r>
      <w:r>
        <w:rPr>
          <w:rtl/>
          <w:lang w:bidi="fa-IR"/>
        </w:rPr>
        <w:t xml:space="preserve"> </w:t>
      </w:r>
      <w:r w:rsidRPr="005E3721">
        <w:rPr>
          <w:rtl/>
          <w:lang w:bidi="fa-IR"/>
        </w:rPr>
        <w:t>فخر الدين محمد بن عمر الرازي.</w:t>
      </w:r>
    </w:p>
    <w:p w:rsidR="009F4BD3" w:rsidRPr="005E3721" w:rsidRDefault="009F4BD3" w:rsidP="009F4BD3">
      <w:pPr>
        <w:pStyle w:val="libNormal"/>
        <w:rPr>
          <w:rtl/>
          <w:lang w:bidi="fa-IR"/>
        </w:rPr>
      </w:pPr>
      <w:r w:rsidRPr="005E3721">
        <w:rPr>
          <w:rtl/>
          <w:lang w:bidi="fa-IR"/>
        </w:rPr>
        <w:t>11</w:t>
      </w:r>
      <w:r>
        <w:rPr>
          <w:rtl/>
          <w:lang w:bidi="fa-IR"/>
        </w:rPr>
        <w:t xml:space="preserve"> </w:t>
      </w:r>
      <w:r w:rsidR="00FE0D4C">
        <w:rPr>
          <w:rtl/>
          <w:lang w:bidi="fa-IR"/>
        </w:rPr>
        <w:t>-</w:t>
      </w:r>
      <w:r>
        <w:rPr>
          <w:rtl/>
          <w:lang w:bidi="fa-IR"/>
        </w:rPr>
        <w:t xml:space="preserve"> </w:t>
      </w:r>
      <w:r w:rsidRPr="005E3721">
        <w:rPr>
          <w:rtl/>
          <w:lang w:bidi="fa-IR"/>
        </w:rPr>
        <w:t>محمد بن طلحة النصيبي الشافعي.</w:t>
      </w:r>
    </w:p>
    <w:p w:rsidR="009F4BD3" w:rsidRPr="005E3721" w:rsidRDefault="009F4BD3" w:rsidP="009F4BD3">
      <w:pPr>
        <w:pStyle w:val="libNormal"/>
        <w:rPr>
          <w:rtl/>
          <w:lang w:bidi="fa-IR"/>
        </w:rPr>
      </w:pPr>
      <w:r w:rsidRPr="005E3721">
        <w:rPr>
          <w:rtl/>
          <w:lang w:bidi="fa-IR"/>
        </w:rPr>
        <w:t>12</w:t>
      </w:r>
      <w:r>
        <w:rPr>
          <w:rtl/>
          <w:lang w:bidi="fa-IR"/>
        </w:rPr>
        <w:t xml:space="preserve"> </w:t>
      </w:r>
      <w:r w:rsidR="00FE0D4C">
        <w:rPr>
          <w:rtl/>
          <w:lang w:bidi="fa-IR"/>
        </w:rPr>
        <w:t>-</w:t>
      </w:r>
      <w:r>
        <w:rPr>
          <w:rtl/>
          <w:lang w:bidi="fa-IR"/>
        </w:rPr>
        <w:t xml:space="preserve"> </w:t>
      </w:r>
      <w:r w:rsidRPr="005E3721">
        <w:rPr>
          <w:rtl/>
          <w:lang w:bidi="fa-IR"/>
        </w:rPr>
        <w:t>عبد الرزاق بن رزق الله الرسعني.</w:t>
      </w:r>
    </w:p>
    <w:p w:rsidR="009F4BD3" w:rsidRPr="005E3721" w:rsidRDefault="009F4BD3" w:rsidP="009F4BD3">
      <w:pPr>
        <w:pStyle w:val="libNormal"/>
        <w:rPr>
          <w:rtl/>
          <w:lang w:bidi="fa-IR"/>
        </w:rPr>
      </w:pPr>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حسن بن محمد النيسابوري.</w:t>
      </w:r>
    </w:p>
    <w:p w:rsidR="009F4BD3" w:rsidRPr="005E3721" w:rsidRDefault="009F4BD3" w:rsidP="009F4BD3">
      <w:pPr>
        <w:pStyle w:val="libNormal"/>
        <w:rPr>
          <w:rtl/>
          <w:lang w:bidi="fa-IR"/>
        </w:rPr>
      </w:pPr>
      <w:r w:rsidRPr="005E3721">
        <w:rPr>
          <w:rtl/>
          <w:lang w:bidi="fa-IR"/>
        </w:rPr>
        <w:t>14</w:t>
      </w:r>
      <w:r>
        <w:rPr>
          <w:rtl/>
          <w:lang w:bidi="fa-IR"/>
        </w:rPr>
        <w:t xml:space="preserve"> </w:t>
      </w:r>
      <w:r w:rsidR="00FE0D4C">
        <w:rPr>
          <w:rtl/>
          <w:lang w:bidi="fa-IR"/>
        </w:rPr>
        <w:t>-</w:t>
      </w:r>
      <w:r>
        <w:rPr>
          <w:rtl/>
          <w:lang w:bidi="fa-IR"/>
        </w:rPr>
        <w:t xml:space="preserve"> </w:t>
      </w:r>
      <w:r w:rsidRPr="005E3721">
        <w:rPr>
          <w:rtl/>
          <w:lang w:bidi="fa-IR"/>
        </w:rPr>
        <w:t>علي بن شهاب الدين الهمداني.</w:t>
      </w:r>
    </w:p>
    <w:p w:rsidR="009F4BD3" w:rsidRPr="005E3721" w:rsidRDefault="009F4BD3" w:rsidP="009F4BD3">
      <w:pPr>
        <w:pStyle w:val="libNormal"/>
        <w:rPr>
          <w:rtl/>
          <w:lang w:bidi="fa-IR"/>
        </w:rPr>
      </w:pPr>
      <w:r w:rsidRPr="005E3721">
        <w:rPr>
          <w:rtl/>
          <w:lang w:bidi="fa-IR"/>
        </w:rPr>
        <w:t>15</w:t>
      </w:r>
      <w:r>
        <w:rPr>
          <w:rtl/>
          <w:lang w:bidi="fa-IR"/>
        </w:rPr>
        <w:t xml:space="preserve"> </w:t>
      </w:r>
      <w:r w:rsidR="00FE0D4C">
        <w:rPr>
          <w:rtl/>
          <w:lang w:bidi="fa-IR"/>
        </w:rPr>
        <w:t>-</w:t>
      </w:r>
      <w:r>
        <w:rPr>
          <w:rtl/>
          <w:lang w:bidi="fa-IR"/>
        </w:rPr>
        <w:t xml:space="preserve"> </w:t>
      </w:r>
      <w:r w:rsidRPr="005E3721">
        <w:rPr>
          <w:rtl/>
          <w:lang w:bidi="fa-IR"/>
        </w:rPr>
        <w:t>علي بن محمد المعروف بابن الصبّاغ المالكي.</w:t>
      </w:r>
    </w:p>
    <w:p w:rsidR="009F4BD3" w:rsidRPr="005E3721" w:rsidRDefault="009F4BD3" w:rsidP="009F4BD3">
      <w:pPr>
        <w:pStyle w:val="libNormal"/>
        <w:rPr>
          <w:rtl/>
          <w:lang w:bidi="fa-IR"/>
        </w:rPr>
      </w:pPr>
      <w:r w:rsidRPr="005E3721">
        <w:rPr>
          <w:rtl/>
          <w:lang w:bidi="fa-IR"/>
        </w:rPr>
        <w:t>16</w:t>
      </w:r>
      <w:r>
        <w:rPr>
          <w:rtl/>
          <w:lang w:bidi="fa-IR"/>
        </w:rPr>
        <w:t xml:space="preserve"> </w:t>
      </w:r>
      <w:r w:rsidR="00FE0D4C">
        <w:rPr>
          <w:rtl/>
          <w:lang w:bidi="fa-IR"/>
        </w:rPr>
        <w:t>-</w:t>
      </w:r>
      <w:r>
        <w:rPr>
          <w:rtl/>
          <w:lang w:bidi="fa-IR"/>
        </w:rPr>
        <w:t xml:space="preserve"> </w:t>
      </w:r>
      <w:r w:rsidRPr="005E3721">
        <w:rPr>
          <w:rtl/>
          <w:lang w:bidi="fa-IR"/>
        </w:rPr>
        <w:t>محمود بن أحمد العيني.</w:t>
      </w:r>
    </w:p>
    <w:p w:rsidR="009F4BD3" w:rsidRPr="005E3721" w:rsidRDefault="009F4BD3" w:rsidP="009F4BD3">
      <w:pPr>
        <w:pStyle w:val="libNormal"/>
        <w:rPr>
          <w:rtl/>
          <w:lang w:bidi="fa-IR"/>
        </w:rPr>
      </w:pPr>
      <w:r w:rsidRPr="005E3721">
        <w:rPr>
          <w:rtl/>
          <w:lang w:bidi="fa-IR"/>
        </w:rPr>
        <w:t>17</w:t>
      </w:r>
      <w:r>
        <w:rPr>
          <w:rtl/>
          <w:lang w:bidi="fa-IR"/>
        </w:rPr>
        <w:t xml:space="preserve"> </w:t>
      </w:r>
      <w:r w:rsidR="00FE0D4C">
        <w:rPr>
          <w:rtl/>
          <w:lang w:bidi="fa-IR"/>
        </w:rPr>
        <w:t>-</w:t>
      </w:r>
      <w:r>
        <w:rPr>
          <w:rtl/>
          <w:lang w:bidi="fa-IR"/>
        </w:rPr>
        <w:t xml:space="preserve"> </w:t>
      </w:r>
      <w:r w:rsidRPr="005E3721">
        <w:rPr>
          <w:rtl/>
          <w:lang w:bidi="fa-IR"/>
        </w:rPr>
        <w:t>عبد الرحمن بن أبي بكر السيوطي.</w:t>
      </w:r>
    </w:p>
    <w:p w:rsidR="009F4BD3" w:rsidRPr="005E3721" w:rsidRDefault="009F4BD3" w:rsidP="009F4BD3">
      <w:pPr>
        <w:pStyle w:val="libNormal"/>
        <w:rPr>
          <w:rtl/>
          <w:lang w:bidi="fa-IR"/>
        </w:rPr>
      </w:pPr>
      <w:r w:rsidRPr="005E3721">
        <w:rPr>
          <w:rtl/>
          <w:lang w:bidi="fa-IR"/>
        </w:rPr>
        <w:t>18</w:t>
      </w:r>
      <w:r>
        <w:rPr>
          <w:rtl/>
          <w:lang w:bidi="fa-IR"/>
        </w:rPr>
        <w:t xml:space="preserve"> </w:t>
      </w:r>
      <w:r w:rsidR="00FE0D4C">
        <w:rPr>
          <w:rtl/>
          <w:lang w:bidi="fa-IR"/>
        </w:rPr>
        <w:t>-</w:t>
      </w:r>
      <w:r>
        <w:rPr>
          <w:rtl/>
          <w:lang w:bidi="fa-IR"/>
        </w:rPr>
        <w:t xml:space="preserve"> </w:t>
      </w:r>
      <w:r w:rsidRPr="005E3721">
        <w:rPr>
          <w:rtl/>
          <w:lang w:bidi="fa-IR"/>
        </w:rPr>
        <w:t>محمد محبوب عالم.</w:t>
      </w:r>
    </w:p>
    <w:p w:rsidR="009F4BD3" w:rsidRPr="005E3721" w:rsidRDefault="009F4BD3" w:rsidP="009F4BD3">
      <w:pPr>
        <w:pStyle w:val="libNormal"/>
        <w:rPr>
          <w:rtl/>
          <w:lang w:bidi="fa-IR"/>
        </w:rPr>
      </w:pPr>
      <w:r w:rsidRPr="005E3721">
        <w:rPr>
          <w:rtl/>
          <w:lang w:bidi="fa-IR"/>
        </w:rPr>
        <w:t>19</w:t>
      </w:r>
      <w:r>
        <w:rPr>
          <w:rtl/>
          <w:lang w:bidi="fa-IR"/>
        </w:rPr>
        <w:t xml:space="preserve"> </w:t>
      </w:r>
      <w:r w:rsidR="00FE0D4C">
        <w:rPr>
          <w:rtl/>
          <w:lang w:bidi="fa-IR"/>
        </w:rPr>
        <w:t>-</w:t>
      </w:r>
      <w:r>
        <w:rPr>
          <w:rtl/>
          <w:lang w:bidi="fa-IR"/>
        </w:rPr>
        <w:t xml:space="preserve"> </w:t>
      </w:r>
      <w:r w:rsidRPr="005E3721">
        <w:rPr>
          <w:rtl/>
          <w:lang w:bidi="fa-IR"/>
        </w:rPr>
        <w:t>الحاج عبد الوهاب بن محمد.</w:t>
      </w:r>
    </w:p>
    <w:p w:rsidR="009F4BD3" w:rsidRPr="005E3721" w:rsidRDefault="009F4BD3" w:rsidP="009F4BD3">
      <w:pPr>
        <w:pStyle w:val="libNormal"/>
        <w:rPr>
          <w:rtl/>
          <w:lang w:bidi="fa-IR"/>
        </w:rPr>
      </w:pPr>
      <w:r w:rsidRPr="005E3721">
        <w:rPr>
          <w:rtl/>
          <w:lang w:bidi="fa-IR"/>
        </w:rPr>
        <w:t>20</w:t>
      </w:r>
      <w:r>
        <w:rPr>
          <w:rtl/>
          <w:lang w:bidi="fa-IR"/>
        </w:rPr>
        <w:t xml:space="preserve"> </w:t>
      </w:r>
      <w:r w:rsidR="00FE0D4C">
        <w:rPr>
          <w:rtl/>
          <w:lang w:bidi="fa-IR"/>
        </w:rPr>
        <w:t>-</w:t>
      </w:r>
      <w:r>
        <w:rPr>
          <w:rtl/>
          <w:lang w:bidi="fa-IR"/>
        </w:rPr>
        <w:t xml:space="preserve"> </w:t>
      </w:r>
      <w:r w:rsidRPr="005E3721">
        <w:rPr>
          <w:rtl/>
          <w:lang w:bidi="fa-IR"/>
        </w:rPr>
        <w:t>جمال الدين عطاء الله بن فضل الله الشيرازي.</w:t>
      </w:r>
    </w:p>
    <w:p w:rsidR="009F4BD3" w:rsidRPr="005E3721" w:rsidRDefault="009F4BD3" w:rsidP="009F4BD3">
      <w:pPr>
        <w:pStyle w:val="libNormal"/>
        <w:rPr>
          <w:rtl/>
          <w:lang w:bidi="fa-IR"/>
        </w:rPr>
      </w:pPr>
      <w:r w:rsidRPr="005E3721">
        <w:rPr>
          <w:rtl/>
          <w:lang w:bidi="fa-IR"/>
        </w:rPr>
        <w:t>21</w:t>
      </w:r>
      <w:r>
        <w:rPr>
          <w:rtl/>
          <w:lang w:bidi="fa-IR"/>
        </w:rPr>
        <w:t xml:space="preserve"> </w:t>
      </w:r>
      <w:r w:rsidR="00FE0D4C">
        <w:rPr>
          <w:rtl/>
          <w:lang w:bidi="fa-IR"/>
        </w:rPr>
        <w:t>-</w:t>
      </w:r>
      <w:r>
        <w:rPr>
          <w:rtl/>
          <w:lang w:bidi="fa-IR"/>
        </w:rPr>
        <w:t xml:space="preserve"> </w:t>
      </w:r>
      <w:r w:rsidRPr="005E3721">
        <w:rPr>
          <w:rtl/>
          <w:lang w:bidi="fa-IR"/>
        </w:rPr>
        <w:t>شهاب الدين أحمد.</w:t>
      </w:r>
    </w:p>
    <w:p w:rsidR="009F4BD3" w:rsidRPr="005E3721" w:rsidRDefault="009F4BD3" w:rsidP="009F4BD3">
      <w:pPr>
        <w:pStyle w:val="libNormal"/>
        <w:rPr>
          <w:rtl/>
          <w:lang w:bidi="fa-IR"/>
        </w:rPr>
      </w:pPr>
      <w:r w:rsidRPr="005E3721">
        <w:rPr>
          <w:rtl/>
          <w:lang w:bidi="fa-IR"/>
        </w:rPr>
        <w:t>22</w:t>
      </w:r>
      <w:r>
        <w:rPr>
          <w:rtl/>
          <w:lang w:bidi="fa-IR"/>
        </w:rPr>
        <w:t xml:space="preserve"> </w:t>
      </w:r>
      <w:r w:rsidR="00FE0D4C">
        <w:rPr>
          <w:rtl/>
          <w:lang w:bidi="fa-IR"/>
        </w:rPr>
        <w:t>-</w:t>
      </w:r>
      <w:r>
        <w:rPr>
          <w:rtl/>
          <w:lang w:bidi="fa-IR"/>
        </w:rPr>
        <w:t xml:space="preserve"> </w:t>
      </w:r>
      <w:r w:rsidRPr="005E3721">
        <w:rPr>
          <w:rtl/>
          <w:lang w:bidi="fa-IR"/>
        </w:rPr>
        <w:t>الميرزا محمد بن معتمد خان البدخشي.</w:t>
      </w:r>
    </w:p>
    <w:p w:rsidR="007938DE" w:rsidRDefault="009F4BD3" w:rsidP="007938DE">
      <w:pPr>
        <w:pStyle w:val="libCenterBold1"/>
        <w:rPr>
          <w:rtl/>
          <w:lang w:bidi="fa-IR"/>
        </w:rPr>
      </w:pPr>
      <w:bookmarkStart w:id="723" w:name="_Toc318626947"/>
      <w:bookmarkStart w:id="724" w:name="_Toc318627247"/>
      <w:bookmarkStart w:id="725" w:name="_Toc407221975"/>
      <w:r w:rsidRPr="005E3721">
        <w:rPr>
          <w:rtl/>
          <w:lang w:bidi="fa-IR"/>
        </w:rPr>
        <w:t>(1</w:t>
      </w:r>
      <w:r>
        <w:rPr>
          <w:rtl/>
          <w:lang w:bidi="fa-IR"/>
        </w:rPr>
        <w:t>)</w:t>
      </w:r>
    </w:p>
    <w:p w:rsidR="00B66041" w:rsidRDefault="009F4BD3" w:rsidP="009F4BD3">
      <w:pPr>
        <w:pStyle w:val="Heading2Center"/>
        <w:rPr>
          <w:rtl/>
          <w:lang w:bidi="fa-IR"/>
        </w:rPr>
      </w:pPr>
      <w:bookmarkStart w:id="726" w:name="_Toc87202829"/>
      <w:r w:rsidRPr="005E3721">
        <w:rPr>
          <w:rtl/>
          <w:lang w:bidi="fa-IR"/>
        </w:rPr>
        <w:t>رواية ابن أبي حاتم</w:t>
      </w:r>
      <w:bookmarkEnd w:id="723"/>
      <w:bookmarkEnd w:id="724"/>
      <w:bookmarkEnd w:id="725"/>
      <w:bookmarkEnd w:id="726"/>
    </w:p>
    <w:p w:rsidR="009F4BD3" w:rsidRPr="005E3721" w:rsidRDefault="009F4BD3" w:rsidP="009F4BD3">
      <w:pPr>
        <w:pStyle w:val="libNormal"/>
        <w:rPr>
          <w:rtl/>
          <w:lang w:bidi="fa-IR"/>
        </w:rPr>
      </w:pPr>
      <w:r w:rsidRPr="003532AF">
        <w:rPr>
          <w:rtl/>
        </w:rPr>
        <w:t>قال جلال الدين السيوطي</w:t>
      </w:r>
      <w:r>
        <w:rPr>
          <w:rtl/>
        </w:rPr>
        <w:t>:</w:t>
      </w:r>
      <w:r w:rsidRPr="003532AF">
        <w:rPr>
          <w:rtl/>
        </w:rPr>
        <w:t xml:space="preserve"> « أخرج ابن أبي حاتم وابن مردويه وابن عساكر عن أبي سعيد الخدري قال</w:t>
      </w:r>
      <w:r>
        <w:rPr>
          <w:rtl/>
        </w:rPr>
        <w:t>:</w:t>
      </w:r>
      <w:r w:rsidRPr="003532AF">
        <w:rPr>
          <w:rtl/>
        </w:rPr>
        <w:t xml:space="preserve"> </w:t>
      </w:r>
      <w:r w:rsidRPr="00965735">
        <w:rPr>
          <w:rtl/>
        </w:rPr>
        <w:t>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على رسول الله </w:t>
      </w:r>
      <w:r w:rsidR="00B66041" w:rsidRPr="00B66041">
        <w:rPr>
          <w:rStyle w:val="libAlaemChar"/>
          <w:rtl/>
        </w:rPr>
        <w:t>صلى‌الله‌عليه‌وآله‌وسلم</w:t>
      </w:r>
      <w:r w:rsidRPr="00965735">
        <w:rPr>
          <w:rtl/>
        </w:rPr>
        <w:t xml:space="preserve"> يوم غدير خم في علي بن أبي طالب » </w:t>
      </w:r>
      <w:r w:rsidRPr="003532AF">
        <w:rPr>
          <w:rStyle w:val="libFootnotenumChar"/>
          <w:rtl/>
        </w:rPr>
        <w:t>(1)</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 المنثور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298.</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727" w:name="_Toc318626948"/>
      <w:bookmarkStart w:id="728" w:name="_Toc318627248"/>
      <w:bookmarkStart w:id="729" w:name="_Toc407221976"/>
      <w:bookmarkStart w:id="730" w:name="_Toc87202830"/>
      <w:r w:rsidRPr="005E3721">
        <w:rPr>
          <w:rtl/>
          <w:lang w:bidi="fa-IR"/>
        </w:rPr>
        <w:lastRenderedPageBreak/>
        <w:t>ترجمة ابن أبي حاتم</w:t>
      </w:r>
      <w:bookmarkEnd w:id="727"/>
      <w:bookmarkEnd w:id="728"/>
      <w:bookmarkEnd w:id="729"/>
      <w:bookmarkEnd w:id="730"/>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عبد الرحمن العلامة الحافظ يكنى أبا محمد</w:t>
      </w:r>
      <w:r>
        <w:rPr>
          <w:rtl/>
          <w:lang w:bidi="fa-IR"/>
        </w:rPr>
        <w:t>،</w:t>
      </w:r>
      <w:r w:rsidRPr="005E3721">
        <w:rPr>
          <w:rtl/>
          <w:lang w:bidi="fa-IR"/>
        </w:rPr>
        <w:t xml:space="preserve"> ولد سنة أربعين ومائتين أو إحدى وأربعين. قال أبو الحسن علي بن إبراهيم الرازي الخطيب في ترجمة عملها لابن أبي حاتم</w:t>
      </w:r>
      <w:r>
        <w:rPr>
          <w:rtl/>
          <w:lang w:bidi="fa-IR"/>
        </w:rPr>
        <w:t>:</w:t>
      </w:r>
      <w:r w:rsidRPr="005E3721">
        <w:rPr>
          <w:rtl/>
          <w:lang w:bidi="fa-IR"/>
        </w:rPr>
        <w:t xml:space="preserve"> كان </w:t>
      </w:r>
      <w:r w:rsidRPr="00CA73BD">
        <w:rPr>
          <w:rStyle w:val="libAlaemChar"/>
          <w:rtl/>
        </w:rPr>
        <w:t>رحمه‌الله</w:t>
      </w:r>
      <w:r w:rsidRPr="005E3721">
        <w:rPr>
          <w:rtl/>
          <w:lang w:bidi="fa-IR"/>
        </w:rPr>
        <w:t xml:space="preserve"> قد كساه الله نورا</w:t>
      </w:r>
      <w:r w:rsidR="0054363E">
        <w:rPr>
          <w:rFonts w:hint="cs"/>
          <w:rtl/>
          <w:lang w:bidi="fa-IR"/>
        </w:rPr>
        <w:t>ً</w:t>
      </w:r>
      <w:r w:rsidRPr="005E3721">
        <w:rPr>
          <w:rtl/>
          <w:lang w:bidi="fa-IR"/>
        </w:rPr>
        <w:t xml:space="preserve"> وبهاء يسر من نظر إليه</w:t>
      </w:r>
      <w:r>
        <w:rPr>
          <w:rtl/>
          <w:lang w:bidi="fa-IR"/>
        </w:rPr>
        <w:t xml:space="preserve"> ..</w:t>
      </w:r>
      <w:r w:rsidRPr="005E3721">
        <w:rPr>
          <w:rtl/>
          <w:lang w:bidi="fa-IR"/>
        </w:rPr>
        <w:t>. وكان بحرا</w:t>
      </w:r>
      <w:r w:rsidR="00D54884">
        <w:rPr>
          <w:rFonts w:hint="cs"/>
          <w:rtl/>
          <w:lang w:bidi="fa-IR"/>
        </w:rPr>
        <w:t>ً</w:t>
      </w:r>
      <w:r w:rsidRPr="005E3721">
        <w:rPr>
          <w:rtl/>
          <w:lang w:bidi="fa-IR"/>
        </w:rPr>
        <w:t xml:space="preserve"> لا تكدره الدلاء. روى عنه</w:t>
      </w:r>
      <w:r>
        <w:rPr>
          <w:rtl/>
          <w:lang w:bidi="fa-IR"/>
        </w:rPr>
        <w:t>:</w:t>
      </w:r>
      <w:r w:rsidRPr="005E3721">
        <w:rPr>
          <w:rtl/>
          <w:lang w:bidi="fa-IR"/>
        </w:rPr>
        <w:t xml:space="preserve"> ابن عدي</w:t>
      </w:r>
      <w:r>
        <w:rPr>
          <w:rtl/>
          <w:lang w:bidi="fa-IR"/>
        </w:rPr>
        <w:t>،</w:t>
      </w:r>
      <w:r w:rsidRPr="005E3721">
        <w:rPr>
          <w:rtl/>
          <w:lang w:bidi="fa-IR"/>
        </w:rPr>
        <w:t xml:space="preserve"> وحسين ابن علي التميمي</w:t>
      </w:r>
      <w:r>
        <w:rPr>
          <w:rtl/>
          <w:lang w:bidi="fa-IR"/>
        </w:rPr>
        <w:t>،</w:t>
      </w:r>
      <w:r w:rsidRPr="005E3721">
        <w:rPr>
          <w:rtl/>
          <w:lang w:bidi="fa-IR"/>
        </w:rPr>
        <w:t xml:space="preserve"> والقاضي يوسف الميانجي</w:t>
      </w:r>
      <w:r>
        <w:rPr>
          <w:rtl/>
          <w:lang w:bidi="fa-IR"/>
        </w:rPr>
        <w:t>،</w:t>
      </w:r>
      <w:r w:rsidRPr="005E3721">
        <w:rPr>
          <w:rtl/>
          <w:lang w:bidi="fa-IR"/>
        </w:rPr>
        <w:t xml:space="preserve"> وأبو الشيخ ابن حيان</w:t>
      </w:r>
      <w:r>
        <w:rPr>
          <w:rtl/>
          <w:lang w:bidi="fa-IR"/>
        </w:rPr>
        <w:t>،</w:t>
      </w:r>
      <w:r w:rsidRPr="005E3721">
        <w:rPr>
          <w:rtl/>
          <w:lang w:bidi="fa-IR"/>
        </w:rPr>
        <w:t xml:space="preserve"> وأبو أحمد الحاكم</w:t>
      </w:r>
      <w:r>
        <w:rPr>
          <w:rtl/>
          <w:lang w:bidi="fa-IR"/>
        </w:rPr>
        <w:t>،</w:t>
      </w:r>
      <w:r w:rsidRPr="005E3721">
        <w:rPr>
          <w:rtl/>
          <w:lang w:bidi="fa-IR"/>
        </w:rPr>
        <w:t xml:space="preserve"> وعلي بن عبد العزيز بن مدرك</w:t>
      </w:r>
      <w:r>
        <w:rPr>
          <w:rtl/>
          <w:lang w:bidi="fa-IR"/>
        </w:rPr>
        <w:t xml:space="preserve"> ..</w:t>
      </w:r>
      <w:r w:rsidRPr="005E3721">
        <w:rPr>
          <w:rtl/>
          <w:lang w:bidi="fa-IR"/>
        </w:rPr>
        <w:t>. وخلق سواهم.</w:t>
      </w:r>
    </w:p>
    <w:p w:rsidR="009F4BD3" w:rsidRPr="005E3721" w:rsidRDefault="009F4BD3" w:rsidP="009F4BD3">
      <w:pPr>
        <w:pStyle w:val="libNormal"/>
        <w:rPr>
          <w:rtl/>
          <w:lang w:bidi="fa-IR"/>
        </w:rPr>
      </w:pPr>
      <w:r w:rsidRPr="005E3721">
        <w:rPr>
          <w:rtl/>
          <w:lang w:bidi="fa-IR"/>
        </w:rPr>
        <w:t>قال أبو يعلى الخليلي</w:t>
      </w:r>
      <w:r>
        <w:rPr>
          <w:rtl/>
          <w:lang w:bidi="fa-IR"/>
        </w:rPr>
        <w:t>:</w:t>
      </w:r>
      <w:r w:rsidRPr="005E3721">
        <w:rPr>
          <w:rtl/>
          <w:lang w:bidi="fa-IR"/>
        </w:rPr>
        <w:t xml:space="preserve"> أخذ أبو محمد علم أبيه وأبي زرعة</w:t>
      </w:r>
      <w:r>
        <w:rPr>
          <w:rtl/>
          <w:lang w:bidi="fa-IR"/>
        </w:rPr>
        <w:t>،</w:t>
      </w:r>
      <w:r w:rsidRPr="005E3721">
        <w:rPr>
          <w:rtl/>
          <w:lang w:bidi="fa-IR"/>
        </w:rPr>
        <w:t xml:space="preserve"> وكان بحرا في العلوم ومعرفة الرجال</w:t>
      </w:r>
      <w:r>
        <w:rPr>
          <w:rtl/>
          <w:lang w:bidi="fa-IR"/>
        </w:rPr>
        <w:t>،</w:t>
      </w:r>
      <w:r w:rsidRPr="005E3721">
        <w:rPr>
          <w:rtl/>
          <w:lang w:bidi="fa-IR"/>
        </w:rPr>
        <w:t xml:space="preserve"> صنّف في الفقه وفي اختلاف الصحابة والتابعين وعلماء الأمصار. قال</w:t>
      </w:r>
      <w:r>
        <w:rPr>
          <w:rtl/>
          <w:lang w:bidi="fa-IR"/>
        </w:rPr>
        <w:t>:</w:t>
      </w:r>
      <w:r w:rsidRPr="005E3721">
        <w:rPr>
          <w:rtl/>
          <w:lang w:bidi="fa-IR"/>
        </w:rPr>
        <w:t xml:space="preserve"> وكان زاهدا يعدّ من الأبدال.</w:t>
      </w:r>
    </w:p>
    <w:p w:rsidR="009F4BD3" w:rsidRPr="005E3721" w:rsidRDefault="009F4BD3" w:rsidP="009F4BD3">
      <w:pPr>
        <w:pStyle w:val="libNormal"/>
        <w:rPr>
          <w:rtl/>
          <w:lang w:bidi="fa-IR"/>
        </w:rPr>
      </w:pPr>
      <w:r w:rsidRPr="005E3721">
        <w:rPr>
          <w:rtl/>
          <w:lang w:bidi="fa-IR"/>
        </w:rPr>
        <w:t>وقال الرازي المذكور في ترجمة عبد الرحمن</w:t>
      </w:r>
      <w:r>
        <w:rPr>
          <w:rtl/>
          <w:lang w:bidi="fa-IR"/>
        </w:rPr>
        <w:t>:</w:t>
      </w:r>
      <w:r w:rsidRPr="005E3721">
        <w:rPr>
          <w:rtl/>
          <w:lang w:bidi="fa-IR"/>
        </w:rPr>
        <w:t xml:space="preserve"> سمعت علي بن محمد المصري</w:t>
      </w:r>
      <w:r>
        <w:rPr>
          <w:rtl/>
          <w:lang w:bidi="fa-IR"/>
        </w:rPr>
        <w:t xml:space="preserve"> </w:t>
      </w:r>
      <w:r w:rsidR="00FE0D4C">
        <w:rPr>
          <w:rtl/>
          <w:lang w:bidi="fa-IR"/>
        </w:rPr>
        <w:t>-</w:t>
      </w:r>
      <w:r>
        <w:rPr>
          <w:rtl/>
          <w:lang w:bidi="fa-IR"/>
        </w:rPr>
        <w:t xml:space="preserve"> </w:t>
      </w:r>
      <w:r w:rsidRPr="005E3721">
        <w:rPr>
          <w:rtl/>
          <w:lang w:bidi="fa-IR"/>
        </w:rPr>
        <w:t>ونحن في جنازة ابن أبي حاتم</w:t>
      </w:r>
      <w:r>
        <w:rPr>
          <w:rtl/>
          <w:lang w:bidi="fa-IR"/>
        </w:rPr>
        <w:t xml:space="preserve"> </w:t>
      </w:r>
      <w:r w:rsidR="00FE0D4C">
        <w:rPr>
          <w:rtl/>
          <w:lang w:bidi="fa-IR"/>
        </w:rPr>
        <w:t>-</w:t>
      </w:r>
      <w:r>
        <w:rPr>
          <w:rtl/>
          <w:lang w:bidi="fa-IR"/>
        </w:rPr>
        <w:t xml:space="preserve"> </w:t>
      </w:r>
      <w:r w:rsidRPr="005E3721">
        <w:rPr>
          <w:rtl/>
          <w:lang w:bidi="fa-IR"/>
        </w:rPr>
        <w:t>يقول</w:t>
      </w:r>
      <w:r>
        <w:rPr>
          <w:rtl/>
          <w:lang w:bidi="fa-IR"/>
        </w:rPr>
        <w:t>:</w:t>
      </w:r>
      <w:r w:rsidRPr="005E3721">
        <w:rPr>
          <w:rtl/>
          <w:lang w:bidi="fa-IR"/>
        </w:rPr>
        <w:t xml:space="preserve"> قلنسوة عبد الرحمن من السماء</w:t>
      </w:r>
      <w:r>
        <w:rPr>
          <w:rtl/>
          <w:lang w:bidi="fa-IR"/>
        </w:rPr>
        <w:t>،</w:t>
      </w:r>
      <w:r w:rsidRPr="005E3721">
        <w:rPr>
          <w:rtl/>
          <w:lang w:bidi="fa-IR"/>
        </w:rPr>
        <w:t xml:space="preserve"> وما هو بعجب رجل منذ ثمانين سنة على وتيرة واحدة لم ينحرف عن الطريق.</w:t>
      </w:r>
    </w:p>
    <w:p w:rsidR="009F4BD3" w:rsidRPr="005E3721" w:rsidRDefault="009F4BD3" w:rsidP="009F4BD3">
      <w:pPr>
        <w:pStyle w:val="libNormal"/>
        <w:rPr>
          <w:rtl/>
          <w:lang w:bidi="fa-IR"/>
        </w:rPr>
      </w:pPr>
      <w:r w:rsidRPr="005E3721">
        <w:rPr>
          <w:rtl/>
          <w:lang w:bidi="fa-IR"/>
        </w:rPr>
        <w:t>وسمعت علي بن أحمد الفرضي يقول</w:t>
      </w:r>
      <w:r>
        <w:rPr>
          <w:rtl/>
          <w:lang w:bidi="fa-IR"/>
        </w:rPr>
        <w:t>:</w:t>
      </w:r>
      <w:r w:rsidRPr="005E3721">
        <w:rPr>
          <w:rtl/>
          <w:lang w:bidi="fa-IR"/>
        </w:rPr>
        <w:t xml:space="preserve"> ما رأيت أحدا ممّن عرف عبد الرحمن ذكر عنه جهالة قط.</w:t>
      </w:r>
    </w:p>
    <w:p w:rsidR="009F4BD3" w:rsidRPr="005E3721" w:rsidRDefault="009F4BD3" w:rsidP="009F4BD3">
      <w:pPr>
        <w:pStyle w:val="libNormal"/>
        <w:rPr>
          <w:rtl/>
          <w:lang w:bidi="fa-IR"/>
        </w:rPr>
      </w:pPr>
      <w:r w:rsidRPr="005E3721">
        <w:rPr>
          <w:rtl/>
          <w:lang w:bidi="fa-IR"/>
        </w:rPr>
        <w:t>وسمعت عباس بن أحمد يقول</w:t>
      </w:r>
      <w:r>
        <w:rPr>
          <w:rtl/>
          <w:lang w:bidi="fa-IR"/>
        </w:rPr>
        <w:t>:</w:t>
      </w:r>
      <w:r w:rsidRPr="005E3721">
        <w:rPr>
          <w:rtl/>
          <w:lang w:bidi="fa-IR"/>
        </w:rPr>
        <w:t xml:space="preserve"> بلغني أن أبا حاتم قال</w:t>
      </w:r>
      <w:r>
        <w:rPr>
          <w:rtl/>
          <w:lang w:bidi="fa-IR"/>
        </w:rPr>
        <w:t>:</w:t>
      </w:r>
      <w:r w:rsidRPr="005E3721">
        <w:rPr>
          <w:rtl/>
          <w:lang w:bidi="fa-IR"/>
        </w:rPr>
        <w:t xml:space="preserve"> ومن يقوى على عبادة عبد الرحمن</w:t>
      </w:r>
      <w:r>
        <w:rPr>
          <w:rtl/>
          <w:lang w:bidi="fa-IR"/>
        </w:rPr>
        <w:t>؟</w:t>
      </w:r>
      <w:r w:rsidRPr="005E3721">
        <w:rPr>
          <w:rtl/>
          <w:lang w:bidi="fa-IR"/>
        </w:rPr>
        <w:t xml:space="preserve"> لا أعرف لعبد الرحمن ذنبا.</w:t>
      </w:r>
    </w:p>
    <w:p w:rsidR="009F4BD3" w:rsidRPr="005E3721" w:rsidRDefault="009F4BD3" w:rsidP="009F4BD3">
      <w:pPr>
        <w:pStyle w:val="libNormal"/>
        <w:rPr>
          <w:rtl/>
          <w:lang w:bidi="fa-IR"/>
        </w:rPr>
      </w:pPr>
      <w:r w:rsidRPr="005E3721">
        <w:rPr>
          <w:rtl/>
          <w:lang w:bidi="fa-IR"/>
        </w:rPr>
        <w:t>وسمعت عبد الرحمن يقول</w:t>
      </w:r>
      <w:r>
        <w:rPr>
          <w:rtl/>
          <w:lang w:bidi="fa-IR"/>
        </w:rPr>
        <w:t>:</w:t>
      </w:r>
      <w:r w:rsidRPr="005E3721">
        <w:rPr>
          <w:rtl/>
          <w:lang w:bidi="fa-IR"/>
        </w:rPr>
        <w:t xml:space="preserve"> لم يدعني أبي أشتغل في الحديث حتى قرأت القرآن على الفضل بن شاذان الرازي ثم كتبت الحديث.</w:t>
      </w:r>
    </w:p>
    <w:p w:rsidR="009F4BD3" w:rsidRPr="005E3721" w:rsidRDefault="009F4BD3" w:rsidP="009F4BD3">
      <w:pPr>
        <w:pStyle w:val="libNormal"/>
        <w:rPr>
          <w:rtl/>
          <w:lang w:bidi="fa-IR"/>
        </w:rPr>
      </w:pPr>
      <w:r w:rsidRPr="005E3721">
        <w:rPr>
          <w:rtl/>
          <w:lang w:bidi="fa-IR"/>
        </w:rPr>
        <w:t>قال الخليلي</w:t>
      </w:r>
      <w:r>
        <w:rPr>
          <w:rtl/>
          <w:lang w:bidi="fa-IR"/>
        </w:rPr>
        <w:t>:</w:t>
      </w:r>
      <w:r w:rsidRPr="005E3721">
        <w:rPr>
          <w:rtl/>
          <w:lang w:bidi="fa-IR"/>
        </w:rPr>
        <w:t xml:space="preserve"> يقال إن السنّة بالري ختمت بابن أبي حاتم.</w:t>
      </w:r>
    </w:p>
    <w:p w:rsidR="009F4BD3" w:rsidRPr="005E3721" w:rsidRDefault="009F4BD3" w:rsidP="009F4BD3">
      <w:pPr>
        <w:pStyle w:val="libNormal"/>
        <w:rPr>
          <w:rtl/>
          <w:lang w:bidi="fa-IR"/>
        </w:rPr>
      </w:pPr>
      <w:r w:rsidRPr="005E3721">
        <w:rPr>
          <w:rtl/>
          <w:lang w:bidi="fa-IR"/>
        </w:rPr>
        <w:t>قال الامام أبو الوليد الباجي</w:t>
      </w:r>
      <w:r>
        <w:rPr>
          <w:rtl/>
          <w:lang w:bidi="fa-IR"/>
        </w:rPr>
        <w:t>:</w:t>
      </w:r>
      <w:r w:rsidRPr="005E3721">
        <w:rPr>
          <w:rtl/>
          <w:lang w:bidi="fa-IR"/>
        </w:rPr>
        <w:t xml:space="preserve"> عبد الرحمن بن أبي حاتم ثقة حافظ</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سير أعلام النبلاء</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263.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D54884">
        <w:rPr>
          <w:rStyle w:val="libBold2Char"/>
          <w:rFonts w:hint="cs"/>
          <w:rtl/>
        </w:rPr>
        <w:t>ً</w:t>
      </w:r>
      <w:r>
        <w:rPr>
          <w:rStyle w:val="libBold2Char"/>
          <w:rtl/>
        </w:rPr>
        <w:t>:</w:t>
      </w:r>
      <w:r w:rsidRPr="003532AF">
        <w:rPr>
          <w:rStyle w:val="libBold2Char"/>
          <w:rtl/>
        </w:rPr>
        <w:t xml:space="preserve"> </w:t>
      </w:r>
      <w:r w:rsidRPr="005E3721">
        <w:rPr>
          <w:rtl/>
          <w:lang w:bidi="fa-IR"/>
        </w:rPr>
        <w:t>« ابن أبي حاتم الامام الحافظ الناقد</w:t>
      </w:r>
      <w:r>
        <w:rPr>
          <w:rtl/>
          <w:lang w:bidi="fa-IR"/>
        </w:rPr>
        <w:t>،</w:t>
      </w:r>
      <w:r w:rsidRPr="005E3721">
        <w:rPr>
          <w:rtl/>
          <w:lang w:bidi="fa-IR"/>
        </w:rPr>
        <w:t xml:space="preserve"> شيخ ال</w:t>
      </w:r>
      <w:r w:rsidR="00D54884">
        <w:rPr>
          <w:rFonts w:hint="cs"/>
          <w:rtl/>
          <w:lang w:bidi="fa-IR"/>
        </w:rPr>
        <w:t>ا</w:t>
      </w:r>
      <w:r w:rsidRPr="005E3721">
        <w:rPr>
          <w:rtl/>
          <w:lang w:bidi="fa-IR"/>
        </w:rPr>
        <w:t>سلام أبو محمد عبد الرحمن ابن الحافظ الكبير أبي حاتم محمد بن إدريس</w:t>
      </w:r>
      <w:r>
        <w:rPr>
          <w:rtl/>
          <w:lang w:bidi="fa-IR"/>
        </w:rPr>
        <w:t xml:space="preserve"> ..</w:t>
      </w:r>
      <w:r w:rsidRPr="005E3721">
        <w:rPr>
          <w:rtl/>
          <w:lang w:bidi="fa-IR"/>
        </w:rPr>
        <w:t>. ولد سنة أربعين</w:t>
      </w:r>
      <w:r>
        <w:rPr>
          <w:rtl/>
          <w:lang w:bidi="fa-IR"/>
        </w:rPr>
        <w:t>،</w:t>
      </w:r>
      <w:r w:rsidRPr="005E3721">
        <w:rPr>
          <w:rtl/>
          <w:lang w:bidi="fa-IR"/>
        </w:rPr>
        <w:t xml:space="preserve"> وارتحل به أبوه</w:t>
      </w:r>
      <w:r>
        <w:rPr>
          <w:rtl/>
          <w:lang w:bidi="fa-IR"/>
        </w:rPr>
        <w:t>،</w:t>
      </w:r>
      <w:r w:rsidRPr="005E3721">
        <w:rPr>
          <w:rtl/>
          <w:lang w:bidi="fa-IR"/>
        </w:rPr>
        <w:t xml:space="preserve"> وأدرك الأسانيد العالية</w:t>
      </w:r>
      <w:r>
        <w:rPr>
          <w:rtl/>
          <w:lang w:bidi="fa-IR"/>
        </w:rPr>
        <w:t xml:space="preserve"> ..</w:t>
      </w:r>
      <w:r w:rsidRPr="005E3721">
        <w:rPr>
          <w:rtl/>
          <w:lang w:bidi="fa-IR"/>
        </w:rPr>
        <w:t>. قال أبو يعلى الخليلي</w:t>
      </w:r>
      <w:r>
        <w:rPr>
          <w:rtl/>
          <w:lang w:bidi="fa-IR"/>
        </w:rPr>
        <w:t>:</w:t>
      </w:r>
      <w:r w:rsidRPr="005E3721">
        <w:rPr>
          <w:rtl/>
          <w:lang w:bidi="fa-IR"/>
        </w:rPr>
        <w:t xml:space="preserve"> أخذ علم أبيه وأبي زرعة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قلت</w:t>
      </w:r>
      <w:r>
        <w:rPr>
          <w:rtl/>
          <w:lang w:bidi="fa-IR"/>
        </w:rPr>
        <w:t>:</w:t>
      </w:r>
      <w:r w:rsidRPr="005E3721">
        <w:rPr>
          <w:rtl/>
          <w:lang w:bidi="fa-IR"/>
        </w:rPr>
        <w:t xml:space="preserve"> كتابه في الجرح والتعديل يقضي له بالرتبة المتقنة في الحفظ</w:t>
      </w:r>
      <w:r>
        <w:rPr>
          <w:rtl/>
          <w:lang w:bidi="fa-IR"/>
        </w:rPr>
        <w:t>،</w:t>
      </w:r>
      <w:r w:rsidRPr="005E3721">
        <w:rPr>
          <w:rtl/>
          <w:lang w:bidi="fa-IR"/>
        </w:rPr>
        <w:t xml:space="preserve"> وكتابه في التفسير عدة مجلّدات</w:t>
      </w:r>
      <w:r>
        <w:rPr>
          <w:rtl/>
          <w:lang w:bidi="fa-IR"/>
        </w:rPr>
        <w:t>،</w:t>
      </w:r>
      <w:r w:rsidRPr="005E3721">
        <w:rPr>
          <w:rtl/>
          <w:lang w:bidi="fa-IR"/>
        </w:rPr>
        <w:t xml:space="preserve"> وله مصنف كبير في الرد على الجهمية يدل على إمامته</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جمال الدين الأسنوي</w:t>
      </w:r>
      <w:r>
        <w:rPr>
          <w:rStyle w:val="libBold2Char"/>
          <w:rtl/>
        </w:rPr>
        <w:t>:</w:t>
      </w:r>
      <w:r w:rsidRPr="003532AF">
        <w:rPr>
          <w:rStyle w:val="libBold2Char"/>
          <w:rtl/>
        </w:rPr>
        <w:t xml:space="preserve"> </w:t>
      </w:r>
      <w:r w:rsidRPr="005E3721">
        <w:rPr>
          <w:rtl/>
          <w:lang w:bidi="fa-IR"/>
        </w:rPr>
        <w:t>« كان إماما</w:t>
      </w:r>
      <w:r w:rsidR="00D54884">
        <w:rPr>
          <w:rFonts w:hint="cs"/>
          <w:rtl/>
          <w:lang w:bidi="fa-IR"/>
        </w:rPr>
        <w:t>ً</w:t>
      </w:r>
      <w:r w:rsidRPr="005E3721">
        <w:rPr>
          <w:rtl/>
          <w:lang w:bidi="fa-IR"/>
        </w:rPr>
        <w:t xml:space="preserve"> في التفسير والحديث والحفظ</w:t>
      </w:r>
      <w:r>
        <w:rPr>
          <w:rtl/>
          <w:lang w:bidi="fa-IR"/>
        </w:rPr>
        <w:t>،</w:t>
      </w:r>
      <w:r w:rsidRPr="005E3721">
        <w:rPr>
          <w:rtl/>
          <w:lang w:bidi="fa-IR"/>
        </w:rPr>
        <w:t xml:space="preserve"> زاهدا</w:t>
      </w:r>
      <w:r w:rsidR="00D54884">
        <w:rPr>
          <w:rFonts w:hint="cs"/>
          <w:rtl/>
          <w:lang w:bidi="fa-IR"/>
        </w:rPr>
        <w:t>ً</w:t>
      </w:r>
      <w:r>
        <w:rPr>
          <w:rtl/>
          <w:lang w:bidi="fa-IR"/>
        </w:rPr>
        <w:t>،</w:t>
      </w:r>
      <w:r w:rsidRPr="005E3721">
        <w:rPr>
          <w:rtl/>
          <w:lang w:bidi="fa-IR"/>
        </w:rPr>
        <w:t xml:space="preserve"> أخذ عن أبيه وجماعة</w:t>
      </w:r>
      <w:r>
        <w:rPr>
          <w:rtl/>
          <w:lang w:bidi="fa-IR"/>
        </w:rPr>
        <w:t>،</w:t>
      </w:r>
      <w:r w:rsidRPr="005E3721">
        <w:rPr>
          <w:rtl/>
          <w:lang w:bidi="fa-IR"/>
        </w:rPr>
        <w:t xml:space="preserve"> وروى الكثير</w:t>
      </w:r>
      <w:r>
        <w:rPr>
          <w:rtl/>
          <w:lang w:bidi="fa-IR"/>
        </w:rPr>
        <w:t>،</w:t>
      </w:r>
      <w:r w:rsidRPr="005E3721">
        <w:rPr>
          <w:rtl/>
          <w:lang w:bidi="fa-IR"/>
        </w:rPr>
        <w:t xml:space="preserve"> وصنّف الكتب النفيسة</w:t>
      </w:r>
      <w:r>
        <w:rPr>
          <w:rtl/>
          <w:lang w:bidi="fa-IR"/>
        </w:rPr>
        <w:t>،</w:t>
      </w:r>
      <w:r w:rsidRPr="005E3721">
        <w:rPr>
          <w:rtl/>
          <w:lang w:bidi="fa-IR"/>
        </w:rPr>
        <w:t xml:space="preserve"> منها كتاب في مناقب الشافعي. ذكره ابن الصلاح في طبقاته ولم يؤرخ وفاته. توفي سنة سبع وعشرين وثلاثمائة. ذكره الذهبي في العبر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الأسنوي</w:t>
      </w:r>
      <w:r w:rsidRPr="005E3721">
        <w:rPr>
          <w:rtl/>
          <w:lang w:bidi="fa-IR"/>
        </w:rPr>
        <w:t xml:space="preserve"> أيضا</w:t>
      </w:r>
      <w:r w:rsidR="00D54884">
        <w:rPr>
          <w:rFonts w:hint="cs"/>
          <w:rtl/>
          <w:lang w:bidi="fa-IR"/>
        </w:rPr>
        <w:t>ً</w:t>
      </w:r>
      <w:r>
        <w:rPr>
          <w:rtl/>
          <w:lang w:bidi="fa-IR"/>
        </w:rPr>
        <w:t>:</w:t>
      </w:r>
      <w:r w:rsidRPr="005E3721">
        <w:rPr>
          <w:rtl/>
          <w:lang w:bidi="fa-IR"/>
        </w:rPr>
        <w:t xml:space="preserve"> « كان بحرا</w:t>
      </w:r>
      <w:r w:rsidR="00D54884">
        <w:rPr>
          <w:rFonts w:hint="cs"/>
          <w:rtl/>
          <w:lang w:bidi="fa-IR"/>
        </w:rPr>
        <w:t>ً</w:t>
      </w:r>
      <w:r w:rsidRPr="005E3721">
        <w:rPr>
          <w:rtl/>
          <w:lang w:bidi="fa-IR"/>
        </w:rPr>
        <w:t xml:space="preserve"> في العلوم ومعرفة الرجال زاهدا</w:t>
      </w:r>
      <w:r w:rsidR="00D54884">
        <w:rPr>
          <w:rFonts w:hint="cs"/>
          <w:rtl/>
          <w:lang w:bidi="fa-IR"/>
        </w:rPr>
        <w:t>ً</w:t>
      </w:r>
      <w:r w:rsidRPr="005E3721">
        <w:rPr>
          <w:rtl/>
          <w:lang w:bidi="fa-IR"/>
        </w:rPr>
        <w:t xml:space="preserve"> يعدّ من الأبدال. أخذ عن جماعة من أصحاب الشافعي</w:t>
      </w:r>
      <w:r>
        <w:rPr>
          <w:rtl/>
          <w:lang w:bidi="fa-IR"/>
        </w:rPr>
        <w:t>،</w:t>
      </w:r>
      <w:r w:rsidRPr="005E3721">
        <w:rPr>
          <w:rtl/>
          <w:lang w:bidi="fa-IR"/>
        </w:rPr>
        <w:t xml:space="preserve"> وصنّف في الفقه وغيره كالجرح والتعديل وكتاب العلل ومناقب الشافعي</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D54884">
        <w:rPr>
          <w:rtl/>
        </w:rPr>
        <w:t xml:space="preserve"> </w:t>
      </w:r>
      <w:r w:rsidRPr="005E3721">
        <w:rPr>
          <w:rtl/>
          <w:lang w:bidi="fa-IR"/>
        </w:rPr>
        <w:t>« أحد الأئمة في الحديث والتفسير والعبادة والزهد والصلاح</w:t>
      </w:r>
      <w:r>
        <w:rPr>
          <w:rtl/>
          <w:lang w:bidi="fa-IR"/>
        </w:rPr>
        <w:t>،</w:t>
      </w:r>
      <w:r w:rsidRPr="005E3721">
        <w:rPr>
          <w:rtl/>
          <w:lang w:bidi="fa-IR"/>
        </w:rPr>
        <w:t xml:space="preserve"> حافظ ابن حافظ</w:t>
      </w:r>
      <w:r>
        <w:rPr>
          <w:rtl/>
          <w:lang w:bidi="fa-IR"/>
        </w:rPr>
        <w:t>،</w:t>
      </w:r>
      <w:r w:rsidRPr="005E3721">
        <w:rPr>
          <w:rtl/>
          <w:lang w:bidi="fa-IR"/>
        </w:rPr>
        <w:t xml:space="preserve"> أخذ عن أبيه وأبي زرعة</w:t>
      </w:r>
      <w:r>
        <w:rPr>
          <w:rtl/>
          <w:lang w:bidi="fa-IR"/>
        </w:rPr>
        <w:t>،</w:t>
      </w:r>
      <w:r w:rsidRPr="005E3721">
        <w:rPr>
          <w:rtl/>
          <w:lang w:bidi="fa-IR"/>
        </w:rPr>
        <w:t xml:space="preserve"> وصنف الكتب المهمة كالتفسير الجليل المقدار</w:t>
      </w:r>
      <w:r>
        <w:rPr>
          <w:rtl/>
          <w:lang w:bidi="fa-IR"/>
        </w:rPr>
        <w:t>،</w:t>
      </w:r>
      <w:r w:rsidRPr="005E3721">
        <w:rPr>
          <w:rtl/>
          <w:lang w:bidi="fa-IR"/>
        </w:rPr>
        <w:t xml:space="preserve"> عامته في أربع مجلّدات عامته آثار مسندة</w:t>
      </w:r>
      <w:r>
        <w:rPr>
          <w:rtl/>
          <w:lang w:bidi="fa-IR"/>
        </w:rPr>
        <w:t xml:space="preserve"> ..</w:t>
      </w:r>
      <w:r w:rsidRPr="005E3721">
        <w:rPr>
          <w:rtl/>
          <w:lang w:bidi="fa-IR"/>
        </w:rPr>
        <w:t>. قال يحيى ابن مندة</w:t>
      </w:r>
      <w:r>
        <w:rPr>
          <w:rtl/>
          <w:lang w:bidi="fa-IR"/>
        </w:rPr>
        <w:t>:</w:t>
      </w:r>
      <w:r w:rsidRPr="005E3721">
        <w:rPr>
          <w:rtl/>
          <w:lang w:bidi="fa-IR"/>
        </w:rPr>
        <w:t xml:space="preserve"> صنف المصنف في ألف جزء. وتوفي سنة سبع</w:t>
      </w:r>
      <w:r>
        <w:rPr>
          <w:rtl/>
          <w:lang w:bidi="fa-IR"/>
        </w:rPr>
        <w:t xml:space="preserve"> </w:t>
      </w:r>
      <w:r w:rsidR="00FE0D4C">
        <w:rPr>
          <w:rtl/>
          <w:lang w:bidi="fa-IR"/>
        </w:rPr>
        <w:t>-</w:t>
      </w:r>
      <w:r>
        <w:rPr>
          <w:rtl/>
          <w:lang w:bidi="fa-IR"/>
        </w:rPr>
        <w:t xml:space="preserve"> </w:t>
      </w:r>
      <w:r w:rsidRPr="005E3721">
        <w:rPr>
          <w:rtl/>
          <w:lang w:bidi="fa-IR"/>
        </w:rPr>
        <w:t>بتقديم السين</w:t>
      </w:r>
      <w:r>
        <w:rPr>
          <w:rtl/>
          <w:lang w:bidi="fa-IR"/>
        </w:rPr>
        <w:t xml:space="preserve"> </w:t>
      </w:r>
      <w:r w:rsidR="00FE0D4C">
        <w:rPr>
          <w:rtl/>
          <w:lang w:bidi="fa-IR"/>
        </w:rPr>
        <w:t>-</w:t>
      </w:r>
      <w:r>
        <w:rPr>
          <w:rtl/>
          <w:lang w:bidi="fa-IR"/>
        </w:rPr>
        <w:t xml:space="preserve"> </w:t>
      </w:r>
      <w:r w:rsidRPr="005E3721">
        <w:rPr>
          <w:rtl/>
          <w:lang w:bidi="fa-IR"/>
        </w:rPr>
        <w:t xml:space="preserve">وعشرين وثلاثمائة. قارب التسعين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جلال الدين السيوطي</w:t>
      </w:r>
      <w:r>
        <w:rPr>
          <w:rStyle w:val="libBold2Char"/>
          <w:rtl/>
        </w:rPr>
        <w:t>:</w:t>
      </w:r>
      <w:r w:rsidRPr="003532AF">
        <w:rPr>
          <w:rStyle w:val="libBold2Char"/>
          <w:rtl/>
        </w:rPr>
        <w:t xml:space="preserve"> </w:t>
      </w:r>
      <w:r w:rsidRPr="005E3721">
        <w:rPr>
          <w:rtl/>
          <w:lang w:bidi="fa-IR"/>
        </w:rPr>
        <w:t>« ابن أبي حاتم الامام الحافظ الناقد شيخ</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46.</w:t>
      </w:r>
    </w:p>
    <w:p w:rsidR="009F4BD3" w:rsidRPr="005E3721" w:rsidRDefault="00BE6A48" w:rsidP="00F638FC">
      <w:pPr>
        <w:pStyle w:val="libFootnote0"/>
        <w:rPr>
          <w:rtl/>
          <w:lang w:bidi="fa-IR"/>
        </w:rPr>
      </w:pPr>
      <w:r w:rsidRPr="00F638FC">
        <w:rPr>
          <w:rtl/>
        </w:rPr>
        <w:t>(2).</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416.</w:t>
      </w:r>
    </w:p>
    <w:p w:rsidR="009F4BD3" w:rsidRPr="005E3721" w:rsidRDefault="00BE6A48" w:rsidP="00F638FC">
      <w:pPr>
        <w:pStyle w:val="libFootnote0"/>
        <w:rPr>
          <w:rtl/>
          <w:lang w:bidi="fa-IR"/>
        </w:rPr>
      </w:pPr>
      <w:r w:rsidRPr="00F638FC">
        <w:rPr>
          <w:rtl/>
        </w:rPr>
        <w:t>(3).</w:t>
      </w:r>
      <w:r w:rsidR="009F4BD3" w:rsidRPr="005E3721">
        <w:rPr>
          <w:rtl/>
          <w:lang w:bidi="ar-IQ"/>
        </w:rPr>
        <w:t xml:space="preserve"> نفس المصدر.</w:t>
      </w:r>
    </w:p>
    <w:p w:rsidR="009F4BD3" w:rsidRPr="005E3721" w:rsidRDefault="00BE6A48" w:rsidP="00F638FC">
      <w:pPr>
        <w:pStyle w:val="libFootnote0"/>
        <w:rPr>
          <w:rtl/>
          <w:lang w:bidi="fa-IR"/>
        </w:rPr>
      </w:pPr>
      <w:r w:rsidRPr="00F638FC">
        <w:rPr>
          <w:rtl/>
        </w:rPr>
        <w:t>(4).</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112.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w:t>
      </w:r>
      <w:r w:rsidR="00D54884">
        <w:rPr>
          <w:rFonts w:hint="cs"/>
          <w:rtl/>
          <w:lang w:bidi="fa-IR"/>
        </w:rPr>
        <w:t>ا</w:t>
      </w:r>
      <w:r w:rsidRPr="005E3721">
        <w:rPr>
          <w:rtl/>
          <w:lang w:bidi="fa-IR"/>
        </w:rPr>
        <w:t>سلام أبو محمد</w:t>
      </w:r>
      <w:r>
        <w:rPr>
          <w:rtl/>
          <w:lang w:bidi="fa-IR"/>
        </w:rPr>
        <w:t xml:space="preserve"> ..</w:t>
      </w:r>
      <w:r w:rsidRPr="005E3721">
        <w:rPr>
          <w:rtl/>
          <w:lang w:bidi="fa-IR"/>
        </w:rPr>
        <w:t>. قال الخليلي</w:t>
      </w:r>
      <w:r>
        <w:rPr>
          <w:rtl/>
          <w:lang w:bidi="fa-IR"/>
        </w:rPr>
        <w:t>:</w:t>
      </w:r>
      <w:r w:rsidRPr="005E3721">
        <w:rPr>
          <w:rtl/>
          <w:lang w:bidi="fa-IR"/>
        </w:rPr>
        <w:t xml:space="preserve"> أخذ علم أبيه وأبي زرعة</w:t>
      </w:r>
      <w:r>
        <w:rPr>
          <w:rtl/>
          <w:lang w:bidi="fa-IR"/>
        </w:rPr>
        <w:t xml:space="preserve"> ..</w:t>
      </w:r>
      <w:r w:rsidRPr="005E3721">
        <w:rPr>
          <w:rtl/>
          <w:lang w:bidi="fa-IR"/>
        </w:rPr>
        <w:t>. قال ابن السبكي في الطبقات</w:t>
      </w:r>
      <w:r>
        <w:rPr>
          <w:rtl/>
          <w:lang w:bidi="fa-IR"/>
        </w:rPr>
        <w:t>:</w:t>
      </w:r>
      <w:r w:rsidRPr="005E3721">
        <w:rPr>
          <w:rtl/>
          <w:lang w:bidi="fa-IR"/>
        </w:rPr>
        <w:t xml:space="preserve"> حكي أنه </w:t>
      </w:r>
      <w:r w:rsidR="00C8325D">
        <w:rPr>
          <w:rtl/>
          <w:lang w:bidi="fa-IR"/>
        </w:rPr>
        <w:t>لمـّا</w:t>
      </w:r>
      <w:r w:rsidRPr="005E3721">
        <w:rPr>
          <w:rtl/>
          <w:lang w:bidi="fa-IR"/>
        </w:rPr>
        <w:t xml:space="preserve"> هدم بعض سور طوس احتيج في بنائه إلى ألف دينار</w:t>
      </w:r>
      <w:r>
        <w:rPr>
          <w:rtl/>
          <w:lang w:bidi="fa-IR"/>
        </w:rPr>
        <w:t>،</w:t>
      </w:r>
      <w:r w:rsidRPr="005E3721">
        <w:rPr>
          <w:rtl/>
          <w:lang w:bidi="fa-IR"/>
        </w:rPr>
        <w:t xml:space="preserve"> فقال ابن أبي حاتم لأهل مجلسه الذين كان يلقي إليهم التفسير</w:t>
      </w:r>
      <w:r>
        <w:rPr>
          <w:rtl/>
          <w:lang w:bidi="fa-IR"/>
        </w:rPr>
        <w:t>:</w:t>
      </w:r>
      <w:r w:rsidRPr="005E3721">
        <w:rPr>
          <w:rtl/>
          <w:lang w:bidi="fa-IR"/>
        </w:rPr>
        <w:t xml:space="preserve"> من رجل يبني ما هدم من هذا السور وأنا ضامن له عند الله قصرا</w:t>
      </w:r>
      <w:r w:rsidR="00D54884">
        <w:rPr>
          <w:rFonts w:hint="cs"/>
          <w:rtl/>
          <w:lang w:bidi="fa-IR"/>
        </w:rPr>
        <w:t>ً</w:t>
      </w:r>
      <w:r>
        <w:rPr>
          <w:rtl/>
          <w:lang w:bidi="fa-IR"/>
        </w:rPr>
        <w:t>؟</w:t>
      </w:r>
      <w:r w:rsidRPr="005E3721">
        <w:rPr>
          <w:rtl/>
          <w:lang w:bidi="fa-IR"/>
        </w:rPr>
        <w:t xml:space="preserve"> فقام إليه رجل من العجم فقال</w:t>
      </w:r>
      <w:r>
        <w:rPr>
          <w:rtl/>
          <w:lang w:bidi="fa-IR"/>
        </w:rPr>
        <w:t>:</w:t>
      </w:r>
      <w:r w:rsidRPr="005E3721">
        <w:rPr>
          <w:rtl/>
          <w:lang w:bidi="fa-IR"/>
        </w:rPr>
        <w:t xml:space="preserve"> هذه ألف دينار واكتب لي خطّك بالضمان. فكتب له رقعة بذلك وبني ذلك السور.</w:t>
      </w:r>
    </w:p>
    <w:p w:rsidR="009F4BD3" w:rsidRPr="005E3721" w:rsidRDefault="009F4BD3" w:rsidP="009F4BD3">
      <w:pPr>
        <w:pStyle w:val="libNormal"/>
        <w:rPr>
          <w:rtl/>
          <w:lang w:bidi="fa-IR"/>
        </w:rPr>
      </w:pPr>
      <w:r w:rsidRPr="005E3721">
        <w:rPr>
          <w:rtl/>
          <w:lang w:bidi="fa-IR"/>
        </w:rPr>
        <w:t>وقدر موت ذلك الأعجمي</w:t>
      </w:r>
      <w:r>
        <w:rPr>
          <w:rtl/>
          <w:lang w:bidi="fa-IR"/>
        </w:rPr>
        <w:t>،</w:t>
      </w:r>
      <w:r w:rsidRPr="005E3721">
        <w:rPr>
          <w:rtl/>
          <w:lang w:bidi="fa-IR"/>
        </w:rPr>
        <w:t xml:space="preserve"> ف</w:t>
      </w:r>
      <w:r w:rsidR="00C8325D">
        <w:rPr>
          <w:rtl/>
          <w:lang w:bidi="fa-IR"/>
        </w:rPr>
        <w:t>لمـّا</w:t>
      </w:r>
      <w:r w:rsidRPr="005E3721">
        <w:rPr>
          <w:rtl/>
          <w:lang w:bidi="fa-IR"/>
        </w:rPr>
        <w:t xml:space="preserve"> دفن دفنت معه تلك الرقعة</w:t>
      </w:r>
      <w:r>
        <w:rPr>
          <w:rtl/>
          <w:lang w:bidi="fa-IR"/>
        </w:rPr>
        <w:t>،</w:t>
      </w:r>
      <w:r w:rsidRPr="005E3721">
        <w:rPr>
          <w:rtl/>
          <w:lang w:bidi="fa-IR"/>
        </w:rPr>
        <w:t xml:space="preserve"> فجاءت ريح فحملتها ووضعتها في حجر ابن أبي حاتم وقد كتب في ظهرها</w:t>
      </w:r>
      <w:r>
        <w:rPr>
          <w:rtl/>
          <w:lang w:bidi="fa-IR"/>
        </w:rPr>
        <w:t>:</w:t>
      </w:r>
      <w:r w:rsidRPr="005E3721">
        <w:rPr>
          <w:rtl/>
          <w:lang w:bidi="fa-IR"/>
        </w:rPr>
        <w:t xml:space="preserve"> قد وفينا بما وعدت</w:t>
      </w:r>
      <w:r>
        <w:rPr>
          <w:rtl/>
          <w:lang w:bidi="fa-IR"/>
        </w:rPr>
        <w:t>،</w:t>
      </w:r>
      <w:r w:rsidRPr="005E3721">
        <w:rPr>
          <w:rtl/>
          <w:lang w:bidi="fa-IR"/>
        </w:rPr>
        <w:t xml:space="preserve"> ولا تعد إلى ذلك.</w:t>
      </w:r>
    </w:p>
    <w:p w:rsidR="009F4BD3" w:rsidRPr="005E3721" w:rsidRDefault="009F4BD3" w:rsidP="009F4BD3">
      <w:pPr>
        <w:pStyle w:val="libNormal"/>
        <w:rPr>
          <w:rtl/>
          <w:lang w:bidi="fa-IR"/>
        </w:rPr>
      </w:pPr>
      <w:r w:rsidRPr="005E3721">
        <w:rPr>
          <w:rtl/>
          <w:lang w:bidi="fa-IR"/>
        </w:rPr>
        <w:t>مات في محرم سنة</w:t>
      </w:r>
      <w:r>
        <w:rPr>
          <w:rtl/>
          <w:lang w:bidi="fa-IR"/>
        </w:rPr>
        <w:t xml:space="preserve"> </w:t>
      </w:r>
      <w:r w:rsidRPr="005E3721">
        <w:rPr>
          <w:rtl/>
          <w:lang w:bidi="fa-IR"/>
        </w:rPr>
        <w:t xml:space="preserve">327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البدخشاني</w:t>
      </w:r>
      <w:r>
        <w:rPr>
          <w:rStyle w:val="libBold2Char"/>
          <w:rtl/>
        </w:rPr>
        <w:t>:</w:t>
      </w:r>
      <w:r w:rsidRPr="003532AF">
        <w:rPr>
          <w:rStyle w:val="libBold2Char"/>
          <w:rtl/>
        </w:rPr>
        <w:t xml:space="preserve"> </w:t>
      </w:r>
      <w:r w:rsidRPr="005E3721">
        <w:rPr>
          <w:rtl/>
          <w:lang w:bidi="fa-IR"/>
        </w:rPr>
        <w:t xml:space="preserve">« هو من كبار الحفاظ » </w:t>
      </w:r>
      <w:r w:rsidRPr="003532AF">
        <w:rPr>
          <w:rStyle w:val="libFootnotenumChar"/>
          <w:rtl/>
        </w:rPr>
        <w:t>(2)</w:t>
      </w:r>
      <w:r>
        <w:rPr>
          <w:rtl/>
          <w:lang w:bidi="fa-IR"/>
        </w:rPr>
        <w:t>.</w:t>
      </w:r>
    </w:p>
    <w:p w:rsidR="009F4BD3" w:rsidRDefault="009F4BD3" w:rsidP="009F4BD3">
      <w:pPr>
        <w:pStyle w:val="libBold1"/>
        <w:rPr>
          <w:rtl/>
          <w:lang w:bidi="fa-IR"/>
        </w:rPr>
      </w:pPr>
      <w:r>
        <w:rPr>
          <w:rtl/>
          <w:lang w:bidi="fa-IR"/>
        </w:rPr>
        <w:t>التزامه في التفسير بأصح ما ورد</w:t>
      </w:r>
    </w:p>
    <w:p w:rsidR="009F4BD3" w:rsidRPr="005E3721" w:rsidRDefault="009F4BD3" w:rsidP="009F4BD3">
      <w:pPr>
        <w:pStyle w:val="libNormal"/>
        <w:rPr>
          <w:rtl/>
          <w:lang w:bidi="fa-IR"/>
        </w:rPr>
      </w:pPr>
      <w:r w:rsidRPr="005E3721">
        <w:rPr>
          <w:rtl/>
          <w:lang w:bidi="fa-IR"/>
        </w:rPr>
        <w:t>ثم إنّه قد ثبت أن ابن أبي حاتم قد التزم في تفسيره بإخراج أصحّ ما ورد في تفسير كلّ آية</w:t>
      </w:r>
      <w:r>
        <w:rPr>
          <w:rtl/>
          <w:lang w:bidi="fa-IR"/>
        </w:rPr>
        <w:t>،</w:t>
      </w:r>
      <w:r w:rsidRPr="005E3721">
        <w:rPr>
          <w:rtl/>
          <w:lang w:bidi="fa-IR"/>
        </w:rPr>
        <w:t xml:space="preserve"> وقد نصّ على ذلك السيوطي في ( اللآلي المصنوعة ) حيث قال بعد حديث</w:t>
      </w:r>
      <w:r>
        <w:rPr>
          <w:rtl/>
          <w:lang w:bidi="fa-IR"/>
        </w:rPr>
        <w:t>:</w:t>
      </w:r>
      <w:r w:rsidRPr="005E3721">
        <w:rPr>
          <w:rtl/>
          <w:lang w:bidi="fa-IR"/>
        </w:rPr>
        <w:t xml:space="preserve"> « وأخرجه ابن أبي حاتم في تفسيره</w:t>
      </w:r>
      <w:r>
        <w:rPr>
          <w:rtl/>
          <w:lang w:bidi="fa-IR"/>
        </w:rPr>
        <w:t>،</w:t>
      </w:r>
      <w:r w:rsidRPr="005E3721">
        <w:rPr>
          <w:rtl/>
          <w:lang w:bidi="fa-IR"/>
        </w:rPr>
        <w:t xml:space="preserve"> وقد التزم أن يخرج فيه أصحّ ما ورد</w:t>
      </w:r>
      <w:r>
        <w:rPr>
          <w:rtl/>
          <w:lang w:bidi="fa-IR"/>
        </w:rPr>
        <w:t>،</w:t>
      </w:r>
      <w:r w:rsidRPr="005E3721">
        <w:rPr>
          <w:rtl/>
          <w:lang w:bidi="fa-IR"/>
        </w:rPr>
        <w:t xml:space="preserve"> ولم يخرج فيه حديثا</w:t>
      </w:r>
      <w:r w:rsidR="00D54884">
        <w:rPr>
          <w:rFonts w:hint="cs"/>
          <w:rtl/>
          <w:lang w:bidi="fa-IR"/>
        </w:rPr>
        <w:t>ً</w:t>
      </w:r>
      <w:r w:rsidRPr="005E3721">
        <w:rPr>
          <w:rtl/>
          <w:lang w:bidi="fa-IR"/>
        </w:rPr>
        <w:t xml:space="preserve"> موضوعا</w:t>
      </w:r>
      <w:r w:rsidR="00D54884">
        <w:rPr>
          <w:rFonts w:hint="cs"/>
          <w:rtl/>
          <w:lang w:bidi="fa-IR"/>
        </w:rPr>
        <w:t>ً</w:t>
      </w:r>
      <w:r w:rsidRPr="005E3721">
        <w:rPr>
          <w:rtl/>
          <w:lang w:bidi="fa-IR"/>
        </w:rPr>
        <w:t xml:space="preserve"> </w:t>
      </w:r>
      <w:r w:rsidR="00D54884">
        <w:rPr>
          <w:rFonts w:hint="cs"/>
          <w:rtl/>
          <w:lang w:bidi="fa-IR"/>
        </w:rPr>
        <w:t>أ</w:t>
      </w:r>
      <w:r w:rsidRPr="005E3721">
        <w:rPr>
          <w:rtl/>
          <w:lang w:bidi="fa-IR"/>
        </w:rPr>
        <w:t>لبتة »</w:t>
      </w:r>
      <w:r>
        <w:rPr>
          <w:rtl/>
          <w:lang w:bidi="fa-IR"/>
        </w:rPr>
        <w:t>.</w:t>
      </w:r>
    </w:p>
    <w:p w:rsidR="009F4BD3" w:rsidRPr="005E3721" w:rsidRDefault="009F4BD3" w:rsidP="009F4BD3">
      <w:pPr>
        <w:pStyle w:val="libNormal"/>
        <w:rPr>
          <w:rtl/>
          <w:lang w:bidi="fa-IR"/>
        </w:rPr>
      </w:pPr>
      <w:r w:rsidRPr="005E3721">
        <w:rPr>
          <w:rtl/>
          <w:lang w:bidi="fa-IR"/>
        </w:rPr>
        <w:t>وقال في ( ال</w:t>
      </w:r>
      <w:r w:rsidR="00D54884">
        <w:rPr>
          <w:rFonts w:hint="cs"/>
          <w:rtl/>
          <w:lang w:bidi="fa-IR"/>
        </w:rPr>
        <w:t>ا</w:t>
      </w:r>
      <w:r w:rsidRPr="005E3721">
        <w:rPr>
          <w:rtl/>
          <w:lang w:bidi="fa-IR"/>
        </w:rPr>
        <w:t>تقان ) بعد أن ذكر تفسير السدي</w:t>
      </w:r>
      <w:r>
        <w:rPr>
          <w:rtl/>
          <w:lang w:bidi="fa-IR"/>
        </w:rPr>
        <w:t>:</w:t>
      </w:r>
      <w:r w:rsidRPr="005E3721">
        <w:rPr>
          <w:rtl/>
          <w:lang w:bidi="fa-IR"/>
        </w:rPr>
        <w:t xml:space="preserve"> « ولم يورد منه ابن أبي حاتم شيئا</w:t>
      </w:r>
      <w:r w:rsidR="00D54884">
        <w:rPr>
          <w:rFonts w:hint="cs"/>
          <w:rtl/>
          <w:lang w:bidi="fa-IR"/>
        </w:rPr>
        <w:t>ً</w:t>
      </w:r>
      <w:r w:rsidRPr="005E3721">
        <w:rPr>
          <w:rtl/>
          <w:lang w:bidi="fa-IR"/>
        </w:rPr>
        <w:t xml:space="preserve"> لأنه التزم أن يخرج أصح ما ورد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الحفاظ</w:t>
      </w:r>
      <w:r w:rsidR="009F4BD3">
        <w:rPr>
          <w:rtl/>
          <w:lang w:bidi="ar-IQ"/>
        </w:rPr>
        <w:t xml:space="preserve">: </w:t>
      </w:r>
      <w:r w:rsidR="009F4BD3" w:rsidRPr="005E3721">
        <w:rPr>
          <w:rtl/>
          <w:lang w:bidi="ar-IQ"/>
        </w:rPr>
        <w:t>345.</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تراجم الحفاظ</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w:t>
      </w:r>
      <w:r w:rsidR="00601073">
        <w:rPr>
          <w:rFonts w:hint="cs"/>
          <w:rtl/>
          <w:lang w:bidi="ar-IQ"/>
        </w:rPr>
        <w:t>أ</w:t>
      </w:r>
      <w:r w:rsidR="009F4BD3" w:rsidRPr="005E3721">
        <w:rPr>
          <w:rtl/>
          <w:lang w:bidi="ar-IQ"/>
        </w:rPr>
        <w:t>تقان في علوم القرآن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188.</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تنبيه</w:t>
      </w:r>
    </w:p>
    <w:p w:rsidR="009F4BD3" w:rsidRPr="005E3721" w:rsidRDefault="009F4BD3" w:rsidP="009F4BD3">
      <w:pPr>
        <w:pStyle w:val="libNormal"/>
        <w:rPr>
          <w:rtl/>
          <w:lang w:bidi="fa-IR"/>
        </w:rPr>
      </w:pPr>
      <w:r w:rsidRPr="005E3721">
        <w:rPr>
          <w:rtl/>
          <w:lang w:bidi="fa-IR"/>
        </w:rPr>
        <w:t>ذكر سيف الله الملتاني في كتابه الذي سماه ( تنبيه السفيه ) في جواب رواية</w:t>
      </w:r>
      <w:r w:rsidR="00601073">
        <w:rPr>
          <w:rFonts w:hint="cs"/>
          <w:rtl/>
          <w:lang w:bidi="fa-IR"/>
        </w:rPr>
        <w:t>ٍ</w:t>
      </w:r>
      <w:r w:rsidRPr="005E3721">
        <w:rPr>
          <w:rtl/>
          <w:lang w:bidi="fa-IR"/>
        </w:rPr>
        <w:t xml:space="preserve"> للكشي من أصحابنا طاب ثراه حول زرارة بن أعين</w:t>
      </w:r>
      <w:r>
        <w:rPr>
          <w:rtl/>
          <w:lang w:bidi="fa-IR"/>
        </w:rPr>
        <w:t>:</w:t>
      </w:r>
      <w:r w:rsidRPr="005E3721">
        <w:rPr>
          <w:rtl/>
          <w:lang w:bidi="fa-IR"/>
        </w:rPr>
        <w:t xml:space="preserve"> « وأيضا</w:t>
      </w:r>
      <w:r w:rsidR="00601073">
        <w:rPr>
          <w:rFonts w:hint="cs"/>
          <w:rtl/>
          <w:lang w:bidi="fa-IR"/>
        </w:rPr>
        <w:t>ً</w:t>
      </w:r>
      <w:r>
        <w:rPr>
          <w:rtl/>
          <w:lang w:bidi="fa-IR"/>
        </w:rPr>
        <w:t>،</w:t>
      </w:r>
      <w:r w:rsidRPr="005E3721">
        <w:rPr>
          <w:rtl/>
          <w:lang w:bidi="fa-IR"/>
        </w:rPr>
        <w:t xml:space="preserve"> في هذه الرواية أن أبا جعفر خاطب زرارة بقوله</w:t>
      </w:r>
      <w:r>
        <w:rPr>
          <w:rtl/>
          <w:lang w:bidi="fa-IR"/>
        </w:rPr>
        <w:t>:</w:t>
      </w:r>
      <w:r w:rsidRPr="005E3721">
        <w:rPr>
          <w:rtl/>
          <w:lang w:bidi="fa-IR"/>
        </w:rPr>
        <w:t xml:space="preserve"> فإنّك والله أحبّ الناس إلي ومن أصحاب أبي</w:t>
      </w:r>
      <w:r>
        <w:rPr>
          <w:rtl/>
          <w:lang w:bidi="fa-IR"/>
        </w:rPr>
        <w:t xml:space="preserve"> </w:t>
      </w:r>
      <w:r w:rsidRPr="00CA73BD">
        <w:rPr>
          <w:rStyle w:val="libAlaemChar"/>
          <w:rtl/>
        </w:rPr>
        <w:t>عليه‌السلام</w:t>
      </w:r>
      <w:r w:rsidRPr="005E3721">
        <w:rPr>
          <w:rtl/>
          <w:lang w:bidi="fa-IR"/>
        </w:rPr>
        <w:t xml:space="preserve"> إليّ حيّا</w:t>
      </w:r>
      <w:r w:rsidR="00601073">
        <w:rPr>
          <w:rFonts w:hint="cs"/>
          <w:rtl/>
          <w:lang w:bidi="fa-IR"/>
        </w:rPr>
        <w:t>ً</w:t>
      </w:r>
      <w:r w:rsidRPr="005E3721">
        <w:rPr>
          <w:rtl/>
          <w:lang w:bidi="fa-IR"/>
        </w:rPr>
        <w:t xml:space="preserve"> وميتا</w:t>
      </w:r>
      <w:r w:rsidR="00601073">
        <w:rPr>
          <w:rFonts w:hint="cs"/>
          <w:rtl/>
          <w:lang w:bidi="fa-IR"/>
        </w:rPr>
        <w:t>ً</w:t>
      </w:r>
      <w:r>
        <w:rPr>
          <w:rtl/>
          <w:lang w:bidi="fa-IR"/>
        </w:rPr>
        <w:t>،</w:t>
      </w:r>
      <w:r w:rsidRPr="005E3721">
        <w:rPr>
          <w:rtl/>
          <w:lang w:bidi="fa-IR"/>
        </w:rPr>
        <w:t xml:space="preserve"> فإنّك أفضل سفن ذلك البحر القمقام إلى آخره. والحال أنه قد روى ابن أبي حاتم عن سفيان الثوري أنه ما رأى زرارة أبا جعفر »</w:t>
      </w:r>
      <w:r>
        <w:rPr>
          <w:rtl/>
          <w:lang w:bidi="fa-IR"/>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فكيف تكون رواية ابن أبي حاتم هذه حجة</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مع أنها عن سفيان الثوري المعلوم حاله</w:t>
      </w:r>
      <w:r>
        <w:rPr>
          <w:rtl/>
          <w:lang w:bidi="fa-IR"/>
        </w:rPr>
        <w:t xml:space="preserve"> </w:t>
      </w:r>
      <w:r w:rsidR="00FE0D4C">
        <w:rPr>
          <w:rtl/>
          <w:lang w:bidi="fa-IR"/>
        </w:rPr>
        <w:t>-</w:t>
      </w:r>
      <w:r>
        <w:rPr>
          <w:rtl/>
          <w:lang w:bidi="fa-IR"/>
        </w:rPr>
        <w:t xml:space="preserve"> </w:t>
      </w:r>
      <w:r w:rsidRPr="005E3721">
        <w:rPr>
          <w:rtl/>
          <w:lang w:bidi="fa-IR"/>
        </w:rPr>
        <w:t>ولا تكون روايته في تفسير تلك الآية الكريمة حجة</w:t>
      </w:r>
      <w:r>
        <w:rPr>
          <w:rtl/>
          <w:lang w:bidi="fa-IR"/>
        </w:rPr>
        <w:t>؟</w:t>
      </w:r>
      <w:r>
        <w:rPr>
          <w:rFonts w:hint="cs"/>
          <w:rtl/>
          <w:lang w:bidi="fa-IR"/>
        </w:rPr>
        <w:t xml:space="preserve"> </w:t>
      </w:r>
      <w:r>
        <w:rPr>
          <w:rtl/>
          <w:lang w:bidi="fa-IR"/>
        </w:rPr>
        <w:t>أ</w:t>
      </w:r>
      <w:r w:rsidRPr="005E3721">
        <w:rPr>
          <w:rtl/>
          <w:lang w:bidi="fa-IR"/>
        </w:rPr>
        <w:t>فيجوز أن يقال بأن رواية ابن أبي حاتم حجة على الإ</w:t>
      </w:r>
      <w:r w:rsidR="00601073">
        <w:rPr>
          <w:rFonts w:hint="cs"/>
          <w:rtl/>
          <w:lang w:bidi="fa-IR"/>
        </w:rPr>
        <w:t>ِ</w:t>
      </w:r>
      <w:r w:rsidRPr="005E3721">
        <w:rPr>
          <w:rtl/>
          <w:lang w:bidi="fa-IR"/>
        </w:rPr>
        <w:t>مامية في تكذيب رواية لأحد علمائهم</w:t>
      </w:r>
      <w:r>
        <w:rPr>
          <w:rtl/>
          <w:lang w:bidi="fa-IR"/>
        </w:rPr>
        <w:t>،</w:t>
      </w:r>
      <w:r w:rsidRPr="005E3721">
        <w:rPr>
          <w:rtl/>
          <w:lang w:bidi="fa-IR"/>
        </w:rPr>
        <w:t xml:space="preserve"> أما روايته في فضل أمير المؤمنين</w:t>
      </w:r>
      <w:r>
        <w:rPr>
          <w:rtl/>
          <w:lang w:bidi="fa-IR"/>
        </w:rPr>
        <w:t xml:space="preserve"> </w:t>
      </w:r>
      <w:r w:rsidRPr="00CA73BD">
        <w:rPr>
          <w:rStyle w:val="libAlaemChar"/>
          <w:rtl/>
        </w:rPr>
        <w:t>عليه‌السلام</w:t>
      </w:r>
      <w:r w:rsidRPr="005E3721">
        <w:rPr>
          <w:rtl/>
          <w:lang w:bidi="fa-IR"/>
        </w:rPr>
        <w:t xml:space="preserve"> فليست بحجة على أهل السنة</w:t>
      </w:r>
      <w:r>
        <w:rPr>
          <w:rtl/>
          <w:lang w:bidi="fa-IR"/>
        </w:rPr>
        <w:t>؟!</w:t>
      </w:r>
    </w:p>
    <w:p w:rsidR="00B66041" w:rsidRDefault="009F4BD3" w:rsidP="009F4BD3">
      <w:pPr>
        <w:pStyle w:val="Heading2Center"/>
        <w:rPr>
          <w:rtl/>
          <w:lang w:bidi="fa-IR"/>
        </w:rPr>
      </w:pPr>
      <w:bookmarkStart w:id="731" w:name="_Toc318626949"/>
      <w:bookmarkStart w:id="732" w:name="_Toc318627249"/>
      <w:bookmarkStart w:id="733" w:name="_Toc407221977"/>
      <w:bookmarkStart w:id="734" w:name="_Toc87202831"/>
      <w:r w:rsidRPr="00601073">
        <w:rPr>
          <w:rStyle w:val="libNormalChar"/>
          <w:rtl/>
        </w:rPr>
        <w:t>(2)</w:t>
      </w:r>
      <w:r w:rsidRPr="00601073">
        <w:rPr>
          <w:rStyle w:val="libNormalChar"/>
          <w:rtl/>
        </w:rPr>
        <w:cr/>
      </w:r>
      <w:r w:rsidRPr="005E3721">
        <w:rPr>
          <w:rtl/>
          <w:lang w:bidi="fa-IR"/>
        </w:rPr>
        <w:t>رواية أبي بكر الشيرازي</w:t>
      </w:r>
      <w:bookmarkEnd w:id="731"/>
      <w:bookmarkEnd w:id="732"/>
      <w:bookmarkEnd w:id="733"/>
      <w:bookmarkEnd w:id="734"/>
    </w:p>
    <w:p w:rsidR="009F4BD3" w:rsidRPr="005E3721" w:rsidRDefault="009F4BD3" w:rsidP="009F4BD3">
      <w:pPr>
        <w:pStyle w:val="libNormal"/>
        <w:rPr>
          <w:rtl/>
          <w:lang w:bidi="fa-IR"/>
        </w:rPr>
      </w:pPr>
      <w:r w:rsidRPr="005E3721">
        <w:rPr>
          <w:rtl/>
          <w:lang w:bidi="fa-IR"/>
        </w:rPr>
        <w:t xml:space="preserve">روى نزول الآية المذكورة في غدير خم في كتابه ( ما نزل من القرآن في علي ) كما ذكر ابن شهر آشوب طاب ثراه </w:t>
      </w:r>
      <w:r w:rsidRPr="003532AF">
        <w:rPr>
          <w:rStyle w:val="libFootnotenumChar"/>
          <w:rtl/>
        </w:rPr>
        <w:t>(1)</w:t>
      </w:r>
      <w:r w:rsidRPr="005E3721">
        <w:rPr>
          <w:rtl/>
          <w:lang w:bidi="fa-IR"/>
        </w:rPr>
        <w:t xml:space="preserve"> حيث قال في كتاب ( المناقب ) وعنه في ( بحار الأنوار )</w:t>
      </w:r>
      <w:r>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601073">
        <w:rPr>
          <w:rtl/>
        </w:rPr>
        <w:t>(1).</w:t>
      </w:r>
      <w:r w:rsidR="009F4BD3" w:rsidRPr="00601073">
        <w:rPr>
          <w:rtl/>
        </w:rPr>
        <w:t xml:space="preserve"> توجد</w:t>
      </w:r>
      <w:r w:rsidR="009F4BD3" w:rsidRPr="005E3721">
        <w:rPr>
          <w:rtl/>
          <w:lang w:bidi="ar-IQ"/>
        </w:rPr>
        <w:t xml:space="preserve"> ترجمته في</w:t>
      </w:r>
      <w:r w:rsidR="009F4BD3">
        <w:rPr>
          <w:rtl/>
          <w:lang w:bidi="ar-IQ"/>
        </w:rPr>
        <w:t>:</w:t>
      </w:r>
    </w:p>
    <w:p w:rsidR="009F4BD3" w:rsidRPr="005E3721" w:rsidRDefault="009F4BD3" w:rsidP="00F638FC">
      <w:pPr>
        <w:pStyle w:val="libFootnote0"/>
        <w:rPr>
          <w:rtl/>
          <w:lang w:bidi="fa-IR"/>
        </w:rPr>
      </w:pPr>
      <w:r w:rsidRPr="005E3721">
        <w:rPr>
          <w:rtl/>
        </w:rPr>
        <w:t>الوافي بالوفيات</w:t>
      </w:r>
      <w:r>
        <w:rPr>
          <w:rtl/>
        </w:rPr>
        <w:t xml:space="preserve"> </w:t>
      </w:r>
      <w:r w:rsidRPr="005E3721">
        <w:rPr>
          <w:rtl/>
        </w:rPr>
        <w:t>4 /</w:t>
      </w:r>
      <w:r>
        <w:rPr>
          <w:rtl/>
        </w:rPr>
        <w:t xml:space="preserve"> </w:t>
      </w:r>
      <w:r w:rsidRPr="005E3721">
        <w:rPr>
          <w:rtl/>
        </w:rPr>
        <w:t>164 مع التصريح بكونه صدوق اللهجة.</w:t>
      </w:r>
    </w:p>
    <w:p w:rsidR="009F4BD3" w:rsidRPr="005E3721" w:rsidRDefault="009F4BD3" w:rsidP="00F638FC">
      <w:pPr>
        <w:pStyle w:val="libFootnote0"/>
        <w:rPr>
          <w:rtl/>
          <w:lang w:bidi="fa-IR"/>
        </w:rPr>
      </w:pPr>
      <w:r w:rsidRPr="005E3721">
        <w:rPr>
          <w:rtl/>
        </w:rPr>
        <w:t>البلغة في تراجم أئمة النحو واللغة</w:t>
      </w:r>
      <w:r>
        <w:rPr>
          <w:rtl/>
        </w:rPr>
        <w:t xml:space="preserve">: </w:t>
      </w:r>
      <w:r w:rsidRPr="005E3721">
        <w:rPr>
          <w:rtl/>
        </w:rPr>
        <w:t>240.</w:t>
      </w:r>
    </w:p>
    <w:p w:rsidR="009F4BD3" w:rsidRPr="005E3721" w:rsidRDefault="009F4BD3" w:rsidP="00F638FC">
      <w:pPr>
        <w:pStyle w:val="libFootnote0"/>
        <w:rPr>
          <w:rtl/>
          <w:lang w:bidi="fa-IR"/>
        </w:rPr>
      </w:pPr>
      <w:r w:rsidRPr="005E3721">
        <w:rPr>
          <w:rtl/>
        </w:rPr>
        <w:t>بغية الوعاة في تراجم اللغويين والنحاة</w:t>
      </w:r>
      <w:r>
        <w:rPr>
          <w:rtl/>
        </w:rPr>
        <w:t xml:space="preserve"> </w:t>
      </w:r>
      <w:r w:rsidRPr="005E3721">
        <w:rPr>
          <w:rtl/>
        </w:rPr>
        <w:t>1 /</w:t>
      </w:r>
      <w:r>
        <w:rPr>
          <w:rtl/>
        </w:rPr>
        <w:t xml:space="preserve"> </w:t>
      </w:r>
      <w:r w:rsidRPr="005E3721">
        <w:rPr>
          <w:rtl/>
        </w:rPr>
        <w:t>181.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الواحدي في أسباب نزول القرآن بإسناده عن الأعمش وأبي الجحاف عن عطية عن أبي سعيد الخدري. وأبو بكر الشيرازي في ما نزل من القرآن في أمير المؤمنين</w:t>
      </w:r>
      <w:r>
        <w:rPr>
          <w:rtl/>
          <w:lang w:bidi="fa-IR"/>
        </w:rPr>
        <w:t xml:space="preserve"> </w:t>
      </w:r>
      <w:r w:rsidRPr="00CA73BD">
        <w:rPr>
          <w:rStyle w:val="libAlaemChar"/>
          <w:rtl/>
        </w:rPr>
        <w:t>عليه‌السلام</w:t>
      </w:r>
      <w:r w:rsidRPr="005E3721">
        <w:rPr>
          <w:rtl/>
          <w:lang w:bidi="fa-IR"/>
        </w:rPr>
        <w:t xml:space="preserve"> بالإ</w:t>
      </w:r>
      <w:r w:rsidR="00FB7205">
        <w:rPr>
          <w:rFonts w:hint="cs"/>
          <w:rtl/>
          <w:lang w:bidi="fa-IR"/>
        </w:rPr>
        <w:t>ِ</w:t>
      </w:r>
      <w:r w:rsidRPr="005E3721">
        <w:rPr>
          <w:rtl/>
          <w:lang w:bidi="fa-IR"/>
        </w:rPr>
        <w:t>سناد عن ابن عباس. والمرزباني في كتابه عن ابن عباس قال</w:t>
      </w:r>
      <w:r>
        <w:rPr>
          <w:rtl/>
          <w:lang w:bidi="fa-IR"/>
        </w:rPr>
        <w:t>:</w:t>
      </w:r>
      <w:r w:rsidRPr="005E3721">
        <w:rPr>
          <w:rtl/>
          <w:lang w:bidi="fa-IR"/>
        </w:rPr>
        <w:t xml:space="preserve"> نزلت هذه الآية</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5E3721">
        <w:rPr>
          <w:rtl/>
          <w:lang w:bidi="fa-IR"/>
        </w:rPr>
        <w:t xml:space="preserve"> يوم غدير خم في علي بن أبي طالب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أبي بكر الشيرازي</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الشيرازي الإ</w:t>
      </w:r>
      <w:r w:rsidR="00FB7205">
        <w:rPr>
          <w:rFonts w:hint="cs"/>
          <w:rtl/>
          <w:lang w:bidi="fa-IR"/>
        </w:rPr>
        <w:t>ِ</w:t>
      </w:r>
      <w:r w:rsidRPr="005E3721">
        <w:rPr>
          <w:rtl/>
          <w:lang w:bidi="fa-IR"/>
        </w:rPr>
        <w:t>مام الحافظ الجوّال أبو بكر أحمد بن عبد الرحمن ابن أحمد بن محمد بن موسى الفارسي صاحب كتاب الألقاب. سمع أبا القاسم الطبراني بإصبهان</w:t>
      </w:r>
      <w:r>
        <w:rPr>
          <w:rtl/>
          <w:lang w:bidi="fa-IR"/>
        </w:rPr>
        <w:t>،</w:t>
      </w:r>
      <w:r w:rsidRPr="005E3721">
        <w:rPr>
          <w:rtl/>
          <w:lang w:bidi="fa-IR"/>
        </w:rPr>
        <w:t xml:space="preserve"> وأبا بحر البربهاري وطبقته ببغداد</w:t>
      </w:r>
      <w:r>
        <w:rPr>
          <w:rtl/>
          <w:lang w:bidi="fa-IR"/>
        </w:rPr>
        <w:t>،</w:t>
      </w:r>
      <w:r w:rsidRPr="005E3721">
        <w:rPr>
          <w:rtl/>
          <w:lang w:bidi="fa-IR"/>
        </w:rPr>
        <w:t xml:space="preserve"> وعبد الله بن عدي بجرجان</w:t>
      </w:r>
      <w:r>
        <w:rPr>
          <w:rtl/>
          <w:lang w:bidi="fa-IR"/>
        </w:rPr>
        <w:t>،</w:t>
      </w:r>
      <w:r w:rsidRPr="005E3721">
        <w:rPr>
          <w:rtl/>
          <w:lang w:bidi="fa-IR"/>
        </w:rPr>
        <w:t xml:space="preserve"> ومحمد بن الحسن السّراج بنيسابور</w:t>
      </w:r>
      <w:r>
        <w:rPr>
          <w:rtl/>
          <w:lang w:bidi="fa-IR"/>
        </w:rPr>
        <w:t>،</w:t>
      </w:r>
      <w:r w:rsidRPr="005E3721">
        <w:rPr>
          <w:rtl/>
          <w:lang w:bidi="fa-IR"/>
        </w:rPr>
        <w:t xml:space="preserve"> وعبد الله بن عمر بن علك بمرو</w:t>
      </w:r>
      <w:r>
        <w:rPr>
          <w:rtl/>
          <w:lang w:bidi="fa-IR"/>
        </w:rPr>
        <w:t>،</w:t>
      </w:r>
      <w:r w:rsidRPr="005E3721">
        <w:rPr>
          <w:rtl/>
          <w:lang w:bidi="fa-IR"/>
        </w:rPr>
        <w:t xml:space="preserve"> وسعيد بن القاسم المطّوعي ببلاد الترك</w:t>
      </w:r>
      <w:r>
        <w:rPr>
          <w:rtl/>
          <w:lang w:bidi="fa-IR"/>
        </w:rPr>
        <w:t>،</w:t>
      </w:r>
      <w:r w:rsidRPr="005E3721">
        <w:rPr>
          <w:rtl/>
          <w:lang w:bidi="fa-IR"/>
        </w:rPr>
        <w:t xml:space="preserve"> ومحمّد بن محمّد بن صابر ببخارى</w:t>
      </w:r>
      <w:r>
        <w:rPr>
          <w:rtl/>
          <w:lang w:bidi="fa-IR"/>
        </w:rPr>
        <w:t>،</w:t>
      </w:r>
      <w:r w:rsidRPr="005E3721">
        <w:rPr>
          <w:rtl/>
          <w:lang w:bidi="fa-IR"/>
        </w:rPr>
        <w:t xml:space="preserve"> وسمع بالبصرة وواسط وشيراز وعدة مدائن.</w:t>
      </w:r>
    </w:p>
    <w:p w:rsidR="009F4BD3" w:rsidRPr="005E3721" w:rsidRDefault="009F4BD3" w:rsidP="009F4BD3">
      <w:pPr>
        <w:pStyle w:val="libNormal"/>
        <w:rPr>
          <w:rtl/>
          <w:lang w:bidi="fa-IR"/>
        </w:rPr>
      </w:pPr>
      <w:r w:rsidRPr="005E3721">
        <w:rPr>
          <w:rtl/>
          <w:lang w:bidi="fa-IR"/>
        </w:rPr>
        <w:t>روى عنه</w:t>
      </w:r>
      <w:r>
        <w:rPr>
          <w:rtl/>
          <w:lang w:bidi="fa-IR"/>
        </w:rPr>
        <w:t>:</w:t>
      </w:r>
      <w:r w:rsidRPr="005E3721">
        <w:rPr>
          <w:rtl/>
          <w:lang w:bidi="fa-IR"/>
        </w:rPr>
        <w:t xml:space="preserve"> محمد بن عيسى الهمداني</w:t>
      </w:r>
      <w:r>
        <w:rPr>
          <w:rtl/>
          <w:lang w:bidi="fa-IR"/>
        </w:rPr>
        <w:t>،</w:t>
      </w:r>
      <w:r w:rsidRPr="005E3721">
        <w:rPr>
          <w:rtl/>
          <w:lang w:bidi="fa-IR"/>
        </w:rPr>
        <w:t xml:space="preserve"> وأبو مسلم بن عروة</w:t>
      </w:r>
      <w:r>
        <w:rPr>
          <w:rtl/>
          <w:lang w:bidi="fa-IR"/>
        </w:rPr>
        <w:t>،</w:t>
      </w:r>
      <w:r w:rsidRPr="005E3721">
        <w:rPr>
          <w:rtl/>
          <w:lang w:bidi="fa-IR"/>
        </w:rPr>
        <w:t xml:space="preserve"> وحميد بن المأمون</w:t>
      </w:r>
      <w:r>
        <w:rPr>
          <w:rtl/>
          <w:lang w:bidi="fa-IR"/>
        </w:rPr>
        <w:t>،</w:t>
      </w:r>
      <w:r w:rsidRPr="005E3721">
        <w:rPr>
          <w:rtl/>
          <w:lang w:bidi="fa-IR"/>
        </w:rPr>
        <w:t xml:space="preserve"> وآخرون.</w:t>
      </w:r>
    </w:p>
    <w:p w:rsidR="009F4BD3" w:rsidRPr="005E3721" w:rsidRDefault="009F4BD3" w:rsidP="009F4BD3">
      <w:pPr>
        <w:pStyle w:val="libNormal"/>
        <w:rPr>
          <w:rtl/>
          <w:lang w:bidi="fa-IR"/>
        </w:rPr>
      </w:pPr>
      <w:r w:rsidRPr="005E3721">
        <w:rPr>
          <w:rtl/>
          <w:lang w:bidi="fa-IR"/>
        </w:rPr>
        <w:t>قال شيرويه نا عنه أبو الفرج البجلي. قال</w:t>
      </w:r>
      <w:r>
        <w:rPr>
          <w:rtl/>
          <w:lang w:bidi="fa-IR"/>
        </w:rPr>
        <w:t>:</w:t>
      </w:r>
      <w:r w:rsidRPr="005E3721">
        <w:rPr>
          <w:rtl/>
          <w:lang w:bidi="fa-IR"/>
        </w:rPr>
        <w:t xml:space="preserve"> كان صدوقا</w:t>
      </w:r>
      <w:r w:rsidR="00FB7205">
        <w:rPr>
          <w:rFonts w:hint="cs"/>
          <w:rtl/>
          <w:lang w:bidi="fa-IR"/>
        </w:rPr>
        <w:t>ً</w:t>
      </w:r>
      <w:r w:rsidRPr="005E3721">
        <w:rPr>
          <w:rtl/>
          <w:lang w:bidi="fa-IR"/>
        </w:rPr>
        <w:t xml:space="preserve"> حافظا</w:t>
      </w:r>
      <w:r w:rsidR="00FB7205">
        <w:rPr>
          <w:rFonts w:hint="cs"/>
          <w:rtl/>
          <w:lang w:bidi="fa-IR"/>
        </w:rPr>
        <w:t>ً</w:t>
      </w:r>
      <w:r>
        <w:rPr>
          <w:rtl/>
          <w:lang w:bidi="fa-IR"/>
        </w:rPr>
        <w:t>،</w:t>
      </w:r>
      <w:r w:rsidRPr="005E3721">
        <w:rPr>
          <w:rtl/>
          <w:lang w:bidi="fa-IR"/>
        </w:rPr>
        <w:t xml:space="preserve"> يحسن هذا الشأن جيّدا</w:t>
      </w:r>
      <w:r w:rsidR="00FB7205">
        <w:rPr>
          <w:rFonts w:hint="cs"/>
          <w:rtl/>
          <w:lang w:bidi="fa-IR"/>
        </w:rPr>
        <w:t>ً</w:t>
      </w:r>
      <w:r w:rsidRPr="005E3721">
        <w:rPr>
          <w:rtl/>
          <w:lang w:bidi="fa-IR"/>
        </w:rPr>
        <w:t>. خرج من عندنا سنة</w:t>
      </w:r>
      <w:r>
        <w:rPr>
          <w:rtl/>
          <w:lang w:bidi="fa-IR"/>
        </w:rPr>
        <w:t xml:space="preserve"> </w:t>
      </w:r>
      <w:r w:rsidRPr="005E3721">
        <w:rPr>
          <w:rtl/>
          <w:lang w:bidi="fa-IR"/>
        </w:rPr>
        <w:t>404 الى شيراز. وأخبرت أنه مات في سنة</w:t>
      </w:r>
      <w:r>
        <w:rPr>
          <w:rtl/>
          <w:lang w:bidi="fa-IR"/>
        </w:rPr>
        <w:t xml:space="preserve"> </w:t>
      </w:r>
      <w:r w:rsidRPr="005E3721">
        <w:rPr>
          <w:rtl/>
          <w:lang w:bidi="fa-IR"/>
        </w:rPr>
        <w:t>411. وذكره جعفر المستغفري فقال</w:t>
      </w:r>
      <w:r>
        <w:rPr>
          <w:rtl/>
          <w:lang w:bidi="fa-IR"/>
        </w:rPr>
        <w:t>:</w:t>
      </w:r>
      <w:r w:rsidRPr="005E3721">
        <w:rPr>
          <w:rtl/>
          <w:lang w:bidi="fa-IR"/>
        </w:rPr>
        <w:t xml:space="preserve"> كان يفهم ويحفظ</w:t>
      </w:r>
      <w:r>
        <w:rPr>
          <w:rtl/>
          <w:lang w:bidi="fa-IR"/>
        </w:rPr>
        <w:t>،</w:t>
      </w:r>
      <w:r w:rsidRPr="005E3721">
        <w:rPr>
          <w:rtl/>
          <w:lang w:bidi="fa-IR"/>
        </w:rPr>
        <w:t xml:space="preserve"> كتبت عنه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وفيها توفي أبو بكر الشيرازي أحمد بن عبد الرحمن الحافظ مصنّف الألقاب. كان أحد من عني بهذا الشأن</w:t>
      </w:r>
      <w:r>
        <w:rPr>
          <w:rtl/>
          <w:lang w:bidi="fa-IR"/>
        </w:rPr>
        <w:t>،</w:t>
      </w:r>
      <w:r w:rsidRPr="005E3721">
        <w:rPr>
          <w:rtl/>
          <w:lang w:bidi="fa-IR"/>
        </w:rPr>
        <w:t xml:space="preserve"> وأكثر الترحال في البلدان</w:t>
      </w:r>
      <w:r>
        <w:rPr>
          <w:rtl/>
          <w:lang w:bidi="fa-IR"/>
        </w:rPr>
        <w:t>،</w:t>
      </w:r>
      <w:r w:rsidRPr="005E3721">
        <w:rPr>
          <w:rtl/>
          <w:lang w:bidi="fa-IR"/>
        </w:rPr>
        <w:t xml:space="preserve"> ووصل إلى بلاد الترك</w:t>
      </w:r>
      <w:r>
        <w:rPr>
          <w:rtl/>
          <w:lang w:bidi="fa-IR"/>
        </w:rPr>
        <w:t>،</w:t>
      </w:r>
      <w:r w:rsidRPr="005E3721">
        <w:rPr>
          <w:rtl/>
          <w:lang w:bidi="fa-IR"/>
        </w:rPr>
        <w:t xml:space="preserve"> وسمع من الطبراني وطبقته. قال عبد الرحمن ابن مندة</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بحار الأنوار</w:t>
      </w:r>
      <w:r w:rsidR="009F4BD3">
        <w:rPr>
          <w:rtl/>
          <w:lang w:bidi="ar-IQ"/>
        </w:rPr>
        <w:t xml:space="preserve"> </w:t>
      </w:r>
      <w:r w:rsidR="009F4BD3" w:rsidRPr="005E3721">
        <w:rPr>
          <w:rtl/>
          <w:lang w:bidi="ar-IQ"/>
        </w:rPr>
        <w:t>37 /</w:t>
      </w:r>
      <w:r w:rsidR="009F4BD3">
        <w:rPr>
          <w:rtl/>
          <w:lang w:bidi="ar-IQ"/>
        </w:rPr>
        <w:t xml:space="preserve"> </w:t>
      </w:r>
      <w:r w:rsidR="009F4BD3" w:rsidRPr="005E3721">
        <w:rPr>
          <w:rtl/>
          <w:lang w:bidi="ar-IQ"/>
        </w:rPr>
        <w:t>155 عن المناقب لابن شهر آشوب.</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الحفاظ</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1065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1066.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مات في شوال » </w:t>
      </w:r>
      <w:r w:rsidR="00B57C68" w:rsidRPr="007938DE">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xml:space="preserve">« وفيها توفي الحافظ أبو بكر أحمد بن عبد الرحمن الشيرازي مصنف كتاب الألقاب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الشيرازي صاحب الألقاب</w:t>
      </w:r>
      <w:r>
        <w:rPr>
          <w:rtl/>
          <w:lang w:bidi="fa-IR"/>
        </w:rPr>
        <w:t>،</w:t>
      </w:r>
      <w:r w:rsidRPr="005E3721">
        <w:rPr>
          <w:rtl/>
          <w:lang w:bidi="fa-IR"/>
        </w:rPr>
        <w:t xml:space="preserve"> الامام الحافظ الجوّال أبو بكر أحمد بن عبد الرحمن بن أحمد بن محمد بن موسى الفارسي. سمع الطبراني وطبقته.</w:t>
      </w:r>
      <w:r>
        <w:rPr>
          <w:rFonts w:hint="cs"/>
          <w:rtl/>
          <w:lang w:bidi="fa-IR"/>
        </w:rPr>
        <w:t xml:space="preserve"> </w:t>
      </w:r>
      <w:r w:rsidRPr="005E3721">
        <w:rPr>
          <w:rtl/>
          <w:lang w:bidi="fa-IR"/>
        </w:rPr>
        <w:t>وكان صدوقا</w:t>
      </w:r>
      <w:r w:rsidR="00810C34">
        <w:rPr>
          <w:rFonts w:hint="cs"/>
          <w:rtl/>
          <w:lang w:bidi="fa-IR"/>
        </w:rPr>
        <w:t>ً</w:t>
      </w:r>
      <w:r w:rsidRPr="005E3721">
        <w:rPr>
          <w:rtl/>
          <w:lang w:bidi="fa-IR"/>
        </w:rPr>
        <w:t xml:space="preserve"> حافظا</w:t>
      </w:r>
      <w:r w:rsidR="00810C34">
        <w:rPr>
          <w:rFonts w:hint="cs"/>
          <w:rtl/>
          <w:lang w:bidi="fa-IR"/>
        </w:rPr>
        <w:t>ً</w:t>
      </w:r>
      <w:r w:rsidRPr="005E3721">
        <w:rPr>
          <w:rtl/>
          <w:lang w:bidi="fa-IR"/>
        </w:rPr>
        <w:t xml:space="preserve"> يحسن هذا الشأن جيّدا</w:t>
      </w:r>
      <w:r w:rsidR="00810C34">
        <w:rPr>
          <w:rFonts w:hint="cs"/>
          <w:rtl/>
          <w:lang w:bidi="fa-IR"/>
        </w:rPr>
        <w:t>ً</w:t>
      </w:r>
      <w:r w:rsidRPr="005E3721">
        <w:rPr>
          <w:rtl/>
          <w:lang w:bidi="fa-IR"/>
        </w:rPr>
        <w:t>. مات سنة</w:t>
      </w:r>
      <w:r>
        <w:rPr>
          <w:rtl/>
          <w:lang w:bidi="fa-IR"/>
        </w:rPr>
        <w:t xml:space="preserve"> </w:t>
      </w:r>
      <w:r w:rsidRPr="005E3721">
        <w:rPr>
          <w:rtl/>
          <w:lang w:bidi="fa-IR"/>
        </w:rPr>
        <w:t>407 قال جعفر المستغفري</w:t>
      </w:r>
      <w:r>
        <w:rPr>
          <w:rtl/>
          <w:lang w:bidi="fa-IR"/>
        </w:rPr>
        <w:t>:</w:t>
      </w:r>
      <w:r w:rsidRPr="005E3721">
        <w:rPr>
          <w:rtl/>
          <w:lang w:bidi="fa-IR"/>
        </w:rPr>
        <w:t xml:space="preserve"> كان يفهم ويحفظ</w:t>
      </w:r>
      <w:r>
        <w:rPr>
          <w:rtl/>
          <w:lang w:bidi="fa-IR"/>
        </w:rPr>
        <w:t xml:space="preserve"> ..</w:t>
      </w:r>
      <w:r w:rsidRPr="005E3721">
        <w:rPr>
          <w:rtl/>
          <w:lang w:bidi="fa-IR"/>
        </w:rPr>
        <w:t xml:space="preserve">. » </w:t>
      </w:r>
      <w:r w:rsidRPr="003532AF">
        <w:rPr>
          <w:rStyle w:val="libFootnotenumChar"/>
          <w:rtl/>
        </w:rPr>
        <w:t>(3)</w:t>
      </w:r>
      <w:r>
        <w:rPr>
          <w:rtl/>
          <w:lang w:bidi="fa-IR"/>
        </w:rPr>
        <w:t>.</w:t>
      </w:r>
    </w:p>
    <w:p w:rsidR="00B66041" w:rsidRDefault="009F4BD3" w:rsidP="009F4BD3">
      <w:pPr>
        <w:pStyle w:val="Heading2Center"/>
        <w:rPr>
          <w:rtl/>
          <w:lang w:bidi="fa-IR"/>
        </w:rPr>
      </w:pPr>
      <w:bookmarkStart w:id="735" w:name="_Toc318626950"/>
      <w:bookmarkStart w:id="736" w:name="_Toc318627250"/>
      <w:bookmarkStart w:id="737" w:name="_Toc407221978"/>
      <w:bookmarkStart w:id="738" w:name="_Toc87202832"/>
      <w:r w:rsidRPr="00810C34">
        <w:rPr>
          <w:rStyle w:val="libNormalChar"/>
          <w:rtl/>
        </w:rPr>
        <w:t>(3)</w:t>
      </w:r>
      <w:r w:rsidRPr="00810C34">
        <w:rPr>
          <w:rStyle w:val="libNormalChar"/>
          <w:rtl/>
        </w:rPr>
        <w:cr/>
      </w:r>
      <w:r w:rsidRPr="005E3721">
        <w:rPr>
          <w:rtl/>
          <w:lang w:bidi="fa-IR"/>
        </w:rPr>
        <w:t>رواية ابن مردويه</w:t>
      </w:r>
      <w:bookmarkEnd w:id="735"/>
      <w:bookmarkEnd w:id="736"/>
      <w:bookmarkEnd w:id="737"/>
      <w:bookmarkEnd w:id="738"/>
    </w:p>
    <w:p w:rsidR="009F4BD3" w:rsidRPr="005E3721" w:rsidRDefault="009F4BD3" w:rsidP="009F4BD3">
      <w:pPr>
        <w:pStyle w:val="libNormal"/>
        <w:rPr>
          <w:rtl/>
          <w:lang w:bidi="fa-IR"/>
        </w:rPr>
      </w:pPr>
      <w:r w:rsidRPr="005E3721">
        <w:rPr>
          <w:rtl/>
          <w:lang w:bidi="fa-IR"/>
        </w:rPr>
        <w:t>وروى ذلك أبو بكر أحمد بن موسى بن مردويه الاصفهاني كما علمت من عبارة ( الدر المنثور ) السالفة الذكر.</w:t>
      </w:r>
    </w:p>
    <w:p w:rsidR="009F4BD3" w:rsidRPr="005E3721" w:rsidRDefault="009F4BD3" w:rsidP="009F4BD3">
      <w:pPr>
        <w:pStyle w:val="libNormal"/>
        <w:rPr>
          <w:rtl/>
          <w:lang w:bidi="fa-IR"/>
        </w:rPr>
      </w:pPr>
      <w:r w:rsidRPr="003532AF">
        <w:rPr>
          <w:rtl/>
        </w:rPr>
        <w:t>وفيه أيضا</w:t>
      </w:r>
      <w:r w:rsidR="00810C34">
        <w:rPr>
          <w:rFonts w:hint="cs"/>
          <w:rtl/>
        </w:rPr>
        <w:t>ً</w:t>
      </w:r>
      <w:r>
        <w:rPr>
          <w:rtl/>
        </w:rPr>
        <w:t>:</w:t>
      </w:r>
      <w:r w:rsidRPr="003532AF">
        <w:rPr>
          <w:rtl/>
        </w:rPr>
        <w:t xml:space="preserve"> « وأخرج ابن مردويه عن ابن مسعود قال</w:t>
      </w:r>
      <w:r>
        <w:rPr>
          <w:rtl/>
        </w:rPr>
        <w:t>:</w:t>
      </w:r>
      <w:r w:rsidRPr="003532AF">
        <w:rPr>
          <w:rtl/>
        </w:rPr>
        <w:t xml:space="preserve"> </w:t>
      </w:r>
      <w:r w:rsidRPr="00965735">
        <w:rPr>
          <w:rtl/>
        </w:rPr>
        <w:t xml:space="preserve">كنّا نقرأ على عهد رسول الله </w:t>
      </w:r>
      <w:r w:rsidR="00B66041" w:rsidRPr="00B66041">
        <w:rPr>
          <w:rStyle w:val="libAlaemChar"/>
          <w:rtl/>
        </w:rPr>
        <w:t>صلى‌الله‌عليه‌وآله‌وسلم</w:t>
      </w:r>
      <w:r>
        <w:rPr>
          <w:rtl/>
        </w:rPr>
        <w:t>:</w:t>
      </w:r>
      <w:r w:rsidRPr="00965735">
        <w:rPr>
          <w:rtl/>
        </w:rPr>
        <w:t xml:space="preserve"> </w:t>
      </w:r>
      <w:r w:rsidRPr="00810C34">
        <w:rPr>
          <w:rtl/>
        </w:rPr>
        <w:t xml:space="preserve">يا أَيُّهَا الرَّسُولُ بَلِّغْ ما أُنْزِلَ إِلَيْكَ مِنْ رَبِّكَ </w:t>
      </w:r>
      <w:r w:rsidRPr="00965735">
        <w:rPr>
          <w:rtl/>
        </w:rPr>
        <w:t xml:space="preserve">إنّ عليا مولى المؤمنين </w:t>
      </w:r>
      <w:r w:rsidRPr="00810C34">
        <w:rPr>
          <w:rtl/>
        </w:rPr>
        <w:t>و</w:t>
      </w:r>
      <w:r w:rsidRPr="00810C34">
        <w:rPr>
          <w:rFonts w:hint="cs"/>
          <w:rtl/>
        </w:rPr>
        <w:t xml:space="preserve"> </w:t>
      </w:r>
      <w:r w:rsidRPr="00810C34">
        <w:rPr>
          <w:rtl/>
        </w:rPr>
        <w:t xml:space="preserve"> إِنْ لَمْ تَفْعَلْ فَما بَلَّغْتَ رِسالَتَهُ وَاللهُ يَعْصِمُكَ مِنَ النَّاسِ </w:t>
      </w:r>
      <w:r w:rsidRPr="00965735">
        <w:rPr>
          <w:rtl/>
        </w:rPr>
        <w:t xml:space="preserve">» </w:t>
      </w:r>
      <w:r w:rsidRPr="003532AF">
        <w:rPr>
          <w:rStyle w:val="libFootnotenumChar"/>
          <w:rtl/>
        </w:rPr>
        <w:t>(4)</w:t>
      </w:r>
      <w:r>
        <w:rPr>
          <w:rtl/>
        </w:rPr>
        <w:t>.</w:t>
      </w:r>
    </w:p>
    <w:p w:rsidR="009F4BD3" w:rsidRPr="005E3721" w:rsidRDefault="009F4BD3" w:rsidP="009F4BD3">
      <w:pPr>
        <w:pStyle w:val="libNormal"/>
        <w:rPr>
          <w:rtl/>
          <w:lang w:bidi="fa-IR"/>
        </w:rPr>
      </w:pPr>
      <w:r w:rsidRPr="005E3721">
        <w:rPr>
          <w:rtl/>
          <w:lang w:bidi="fa-IR"/>
        </w:rPr>
        <w:t>وستعلم روايته أيضا</w:t>
      </w:r>
      <w:r w:rsidR="00810C34">
        <w:rPr>
          <w:rFonts w:hint="cs"/>
          <w:rtl/>
          <w:lang w:bidi="fa-IR"/>
        </w:rPr>
        <w:t>ً</w:t>
      </w:r>
      <w:r w:rsidRPr="005E3721">
        <w:rPr>
          <w:rtl/>
          <w:lang w:bidi="fa-IR"/>
        </w:rPr>
        <w:t xml:space="preserve"> من عبارة البدخشي الآتية.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 حوادث</w:t>
      </w:r>
      <w:r w:rsidR="009F4BD3">
        <w:rPr>
          <w:rtl/>
          <w:lang w:bidi="ar-IQ"/>
        </w:rPr>
        <w:t xml:space="preserve"> </w:t>
      </w:r>
      <w:r w:rsidR="009F4BD3" w:rsidRPr="005E3721">
        <w:rPr>
          <w:rtl/>
          <w:lang w:bidi="ar-IQ"/>
        </w:rPr>
        <w:t>407.</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w:t>
      </w:r>
      <w:r w:rsidR="009F4BD3">
        <w:rPr>
          <w:rtl/>
          <w:lang w:bidi="ar-IQ"/>
        </w:rPr>
        <w:t xml:space="preserve"> </w:t>
      </w:r>
      <w:r w:rsidR="009F4BD3" w:rsidRPr="005E3721">
        <w:rPr>
          <w:rtl/>
          <w:lang w:bidi="ar-IQ"/>
        </w:rPr>
        <w:t>407.</w:t>
      </w:r>
    </w:p>
    <w:p w:rsidR="009F4BD3" w:rsidRPr="005E3721" w:rsidRDefault="00BE6A48" w:rsidP="00F638FC">
      <w:pPr>
        <w:pStyle w:val="libFootnote0"/>
        <w:rPr>
          <w:rtl/>
          <w:lang w:bidi="fa-IR"/>
        </w:rPr>
      </w:pPr>
      <w:r w:rsidRPr="00F638FC">
        <w:rPr>
          <w:rtl/>
        </w:rPr>
        <w:t>(3).</w:t>
      </w:r>
      <w:r w:rsidR="009F4BD3" w:rsidRPr="005E3721">
        <w:rPr>
          <w:rtl/>
          <w:lang w:bidi="ar-IQ"/>
        </w:rPr>
        <w:t xml:space="preserve"> طبقات الحفاظ</w:t>
      </w:r>
      <w:r w:rsidR="009F4BD3">
        <w:rPr>
          <w:rtl/>
          <w:lang w:bidi="ar-IQ"/>
        </w:rPr>
        <w:t xml:space="preserve">: </w:t>
      </w:r>
      <w:r w:rsidR="009F4BD3" w:rsidRPr="005E3721">
        <w:rPr>
          <w:rtl/>
          <w:lang w:bidi="ar-IQ"/>
        </w:rPr>
        <w:t>415.</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الدر المنثور في التفسير بالمأثور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298.</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ابن مردويه</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ابن مردويه الحافظ الثبت العلامة أبو بكر أحمد بن موسى ابن مردويه الاصفهاني صاحب التفسير والتاريخ وغير ذلك.</w:t>
      </w:r>
    </w:p>
    <w:p w:rsidR="009F4BD3" w:rsidRPr="005E3721" w:rsidRDefault="009F4BD3" w:rsidP="009F4BD3">
      <w:pPr>
        <w:pStyle w:val="libNormal"/>
        <w:rPr>
          <w:rtl/>
          <w:lang w:bidi="fa-IR"/>
        </w:rPr>
      </w:pPr>
      <w:r w:rsidRPr="005E3721">
        <w:rPr>
          <w:rtl/>
          <w:lang w:bidi="fa-IR"/>
        </w:rPr>
        <w:t>روى عن أبي سهل بن زياد القطان</w:t>
      </w:r>
      <w:r>
        <w:rPr>
          <w:rtl/>
          <w:lang w:bidi="fa-IR"/>
        </w:rPr>
        <w:t>،</w:t>
      </w:r>
      <w:r w:rsidRPr="005E3721">
        <w:rPr>
          <w:rtl/>
          <w:lang w:bidi="fa-IR"/>
        </w:rPr>
        <w:t xml:space="preserve"> وميمون بن إسحاق الخراساني</w:t>
      </w:r>
      <w:r>
        <w:rPr>
          <w:rtl/>
          <w:lang w:bidi="fa-IR"/>
        </w:rPr>
        <w:t>،</w:t>
      </w:r>
      <w:r w:rsidRPr="005E3721">
        <w:rPr>
          <w:rtl/>
          <w:lang w:bidi="fa-IR"/>
        </w:rPr>
        <w:t xml:space="preserve"> ومحمّد بن عبد الله بن علم الصفار</w:t>
      </w:r>
      <w:r>
        <w:rPr>
          <w:rtl/>
          <w:lang w:bidi="fa-IR"/>
        </w:rPr>
        <w:t>،</w:t>
      </w:r>
      <w:r w:rsidRPr="005E3721">
        <w:rPr>
          <w:rtl/>
          <w:lang w:bidi="fa-IR"/>
        </w:rPr>
        <w:t xml:space="preserve"> وإسماعيل الخطبي</w:t>
      </w:r>
      <w:r>
        <w:rPr>
          <w:rtl/>
          <w:lang w:bidi="fa-IR"/>
        </w:rPr>
        <w:t>،</w:t>
      </w:r>
      <w:r w:rsidRPr="005E3721">
        <w:rPr>
          <w:rtl/>
          <w:lang w:bidi="fa-IR"/>
        </w:rPr>
        <w:t xml:space="preserve"> ومحمّد بن علي بن دحيم الشيباني</w:t>
      </w:r>
      <w:r>
        <w:rPr>
          <w:rtl/>
          <w:lang w:bidi="fa-IR"/>
        </w:rPr>
        <w:t>،</w:t>
      </w:r>
      <w:r w:rsidRPr="005E3721">
        <w:rPr>
          <w:rtl/>
          <w:lang w:bidi="fa-IR"/>
        </w:rPr>
        <w:t xml:space="preserve"> وأحمد بن عبد الله بن دليل</w:t>
      </w:r>
      <w:r>
        <w:rPr>
          <w:rtl/>
          <w:lang w:bidi="fa-IR"/>
        </w:rPr>
        <w:t>،</w:t>
      </w:r>
      <w:r w:rsidRPr="005E3721">
        <w:rPr>
          <w:rtl/>
          <w:lang w:bidi="fa-IR"/>
        </w:rPr>
        <w:t xml:space="preserve"> وإسحاق بن محمّد بن علي الكوفي</w:t>
      </w:r>
      <w:r>
        <w:rPr>
          <w:rtl/>
          <w:lang w:bidi="fa-IR"/>
        </w:rPr>
        <w:t>،</w:t>
      </w:r>
      <w:r w:rsidRPr="005E3721">
        <w:rPr>
          <w:rtl/>
          <w:lang w:bidi="fa-IR"/>
        </w:rPr>
        <w:t xml:space="preserve"> ومحمد ابن أحمد بن علي الأسواري</w:t>
      </w:r>
      <w:r>
        <w:rPr>
          <w:rtl/>
          <w:lang w:bidi="fa-IR"/>
        </w:rPr>
        <w:t>،</w:t>
      </w:r>
      <w:r w:rsidRPr="005E3721">
        <w:rPr>
          <w:rtl/>
          <w:lang w:bidi="fa-IR"/>
        </w:rPr>
        <w:t xml:space="preserve"> وأحمد بن عيسى الخفاف</w:t>
      </w:r>
      <w:r>
        <w:rPr>
          <w:rtl/>
          <w:lang w:bidi="fa-IR"/>
        </w:rPr>
        <w:t>،</w:t>
      </w:r>
      <w:r w:rsidRPr="005E3721">
        <w:rPr>
          <w:rtl/>
          <w:lang w:bidi="fa-IR"/>
        </w:rPr>
        <w:t xml:space="preserve"> وأحمد بن محمّد بن عاصم الكراني</w:t>
      </w:r>
      <w:r>
        <w:rPr>
          <w:rtl/>
          <w:lang w:bidi="fa-IR"/>
        </w:rPr>
        <w:t>،</w:t>
      </w:r>
      <w:r w:rsidRPr="005E3721">
        <w:rPr>
          <w:rtl/>
          <w:lang w:bidi="fa-IR"/>
        </w:rPr>
        <w:t xml:space="preserve"> وطبقتهم.</w:t>
      </w:r>
    </w:p>
    <w:p w:rsidR="009F4BD3" w:rsidRPr="005E3721" w:rsidRDefault="009F4BD3" w:rsidP="009F4BD3">
      <w:pPr>
        <w:pStyle w:val="libNormal"/>
        <w:rPr>
          <w:rtl/>
          <w:lang w:bidi="fa-IR"/>
        </w:rPr>
      </w:pPr>
      <w:r w:rsidRPr="005E3721">
        <w:rPr>
          <w:rtl/>
          <w:lang w:bidi="fa-IR"/>
        </w:rPr>
        <w:t>وروى عنه</w:t>
      </w:r>
      <w:r>
        <w:rPr>
          <w:rtl/>
          <w:lang w:bidi="fa-IR"/>
        </w:rPr>
        <w:t>:</w:t>
      </w:r>
      <w:r w:rsidRPr="005E3721">
        <w:rPr>
          <w:rtl/>
          <w:lang w:bidi="fa-IR"/>
        </w:rPr>
        <w:t xml:space="preserve"> أبو القاسم عبد الرحمن بن مندة</w:t>
      </w:r>
      <w:r>
        <w:rPr>
          <w:rtl/>
          <w:lang w:bidi="fa-IR"/>
        </w:rPr>
        <w:t>،</w:t>
      </w:r>
      <w:r w:rsidRPr="005E3721">
        <w:rPr>
          <w:rtl/>
          <w:lang w:bidi="fa-IR"/>
        </w:rPr>
        <w:t xml:space="preserve"> وأخوه عبد الوهاب</w:t>
      </w:r>
      <w:r>
        <w:rPr>
          <w:rtl/>
          <w:lang w:bidi="fa-IR"/>
        </w:rPr>
        <w:t>،</w:t>
      </w:r>
      <w:r w:rsidRPr="005E3721">
        <w:rPr>
          <w:rtl/>
          <w:lang w:bidi="fa-IR"/>
        </w:rPr>
        <w:t xml:space="preserve"> وأبو الخير محمّد بن أحمد</w:t>
      </w:r>
      <w:r>
        <w:rPr>
          <w:rtl/>
          <w:lang w:bidi="fa-IR"/>
        </w:rPr>
        <w:t>،</w:t>
      </w:r>
      <w:r w:rsidRPr="005E3721">
        <w:rPr>
          <w:rtl/>
          <w:lang w:bidi="fa-IR"/>
        </w:rPr>
        <w:t xml:space="preserve"> وأبو منصور محمّد بن سكرويه</w:t>
      </w:r>
      <w:r>
        <w:rPr>
          <w:rtl/>
          <w:lang w:bidi="fa-IR"/>
        </w:rPr>
        <w:t>،</w:t>
      </w:r>
      <w:r w:rsidRPr="005E3721">
        <w:rPr>
          <w:rtl/>
          <w:lang w:bidi="fa-IR"/>
        </w:rPr>
        <w:t xml:space="preserve"> وأبو بكر محمّد بن الحسن ابن محمّد بن سليم</w:t>
      </w:r>
      <w:r>
        <w:rPr>
          <w:rtl/>
          <w:lang w:bidi="fa-IR"/>
        </w:rPr>
        <w:t>،</w:t>
      </w:r>
      <w:r w:rsidRPr="005E3721">
        <w:rPr>
          <w:rtl/>
          <w:lang w:bidi="fa-IR"/>
        </w:rPr>
        <w:t xml:space="preserve"> وأبو عبد الله الثقفي</w:t>
      </w:r>
      <w:r>
        <w:rPr>
          <w:rtl/>
          <w:lang w:bidi="fa-IR"/>
        </w:rPr>
        <w:t>،</w:t>
      </w:r>
      <w:r w:rsidRPr="005E3721">
        <w:rPr>
          <w:rtl/>
          <w:lang w:bidi="fa-IR"/>
        </w:rPr>
        <w:t xml:space="preserve"> وأبو مطيع محمّد بن عبد الواحد المصري</w:t>
      </w:r>
      <w:r>
        <w:rPr>
          <w:rtl/>
          <w:lang w:bidi="fa-IR"/>
        </w:rPr>
        <w:t>،</w:t>
      </w:r>
      <w:r w:rsidRPr="005E3721">
        <w:rPr>
          <w:rtl/>
          <w:lang w:bidi="fa-IR"/>
        </w:rPr>
        <w:t xml:space="preserve"> وخلق كثير.</w:t>
      </w:r>
    </w:p>
    <w:p w:rsidR="009F4BD3" w:rsidRPr="005E3721" w:rsidRDefault="009F4BD3" w:rsidP="009F4BD3">
      <w:pPr>
        <w:pStyle w:val="libNormal"/>
        <w:rPr>
          <w:rtl/>
          <w:lang w:bidi="fa-IR"/>
        </w:rPr>
      </w:pPr>
      <w:r w:rsidRPr="005E3721">
        <w:rPr>
          <w:rtl/>
          <w:lang w:bidi="fa-IR"/>
        </w:rPr>
        <w:t>وعمل المستخرج على صحيح البخاري</w:t>
      </w:r>
      <w:r>
        <w:rPr>
          <w:rtl/>
          <w:lang w:bidi="fa-IR"/>
        </w:rPr>
        <w:t>،</w:t>
      </w:r>
      <w:r w:rsidRPr="005E3721">
        <w:rPr>
          <w:rtl/>
          <w:lang w:bidi="fa-IR"/>
        </w:rPr>
        <w:t xml:space="preserve"> وكان قيّما</w:t>
      </w:r>
      <w:r w:rsidR="00810C34">
        <w:rPr>
          <w:rFonts w:hint="cs"/>
          <w:rtl/>
          <w:lang w:bidi="fa-IR"/>
        </w:rPr>
        <w:t>ً</w:t>
      </w:r>
      <w:r w:rsidRPr="005E3721">
        <w:rPr>
          <w:rtl/>
          <w:lang w:bidi="fa-IR"/>
        </w:rPr>
        <w:t xml:space="preserve"> بمعرفة هذا الشأن</w:t>
      </w:r>
      <w:r>
        <w:rPr>
          <w:rtl/>
          <w:lang w:bidi="fa-IR"/>
        </w:rPr>
        <w:t>،</w:t>
      </w:r>
      <w:r w:rsidRPr="005E3721">
        <w:rPr>
          <w:rtl/>
          <w:lang w:bidi="fa-IR"/>
        </w:rPr>
        <w:t xml:space="preserve"> بصيرا</w:t>
      </w:r>
      <w:r w:rsidR="00810C34">
        <w:rPr>
          <w:rFonts w:hint="cs"/>
          <w:rtl/>
          <w:lang w:bidi="fa-IR"/>
        </w:rPr>
        <w:t>ً</w:t>
      </w:r>
      <w:r w:rsidRPr="005E3721">
        <w:rPr>
          <w:rtl/>
          <w:lang w:bidi="fa-IR"/>
        </w:rPr>
        <w:t xml:space="preserve"> بالرجال</w:t>
      </w:r>
      <w:r>
        <w:rPr>
          <w:rtl/>
          <w:lang w:bidi="fa-IR"/>
        </w:rPr>
        <w:t>،</w:t>
      </w:r>
      <w:r w:rsidRPr="005E3721">
        <w:rPr>
          <w:rtl/>
          <w:lang w:bidi="fa-IR"/>
        </w:rPr>
        <w:t xml:space="preserve"> طويل الباع</w:t>
      </w:r>
      <w:r>
        <w:rPr>
          <w:rtl/>
          <w:lang w:bidi="fa-IR"/>
        </w:rPr>
        <w:t>،</w:t>
      </w:r>
      <w:r w:rsidRPr="005E3721">
        <w:rPr>
          <w:rtl/>
          <w:lang w:bidi="fa-IR"/>
        </w:rPr>
        <w:t xml:space="preserve"> مليح التصانيف.</w:t>
      </w:r>
    </w:p>
    <w:p w:rsidR="009F4BD3" w:rsidRPr="005E3721" w:rsidRDefault="009F4BD3" w:rsidP="009F4BD3">
      <w:pPr>
        <w:pStyle w:val="libNormal"/>
        <w:rPr>
          <w:rtl/>
          <w:lang w:bidi="fa-IR"/>
        </w:rPr>
      </w:pPr>
      <w:r w:rsidRPr="005E3721">
        <w:rPr>
          <w:rtl/>
          <w:lang w:bidi="fa-IR"/>
        </w:rPr>
        <w:t>ولد سنة</w:t>
      </w:r>
      <w:r>
        <w:rPr>
          <w:rtl/>
          <w:lang w:bidi="fa-IR"/>
        </w:rPr>
        <w:t xml:space="preserve"> </w:t>
      </w:r>
      <w:r w:rsidRPr="005E3721">
        <w:rPr>
          <w:rtl/>
          <w:lang w:bidi="fa-IR"/>
        </w:rPr>
        <w:t>323. ومات لست بقين من رمضان سنة</w:t>
      </w:r>
      <w:r>
        <w:rPr>
          <w:rtl/>
          <w:lang w:bidi="fa-IR"/>
        </w:rPr>
        <w:t xml:space="preserve"> </w:t>
      </w:r>
      <w:r w:rsidRPr="005E3721">
        <w:rPr>
          <w:rtl/>
          <w:lang w:bidi="fa-IR"/>
        </w:rPr>
        <w:t>410. يقع عواليه في الثقفيات وغيرها»</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810C34">
        <w:rPr>
          <w:rStyle w:val="libBold2Char"/>
          <w:rFonts w:hint="cs"/>
          <w:rtl/>
        </w:rPr>
        <w:t>ً</w:t>
      </w:r>
      <w:r>
        <w:rPr>
          <w:rStyle w:val="libBold2Char"/>
          <w:rtl/>
        </w:rPr>
        <w:t>:</w:t>
      </w:r>
      <w:r w:rsidRPr="003532AF">
        <w:rPr>
          <w:rStyle w:val="libBold2Char"/>
          <w:rtl/>
        </w:rPr>
        <w:t xml:space="preserve"> </w:t>
      </w:r>
      <w:r w:rsidRPr="005E3721">
        <w:rPr>
          <w:rtl/>
          <w:lang w:bidi="fa-IR"/>
        </w:rPr>
        <w:t>« وفيها توفي أحمد بن موسى بن مردويه</w:t>
      </w:r>
      <w:r>
        <w:rPr>
          <w:rtl/>
          <w:lang w:bidi="fa-IR"/>
        </w:rPr>
        <w:t>،</w:t>
      </w:r>
      <w:r w:rsidRPr="005E3721">
        <w:rPr>
          <w:rtl/>
          <w:lang w:bidi="fa-IR"/>
        </w:rPr>
        <w:t xml:space="preserve"> أبو بكر الحافظ الاصبهاني</w:t>
      </w:r>
      <w:r>
        <w:rPr>
          <w:rtl/>
          <w:lang w:bidi="fa-IR"/>
        </w:rPr>
        <w:t>،</w:t>
      </w:r>
      <w:r w:rsidRPr="005E3721">
        <w:rPr>
          <w:rtl/>
          <w:lang w:bidi="fa-IR"/>
        </w:rPr>
        <w:t xml:space="preserve"> صاحب التفسير والتاريخ والتصانيف</w:t>
      </w:r>
      <w:r>
        <w:rPr>
          <w:rtl/>
          <w:lang w:bidi="fa-IR"/>
        </w:rPr>
        <w:t>،</w:t>
      </w:r>
      <w:r w:rsidRPr="005E3721">
        <w:rPr>
          <w:rtl/>
          <w:lang w:bidi="fa-IR"/>
        </w:rPr>
        <w:t xml:space="preserve"> لست بقين من رمضان</w:t>
      </w:r>
      <w:r>
        <w:rPr>
          <w:rtl/>
          <w:lang w:bidi="fa-IR"/>
        </w:rPr>
        <w:t>،</w:t>
      </w:r>
      <w:r w:rsidRPr="005E3721">
        <w:rPr>
          <w:rtl/>
          <w:lang w:bidi="fa-IR"/>
        </w:rPr>
        <w:t xml:space="preserve"> وقد قارب التسعين</w:t>
      </w:r>
      <w:r>
        <w:rPr>
          <w:rtl/>
          <w:lang w:bidi="fa-IR"/>
        </w:rPr>
        <w:t>،</w:t>
      </w:r>
      <w:r w:rsidRPr="005E3721">
        <w:rPr>
          <w:rtl/>
          <w:lang w:bidi="fa-IR"/>
        </w:rPr>
        <w:t xml:space="preserve"> سمع بأصبهان والعراق</w:t>
      </w:r>
      <w:r>
        <w:rPr>
          <w:rtl/>
          <w:lang w:bidi="fa-IR"/>
        </w:rPr>
        <w:t>،</w:t>
      </w:r>
      <w:r w:rsidRPr="005E3721">
        <w:rPr>
          <w:rtl/>
          <w:lang w:bidi="fa-IR"/>
        </w:rPr>
        <w:t xml:space="preserve"> وروى عن أبي سهل ابن زياد القطان وطبقته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810C34" w:rsidRDefault="00BE6A48" w:rsidP="00F638FC">
      <w:pPr>
        <w:pStyle w:val="libFootnote0"/>
        <w:rPr>
          <w:rtl/>
        </w:rPr>
      </w:pPr>
      <w:r w:rsidRPr="00810C34">
        <w:rPr>
          <w:rtl/>
        </w:rPr>
        <w:t>(1).</w:t>
      </w:r>
      <w:r w:rsidR="009F4BD3" w:rsidRPr="00810C34">
        <w:rPr>
          <w:rtl/>
        </w:rPr>
        <w:t xml:space="preserve"> تذكرة الحفاظ 3 / 1050.</w:t>
      </w:r>
    </w:p>
    <w:p w:rsidR="009F4BD3" w:rsidRPr="00810C34" w:rsidRDefault="00BE6A48" w:rsidP="00F638FC">
      <w:pPr>
        <w:pStyle w:val="libFootnote0"/>
        <w:rPr>
          <w:rtl/>
        </w:rPr>
      </w:pPr>
      <w:r w:rsidRPr="00810C34">
        <w:rPr>
          <w:rtl/>
        </w:rPr>
        <w:t>(2).</w:t>
      </w:r>
      <w:r w:rsidR="009F4BD3" w:rsidRPr="00810C34">
        <w:rPr>
          <w:rtl/>
        </w:rPr>
        <w:t xml:space="preserve"> العبر حوادث 410.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ابن مردويه الحافظ الكبير العل</w:t>
      </w:r>
      <w:r w:rsidR="00810C34">
        <w:rPr>
          <w:rFonts w:hint="cs"/>
          <w:rtl/>
          <w:lang w:bidi="fa-IR"/>
        </w:rPr>
        <w:t>ّ</w:t>
      </w:r>
      <w:r w:rsidRPr="005E3721">
        <w:rPr>
          <w:rtl/>
          <w:lang w:bidi="fa-IR"/>
        </w:rPr>
        <w:t>امة</w:t>
      </w:r>
      <w:r>
        <w:rPr>
          <w:rtl/>
          <w:lang w:bidi="fa-IR"/>
        </w:rPr>
        <w:t xml:space="preserve"> ..</w:t>
      </w:r>
      <w:r w:rsidRPr="005E3721">
        <w:rPr>
          <w:rtl/>
          <w:lang w:bidi="fa-IR"/>
        </w:rPr>
        <w:t>. كان قيّما</w:t>
      </w:r>
      <w:r w:rsidR="00814726">
        <w:rPr>
          <w:rFonts w:hint="cs"/>
          <w:rtl/>
          <w:lang w:bidi="fa-IR"/>
        </w:rPr>
        <w:t>ً</w:t>
      </w:r>
      <w:r w:rsidRPr="005E3721">
        <w:rPr>
          <w:rtl/>
          <w:lang w:bidi="fa-IR"/>
        </w:rPr>
        <w:t xml:space="preserve"> بهذا الشأن</w:t>
      </w:r>
      <w:r>
        <w:rPr>
          <w:rtl/>
          <w:lang w:bidi="fa-IR"/>
        </w:rPr>
        <w:t>،</w:t>
      </w:r>
      <w:r w:rsidRPr="005E3721">
        <w:rPr>
          <w:rtl/>
          <w:lang w:bidi="fa-IR"/>
        </w:rPr>
        <w:t xml:space="preserve"> بصيرا</w:t>
      </w:r>
      <w:r w:rsidR="00814726">
        <w:rPr>
          <w:rFonts w:hint="cs"/>
          <w:rtl/>
          <w:lang w:bidi="fa-IR"/>
        </w:rPr>
        <w:t>ً</w:t>
      </w:r>
      <w:r w:rsidRPr="005E3721">
        <w:rPr>
          <w:rtl/>
          <w:lang w:bidi="fa-IR"/>
        </w:rPr>
        <w:t xml:space="preserve"> بالرجال</w:t>
      </w:r>
      <w:r>
        <w:rPr>
          <w:rtl/>
          <w:lang w:bidi="fa-IR"/>
        </w:rPr>
        <w:t>،</w:t>
      </w:r>
      <w:r w:rsidRPr="005E3721">
        <w:rPr>
          <w:rtl/>
          <w:lang w:bidi="fa-IR"/>
        </w:rPr>
        <w:t xml:space="preserve"> طويل الباع</w:t>
      </w:r>
      <w:r>
        <w:rPr>
          <w:rtl/>
          <w:lang w:bidi="fa-IR"/>
        </w:rPr>
        <w:t>،</w:t>
      </w:r>
      <w:r w:rsidRPr="005E3721">
        <w:rPr>
          <w:rtl/>
          <w:lang w:bidi="fa-IR"/>
        </w:rPr>
        <w:t xml:space="preserve"> مليح التصانيف</w:t>
      </w:r>
      <w:r>
        <w:rPr>
          <w:rtl/>
          <w:lang w:bidi="fa-IR"/>
        </w:rPr>
        <w:t>،</w:t>
      </w:r>
      <w:r w:rsidRPr="005E3721">
        <w:rPr>
          <w:rtl/>
          <w:lang w:bidi="fa-IR"/>
        </w:rPr>
        <w:t xml:space="preserve"> ولد سنة</w:t>
      </w:r>
      <w:r>
        <w:rPr>
          <w:rtl/>
          <w:lang w:bidi="fa-IR"/>
        </w:rPr>
        <w:t xml:space="preserve"> </w:t>
      </w:r>
      <w:r w:rsidRPr="005E3721">
        <w:rPr>
          <w:rtl/>
          <w:lang w:bidi="fa-IR"/>
        </w:rPr>
        <w:t>323. ومات لست بقين من رمضان سنة</w:t>
      </w:r>
      <w:r>
        <w:rPr>
          <w:rtl/>
          <w:lang w:bidi="fa-IR"/>
        </w:rPr>
        <w:t xml:space="preserve"> </w:t>
      </w:r>
      <w:r w:rsidRPr="005E3721">
        <w:rPr>
          <w:rtl/>
          <w:lang w:bidi="fa-IR"/>
        </w:rPr>
        <w:t xml:space="preserve">410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الزرقاني</w:t>
      </w:r>
      <w:r>
        <w:rPr>
          <w:rStyle w:val="libBold2Char"/>
          <w:rtl/>
        </w:rPr>
        <w:t>:</w:t>
      </w:r>
      <w:r w:rsidRPr="003532AF">
        <w:rPr>
          <w:rStyle w:val="libBold2Char"/>
          <w:rtl/>
        </w:rPr>
        <w:t xml:space="preserve"> </w:t>
      </w:r>
      <w:r w:rsidRPr="005E3721">
        <w:rPr>
          <w:rtl/>
          <w:lang w:bidi="fa-IR"/>
        </w:rPr>
        <w:t>« أبو بكر الحافظ أحمد بن موسى بن مردويه الاصبهاني الثبت [ اللبيب ] العلامة. ولد سنة ثلاث وعشرين وثلاثمائة</w:t>
      </w:r>
      <w:r>
        <w:rPr>
          <w:rtl/>
          <w:lang w:bidi="fa-IR"/>
        </w:rPr>
        <w:t>،</w:t>
      </w:r>
      <w:r w:rsidRPr="005E3721">
        <w:rPr>
          <w:rtl/>
          <w:lang w:bidi="fa-IR"/>
        </w:rPr>
        <w:t xml:space="preserve"> وصنف التاريخ والتفسير المسند والمستخرج على البخاري</w:t>
      </w:r>
      <w:r>
        <w:rPr>
          <w:rtl/>
          <w:lang w:bidi="fa-IR"/>
        </w:rPr>
        <w:t>،</w:t>
      </w:r>
      <w:r w:rsidRPr="005E3721">
        <w:rPr>
          <w:rtl/>
          <w:lang w:bidi="fa-IR"/>
        </w:rPr>
        <w:t xml:space="preserve"> وكان فهما</w:t>
      </w:r>
      <w:r w:rsidR="00814726">
        <w:rPr>
          <w:rFonts w:hint="cs"/>
          <w:rtl/>
          <w:lang w:bidi="fa-IR"/>
        </w:rPr>
        <w:t>ً</w:t>
      </w:r>
      <w:r w:rsidRPr="005E3721">
        <w:rPr>
          <w:rtl/>
          <w:lang w:bidi="fa-IR"/>
        </w:rPr>
        <w:t xml:space="preserve"> بهذا الشأن</w:t>
      </w:r>
      <w:r>
        <w:rPr>
          <w:rtl/>
          <w:lang w:bidi="fa-IR"/>
        </w:rPr>
        <w:t>،</w:t>
      </w:r>
      <w:r w:rsidRPr="005E3721">
        <w:rPr>
          <w:rtl/>
          <w:lang w:bidi="fa-IR"/>
        </w:rPr>
        <w:t xml:space="preserve"> بصيرا بالرجال طويل الباع</w:t>
      </w:r>
      <w:r>
        <w:rPr>
          <w:rtl/>
          <w:lang w:bidi="fa-IR"/>
        </w:rPr>
        <w:t>،</w:t>
      </w:r>
      <w:r w:rsidRPr="005E3721">
        <w:rPr>
          <w:rtl/>
          <w:lang w:bidi="fa-IR"/>
        </w:rPr>
        <w:t xml:space="preserve"> مليح التصنيف</w:t>
      </w:r>
      <w:r>
        <w:rPr>
          <w:rtl/>
          <w:lang w:bidi="fa-IR"/>
        </w:rPr>
        <w:t>،</w:t>
      </w:r>
      <w:r w:rsidRPr="005E3721">
        <w:rPr>
          <w:rtl/>
          <w:lang w:bidi="fa-IR"/>
        </w:rPr>
        <w:t xml:space="preserve"> مات لست بقين من رمضان سنة</w:t>
      </w:r>
      <w:r>
        <w:rPr>
          <w:rtl/>
          <w:lang w:bidi="fa-IR"/>
        </w:rPr>
        <w:t xml:space="preserve"> </w:t>
      </w:r>
      <w:r w:rsidRPr="005E3721">
        <w:rPr>
          <w:rtl/>
          <w:lang w:bidi="fa-IR"/>
        </w:rPr>
        <w:t>410</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وتظهر جلالة الحافظ ابن مردويه من كلام</w:t>
      </w:r>
      <w:r w:rsidR="00814726">
        <w:rPr>
          <w:rFonts w:hint="cs"/>
          <w:rtl/>
          <w:lang w:bidi="fa-IR"/>
        </w:rPr>
        <w:t>ٍ</w:t>
      </w:r>
      <w:r w:rsidRPr="005E3721">
        <w:rPr>
          <w:rtl/>
          <w:lang w:bidi="fa-IR"/>
        </w:rPr>
        <w:t xml:space="preserve"> لابن قيّم الجوزية حول حديث بني المنتفق حيث قال بعد أن ذكره ما هذا نصه</w:t>
      </w:r>
      <w:r>
        <w:rPr>
          <w:rtl/>
          <w:lang w:bidi="fa-IR"/>
        </w:rPr>
        <w:t>:</w:t>
      </w:r>
      <w:r w:rsidRPr="005E3721">
        <w:rPr>
          <w:rtl/>
          <w:lang w:bidi="fa-IR"/>
        </w:rPr>
        <w:t xml:space="preserve"> « هذا حديث كبير جليل</w:t>
      </w:r>
      <w:r>
        <w:rPr>
          <w:rtl/>
          <w:lang w:bidi="fa-IR"/>
        </w:rPr>
        <w:t>،</w:t>
      </w:r>
      <w:r w:rsidRPr="005E3721">
        <w:rPr>
          <w:rtl/>
          <w:lang w:bidi="fa-IR"/>
        </w:rPr>
        <w:t xml:space="preserve"> ينادي جلالته وفخامته وعظمته على أنه قد خرج من مشكاة النبوة</w:t>
      </w:r>
      <w:r>
        <w:rPr>
          <w:rtl/>
          <w:lang w:bidi="fa-IR"/>
        </w:rPr>
        <w:t>،</w:t>
      </w:r>
      <w:r w:rsidRPr="005E3721">
        <w:rPr>
          <w:rtl/>
          <w:lang w:bidi="fa-IR"/>
        </w:rPr>
        <w:t xml:space="preserve"> لا يعرف إل</w:t>
      </w:r>
      <w:r w:rsidR="00814726">
        <w:rPr>
          <w:rFonts w:hint="cs"/>
          <w:rtl/>
          <w:lang w:bidi="fa-IR"/>
        </w:rPr>
        <w:t>ّ</w:t>
      </w:r>
      <w:r w:rsidRPr="005E3721">
        <w:rPr>
          <w:rtl/>
          <w:lang w:bidi="fa-IR"/>
        </w:rPr>
        <w:t>ا من حديث عبد الرحمن بن المغيرة بن عبد الرحمن المدني</w:t>
      </w:r>
      <w:r>
        <w:rPr>
          <w:rtl/>
          <w:lang w:bidi="fa-IR"/>
        </w:rPr>
        <w:t>،</w:t>
      </w:r>
      <w:r w:rsidRPr="005E3721">
        <w:rPr>
          <w:rtl/>
          <w:lang w:bidi="fa-IR"/>
        </w:rPr>
        <w:t xml:space="preserve"> رواه عنه إبراهيم بن ضمرة الزبيري</w:t>
      </w:r>
      <w:r>
        <w:rPr>
          <w:rtl/>
          <w:lang w:bidi="fa-IR"/>
        </w:rPr>
        <w:t>،</w:t>
      </w:r>
      <w:r w:rsidRPr="005E3721">
        <w:rPr>
          <w:rtl/>
          <w:lang w:bidi="fa-IR"/>
        </w:rPr>
        <w:t xml:space="preserve"> وهما من كبار أهل المدينة</w:t>
      </w:r>
      <w:r>
        <w:rPr>
          <w:rtl/>
          <w:lang w:bidi="fa-IR"/>
        </w:rPr>
        <w:t>،</w:t>
      </w:r>
      <w:r w:rsidRPr="005E3721">
        <w:rPr>
          <w:rtl/>
          <w:lang w:bidi="fa-IR"/>
        </w:rPr>
        <w:t xml:space="preserve"> ثقتان يحتج بهما في الصحيح</w:t>
      </w:r>
      <w:r>
        <w:rPr>
          <w:rtl/>
          <w:lang w:bidi="fa-IR"/>
        </w:rPr>
        <w:t>،</w:t>
      </w:r>
      <w:r w:rsidRPr="005E3721">
        <w:rPr>
          <w:rtl/>
          <w:lang w:bidi="fa-IR"/>
        </w:rPr>
        <w:t xml:space="preserve"> احتج بهما إمام الحديث محمّد بن إسماعيل البخاري</w:t>
      </w:r>
      <w:r>
        <w:rPr>
          <w:rtl/>
          <w:lang w:bidi="fa-IR"/>
        </w:rPr>
        <w:t>،</w:t>
      </w:r>
      <w:r w:rsidRPr="005E3721">
        <w:rPr>
          <w:rtl/>
          <w:lang w:bidi="fa-IR"/>
        </w:rPr>
        <w:t xml:space="preserve"> رواه أئمة السنّة في كتبهم وتلقّوه بالقبول وقابلوه بالتسليم والانقياد</w:t>
      </w:r>
      <w:r>
        <w:rPr>
          <w:rtl/>
          <w:lang w:bidi="fa-IR"/>
        </w:rPr>
        <w:t>،</w:t>
      </w:r>
      <w:r w:rsidRPr="005E3721">
        <w:rPr>
          <w:rtl/>
          <w:lang w:bidi="fa-IR"/>
        </w:rPr>
        <w:t xml:space="preserve"> ولم يطعن أحد منهم فيه</w:t>
      </w:r>
      <w:r>
        <w:rPr>
          <w:rtl/>
          <w:lang w:bidi="fa-IR"/>
        </w:rPr>
        <w:t>،</w:t>
      </w:r>
      <w:r w:rsidRPr="005E3721">
        <w:rPr>
          <w:rtl/>
          <w:lang w:bidi="fa-IR"/>
        </w:rPr>
        <w:t xml:space="preserve"> ولا في أحد من رواته.</w:t>
      </w:r>
    </w:p>
    <w:p w:rsidR="009F4BD3" w:rsidRPr="005E3721" w:rsidRDefault="009F4BD3" w:rsidP="009F4BD3">
      <w:pPr>
        <w:pStyle w:val="libNormal"/>
        <w:rPr>
          <w:rtl/>
          <w:lang w:bidi="fa-IR"/>
        </w:rPr>
      </w:pPr>
      <w:r w:rsidRPr="005E3721">
        <w:rPr>
          <w:rtl/>
          <w:lang w:bidi="fa-IR"/>
        </w:rPr>
        <w:t>فممّن رواه الامام ابن الامام أبو عبد الرحمن عبد الله بن أحمد بن حنبل في مسند أبيه وفي كتاب السنة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ومنهم الفاضل الجليل أبو بكر أحمد بن عمرو بن عاصم النبيل في كتاب السنّة له.</w:t>
      </w:r>
    </w:p>
    <w:p w:rsidR="009F4BD3" w:rsidRPr="005E3721" w:rsidRDefault="009F4BD3" w:rsidP="009F4BD3">
      <w:pPr>
        <w:pStyle w:val="libNormal"/>
        <w:rPr>
          <w:rtl/>
          <w:lang w:bidi="fa-IR"/>
        </w:rPr>
      </w:pPr>
      <w:r w:rsidRPr="005E3721">
        <w:rPr>
          <w:rtl/>
          <w:lang w:bidi="fa-IR"/>
        </w:rPr>
        <w:t>ومنهم الحافظ أبو أحمد بن أحمد بن ابراهيم بن سليمان العسّال في كتاب المعرفة.</w:t>
      </w:r>
    </w:p>
    <w:p w:rsidR="009F4BD3" w:rsidRPr="005E3721" w:rsidRDefault="009F4BD3" w:rsidP="009F4BD3">
      <w:pPr>
        <w:pStyle w:val="libNormal"/>
        <w:rPr>
          <w:rtl/>
          <w:lang w:bidi="fa-IR"/>
        </w:rPr>
      </w:pPr>
      <w:r w:rsidRPr="005E3721">
        <w:rPr>
          <w:rtl/>
          <w:lang w:bidi="fa-IR"/>
        </w:rPr>
        <w:t>ومنهم حافظ زمانه ومحدث أوانه أبو القاسم سليمان بن أحمد بن أيوب</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الحفاظ</w:t>
      </w:r>
      <w:r w:rsidR="009F4BD3">
        <w:rPr>
          <w:rtl/>
          <w:lang w:bidi="ar-IQ"/>
        </w:rPr>
        <w:t xml:space="preserve">: </w:t>
      </w:r>
      <w:r w:rsidR="009F4BD3" w:rsidRPr="005E3721">
        <w:rPr>
          <w:rtl/>
          <w:lang w:bidi="ar-IQ"/>
        </w:rPr>
        <w:t>412.</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المواهب اللدنية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68.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الطبراني في كثير من كتبه.</w:t>
      </w:r>
    </w:p>
    <w:p w:rsidR="009F4BD3" w:rsidRPr="005E3721" w:rsidRDefault="009F4BD3" w:rsidP="009F4BD3">
      <w:pPr>
        <w:pStyle w:val="libNormal"/>
        <w:rPr>
          <w:rtl/>
          <w:lang w:bidi="fa-IR"/>
        </w:rPr>
      </w:pPr>
      <w:r w:rsidRPr="005E3721">
        <w:rPr>
          <w:rtl/>
          <w:lang w:bidi="fa-IR"/>
        </w:rPr>
        <w:t>ومنهم الحافظ أبو محمّد عبد الله بن محمّد بن حيان أبو الشيخ الاصبهاني في كتاب السنّة.</w:t>
      </w:r>
    </w:p>
    <w:p w:rsidR="009F4BD3" w:rsidRPr="005E3721" w:rsidRDefault="009F4BD3" w:rsidP="009F4BD3">
      <w:pPr>
        <w:pStyle w:val="libNormal"/>
        <w:rPr>
          <w:rtl/>
          <w:lang w:bidi="fa-IR"/>
        </w:rPr>
      </w:pPr>
      <w:r w:rsidRPr="005E3721">
        <w:rPr>
          <w:rtl/>
          <w:lang w:bidi="fa-IR"/>
        </w:rPr>
        <w:t>ومنهم الحافظ ابن الحافظ أبو عبد الله محمّد بن إسحاق بن محمّد بن يحيى ابن مندة حافظ أصبهان.</w:t>
      </w:r>
    </w:p>
    <w:p w:rsidR="009F4BD3" w:rsidRPr="005E3721" w:rsidRDefault="009F4BD3" w:rsidP="009F4BD3">
      <w:pPr>
        <w:pStyle w:val="libNormal"/>
        <w:rPr>
          <w:rtl/>
          <w:lang w:bidi="fa-IR"/>
        </w:rPr>
      </w:pPr>
      <w:r w:rsidRPr="005E3721">
        <w:rPr>
          <w:rtl/>
          <w:lang w:bidi="fa-IR"/>
        </w:rPr>
        <w:t>ومنهم الحافظ أبو بكر أحمد بن موسى بن مردويه.</w:t>
      </w:r>
    </w:p>
    <w:p w:rsidR="009F4BD3" w:rsidRPr="005E3721" w:rsidRDefault="009F4BD3" w:rsidP="009F4BD3">
      <w:pPr>
        <w:pStyle w:val="libNormal"/>
        <w:rPr>
          <w:rtl/>
          <w:lang w:bidi="fa-IR"/>
        </w:rPr>
      </w:pPr>
      <w:r w:rsidRPr="005E3721">
        <w:rPr>
          <w:rtl/>
          <w:lang w:bidi="fa-IR"/>
        </w:rPr>
        <w:t>ومنهم حافظ عصره أبو نعيم أحمد بن عبد الله بن إسحاق الاصبهاني.</w:t>
      </w:r>
    </w:p>
    <w:p w:rsidR="009F4BD3" w:rsidRPr="005E3721" w:rsidRDefault="009F4BD3" w:rsidP="009F4BD3">
      <w:pPr>
        <w:pStyle w:val="libNormal"/>
        <w:rPr>
          <w:rtl/>
          <w:lang w:bidi="fa-IR"/>
        </w:rPr>
      </w:pPr>
      <w:r w:rsidRPr="005E3721">
        <w:rPr>
          <w:rtl/>
          <w:lang w:bidi="fa-IR"/>
        </w:rPr>
        <w:t xml:space="preserve">وجماعة من الحفاظ سواهم يطول ذكرهم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وتظهر جلالته أيضا</w:t>
      </w:r>
      <w:r w:rsidR="00814726">
        <w:rPr>
          <w:rFonts w:hint="cs"/>
          <w:rtl/>
          <w:lang w:bidi="fa-IR"/>
        </w:rPr>
        <w:t>ً</w:t>
      </w:r>
      <w:r w:rsidRPr="005E3721">
        <w:rPr>
          <w:rtl/>
          <w:lang w:bidi="fa-IR"/>
        </w:rPr>
        <w:t xml:space="preserve"> من عبارة</w:t>
      </w:r>
      <w:r w:rsidR="00814726">
        <w:rPr>
          <w:rFonts w:hint="cs"/>
          <w:rtl/>
          <w:lang w:bidi="fa-IR"/>
        </w:rPr>
        <w:t>ٍ</w:t>
      </w:r>
      <w:r w:rsidRPr="005E3721">
        <w:rPr>
          <w:rtl/>
          <w:lang w:bidi="fa-IR"/>
        </w:rPr>
        <w:t xml:space="preserve"> لتاج الدين السّبكي فإنه قال في ( طبقاته )</w:t>
      </w:r>
      <w:r>
        <w:rPr>
          <w:rFonts w:hint="cs"/>
          <w:rtl/>
          <w:lang w:bidi="fa-IR"/>
        </w:rPr>
        <w:t>:</w:t>
      </w:r>
    </w:p>
    <w:p w:rsidR="009F4BD3" w:rsidRPr="005E3721" w:rsidRDefault="009F4BD3" w:rsidP="009F4BD3">
      <w:pPr>
        <w:pStyle w:val="libNormal"/>
        <w:rPr>
          <w:rtl/>
          <w:lang w:bidi="fa-IR"/>
        </w:rPr>
      </w:pPr>
      <w:r w:rsidRPr="005E3721">
        <w:rPr>
          <w:rtl/>
          <w:lang w:bidi="fa-IR"/>
        </w:rPr>
        <w:t>« فأين أهل عصرنا من حفاظ هذه الشريعة</w:t>
      </w:r>
      <w:r>
        <w:rPr>
          <w:rtl/>
          <w:lang w:bidi="fa-IR"/>
        </w:rPr>
        <w:t>:</w:t>
      </w:r>
      <w:r w:rsidRPr="005E3721">
        <w:rPr>
          <w:rtl/>
          <w:lang w:bidi="fa-IR"/>
        </w:rPr>
        <w:t xml:space="preserve"> أبي بكر الصديق</w:t>
      </w:r>
      <w:r>
        <w:rPr>
          <w:rtl/>
          <w:lang w:bidi="fa-IR"/>
        </w:rPr>
        <w:t>،</w:t>
      </w:r>
      <w:r w:rsidRPr="005E3721">
        <w:rPr>
          <w:rtl/>
          <w:lang w:bidi="fa-IR"/>
        </w:rPr>
        <w:t xml:space="preserve"> وعمر الفاروق</w:t>
      </w:r>
      <w:r>
        <w:rPr>
          <w:rtl/>
          <w:lang w:bidi="fa-IR"/>
        </w:rPr>
        <w:t>،</w:t>
      </w:r>
      <w:r w:rsidRPr="005E3721">
        <w:rPr>
          <w:rtl/>
          <w:lang w:bidi="fa-IR"/>
        </w:rPr>
        <w:t xml:space="preserve"> وعثمان ذي النورين</w:t>
      </w:r>
      <w:r>
        <w:rPr>
          <w:rtl/>
          <w:lang w:bidi="fa-IR"/>
        </w:rPr>
        <w:t>،</w:t>
      </w:r>
      <w:r w:rsidRPr="005E3721">
        <w:rPr>
          <w:rtl/>
          <w:lang w:bidi="fa-IR"/>
        </w:rPr>
        <w:t xml:space="preserve"> وعلي المرتضى</w:t>
      </w:r>
      <w:r>
        <w:rPr>
          <w:rtl/>
          <w:lang w:bidi="fa-IR"/>
        </w:rPr>
        <w:t xml:space="preserve"> ..</w:t>
      </w:r>
      <w:r w:rsidRPr="005E3721">
        <w:rPr>
          <w:rtl/>
          <w:lang w:bidi="fa-IR"/>
        </w:rPr>
        <w:t>.</w:t>
      </w:r>
    </w:p>
    <w:p w:rsidR="00B66041" w:rsidRDefault="009F4BD3" w:rsidP="009F4BD3">
      <w:pPr>
        <w:pStyle w:val="libNormal"/>
        <w:rPr>
          <w:rtl/>
          <w:lang w:bidi="fa-IR"/>
        </w:rPr>
      </w:pPr>
      <w:r w:rsidRPr="005E3721">
        <w:rPr>
          <w:rtl/>
          <w:lang w:bidi="fa-IR"/>
        </w:rPr>
        <w:t>ومن طبقة أخرى من التابعين</w:t>
      </w:r>
      <w:r>
        <w:rPr>
          <w:rtl/>
          <w:lang w:bidi="fa-IR"/>
        </w:rPr>
        <w:t>:</w:t>
      </w:r>
      <w:r w:rsidRPr="005E3721">
        <w:rPr>
          <w:rtl/>
          <w:lang w:bidi="fa-IR"/>
        </w:rPr>
        <w:t xml:space="preserve"> أويس القرني</w:t>
      </w:r>
      <w:r>
        <w:rPr>
          <w:rtl/>
          <w:lang w:bidi="fa-IR"/>
        </w:rPr>
        <w:t xml:space="preserve"> ..</w:t>
      </w:r>
      <w:r w:rsidRPr="005E3721">
        <w:rPr>
          <w:rtl/>
          <w:lang w:bidi="fa-IR"/>
        </w:rPr>
        <w:t>.</w:t>
      </w:r>
    </w:p>
    <w:p w:rsidR="009F4BD3" w:rsidRPr="005E3721" w:rsidRDefault="009F4BD3" w:rsidP="009F4BD3">
      <w:pPr>
        <w:pStyle w:val="libNormal"/>
        <w:rPr>
          <w:rtl/>
          <w:lang w:bidi="fa-IR"/>
        </w:rPr>
      </w:pPr>
      <w:r>
        <w:rPr>
          <w:rtl/>
          <w:lang w:bidi="fa-IR"/>
        </w:rPr>
        <w:t>..</w:t>
      </w:r>
      <w:r w:rsidRPr="005E3721">
        <w:rPr>
          <w:rtl/>
          <w:lang w:bidi="fa-IR"/>
        </w:rPr>
        <w:t>. أخرى</w:t>
      </w:r>
      <w:r>
        <w:rPr>
          <w:rtl/>
          <w:lang w:bidi="fa-IR"/>
        </w:rPr>
        <w:t>:</w:t>
      </w:r>
      <w:r w:rsidRPr="005E3721">
        <w:rPr>
          <w:rtl/>
          <w:lang w:bidi="fa-IR"/>
        </w:rPr>
        <w:t xml:space="preserve"> وأبي عبد الله بن مندة</w:t>
      </w:r>
      <w:r>
        <w:rPr>
          <w:rtl/>
          <w:lang w:bidi="fa-IR"/>
        </w:rPr>
        <w:t>،</w:t>
      </w:r>
      <w:r w:rsidRPr="005E3721">
        <w:rPr>
          <w:rtl/>
          <w:lang w:bidi="fa-IR"/>
        </w:rPr>
        <w:t xml:space="preserve"> وأبي عبد الله الحسين بن أحمد بن بكير</w:t>
      </w:r>
      <w:r>
        <w:rPr>
          <w:rtl/>
          <w:lang w:bidi="fa-IR"/>
        </w:rPr>
        <w:t>،</w:t>
      </w:r>
      <w:r w:rsidRPr="005E3721">
        <w:rPr>
          <w:rtl/>
          <w:lang w:bidi="fa-IR"/>
        </w:rPr>
        <w:t xml:space="preserve"> وأبي عبد الله الحاكم</w:t>
      </w:r>
      <w:r>
        <w:rPr>
          <w:rtl/>
          <w:lang w:bidi="fa-IR"/>
        </w:rPr>
        <w:t>،</w:t>
      </w:r>
      <w:r w:rsidRPr="005E3721">
        <w:rPr>
          <w:rtl/>
          <w:lang w:bidi="fa-IR"/>
        </w:rPr>
        <w:t xml:space="preserve"> وعبد الغني بن سعيد الازدي</w:t>
      </w:r>
      <w:r>
        <w:rPr>
          <w:rtl/>
          <w:lang w:bidi="fa-IR"/>
        </w:rPr>
        <w:t>،</w:t>
      </w:r>
      <w:r w:rsidRPr="005E3721">
        <w:rPr>
          <w:rtl/>
          <w:lang w:bidi="fa-IR"/>
        </w:rPr>
        <w:t xml:space="preserve"> وأبي بكر بن مردويه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فه</w:t>
      </w:r>
      <w:r w:rsidR="00814726">
        <w:rPr>
          <w:rFonts w:hint="cs"/>
          <w:rtl/>
          <w:lang w:bidi="fa-IR"/>
        </w:rPr>
        <w:t>و</w:t>
      </w:r>
      <w:r w:rsidRPr="005E3721">
        <w:rPr>
          <w:rtl/>
          <w:lang w:bidi="fa-IR"/>
        </w:rPr>
        <w:t>لاء مهرة هذا الفن</w:t>
      </w:r>
      <w:r>
        <w:rPr>
          <w:rtl/>
          <w:lang w:bidi="fa-IR"/>
        </w:rPr>
        <w:t>،</w:t>
      </w:r>
      <w:r w:rsidRPr="005E3721">
        <w:rPr>
          <w:rtl/>
          <w:lang w:bidi="fa-IR"/>
        </w:rPr>
        <w:t xml:space="preserve"> وقد أغفلنا كثيرا</w:t>
      </w:r>
      <w:r w:rsidR="00814726">
        <w:rPr>
          <w:rFonts w:hint="cs"/>
          <w:rtl/>
          <w:lang w:bidi="fa-IR"/>
        </w:rPr>
        <w:t>ً</w:t>
      </w:r>
      <w:r w:rsidRPr="005E3721">
        <w:rPr>
          <w:rtl/>
          <w:lang w:bidi="fa-IR"/>
        </w:rPr>
        <w:t xml:space="preserve"> من الأئمة</w:t>
      </w:r>
      <w:r>
        <w:rPr>
          <w:rtl/>
          <w:lang w:bidi="fa-IR"/>
        </w:rPr>
        <w:t>،</w:t>
      </w:r>
      <w:r w:rsidRPr="005E3721">
        <w:rPr>
          <w:rtl/>
          <w:lang w:bidi="fa-IR"/>
        </w:rPr>
        <w:t xml:space="preserve"> وأهملنا عددا</w:t>
      </w:r>
      <w:r w:rsidR="00814726">
        <w:rPr>
          <w:rFonts w:hint="cs"/>
          <w:rtl/>
          <w:lang w:bidi="fa-IR"/>
        </w:rPr>
        <w:t>ً</w:t>
      </w:r>
      <w:r w:rsidRPr="005E3721">
        <w:rPr>
          <w:rtl/>
          <w:lang w:bidi="fa-IR"/>
        </w:rPr>
        <w:t xml:space="preserve"> صالحا</w:t>
      </w:r>
      <w:r w:rsidR="00814726">
        <w:rPr>
          <w:rFonts w:hint="cs"/>
          <w:rtl/>
          <w:lang w:bidi="fa-IR"/>
        </w:rPr>
        <w:t>ً</w:t>
      </w:r>
      <w:r w:rsidRPr="005E3721">
        <w:rPr>
          <w:rtl/>
          <w:lang w:bidi="fa-IR"/>
        </w:rPr>
        <w:t xml:space="preserve"> من المحدّثين</w:t>
      </w:r>
      <w:r>
        <w:rPr>
          <w:rtl/>
          <w:lang w:bidi="fa-IR"/>
        </w:rPr>
        <w:t>،</w:t>
      </w:r>
      <w:r w:rsidRPr="005E3721">
        <w:rPr>
          <w:rtl/>
          <w:lang w:bidi="fa-IR"/>
        </w:rPr>
        <w:t xml:space="preserve"> وإنما ذكرنا من ذكرناه لننبّه بهم على من عداهم</w:t>
      </w:r>
      <w:r>
        <w:rPr>
          <w:rtl/>
          <w:lang w:bidi="fa-IR"/>
        </w:rPr>
        <w:t>،</w:t>
      </w:r>
      <w:r w:rsidRPr="005E3721">
        <w:rPr>
          <w:rtl/>
          <w:lang w:bidi="fa-IR"/>
        </w:rPr>
        <w:t xml:space="preserve"> ثم أفضى الأمر إلى طيّ بساط الأسانيد رأسا</w:t>
      </w:r>
      <w:r w:rsidR="00814726">
        <w:rPr>
          <w:rFonts w:hint="cs"/>
          <w:rtl/>
          <w:lang w:bidi="fa-IR"/>
        </w:rPr>
        <w:t>ً</w:t>
      </w:r>
      <w:r w:rsidRPr="005E3721">
        <w:rPr>
          <w:rtl/>
          <w:lang w:bidi="fa-IR"/>
        </w:rPr>
        <w:t xml:space="preserve"> وعدّ الإ</w:t>
      </w:r>
      <w:r w:rsidR="00814726">
        <w:rPr>
          <w:rFonts w:hint="cs"/>
          <w:rtl/>
          <w:lang w:bidi="fa-IR"/>
        </w:rPr>
        <w:t>ِ</w:t>
      </w:r>
      <w:r w:rsidRPr="005E3721">
        <w:rPr>
          <w:rtl/>
          <w:lang w:bidi="fa-IR"/>
        </w:rPr>
        <w:t xml:space="preserve">كثار منها جهالة ووسواسا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وهذه العبارة تدل على جلالة ابن مردويه من وجوه عديدة لا تخفى.</w:t>
      </w:r>
    </w:p>
    <w:p w:rsidR="009F4BD3" w:rsidRPr="005E3721" w:rsidRDefault="009F4BD3" w:rsidP="009F4BD3">
      <w:pPr>
        <w:pStyle w:val="libNormal"/>
        <w:rPr>
          <w:rtl/>
          <w:lang w:bidi="fa-IR"/>
        </w:rPr>
      </w:pPr>
      <w:r w:rsidRPr="005E3721">
        <w:rPr>
          <w:rtl/>
          <w:lang w:bidi="fa-IR"/>
        </w:rPr>
        <w:t>كما تظهر جلالته من وصفهم إياه بالحفظ</w:t>
      </w:r>
      <w:r>
        <w:rPr>
          <w:rtl/>
          <w:lang w:bidi="fa-IR"/>
        </w:rPr>
        <w:t>،</w:t>
      </w:r>
      <w:r w:rsidRPr="005E3721">
        <w:rPr>
          <w:rtl/>
          <w:lang w:bidi="fa-IR"/>
        </w:rPr>
        <w:t xml:space="preserve"> فقد قال السمعاني بترجمة حمزة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814726">
        <w:rPr>
          <w:rtl/>
        </w:rPr>
        <w:t>(1).</w:t>
      </w:r>
      <w:r w:rsidR="009F4BD3" w:rsidRPr="005E3721">
        <w:rPr>
          <w:rtl/>
          <w:lang w:bidi="ar-IQ"/>
        </w:rPr>
        <w:t xml:space="preserve"> زاد المعاد في هدي خير العباد</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56.</w:t>
      </w:r>
    </w:p>
    <w:p w:rsidR="009F4BD3" w:rsidRPr="005E3721" w:rsidRDefault="00BE6A48" w:rsidP="00F638FC">
      <w:pPr>
        <w:pStyle w:val="libFootnote0"/>
        <w:rPr>
          <w:rtl/>
          <w:lang w:bidi="fa-IR"/>
        </w:rPr>
      </w:pPr>
      <w:r w:rsidRPr="00814726">
        <w:rPr>
          <w:rtl/>
        </w:rPr>
        <w:t>(2).</w:t>
      </w:r>
      <w:r w:rsidR="009F4BD3" w:rsidRPr="00814726">
        <w:rPr>
          <w:rtl/>
        </w:rPr>
        <w:t xml:space="preserve"> طبقات</w:t>
      </w:r>
      <w:r w:rsidR="009F4BD3" w:rsidRPr="005E3721">
        <w:rPr>
          <w:rtl/>
          <w:lang w:bidi="ar-IQ"/>
        </w:rPr>
        <w:t xml:space="preserve">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317.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ابن الحسين المؤدب الاصبهاني</w:t>
      </w:r>
      <w:r>
        <w:rPr>
          <w:rtl/>
          <w:lang w:bidi="fa-IR"/>
        </w:rPr>
        <w:t>:</w:t>
      </w:r>
      <w:r w:rsidRPr="005E3721">
        <w:rPr>
          <w:rtl/>
          <w:lang w:bidi="fa-IR"/>
        </w:rPr>
        <w:t xml:space="preserve"> « روى عنه أبو بكر ابن مردويه الحافظ » </w:t>
      </w:r>
      <w:r w:rsidR="00B57C68" w:rsidRPr="00B57C68">
        <w:rPr>
          <w:rStyle w:val="libFootnote0Char"/>
          <w:rtl/>
        </w:rPr>
        <w:t>(1).</w:t>
      </w:r>
    </w:p>
    <w:p w:rsidR="009F4BD3" w:rsidRPr="005E3721" w:rsidRDefault="009F4BD3" w:rsidP="009F4BD3">
      <w:pPr>
        <w:pStyle w:val="libNormal"/>
        <w:rPr>
          <w:rtl/>
          <w:lang w:bidi="fa-IR"/>
        </w:rPr>
      </w:pPr>
      <w:r w:rsidRPr="005E3721">
        <w:rPr>
          <w:rtl/>
          <w:lang w:bidi="fa-IR"/>
        </w:rPr>
        <w:t>وقال ابن كثير حول حديث الطائر</w:t>
      </w:r>
      <w:r>
        <w:rPr>
          <w:rtl/>
          <w:lang w:bidi="fa-IR"/>
        </w:rPr>
        <w:t>:</w:t>
      </w:r>
      <w:r w:rsidRPr="005E3721">
        <w:rPr>
          <w:rtl/>
          <w:lang w:bidi="fa-IR"/>
        </w:rPr>
        <w:t xml:space="preserve"> « وقد جمع الناس في هذا الحديث مصنفات مفردة</w:t>
      </w:r>
      <w:r>
        <w:rPr>
          <w:rtl/>
          <w:lang w:bidi="fa-IR"/>
        </w:rPr>
        <w:t>،</w:t>
      </w:r>
      <w:r w:rsidRPr="005E3721">
        <w:rPr>
          <w:rtl/>
          <w:lang w:bidi="fa-IR"/>
        </w:rPr>
        <w:t xml:space="preserve"> ومنهم أبو بكر ابن مردويه الحافظ</w:t>
      </w:r>
      <w:r>
        <w:rPr>
          <w:rtl/>
          <w:lang w:bidi="fa-IR"/>
        </w:rPr>
        <w:t>،</w:t>
      </w:r>
      <w:r w:rsidRPr="005E3721">
        <w:rPr>
          <w:rtl/>
          <w:lang w:bidi="fa-IR"/>
        </w:rPr>
        <w:t xml:space="preserve"> وأبو طاهر محمّد بن أحمد بن حمدان فيما رواه شيخنا أبو عبد الله الذهبي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الكاتب الجلبي</w:t>
      </w:r>
      <w:r>
        <w:rPr>
          <w:rtl/>
          <w:lang w:bidi="fa-IR"/>
        </w:rPr>
        <w:t>:</w:t>
      </w:r>
      <w:r w:rsidRPr="005E3721">
        <w:rPr>
          <w:rtl/>
          <w:lang w:bidi="fa-IR"/>
        </w:rPr>
        <w:t xml:space="preserve"> « تفسير ابن مردويه هو الحافظ أبو بكر أحمد بن موسى الاصبهاني المتوفى سنة</w:t>
      </w:r>
      <w:r>
        <w:rPr>
          <w:rtl/>
          <w:lang w:bidi="fa-IR"/>
        </w:rPr>
        <w:t xml:space="preserve"> </w:t>
      </w:r>
      <w:r w:rsidRPr="005E3721">
        <w:rPr>
          <w:rtl/>
          <w:lang w:bidi="fa-IR"/>
        </w:rPr>
        <w:t xml:space="preserve">410 » </w:t>
      </w:r>
      <w:r w:rsidRPr="003532AF">
        <w:rPr>
          <w:rStyle w:val="libFootnotenumChar"/>
          <w:rtl/>
        </w:rPr>
        <w:t>(3)</w:t>
      </w:r>
      <w:r>
        <w:rPr>
          <w:rtl/>
          <w:lang w:bidi="fa-IR"/>
        </w:rPr>
        <w:t>.</w:t>
      </w:r>
    </w:p>
    <w:p w:rsidR="00B66041" w:rsidRDefault="009F4BD3" w:rsidP="009F4BD3">
      <w:pPr>
        <w:pStyle w:val="Heading3"/>
        <w:rPr>
          <w:rtl/>
          <w:lang w:bidi="fa-IR"/>
        </w:rPr>
      </w:pPr>
      <w:bookmarkStart w:id="739" w:name="_Toc318626951"/>
      <w:bookmarkStart w:id="740" w:name="_Toc318627251"/>
      <w:bookmarkStart w:id="741" w:name="_Toc407221979"/>
      <w:bookmarkStart w:id="742" w:name="_Toc87202833"/>
      <w:r w:rsidRPr="005E3721">
        <w:rPr>
          <w:rtl/>
          <w:lang w:bidi="fa-IR"/>
        </w:rPr>
        <w:t>« الحافظ » في الاصطلاح</w:t>
      </w:r>
      <w:bookmarkEnd w:id="739"/>
      <w:bookmarkEnd w:id="740"/>
      <w:bookmarkEnd w:id="741"/>
      <w:bookmarkEnd w:id="742"/>
    </w:p>
    <w:p w:rsidR="009F4BD3" w:rsidRPr="005E3721" w:rsidRDefault="009F4BD3" w:rsidP="009F4BD3">
      <w:pPr>
        <w:pStyle w:val="libNormal"/>
        <w:rPr>
          <w:rtl/>
          <w:lang w:bidi="fa-IR"/>
        </w:rPr>
      </w:pPr>
      <w:r w:rsidRPr="005E3721">
        <w:rPr>
          <w:rtl/>
          <w:lang w:bidi="fa-IR"/>
        </w:rPr>
        <w:t>ثم إنّ « الحافظ » من الألقاب الجليلة في اصطلاح علماء الحديث</w:t>
      </w:r>
      <w:r>
        <w:rPr>
          <w:rtl/>
          <w:lang w:bidi="fa-IR"/>
        </w:rPr>
        <w:t>،</w:t>
      </w:r>
      <w:r w:rsidRPr="005E3721">
        <w:rPr>
          <w:rtl/>
          <w:lang w:bidi="fa-IR"/>
        </w:rPr>
        <w:t xml:space="preserve"> قال الشيخ علي القاري</w:t>
      </w:r>
      <w:r>
        <w:rPr>
          <w:rtl/>
          <w:lang w:bidi="fa-IR"/>
        </w:rPr>
        <w:t>:</w:t>
      </w:r>
      <w:r w:rsidRPr="005E3721">
        <w:rPr>
          <w:rtl/>
          <w:lang w:bidi="fa-IR"/>
        </w:rPr>
        <w:t xml:space="preserve"> « الحافظ</w:t>
      </w:r>
      <w:r>
        <w:rPr>
          <w:rtl/>
          <w:lang w:bidi="fa-IR"/>
        </w:rPr>
        <w:t xml:space="preserve"> </w:t>
      </w:r>
      <w:r w:rsidR="00FE0D4C">
        <w:rPr>
          <w:rtl/>
          <w:lang w:bidi="fa-IR"/>
        </w:rPr>
        <w:t>-</w:t>
      </w:r>
      <w:r>
        <w:rPr>
          <w:rtl/>
          <w:lang w:bidi="fa-IR"/>
        </w:rPr>
        <w:t xml:space="preserve"> </w:t>
      </w:r>
      <w:r w:rsidRPr="005E3721">
        <w:rPr>
          <w:rtl/>
          <w:lang w:bidi="fa-IR"/>
        </w:rPr>
        <w:t>المراد به حافظ الحديث لا القرآن. كذا ذكره ميرك</w:t>
      </w:r>
      <w:r>
        <w:rPr>
          <w:rtl/>
          <w:lang w:bidi="fa-IR"/>
        </w:rPr>
        <w:t>،</w:t>
      </w:r>
      <w:r w:rsidRPr="005E3721">
        <w:rPr>
          <w:rtl/>
          <w:lang w:bidi="fa-IR"/>
        </w:rPr>
        <w:t xml:space="preserve"> ويحتمل أنه كان حافظا</w:t>
      </w:r>
      <w:r w:rsidR="00B57C68">
        <w:rPr>
          <w:rFonts w:hint="cs"/>
          <w:rtl/>
          <w:lang w:bidi="fa-IR"/>
        </w:rPr>
        <w:t>ً</w:t>
      </w:r>
      <w:r w:rsidRPr="005E3721">
        <w:rPr>
          <w:rtl/>
          <w:lang w:bidi="fa-IR"/>
        </w:rPr>
        <w:t xml:space="preserve"> للكتاب والسنّة.</w:t>
      </w:r>
    </w:p>
    <w:p w:rsidR="009F4BD3" w:rsidRPr="005E3721" w:rsidRDefault="009F4BD3" w:rsidP="009F4BD3">
      <w:pPr>
        <w:pStyle w:val="libNormal"/>
        <w:rPr>
          <w:rtl/>
          <w:lang w:bidi="fa-IR"/>
        </w:rPr>
      </w:pPr>
      <w:r w:rsidRPr="005E3721">
        <w:rPr>
          <w:rtl/>
          <w:lang w:bidi="fa-IR"/>
        </w:rPr>
        <w:t>ثم الحافظ في اصطلاح المحدّثين من أحاط علمه بمائة ألف حديث متنا وإسنادا</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وفي ( لواقح الأنوار ) بترجمة السيوطي</w:t>
      </w:r>
      <w:r>
        <w:rPr>
          <w:rtl/>
          <w:lang w:bidi="fa-IR"/>
        </w:rPr>
        <w:t>:</w:t>
      </w:r>
      <w:r w:rsidRPr="005E3721">
        <w:rPr>
          <w:rtl/>
          <w:lang w:bidi="fa-IR"/>
        </w:rPr>
        <w:t xml:space="preserve"> « وكان الحافظ ابن حجر يقول</w:t>
      </w:r>
      <w:r>
        <w:rPr>
          <w:rtl/>
          <w:lang w:bidi="fa-IR"/>
        </w:rPr>
        <w:t>:</w:t>
      </w:r>
      <w:r>
        <w:rPr>
          <w:rFonts w:hint="cs"/>
          <w:rtl/>
          <w:lang w:bidi="fa-IR"/>
        </w:rPr>
        <w:t xml:space="preserve"> </w:t>
      </w:r>
      <w:r w:rsidRPr="005E3721">
        <w:rPr>
          <w:rtl/>
          <w:lang w:bidi="fa-IR"/>
        </w:rPr>
        <w:t>الشروط التي إذا اجتمعت في الإنسان سمّي حافظا هي</w:t>
      </w:r>
      <w:r>
        <w:rPr>
          <w:rtl/>
          <w:lang w:bidi="fa-IR"/>
        </w:rPr>
        <w:t>:</w:t>
      </w:r>
      <w:r w:rsidRPr="005E3721">
        <w:rPr>
          <w:rtl/>
          <w:lang w:bidi="fa-IR"/>
        </w:rPr>
        <w:t xml:space="preserve"> الشهرة بالطلب</w:t>
      </w:r>
      <w:r>
        <w:rPr>
          <w:rtl/>
          <w:lang w:bidi="fa-IR"/>
        </w:rPr>
        <w:t>:</w:t>
      </w:r>
      <w:r>
        <w:rPr>
          <w:rFonts w:hint="cs"/>
          <w:rtl/>
          <w:lang w:bidi="fa-IR"/>
        </w:rPr>
        <w:t xml:space="preserve"> </w:t>
      </w:r>
      <w:r w:rsidRPr="005E3721">
        <w:rPr>
          <w:rtl/>
          <w:lang w:bidi="fa-IR"/>
        </w:rPr>
        <w:t>والأخذ من أفواه الرجال</w:t>
      </w:r>
      <w:r>
        <w:rPr>
          <w:rtl/>
          <w:lang w:bidi="fa-IR"/>
        </w:rPr>
        <w:t>،</w:t>
      </w:r>
      <w:r w:rsidRPr="005E3721">
        <w:rPr>
          <w:rtl/>
          <w:lang w:bidi="fa-IR"/>
        </w:rPr>
        <w:t xml:space="preserve"> والمعرفة بالجرح والتعديل لطبقات الرواة ومراتبهم وتمييز الصحيح من السقيم</w:t>
      </w:r>
      <w:r>
        <w:rPr>
          <w:rtl/>
          <w:lang w:bidi="fa-IR"/>
        </w:rPr>
        <w:t>،</w:t>
      </w:r>
      <w:r w:rsidRPr="005E3721">
        <w:rPr>
          <w:rtl/>
          <w:lang w:bidi="fa-IR"/>
        </w:rPr>
        <w:t xml:space="preserve"> حتى يكون ما يستحضره من ذلك أكثر مما لا يستحضره</w:t>
      </w:r>
      <w:r>
        <w:rPr>
          <w:rtl/>
          <w:lang w:bidi="fa-IR"/>
        </w:rPr>
        <w:t>،</w:t>
      </w:r>
      <w:r w:rsidRPr="005E3721">
        <w:rPr>
          <w:rtl/>
          <w:lang w:bidi="fa-IR"/>
        </w:rPr>
        <w:t xml:space="preserve"> مع استحفاظ الكثير من المتون</w:t>
      </w:r>
      <w:r>
        <w:rPr>
          <w:rtl/>
          <w:lang w:bidi="fa-IR"/>
        </w:rPr>
        <w:t>،</w:t>
      </w:r>
      <w:r w:rsidRPr="005E3721">
        <w:rPr>
          <w:rtl/>
          <w:lang w:bidi="fa-IR"/>
        </w:rPr>
        <w:t xml:space="preserve"> فهذه الشروط من جمعها فهو حافظ »</w:t>
      </w:r>
      <w:r>
        <w:rPr>
          <w:rtl/>
          <w:lang w:bidi="fa-IR"/>
        </w:rPr>
        <w:t>.</w:t>
      </w:r>
    </w:p>
    <w:p w:rsidR="009F4BD3" w:rsidRPr="005E3721" w:rsidRDefault="009F4BD3" w:rsidP="009F4BD3">
      <w:pPr>
        <w:pStyle w:val="libNormal"/>
        <w:rPr>
          <w:rtl/>
          <w:lang w:bidi="fa-IR"/>
        </w:rPr>
      </w:pPr>
      <w:r w:rsidRPr="005E3721">
        <w:rPr>
          <w:rtl/>
          <w:lang w:bidi="fa-IR"/>
        </w:rPr>
        <w:t>وقال البدخشي</w:t>
      </w:r>
      <w:r>
        <w:rPr>
          <w:rtl/>
          <w:lang w:bidi="fa-IR"/>
        </w:rPr>
        <w:t>:</w:t>
      </w:r>
      <w:r w:rsidRPr="005E3721">
        <w:rPr>
          <w:rtl/>
          <w:lang w:bidi="fa-IR"/>
        </w:rPr>
        <w:t xml:space="preserve"> « الحافظ</w:t>
      </w:r>
      <w:r>
        <w:rPr>
          <w:rtl/>
          <w:lang w:bidi="fa-IR"/>
        </w:rPr>
        <w:t xml:space="preserve"> </w:t>
      </w:r>
      <w:r w:rsidR="00FE0D4C">
        <w:rPr>
          <w:rtl/>
          <w:lang w:bidi="fa-IR"/>
        </w:rPr>
        <w:t>-</w:t>
      </w:r>
      <w:r>
        <w:rPr>
          <w:rtl/>
          <w:lang w:bidi="fa-IR"/>
        </w:rPr>
        <w:t xml:space="preserve"> </w:t>
      </w:r>
      <w:r w:rsidRPr="005E3721">
        <w:rPr>
          <w:rtl/>
          <w:lang w:bidi="fa-IR"/>
        </w:rPr>
        <w:t>يطلق هذا الاسم على من مهر في فن الحديث بخلاف المحدّث»</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B57C68">
        <w:rPr>
          <w:rtl/>
        </w:rPr>
        <w:t>(1).</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الاصبهاني.</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تاريخ ابن كثير</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353.</w:t>
      </w:r>
    </w:p>
    <w:p w:rsidR="009F4BD3" w:rsidRPr="005E3721" w:rsidRDefault="00BE6A48" w:rsidP="00F638FC">
      <w:pPr>
        <w:pStyle w:val="libFootnote0"/>
        <w:rPr>
          <w:rtl/>
          <w:lang w:bidi="fa-IR"/>
        </w:rPr>
      </w:pPr>
      <w:r w:rsidRPr="00F638FC">
        <w:rPr>
          <w:rtl/>
        </w:rPr>
        <w:t>(3).</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439.</w:t>
      </w:r>
    </w:p>
    <w:p w:rsidR="009F4BD3" w:rsidRPr="005E3721" w:rsidRDefault="00BE6A48" w:rsidP="00F638FC">
      <w:pPr>
        <w:pStyle w:val="libFootnote0"/>
        <w:rPr>
          <w:rtl/>
          <w:lang w:bidi="fa-IR"/>
        </w:rPr>
      </w:pPr>
      <w:r w:rsidRPr="00F638FC">
        <w:rPr>
          <w:rtl/>
        </w:rPr>
        <w:t>(4).</w:t>
      </w:r>
      <w:r w:rsidR="009F4BD3" w:rsidRPr="005E3721">
        <w:rPr>
          <w:rtl/>
          <w:lang w:bidi="ar-IQ"/>
        </w:rPr>
        <w:t xml:space="preserve"> جمع الوسائل في شرح الشمائل</w:t>
      </w:r>
      <w:r w:rsidR="009F4BD3">
        <w:rPr>
          <w:rtl/>
          <w:lang w:bidi="ar-IQ"/>
        </w:rPr>
        <w:t xml:space="preserve">: </w:t>
      </w:r>
      <w:r w:rsidR="009F4BD3" w:rsidRPr="005E3721">
        <w:rPr>
          <w:rtl/>
          <w:lang w:bidi="ar-IQ"/>
        </w:rPr>
        <w:t>7.</w:t>
      </w:r>
    </w:p>
    <w:p w:rsidR="009F4BD3" w:rsidRPr="005E3721" w:rsidRDefault="00BE6A48" w:rsidP="00F638FC">
      <w:pPr>
        <w:pStyle w:val="libFootnote0"/>
        <w:rPr>
          <w:rtl/>
          <w:lang w:bidi="fa-IR"/>
        </w:rPr>
      </w:pPr>
      <w:r w:rsidRPr="00F638FC">
        <w:rPr>
          <w:rtl/>
        </w:rPr>
        <w:t>(5).</w:t>
      </w:r>
      <w:r w:rsidR="009F4BD3" w:rsidRPr="005E3721">
        <w:rPr>
          <w:rtl/>
          <w:lang w:bidi="ar-IQ"/>
        </w:rPr>
        <w:t xml:space="preserve"> تراجم الحفاظ</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ومن شواهد جلالة ابن مردويه</w:t>
      </w:r>
      <w:r>
        <w:rPr>
          <w:rtl/>
          <w:lang w:bidi="fa-IR"/>
        </w:rPr>
        <w:t>:</w:t>
      </w:r>
      <w:r w:rsidRPr="005E3721">
        <w:rPr>
          <w:rtl/>
          <w:lang w:bidi="fa-IR"/>
        </w:rPr>
        <w:t xml:space="preserve"> إن شمس الدين محمّد ابن الجزري ذكره في عداد مشاهير الأئمة</w:t>
      </w:r>
      <w:r>
        <w:rPr>
          <w:rtl/>
          <w:lang w:bidi="fa-IR"/>
        </w:rPr>
        <w:t>،</w:t>
      </w:r>
      <w:r w:rsidRPr="005E3721">
        <w:rPr>
          <w:rtl/>
          <w:lang w:bidi="fa-IR"/>
        </w:rPr>
        <w:t xml:space="preserve"> وكبار علماء الحديث الذين روى عنهم في كتابه ( الحصن الحصين )</w:t>
      </w:r>
      <w:r>
        <w:rPr>
          <w:rtl/>
          <w:lang w:bidi="fa-IR"/>
        </w:rPr>
        <w:t>،</w:t>
      </w:r>
      <w:r w:rsidRPr="005E3721">
        <w:rPr>
          <w:rtl/>
          <w:lang w:bidi="fa-IR"/>
        </w:rPr>
        <w:t xml:space="preserve"> مع أصحاب الصحاح والمسانيد وسائر الكتب المعتبرة وجعل رمزه « مر »</w:t>
      </w:r>
      <w:r>
        <w:rPr>
          <w:rtl/>
          <w:lang w:bidi="fa-IR"/>
        </w:rPr>
        <w:t>،</w:t>
      </w:r>
      <w:r w:rsidRPr="005E3721">
        <w:rPr>
          <w:rtl/>
          <w:lang w:bidi="fa-IR"/>
        </w:rPr>
        <w:t xml:space="preserve"> وذكر في خطبة كتابه ما نصه</w:t>
      </w:r>
      <w:r>
        <w:rPr>
          <w:rtl/>
          <w:lang w:bidi="fa-IR"/>
        </w:rPr>
        <w:t>:</w:t>
      </w:r>
      <w:r w:rsidRPr="005E3721">
        <w:rPr>
          <w:rtl/>
          <w:lang w:bidi="fa-IR"/>
        </w:rPr>
        <w:t xml:space="preserve"> « فليعلم أني أرجو أن يكون جميع ما فيه صحيحا</w:t>
      </w:r>
      <w:r w:rsidR="00C8325D">
        <w:rPr>
          <w:rFonts w:hint="cs"/>
          <w:rtl/>
          <w:lang w:bidi="fa-IR"/>
        </w:rPr>
        <w:t>ً</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كما أن ( الدهلوي ) نفسه ذكر تفسير ابن مردويه في ( رسالة أصول الحديث ) في عداد تفاسير الديلمي وابن جرير وغيرهم</w:t>
      </w:r>
      <w:r>
        <w:rPr>
          <w:rtl/>
          <w:lang w:bidi="fa-IR"/>
        </w:rPr>
        <w:t>،</w:t>
      </w:r>
      <w:r w:rsidRPr="005E3721">
        <w:rPr>
          <w:rtl/>
          <w:lang w:bidi="fa-IR"/>
        </w:rPr>
        <w:t xml:space="preserve"> وقدّمه عليها في الذكر</w:t>
      </w:r>
      <w:r>
        <w:rPr>
          <w:rtl/>
          <w:lang w:bidi="fa-IR"/>
        </w:rPr>
        <w:t>،</w:t>
      </w:r>
      <w:r w:rsidRPr="005E3721">
        <w:rPr>
          <w:rtl/>
          <w:lang w:bidi="fa-IR"/>
        </w:rPr>
        <w:t xml:space="preserve"> وهذا يدلّ على أن تفسير ابن مردويه من التفاسير المشهورة المعتبرة لدى أهل السنّة.</w:t>
      </w:r>
    </w:p>
    <w:p w:rsidR="00B66041" w:rsidRDefault="009F4BD3" w:rsidP="009F4BD3">
      <w:pPr>
        <w:pStyle w:val="Heading2Center"/>
        <w:rPr>
          <w:rtl/>
          <w:lang w:bidi="fa-IR"/>
        </w:rPr>
      </w:pPr>
      <w:bookmarkStart w:id="743" w:name="_Toc318626952"/>
      <w:bookmarkStart w:id="744" w:name="_Toc318627252"/>
      <w:bookmarkStart w:id="745" w:name="_Toc407221980"/>
      <w:bookmarkStart w:id="746" w:name="_Toc87202834"/>
      <w:r w:rsidRPr="00C8325D">
        <w:rPr>
          <w:rStyle w:val="libNormalChar"/>
          <w:rtl/>
        </w:rPr>
        <w:t>(4)</w:t>
      </w:r>
      <w:r w:rsidRPr="00C8325D">
        <w:rPr>
          <w:rStyle w:val="libNormalChar"/>
          <w:rtl/>
        </w:rPr>
        <w:cr/>
      </w:r>
      <w:r w:rsidRPr="005E3721">
        <w:rPr>
          <w:rtl/>
          <w:lang w:bidi="fa-IR"/>
        </w:rPr>
        <w:t>رواية الثعلبي</w:t>
      </w:r>
      <w:bookmarkEnd w:id="743"/>
      <w:bookmarkEnd w:id="744"/>
      <w:bookmarkEnd w:id="745"/>
      <w:bookmarkEnd w:id="746"/>
    </w:p>
    <w:p w:rsidR="009F4BD3" w:rsidRPr="005E3721" w:rsidRDefault="009F4BD3" w:rsidP="009F4BD3">
      <w:pPr>
        <w:pStyle w:val="libNormal"/>
        <w:rPr>
          <w:rtl/>
          <w:lang w:bidi="fa-IR"/>
        </w:rPr>
      </w:pPr>
      <w:r w:rsidRPr="005E3721">
        <w:rPr>
          <w:rtl/>
          <w:lang w:bidi="fa-IR"/>
        </w:rPr>
        <w:t>روى أبو إسحاق أحمد بن محمّد بن إبراهيم الثعلبي نزول الآية الكريمة</w:t>
      </w:r>
      <w:r>
        <w:rPr>
          <w:rtl/>
          <w:lang w:bidi="fa-IR"/>
        </w:rPr>
        <w:t>:</w:t>
      </w:r>
      <w:r>
        <w:rPr>
          <w:rFonts w:hint="cs"/>
          <w:rtl/>
          <w:lang w:bidi="fa-IR"/>
        </w:rPr>
        <w:t xml:space="preserve"> </w:t>
      </w:r>
      <w:r w:rsidRPr="00CA73BD">
        <w:rPr>
          <w:rStyle w:val="libAlaemChar"/>
          <w:rtl/>
        </w:rPr>
        <w:t>(</w:t>
      </w:r>
      <w:r w:rsidRPr="003532AF">
        <w:rPr>
          <w:rStyle w:val="libAieChar"/>
          <w:rtl/>
        </w:rPr>
        <w:t xml:space="preserve"> يا أَيُّهَا الرَّسُولُ بَلِّغْ ... </w:t>
      </w:r>
      <w:r w:rsidRPr="00CA73BD">
        <w:rPr>
          <w:rStyle w:val="libAlaemChar"/>
          <w:rtl/>
        </w:rPr>
        <w:t>)</w:t>
      </w:r>
      <w:r w:rsidRPr="005E3721">
        <w:rPr>
          <w:rtl/>
          <w:lang w:bidi="fa-IR"/>
        </w:rPr>
        <w:t xml:space="preserve"> في يوم غدير خم في تفسيره حيث قال</w:t>
      </w:r>
      <w:r>
        <w:rPr>
          <w:rtl/>
          <w:lang w:bidi="fa-IR"/>
        </w:rPr>
        <w:t>:</w:t>
      </w:r>
    </w:p>
    <w:p w:rsidR="009F4BD3" w:rsidRPr="005E3721" w:rsidRDefault="009F4BD3" w:rsidP="009F4BD3">
      <w:pPr>
        <w:pStyle w:val="libNormal"/>
        <w:rPr>
          <w:rtl/>
          <w:lang w:bidi="fa-IR"/>
        </w:rPr>
      </w:pPr>
      <w:r w:rsidRPr="003532AF">
        <w:rPr>
          <w:rtl/>
        </w:rPr>
        <w:t>« قال أبو جعفر محمّد بن علي</w:t>
      </w:r>
      <w:r>
        <w:rPr>
          <w:rtl/>
        </w:rPr>
        <w:t>:</w:t>
      </w:r>
      <w:r w:rsidRPr="003532AF">
        <w:rPr>
          <w:rtl/>
        </w:rPr>
        <w:t xml:space="preserve"> </w:t>
      </w:r>
      <w:r w:rsidRPr="00965735">
        <w:rPr>
          <w:rtl/>
        </w:rPr>
        <w:t>معناه</w:t>
      </w:r>
      <w:r>
        <w:rPr>
          <w:rtl/>
        </w:rPr>
        <w:t>:</w:t>
      </w:r>
      <w:r w:rsidRPr="00965735">
        <w:rPr>
          <w:rtl/>
        </w:rPr>
        <w:t xml:space="preserve"> بلّغ ما أنزل إليك من ربك في فضل علي بن أبي طالب</w:t>
      </w:r>
      <w:r>
        <w:rPr>
          <w:rtl/>
        </w:rPr>
        <w:t>،</w:t>
      </w:r>
      <w:r w:rsidRPr="00965735">
        <w:rPr>
          <w:rtl/>
        </w:rPr>
        <w:t xml:space="preserve"> ف</w:t>
      </w:r>
      <w:r w:rsidR="00C8325D">
        <w:rPr>
          <w:rtl/>
        </w:rPr>
        <w:t>لمـّا</w:t>
      </w:r>
      <w:r w:rsidRPr="00965735">
        <w:rPr>
          <w:rtl/>
        </w:rPr>
        <w:t xml:space="preserve"> نزلت هذه الآية أخذ رسول الله </w:t>
      </w:r>
      <w:r w:rsidR="00B66041" w:rsidRPr="00B66041">
        <w:rPr>
          <w:rStyle w:val="libAlaemChar"/>
          <w:rtl/>
        </w:rPr>
        <w:t>صلى‌الله‌عليه‌وآله‌وسلم</w:t>
      </w:r>
      <w:r w:rsidRPr="00965735">
        <w:rPr>
          <w:rtl/>
        </w:rPr>
        <w:t xml:space="preserve"> بيد علي فقال</w:t>
      </w:r>
      <w:r>
        <w:rPr>
          <w:rtl/>
        </w:rPr>
        <w:t>:</w:t>
      </w:r>
      <w:r w:rsidRPr="00965735">
        <w:rPr>
          <w:rtl/>
        </w:rPr>
        <w:t xml:space="preserve"> من كنت مولاه فعلي مولاه.</w:t>
      </w:r>
    </w:p>
    <w:p w:rsidR="00B66041" w:rsidRDefault="009F4BD3" w:rsidP="009F4BD3">
      <w:pPr>
        <w:pStyle w:val="libNormal"/>
        <w:rPr>
          <w:rtl/>
        </w:rPr>
      </w:pPr>
      <w:r w:rsidRPr="003532AF">
        <w:rPr>
          <w:rtl/>
        </w:rPr>
        <w:t>أخبرنا أبو القاسم يعقوب بن أحمد بن السري</w:t>
      </w:r>
      <w:r>
        <w:rPr>
          <w:rtl/>
        </w:rPr>
        <w:t>،</w:t>
      </w:r>
      <w:r w:rsidRPr="003532AF">
        <w:rPr>
          <w:rtl/>
        </w:rPr>
        <w:t xml:space="preserve"> أنا أبو بكر محمّد بن عبد الله ابن محمد</w:t>
      </w:r>
      <w:r>
        <w:rPr>
          <w:rtl/>
        </w:rPr>
        <w:t>،</w:t>
      </w:r>
      <w:r w:rsidRPr="003532AF">
        <w:rPr>
          <w:rtl/>
        </w:rPr>
        <w:t xml:space="preserve"> نا أبو مسلم إبراهيم بن عبد الله الكجي</w:t>
      </w:r>
      <w:r>
        <w:rPr>
          <w:rtl/>
        </w:rPr>
        <w:t>،</w:t>
      </w:r>
      <w:r w:rsidRPr="003532AF">
        <w:rPr>
          <w:rtl/>
        </w:rPr>
        <w:t xml:space="preserve"> نا حجاج بن منهال نا حماد عن علي بن زيد عن عدي بن ثابت عن البراء قال</w:t>
      </w:r>
      <w:r>
        <w:rPr>
          <w:rtl/>
        </w:rPr>
        <w:t>:</w:t>
      </w:r>
      <w:r w:rsidRPr="003532AF">
        <w:rPr>
          <w:rtl/>
        </w:rPr>
        <w:t xml:space="preserve"> </w:t>
      </w:r>
      <w:r w:rsidR="00C8325D">
        <w:rPr>
          <w:rtl/>
        </w:rPr>
        <w:t>لمـّا</w:t>
      </w:r>
      <w:r w:rsidRPr="00965735">
        <w:rPr>
          <w:rtl/>
        </w:rPr>
        <w:t xml:space="preserve"> نزلنا مع رسول الله </w:t>
      </w:r>
      <w:r w:rsidR="00B66041" w:rsidRPr="00B66041">
        <w:rPr>
          <w:rStyle w:val="libAlaemChar"/>
          <w:rtl/>
        </w:rPr>
        <w:t>صلى‌الله‌عليه‌وآله‌وسلم</w:t>
      </w:r>
      <w:r w:rsidRPr="00965735">
        <w:rPr>
          <w:rtl/>
        </w:rPr>
        <w:t xml:space="preserve"> في حجة الوداع كنا بغدير خم فنادى</w:t>
      </w:r>
      <w:r>
        <w:rPr>
          <w:rtl/>
        </w:rPr>
        <w:t>:</w:t>
      </w:r>
      <w:r w:rsidRPr="00965735">
        <w:rPr>
          <w:rtl/>
        </w:rPr>
        <w:t xml:space="preserve"> إن الصلاة جامعة</w:t>
      </w:r>
      <w:r>
        <w:rPr>
          <w:rtl/>
        </w:rPr>
        <w:t>،</w:t>
      </w:r>
      <w:r w:rsidRPr="00965735">
        <w:rPr>
          <w:rtl/>
        </w:rPr>
        <w:t xml:space="preserve"> وكسح</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الحصن الحصين من كلام سيد المرسلين بشرح القاري</w:t>
      </w:r>
      <w:r w:rsidR="009F4BD3">
        <w:rPr>
          <w:rtl/>
          <w:lang w:bidi="ar-IQ"/>
        </w:rPr>
        <w:t>:</w:t>
      </w:r>
      <w:r w:rsidR="009F4BD3" w:rsidRPr="005E3721">
        <w:rPr>
          <w:rtl/>
          <w:lang w:bidi="ar-IQ"/>
        </w:rPr>
        <w:t xml:space="preserve"> انظر</w:t>
      </w:r>
      <w:r w:rsidR="009F4BD3">
        <w:rPr>
          <w:rtl/>
          <w:lang w:bidi="ar-IQ"/>
        </w:rPr>
        <w:t xml:space="preserve"> </w:t>
      </w:r>
      <w:r w:rsidR="009F4BD3" w:rsidRPr="005E3721">
        <w:rPr>
          <w:rtl/>
          <w:lang w:bidi="ar-IQ"/>
        </w:rPr>
        <w:t>20 و</w:t>
      </w:r>
      <w:r w:rsidR="009F4BD3">
        <w:rPr>
          <w:rFonts w:hint="cs"/>
          <w:rtl/>
          <w:lang w:bidi="ar-IQ"/>
        </w:rPr>
        <w:t xml:space="preserve"> </w:t>
      </w:r>
      <w:r w:rsidR="009F4BD3" w:rsidRPr="005E3721">
        <w:rPr>
          <w:rtl/>
          <w:lang w:bidi="ar-IQ"/>
        </w:rPr>
        <w:t>25.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 xml:space="preserve">للنبي </w:t>
      </w:r>
      <w:r w:rsidR="00B66041" w:rsidRPr="00B66041">
        <w:rPr>
          <w:rStyle w:val="libAlaemChar"/>
          <w:rtl/>
        </w:rPr>
        <w:t>صلى‌الله‌عليه‌وآله‌وسلم</w:t>
      </w:r>
      <w:r w:rsidRPr="00965735">
        <w:rPr>
          <w:rtl/>
        </w:rPr>
        <w:t xml:space="preserve"> تحت شجرتين</w:t>
      </w:r>
      <w:r>
        <w:rPr>
          <w:rtl/>
        </w:rPr>
        <w:t>،</w:t>
      </w:r>
      <w:r w:rsidRPr="00965735">
        <w:rPr>
          <w:rtl/>
        </w:rPr>
        <w:t xml:space="preserve"> ف</w:t>
      </w:r>
      <w:r>
        <w:rPr>
          <w:rtl/>
        </w:rPr>
        <w:t>أخذ بيد علي فقال: أ</w:t>
      </w:r>
      <w:r w:rsidRPr="00965735">
        <w:rPr>
          <w:rtl/>
        </w:rPr>
        <w:t>لست أولى بالمؤمنين من أنفسهم</w:t>
      </w:r>
      <w:r>
        <w:rPr>
          <w:rtl/>
        </w:rPr>
        <w:t>؟</w:t>
      </w:r>
      <w:r w:rsidRPr="00965735">
        <w:rPr>
          <w:rtl/>
        </w:rPr>
        <w:t xml:space="preserve"> قا</w:t>
      </w:r>
      <w:r>
        <w:rPr>
          <w:rtl/>
        </w:rPr>
        <w:t>لوا: بلى يا رسول الله. قال: أ</w:t>
      </w:r>
      <w:r w:rsidRPr="00965735">
        <w:rPr>
          <w:rtl/>
        </w:rPr>
        <w:t>لست أولى بكل مؤمن من نفسه</w:t>
      </w:r>
      <w:r>
        <w:rPr>
          <w:rtl/>
        </w:rPr>
        <w:t>؟</w:t>
      </w:r>
      <w:r w:rsidRPr="00965735">
        <w:rPr>
          <w:rtl/>
        </w:rPr>
        <w:t xml:space="preserve"> قالوا</w:t>
      </w:r>
      <w:r>
        <w:rPr>
          <w:rtl/>
        </w:rPr>
        <w:t>:</w:t>
      </w:r>
      <w:r w:rsidRPr="00965735">
        <w:rPr>
          <w:rtl/>
        </w:rPr>
        <w:t xml:space="preserve"> بلى. قال</w:t>
      </w:r>
      <w:r>
        <w:rPr>
          <w:rtl/>
        </w:rPr>
        <w:t>:</w:t>
      </w:r>
      <w:r w:rsidRPr="00965735">
        <w:rPr>
          <w:rtl/>
        </w:rPr>
        <w:t xml:space="preserve"> هذا مولى من أنا مولاه اللهم وال من والاه وعاد من عاداه. قال</w:t>
      </w:r>
      <w:r>
        <w:rPr>
          <w:rtl/>
        </w:rPr>
        <w:t>:</w:t>
      </w:r>
      <w:r w:rsidRPr="00965735">
        <w:rPr>
          <w:rtl/>
        </w:rPr>
        <w:t xml:space="preserve"> فلقيه عمر فقال</w:t>
      </w:r>
      <w:r>
        <w:rPr>
          <w:rtl/>
        </w:rPr>
        <w:t>:</w:t>
      </w:r>
      <w:r w:rsidRPr="00965735">
        <w:rPr>
          <w:rtl/>
        </w:rPr>
        <w:t xml:space="preserve"> هنيئا</w:t>
      </w:r>
      <w:r w:rsidR="00C8325D">
        <w:rPr>
          <w:rFonts w:hint="cs"/>
          <w:rtl/>
        </w:rPr>
        <w:t>ً</w:t>
      </w:r>
      <w:r w:rsidRPr="00965735">
        <w:rPr>
          <w:rtl/>
        </w:rPr>
        <w:t xml:space="preserve"> لك يا ابن أبي طالب أصبحت وأمسيت مولى كل مؤمن ومؤمنة.</w:t>
      </w:r>
    </w:p>
    <w:p w:rsidR="009F4BD3" w:rsidRPr="005E3721" w:rsidRDefault="009F4BD3" w:rsidP="009F4BD3">
      <w:pPr>
        <w:pStyle w:val="libNormal"/>
        <w:rPr>
          <w:rtl/>
          <w:lang w:bidi="fa-IR"/>
        </w:rPr>
      </w:pPr>
      <w:r w:rsidRPr="003532AF">
        <w:rPr>
          <w:rtl/>
        </w:rPr>
        <w:t>أخبرني أبو محمد عبد الله بن محمّد القائني</w:t>
      </w:r>
      <w:r>
        <w:rPr>
          <w:rtl/>
        </w:rPr>
        <w:t>،</w:t>
      </w:r>
      <w:r w:rsidRPr="003532AF">
        <w:rPr>
          <w:rtl/>
        </w:rPr>
        <w:t xml:space="preserve"> نا أبو الحسين محمّد بن عثمان النصيبي</w:t>
      </w:r>
      <w:r>
        <w:rPr>
          <w:rtl/>
        </w:rPr>
        <w:t>،</w:t>
      </w:r>
      <w:r w:rsidRPr="003532AF">
        <w:rPr>
          <w:rtl/>
        </w:rPr>
        <w:t xml:space="preserve"> نا أبو بكر محمّد بن الحسن السبيعي</w:t>
      </w:r>
      <w:r>
        <w:rPr>
          <w:rtl/>
        </w:rPr>
        <w:t>،</w:t>
      </w:r>
      <w:r w:rsidRPr="003532AF">
        <w:rPr>
          <w:rtl/>
        </w:rPr>
        <w:t xml:space="preserve"> نا علي بن محمّد الدهان والحسين ابن إبراهيم الجصاص</w:t>
      </w:r>
      <w:r>
        <w:rPr>
          <w:rtl/>
        </w:rPr>
        <w:t>،</w:t>
      </w:r>
      <w:r w:rsidRPr="003532AF">
        <w:rPr>
          <w:rtl/>
        </w:rPr>
        <w:t xml:space="preserve"> نا حسين بن حكم</w:t>
      </w:r>
      <w:r>
        <w:rPr>
          <w:rtl/>
        </w:rPr>
        <w:t>،</w:t>
      </w:r>
      <w:r w:rsidRPr="003532AF">
        <w:rPr>
          <w:rtl/>
        </w:rPr>
        <w:t xml:space="preserve"> نا حسن بن حسين عن حبان عن الكلبي عن أبي صالح عن ابن عباس في قوله تعالى</w:t>
      </w:r>
      <w:r>
        <w:rPr>
          <w:rtl/>
        </w:rPr>
        <w:t>:</w:t>
      </w:r>
      <w:r w:rsidRPr="003532AF">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3532AF">
        <w:rPr>
          <w:rtl/>
        </w:rPr>
        <w:t xml:space="preserve"> الآية. قال</w:t>
      </w:r>
      <w:r>
        <w:rPr>
          <w:rtl/>
        </w:rPr>
        <w:t>:</w:t>
      </w:r>
      <w:r w:rsidRPr="003532AF">
        <w:rPr>
          <w:rtl/>
        </w:rPr>
        <w:t xml:space="preserve"> </w:t>
      </w:r>
      <w:r w:rsidRPr="00965735">
        <w:rPr>
          <w:rtl/>
        </w:rPr>
        <w:t>نزلت في علي</w:t>
      </w:r>
      <w:r>
        <w:rPr>
          <w:rtl/>
        </w:rPr>
        <w:t>،</w:t>
      </w:r>
      <w:r w:rsidRPr="00965735">
        <w:rPr>
          <w:rtl/>
        </w:rPr>
        <w:t xml:space="preserve"> أمر النبي </w:t>
      </w:r>
      <w:r w:rsidR="00B66041" w:rsidRPr="00B66041">
        <w:rPr>
          <w:rStyle w:val="libAlaemChar"/>
          <w:rtl/>
        </w:rPr>
        <w:t>صلى‌الله‌عليه‌وآله‌وسلم</w:t>
      </w:r>
      <w:r w:rsidRPr="00965735">
        <w:rPr>
          <w:rtl/>
        </w:rPr>
        <w:t xml:space="preserve"> أن يبلّغ فيه فأخذ رسول الله </w:t>
      </w:r>
      <w:r w:rsidR="00B66041" w:rsidRPr="00B66041">
        <w:rPr>
          <w:rStyle w:val="libAlaemChar"/>
          <w:rtl/>
        </w:rPr>
        <w:t>صلى‌الله‌عليه‌وآله‌وسلم</w:t>
      </w:r>
      <w:r w:rsidRPr="00965735">
        <w:rPr>
          <w:rtl/>
        </w:rPr>
        <w:t xml:space="preserve"> بيد علي</w:t>
      </w:r>
      <w:r>
        <w:rPr>
          <w:rtl/>
        </w:rPr>
        <w:t>،</w:t>
      </w:r>
      <w:r w:rsidRPr="00965735">
        <w:rPr>
          <w:rtl/>
        </w:rPr>
        <w:t xml:space="preserve"> فقال</w:t>
      </w:r>
      <w:r>
        <w:rPr>
          <w:rtl/>
        </w:rPr>
        <w:t>:</w:t>
      </w:r>
      <w:r w:rsidRPr="00965735">
        <w:rPr>
          <w:rtl/>
        </w:rPr>
        <w:t xml:space="preserve"> من كنت مولاه فعلي مولاه اللهم وال من والاه وعاد من عاداه » </w:t>
      </w:r>
      <w:r w:rsidRPr="003532AF">
        <w:rPr>
          <w:rStyle w:val="libFootnotenumChar"/>
          <w:rtl/>
        </w:rPr>
        <w:t>(1)</w:t>
      </w:r>
      <w:r>
        <w:rPr>
          <w:rtl/>
        </w:rPr>
        <w:t>.</w:t>
      </w:r>
    </w:p>
    <w:p w:rsidR="00B66041" w:rsidRDefault="009F4BD3" w:rsidP="009F4BD3">
      <w:pPr>
        <w:pStyle w:val="libBold1"/>
        <w:rPr>
          <w:rtl/>
          <w:lang w:bidi="fa-IR"/>
        </w:rPr>
      </w:pPr>
      <w:r w:rsidRPr="005E3721">
        <w:rPr>
          <w:rtl/>
          <w:lang w:bidi="fa-IR"/>
        </w:rPr>
        <w:t>ترجمة الثعلبي</w:t>
      </w:r>
    </w:p>
    <w:p w:rsidR="009F4BD3" w:rsidRPr="005E3721" w:rsidRDefault="009F4BD3" w:rsidP="009F4BD3">
      <w:pPr>
        <w:pStyle w:val="libNormal"/>
        <w:rPr>
          <w:rtl/>
          <w:lang w:bidi="fa-IR"/>
        </w:rPr>
      </w:pPr>
      <w:r w:rsidRPr="005E3721">
        <w:rPr>
          <w:rtl/>
          <w:lang w:bidi="fa-IR"/>
        </w:rPr>
        <w:t>وقد ذكرت ترجمة أبي إسحاق الثعلبي وآيات عظمته وجلالته ووثاقته في المنهج الأول من الكتاب</w:t>
      </w:r>
      <w:r>
        <w:rPr>
          <w:rtl/>
          <w:lang w:bidi="fa-IR"/>
        </w:rPr>
        <w:t>،</w:t>
      </w:r>
      <w:r w:rsidRPr="005E3721">
        <w:rPr>
          <w:rtl/>
          <w:lang w:bidi="fa-IR"/>
        </w:rPr>
        <w:t xml:space="preserve"> في الجواب عن شبهات ( الدهلوي ) حول الاستدلال بقوله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إِنَّما وَلِيُّكُمُ اللهُ وَرَسُولُهُ وَالَّذِينَ آمَنُوا الَّذِينَ يُقِيمُونَ الصَّلاةَ وَيُؤْتُونَ الزَّكاةَ وَهُمْ راكِعُونَ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كما ستأتي ترجمته في الدليل السادس من أدلة دلالة حديث الغدير على إمامة علي</w:t>
      </w:r>
      <w:r>
        <w:rPr>
          <w:rtl/>
          <w:lang w:bidi="fa-IR"/>
        </w:rPr>
        <w:t xml:space="preserve"> </w:t>
      </w:r>
      <w:r w:rsidRPr="00CA73BD">
        <w:rPr>
          <w:rStyle w:val="libAlaemChar"/>
          <w:rtl/>
        </w:rPr>
        <w:t>عليه‌السلام</w:t>
      </w:r>
      <w:r>
        <w:rPr>
          <w:rtl/>
          <w:lang w:bidi="fa-IR"/>
        </w:rPr>
        <w:t>،</w:t>
      </w:r>
      <w:r w:rsidRPr="005E3721">
        <w:rPr>
          <w:rtl/>
          <w:lang w:bidi="fa-IR"/>
        </w:rPr>
        <w:t xml:space="preserve"> وستقف هناك على كلمات الثناء التي قالها والد ( الدهلوي ) في حق الثعلبي.</w:t>
      </w:r>
    </w:p>
    <w:p w:rsidR="009F4BD3" w:rsidRPr="005E3721" w:rsidRDefault="009F4BD3" w:rsidP="009F4BD3">
      <w:pPr>
        <w:pStyle w:val="libNormal"/>
        <w:rPr>
          <w:rtl/>
          <w:lang w:bidi="fa-IR"/>
        </w:rPr>
      </w:pPr>
      <w:r w:rsidRPr="005E3721">
        <w:rPr>
          <w:rtl/>
          <w:lang w:bidi="fa-IR"/>
        </w:rPr>
        <w:t>كما يتضح من عبارة الثعلبي في خطبة تفسيره عظمة هذا التفسير واعتباره.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الكشف والبيان في تفسير القرآن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747" w:name="_Toc318626953"/>
      <w:bookmarkStart w:id="748" w:name="_Toc318627253"/>
      <w:bookmarkStart w:id="749" w:name="_Toc407221981"/>
      <w:bookmarkStart w:id="750" w:name="_Toc87202835"/>
      <w:r w:rsidRPr="00AC315B">
        <w:rPr>
          <w:rStyle w:val="libNormalChar"/>
          <w:rtl/>
        </w:rPr>
        <w:lastRenderedPageBreak/>
        <w:t>(5)</w:t>
      </w:r>
      <w:r w:rsidRPr="00AC315B">
        <w:rPr>
          <w:rStyle w:val="libNormalChar"/>
          <w:rtl/>
        </w:rPr>
        <w:cr/>
      </w:r>
      <w:r w:rsidRPr="005E3721">
        <w:rPr>
          <w:rtl/>
          <w:lang w:bidi="fa-IR"/>
        </w:rPr>
        <w:t>رواية أبي نعيم</w:t>
      </w:r>
      <w:bookmarkEnd w:id="747"/>
      <w:bookmarkEnd w:id="748"/>
      <w:bookmarkEnd w:id="749"/>
      <w:bookmarkEnd w:id="750"/>
    </w:p>
    <w:p w:rsidR="009F4BD3" w:rsidRPr="005E3721" w:rsidRDefault="009F4BD3" w:rsidP="009F4BD3">
      <w:pPr>
        <w:pStyle w:val="libNormal"/>
        <w:rPr>
          <w:rtl/>
        </w:rPr>
      </w:pPr>
      <w:r w:rsidRPr="005E3721">
        <w:rPr>
          <w:rtl/>
          <w:lang w:bidi="fa-IR"/>
        </w:rPr>
        <w:t>وروى أبو نعيم أحمد بن عبد الله الاصبهاني نزولها في واقعة يوم غدير خم في كتاب ( ما نزل من القرآن في علي</w:t>
      </w:r>
      <w:r>
        <w:rPr>
          <w:rtl/>
          <w:lang w:bidi="fa-IR"/>
        </w:rPr>
        <w:t xml:space="preserve"> </w:t>
      </w:r>
      <w:r w:rsidRPr="00CA73BD">
        <w:rPr>
          <w:rStyle w:val="libAlaemChar"/>
          <w:rtl/>
        </w:rPr>
        <w:t>عليه‌السلام</w:t>
      </w:r>
      <w:r w:rsidRPr="005E3721">
        <w:rPr>
          <w:rtl/>
          <w:lang w:bidi="fa-IR"/>
        </w:rPr>
        <w:t xml:space="preserve"> )</w:t>
      </w:r>
      <w:r>
        <w:rPr>
          <w:rtl/>
          <w:lang w:bidi="fa-IR"/>
        </w:rPr>
        <w:t>.</w:t>
      </w:r>
      <w:r w:rsidRPr="005E3721">
        <w:rPr>
          <w:rtl/>
          <w:lang w:bidi="fa-IR"/>
        </w:rPr>
        <w:t xml:space="preserve"> وقد ذكر روايته الفاضل رشيد الدين خان الدهلوي في ( إيضاح لطافة المقال ) نقلا</w:t>
      </w:r>
      <w:r w:rsidR="00AC315B">
        <w:rPr>
          <w:rFonts w:hint="cs"/>
          <w:rtl/>
          <w:lang w:bidi="fa-IR"/>
        </w:rPr>
        <w:t>ً</w:t>
      </w:r>
      <w:r w:rsidRPr="005E3721">
        <w:rPr>
          <w:rtl/>
          <w:lang w:bidi="fa-IR"/>
        </w:rPr>
        <w:t xml:space="preserve"> عن الشيخ علي المتخلص بحزين</w:t>
      </w:r>
      <w:r>
        <w:rPr>
          <w:rtl/>
          <w:lang w:bidi="fa-IR"/>
        </w:rPr>
        <w:t>،</w:t>
      </w:r>
      <w:r w:rsidRPr="005E3721">
        <w:rPr>
          <w:rtl/>
          <w:lang w:bidi="fa-IR"/>
        </w:rPr>
        <w:t xml:space="preserve"> وتلك الرواية هي ب</w:t>
      </w:r>
      <w:r w:rsidR="00AC315B">
        <w:rPr>
          <w:rFonts w:hint="cs"/>
          <w:rtl/>
          <w:lang w:bidi="fa-IR"/>
        </w:rPr>
        <w:t>ا</w:t>
      </w:r>
      <w:r w:rsidRPr="005E3721">
        <w:rPr>
          <w:rtl/>
          <w:lang w:bidi="fa-IR"/>
        </w:rPr>
        <w:t>سناده</w:t>
      </w:r>
      <w:r>
        <w:rPr>
          <w:rFonts w:hint="cs"/>
          <w:rtl/>
          <w:lang w:bidi="fa-IR"/>
        </w:rPr>
        <w:t xml:space="preserve"> </w:t>
      </w:r>
      <w:r w:rsidRPr="003532AF">
        <w:rPr>
          <w:rtl/>
        </w:rPr>
        <w:t>« عن علي بن عامر [ عياش ] عن أبي الجحاف والأعمش عن عطية قال</w:t>
      </w:r>
      <w:r>
        <w:rPr>
          <w:rtl/>
        </w:rPr>
        <w:t>:</w:t>
      </w:r>
      <w:r w:rsidRPr="003532AF">
        <w:rPr>
          <w:rtl/>
        </w:rPr>
        <w:t xml:space="preserve"> </w:t>
      </w:r>
      <w:r w:rsidRPr="00965735">
        <w:rPr>
          <w:rtl/>
        </w:rPr>
        <w:t xml:space="preserve">نزلت هذه الآية على رسول الله </w:t>
      </w:r>
      <w:r w:rsidR="00B66041" w:rsidRPr="00B66041">
        <w:rPr>
          <w:rStyle w:val="libAlaemChar"/>
          <w:rtl/>
        </w:rPr>
        <w:t>صلى‌الله‌عليه‌وآله‌وسلم</w:t>
      </w:r>
      <w:r w:rsidRPr="00965735">
        <w:rPr>
          <w:rtl/>
        </w:rPr>
        <w:t xml:space="preserve"> في علي بن أبي طالب</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w:t>
      </w:r>
    </w:p>
    <w:p w:rsidR="009F4BD3" w:rsidRPr="005E3721" w:rsidRDefault="009F4BD3" w:rsidP="009F4BD3">
      <w:pPr>
        <w:pStyle w:val="libNormal"/>
        <w:rPr>
          <w:rtl/>
          <w:lang w:bidi="fa-IR"/>
        </w:rPr>
      </w:pPr>
      <w:r w:rsidRPr="005E3721">
        <w:rPr>
          <w:rtl/>
          <w:lang w:bidi="fa-IR"/>
        </w:rPr>
        <w:t>وقد ذكر مثل هذه الرواية الحاج عبد الوهاب بن محمّد عن الحافظ أبي نعيم كما سيجيء.</w:t>
      </w:r>
    </w:p>
    <w:p w:rsidR="00B66041" w:rsidRDefault="009F4BD3" w:rsidP="009F4BD3">
      <w:pPr>
        <w:pStyle w:val="libBold1"/>
        <w:rPr>
          <w:rtl/>
          <w:lang w:bidi="fa-IR"/>
        </w:rPr>
      </w:pPr>
      <w:r w:rsidRPr="005E3721">
        <w:rPr>
          <w:rtl/>
          <w:lang w:bidi="fa-IR"/>
        </w:rPr>
        <w:t>ترجمة أبي نعيم</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الحافظ أبو نعيم أحمد بن عبد الله بن أحمد بن إسحاق ابن موسى بن مهران الاصبهاني</w:t>
      </w:r>
      <w:r>
        <w:rPr>
          <w:rtl/>
          <w:lang w:bidi="fa-IR"/>
        </w:rPr>
        <w:t>،</w:t>
      </w:r>
      <w:r w:rsidRPr="005E3721">
        <w:rPr>
          <w:rtl/>
          <w:lang w:bidi="fa-IR"/>
        </w:rPr>
        <w:t xml:space="preserve"> الحافظ المشهور</w:t>
      </w:r>
      <w:r>
        <w:rPr>
          <w:rtl/>
          <w:lang w:bidi="fa-IR"/>
        </w:rPr>
        <w:t>،</w:t>
      </w:r>
      <w:r w:rsidRPr="005E3721">
        <w:rPr>
          <w:rtl/>
          <w:lang w:bidi="fa-IR"/>
        </w:rPr>
        <w:t xml:space="preserve"> صاحب كتاب حلية الأولياء.</w:t>
      </w:r>
      <w:r>
        <w:rPr>
          <w:rFonts w:hint="cs"/>
          <w:rtl/>
          <w:lang w:bidi="fa-IR"/>
        </w:rPr>
        <w:t xml:space="preserve"> </w:t>
      </w:r>
      <w:r w:rsidRPr="005E3721">
        <w:rPr>
          <w:rtl/>
          <w:lang w:bidi="fa-IR"/>
        </w:rPr>
        <w:t>كان من أعلام المحدّثين</w:t>
      </w:r>
      <w:r>
        <w:rPr>
          <w:rtl/>
          <w:lang w:bidi="fa-IR"/>
        </w:rPr>
        <w:t>،</w:t>
      </w:r>
      <w:r w:rsidRPr="005E3721">
        <w:rPr>
          <w:rtl/>
          <w:lang w:bidi="fa-IR"/>
        </w:rPr>
        <w:t xml:space="preserve"> وأكابر الحفاظ الثقات</w:t>
      </w:r>
      <w:r>
        <w:rPr>
          <w:rtl/>
          <w:lang w:bidi="fa-IR"/>
        </w:rPr>
        <w:t>،</w:t>
      </w:r>
      <w:r w:rsidRPr="005E3721">
        <w:rPr>
          <w:rtl/>
          <w:lang w:bidi="fa-IR"/>
        </w:rPr>
        <w:t xml:space="preserve"> أخذ عن الأفاضل وأخذوا عنه وانتفعوا به. وكتاب الحلية من أحسن الكتب</w:t>
      </w:r>
      <w:r>
        <w:rPr>
          <w:rtl/>
          <w:lang w:bidi="fa-IR"/>
        </w:rPr>
        <w:t>،</w:t>
      </w:r>
      <w:r w:rsidRPr="005E3721">
        <w:rPr>
          <w:rtl/>
          <w:lang w:bidi="fa-IR"/>
        </w:rPr>
        <w:t xml:space="preserve"> وله كتاب تاريخ أصبهان</w:t>
      </w:r>
      <w:r>
        <w:rPr>
          <w:rtl/>
          <w:lang w:bidi="fa-IR"/>
        </w:rPr>
        <w:t xml:space="preserve"> ..</w:t>
      </w:r>
      <w:r w:rsidRPr="005E3721">
        <w:rPr>
          <w:rtl/>
          <w:lang w:bidi="fa-IR"/>
        </w:rPr>
        <w:t>.</w:t>
      </w:r>
      <w:r>
        <w:rPr>
          <w:rFonts w:hint="cs"/>
          <w:rtl/>
          <w:lang w:bidi="fa-IR"/>
        </w:rPr>
        <w:t xml:space="preserve"> </w:t>
      </w:r>
      <w:r w:rsidRPr="005E3721">
        <w:rPr>
          <w:rtl/>
          <w:lang w:bidi="fa-IR"/>
        </w:rPr>
        <w:t>وتوفي في صفر وقيل يوم الاثنين الحادي والعشرين من المحرم سنة ثلاثين وأربعمائة ب</w:t>
      </w:r>
      <w:r w:rsidR="00AC315B">
        <w:rPr>
          <w:rFonts w:hint="cs"/>
          <w:rtl/>
          <w:lang w:bidi="fa-IR"/>
        </w:rPr>
        <w:t>ا</w:t>
      </w:r>
      <w:r w:rsidRPr="005E3721">
        <w:rPr>
          <w:rtl/>
          <w:lang w:bidi="fa-IR"/>
        </w:rPr>
        <w:t xml:space="preserve">صبهان. </w:t>
      </w:r>
      <w:r>
        <w:rPr>
          <w:rFonts w:hint="cs"/>
          <w:rtl/>
        </w:rPr>
        <w:t>رحمه الله</w:t>
      </w:r>
      <w:r w:rsidRPr="005E3721">
        <w:rPr>
          <w:rtl/>
          <w:lang w:bidi="fa-IR"/>
        </w:rPr>
        <w:t xml:space="preserve"> تعالى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الصلاح الصفدي</w:t>
      </w:r>
      <w:r>
        <w:rPr>
          <w:rStyle w:val="libBold2Char"/>
          <w:rtl/>
        </w:rPr>
        <w:t>:</w:t>
      </w:r>
      <w:r w:rsidRPr="003532AF">
        <w:rPr>
          <w:rStyle w:val="libBold2Char"/>
          <w:rtl/>
        </w:rPr>
        <w:t xml:space="preserve"> </w:t>
      </w:r>
      <w:r w:rsidRPr="005E3721">
        <w:rPr>
          <w:rtl/>
          <w:lang w:bidi="fa-IR"/>
        </w:rPr>
        <w:t>« أحمد بن عبد الله بن إسحاق بن موسى بن مهران</w:t>
      </w:r>
      <w:r>
        <w:rPr>
          <w:rtl/>
          <w:lang w:bidi="fa-IR"/>
        </w:rPr>
        <w:t>،</w:t>
      </w:r>
      <w:r w:rsidRPr="005E3721">
        <w:rPr>
          <w:rtl/>
          <w:lang w:bidi="fa-IR"/>
        </w:rPr>
        <w:t xml:space="preserve"> أبو نعيم الحافظ</w:t>
      </w:r>
      <w:r>
        <w:rPr>
          <w:rtl/>
          <w:lang w:bidi="fa-IR"/>
        </w:rPr>
        <w:t>،</w:t>
      </w:r>
      <w:r w:rsidRPr="005E3721">
        <w:rPr>
          <w:rtl/>
          <w:lang w:bidi="fa-IR"/>
        </w:rPr>
        <w:t xml:space="preserve"> سبط محمد بن يوسف بن البناء الاصفهاني</w:t>
      </w:r>
      <w:r>
        <w:rPr>
          <w:rtl/>
          <w:lang w:bidi="fa-IR"/>
        </w:rPr>
        <w:t>،</w:t>
      </w:r>
      <w:r w:rsidRPr="005E3721">
        <w:rPr>
          <w:rtl/>
          <w:lang w:bidi="fa-IR"/>
        </w:rPr>
        <w:t xml:space="preserve"> تاج المحدثين وأحد أعلام الدين</w:t>
      </w:r>
      <w:r>
        <w:rPr>
          <w:rtl/>
          <w:lang w:bidi="fa-IR"/>
        </w:rPr>
        <w:t>،</w:t>
      </w:r>
      <w:r w:rsidRPr="005E3721">
        <w:rPr>
          <w:rtl/>
          <w:lang w:bidi="fa-IR"/>
        </w:rPr>
        <w:t xml:space="preserve"> له العلوّ في الرواية والحفظ والفهم والدراية</w:t>
      </w:r>
      <w:r>
        <w:rPr>
          <w:rtl/>
          <w:lang w:bidi="fa-IR"/>
        </w:rPr>
        <w:t>،</w:t>
      </w:r>
      <w:r w:rsidRPr="005E3721">
        <w:rPr>
          <w:rtl/>
          <w:lang w:bidi="fa-IR"/>
        </w:rPr>
        <w:t xml:space="preserve"> وكانت الرّحال تشدّ إليه</w:t>
      </w:r>
      <w:r>
        <w:rPr>
          <w:rtl/>
          <w:lang w:bidi="fa-IR"/>
        </w:rPr>
        <w:t>،</w:t>
      </w:r>
      <w:r w:rsidRPr="005E3721">
        <w:rPr>
          <w:rtl/>
          <w:lang w:bidi="fa-IR"/>
        </w:rPr>
        <w:t xml:space="preserve"> أملى في فنون الحديث كتبا</w:t>
      </w:r>
      <w:r w:rsidR="00AC315B">
        <w:rPr>
          <w:rFonts w:hint="cs"/>
          <w:rtl/>
          <w:lang w:bidi="fa-IR"/>
        </w:rPr>
        <w:t>ً</w:t>
      </w:r>
      <w:r w:rsidRPr="005E3721">
        <w:rPr>
          <w:rtl/>
          <w:lang w:bidi="fa-IR"/>
        </w:rPr>
        <w:t xml:space="preserve"> سارت في البلاد وانتفع بها العباد</w:t>
      </w:r>
      <w:r>
        <w:rPr>
          <w:rtl/>
          <w:lang w:bidi="fa-IR"/>
        </w:rPr>
        <w:t>،</w:t>
      </w:r>
      <w:r w:rsidRPr="005E3721">
        <w:rPr>
          <w:rtl/>
          <w:lang w:bidi="fa-IR"/>
        </w:rPr>
        <w:t xml:space="preserve"> وامتدت أيامه حتى ألحق الأحفاد بالأجداد</w:t>
      </w:r>
      <w:r>
        <w:rPr>
          <w:rtl/>
          <w:lang w:bidi="fa-IR"/>
        </w:rPr>
        <w:t>،</w:t>
      </w:r>
      <w:r w:rsidRPr="005E3721">
        <w:rPr>
          <w:rtl/>
          <w:lang w:bidi="fa-IR"/>
        </w:rPr>
        <w:t xml:space="preserve"> وتفرّد بعلوّ الأسناد</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أبو نعيم إماما</w:t>
      </w:r>
      <w:r w:rsidR="00AC315B">
        <w:rPr>
          <w:rFonts w:hint="cs"/>
          <w:rtl/>
          <w:lang w:bidi="fa-IR"/>
        </w:rPr>
        <w:t>ً</w:t>
      </w:r>
      <w:r w:rsidRPr="005E3721">
        <w:rPr>
          <w:rtl/>
          <w:lang w:bidi="fa-IR"/>
        </w:rPr>
        <w:t xml:space="preserve"> في العلم والزهد والدّيانة</w:t>
      </w:r>
      <w:r>
        <w:rPr>
          <w:rtl/>
          <w:lang w:bidi="fa-IR"/>
        </w:rPr>
        <w:t>،</w:t>
      </w:r>
      <w:r w:rsidRPr="005E3721">
        <w:rPr>
          <w:rtl/>
          <w:lang w:bidi="fa-IR"/>
        </w:rPr>
        <w:t xml:space="preserve"> وصنف مصنفات كثيرة منها</w:t>
      </w:r>
      <w:r>
        <w:rPr>
          <w:rtl/>
          <w:lang w:bidi="fa-IR"/>
        </w:rPr>
        <w:t>:</w:t>
      </w:r>
      <w:r w:rsidRPr="005E3721">
        <w:rPr>
          <w:rtl/>
          <w:lang w:bidi="fa-IR"/>
        </w:rPr>
        <w:t xml:space="preserve"> حلية الأولياء</w:t>
      </w:r>
      <w:r>
        <w:rPr>
          <w:rtl/>
          <w:lang w:bidi="fa-IR"/>
        </w:rPr>
        <w:t>،</w:t>
      </w:r>
      <w:r w:rsidRPr="005E3721">
        <w:rPr>
          <w:rtl/>
          <w:lang w:bidi="fa-IR"/>
        </w:rPr>
        <w:t xml:space="preserve"> والمستخرج على الصحيحين</w:t>
      </w:r>
      <w:r>
        <w:rPr>
          <w:rtl/>
          <w:lang w:bidi="fa-IR"/>
        </w:rPr>
        <w:t xml:space="preserve"> </w:t>
      </w:r>
      <w:r w:rsidR="00FE0D4C">
        <w:rPr>
          <w:rtl/>
          <w:lang w:bidi="fa-IR"/>
        </w:rPr>
        <w:t>-</w:t>
      </w:r>
      <w:r>
        <w:rPr>
          <w:rtl/>
          <w:lang w:bidi="fa-IR"/>
        </w:rPr>
        <w:t xml:space="preserve"> </w:t>
      </w:r>
      <w:r w:rsidRPr="005E3721">
        <w:rPr>
          <w:rtl/>
          <w:lang w:bidi="fa-IR"/>
        </w:rPr>
        <w:t>ذكر فيها [ فيه ] أحاديث ساوى فيها البخاري ومسلما</w:t>
      </w:r>
      <w:r w:rsidR="00AC315B">
        <w:rPr>
          <w:rFonts w:hint="cs"/>
          <w:rtl/>
          <w:lang w:bidi="fa-IR"/>
        </w:rPr>
        <w:t>ً</w:t>
      </w:r>
      <w:r>
        <w:rPr>
          <w:rtl/>
          <w:lang w:bidi="fa-IR"/>
        </w:rPr>
        <w:t>،</w:t>
      </w:r>
      <w:r w:rsidRPr="005E3721">
        <w:rPr>
          <w:rtl/>
          <w:lang w:bidi="fa-IR"/>
        </w:rPr>
        <w:t xml:space="preserve"> وأحاديث علا عليهما فيها كأنهما سمعاها منه</w:t>
      </w:r>
      <w:r>
        <w:rPr>
          <w:rtl/>
          <w:lang w:bidi="fa-IR"/>
        </w:rPr>
        <w:t>،</w:t>
      </w:r>
      <w:r w:rsidRPr="005E3721">
        <w:rPr>
          <w:rtl/>
          <w:lang w:bidi="fa-IR"/>
        </w:rPr>
        <w:t xml:space="preserve"> وذكر فيها حديثا</w:t>
      </w:r>
      <w:r w:rsidR="00AC315B">
        <w:rPr>
          <w:rFonts w:hint="cs"/>
          <w:rtl/>
          <w:lang w:bidi="fa-IR"/>
        </w:rPr>
        <w:t>ً</w:t>
      </w:r>
      <w:r w:rsidRPr="005E3721">
        <w:rPr>
          <w:rtl/>
          <w:lang w:bidi="fa-IR"/>
        </w:rPr>
        <w:t xml:space="preserve"> كأن البخاري ومسلما</w:t>
      </w:r>
      <w:r w:rsidR="00596961">
        <w:rPr>
          <w:rFonts w:hint="cs"/>
          <w:rtl/>
          <w:lang w:bidi="fa-IR"/>
        </w:rPr>
        <w:t>ً</w:t>
      </w:r>
      <w:r w:rsidRPr="005E3721">
        <w:rPr>
          <w:rtl/>
          <w:lang w:bidi="fa-IR"/>
        </w:rPr>
        <w:t xml:space="preserve"> سمعاه ممّن سمعه منه ودلائل النبوة</w:t>
      </w:r>
      <w:r>
        <w:rPr>
          <w:rtl/>
          <w:lang w:bidi="fa-IR"/>
        </w:rPr>
        <w:t>،</w:t>
      </w:r>
      <w:r w:rsidRPr="005E3721">
        <w:rPr>
          <w:rtl/>
          <w:lang w:bidi="fa-IR"/>
        </w:rPr>
        <w:t xml:space="preserve"> ومعرفة الصحابة</w:t>
      </w:r>
      <w:r>
        <w:rPr>
          <w:rtl/>
          <w:lang w:bidi="fa-IR"/>
        </w:rPr>
        <w:t>،</w:t>
      </w:r>
      <w:r w:rsidRPr="005E3721">
        <w:rPr>
          <w:rtl/>
          <w:lang w:bidi="fa-IR"/>
        </w:rPr>
        <w:t xml:space="preserve"> وتاريخ بلده</w:t>
      </w:r>
      <w:r>
        <w:rPr>
          <w:rtl/>
          <w:lang w:bidi="fa-IR"/>
        </w:rPr>
        <w:t>،</w:t>
      </w:r>
      <w:r w:rsidRPr="005E3721">
        <w:rPr>
          <w:rtl/>
          <w:lang w:bidi="fa-IR"/>
        </w:rPr>
        <w:t xml:space="preserve"> وفضائل الصحابة</w:t>
      </w:r>
      <w:r>
        <w:rPr>
          <w:rtl/>
          <w:lang w:bidi="fa-IR"/>
        </w:rPr>
        <w:t>،</w:t>
      </w:r>
      <w:r w:rsidRPr="005E3721">
        <w:rPr>
          <w:rtl/>
          <w:lang w:bidi="fa-IR"/>
        </w:rPr>
        <w:t xml:space="preserve"> وصفة الجنّة</w:t>
      </w:r>
      <w:r>
        <w:rPr>
          <w:rtl/>
          <w:lang w:bidi="fa-IR"/>
        </w:rPr>
        <w:t>،</w:t>
      </w:r>
      <w:r w:rsidRPr="005E3721">
        <w:rPr>
          <w:rtl/>
          <w:lang w:bidi="fa-IR"/>
        </w:rPr>
        <w:t xml:space="preserve"> وكثيرا</w:t>
      </w:r>
      <w:r w:rsidR="00596961">
        <w:rPr>
          <w:rFonts w:hint="cs"/>
          <w:rtl/>
          <w:lang w:bidi="fa-IR"/>
        </w:rPr>
        <w:t>ً</w:t>
      </w:r>
      <w:r w:rsidRPr="005E3721">
        <w:rPr>
          <w:rtl/>
          <w:lang w:bidi="fa-IR"/>
        </w:rPr>
        <w:t xml:space="preserve"> من المصنفات الصغار.</w:t>
      </w:r>
    </w:p>
    <w:p w:rsidR="009F4BD3" w:rsidRPr="005E3721" w:rsidRDefault="009F4BD3" w:rsidP="009F4BD3">
      <w:pPr>
        <w:pStyle w:val="libNormal"/>
        <w:rPr>
          <w:rtl/>
          <w:lang w:bidi="fa-IR"/>
        </w:rPr>
      </w:pPr>
      <w:r w:rsidRPr="005E3721">
        <w:rPr>
          <w:rtl/>
          <w:lang w:bidi="fa-IR"/>
        </w:rPr>
        <w:t>وبقي أربعة عشر سنة بلا نظير</w:t>
      </w:r>
      <w:r>
        <w:rPr>
          <w:rtl/>
          <w:lang w:bidi="fa-IR"/>
        </w:rPr>
        <w:t>،</w:t>
      </w:r>
      <w:r w:rsidRPr="005E3721">
        <w:rPr>
          <w:rtl/>
          <w:lang w:bidi="fa-IR"/>
        </w:rPr>
        <w:t xml:space="preserve"> لا يوجد شرقا</w:t>
      </w:r>
      <w:r w:rsidR="00596961">
        <w:rPr>
          <w:rFonts w:hint="cs"/>
          <w:rtl/>
          <w:lang w:bidi="fa-IR"/>
        </w:rPr>
        <w:t>ً</w:t>
      </w:r>
      <w:r w:rsidRPr="005E3721">
        <w:rPr>
          <w:rtl/>
          <w:lang w:bidi="fa-IR"/>
        </w:rPr>
        <w:t xml:space="preserve"> ولا غربا</w:t>
      </w:r>
      <w:r w:rsidR="00596961">
        <w:rPr>
          <w:rFonts w:hint="cs"/>
          <w:rtl/>
          <w:lang w:bidi="fa-IR"/>
        </w:rPr>
        <w:t>ً</w:t>
      </w:r>
      <w:r w:rsidRPr="005E3721">
        <w:rPr>
          <w:rtl/>
          <w:lang w:bidi="fa-IR"/>
        </w:rPr>
        <w:t xml:space="preserve"> أعلى إسنادا</w:t>
      </w:r>
      <w:r w:rsidR="00596961">
        <w:rPr>
          <w:rFonts w:hint="cs"/>
          <w:rtl/>
          <w:lang w:bidi="fa-IR"/>
        </w:rPr>
        <w:t>ً</w:t>
      </w:r>
      <w:r w:rsidRPr="005E3721">
        <w:rPr>
          <w:rtl/>
          <w:lang w:bidi="fa-IR"/>
        </w:rPr>
        <w:t xml:space="preserve"> منه ولا أحفظ</w:t>
      </w:r>
      <w:r>
        <w:rPr>
          <w:rtl/>
          <w:lang w:bidi="fa-IR"/>
        </w:rPr>
        <w:t>،</w:t>
      </w:r>
      <w:r w:rsidRPr="005E3721">
        <w:rPr>
          <w:rtl/>
          <w:lang w:bidi="fa-IR"/>
        </w:rPr>
        <w:t xml:space="preserve"> و</w:t>
      </w:r>
      <w:r w:rsidR="00C8325D">
        <w:rPr>
          <w:rtl/>
          <w:lang w:bidi="fa-IR"/>
        </w:rPr>
        <w:t>لمـّا</w:t>
      </w:r>
      <w:r w:rsidRPr="005E3721">
        <w:rPr>
          <w:rtl/>
          <w:lang w:bidi="fa-IR"/>
        </w:rPr>
        <w:t xml:space="preserve"> كتب كتاب الحلية إلى نيسابور بيع بأربعمائة دينار</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الخطيب التبريزي</w:t>
      </w:r>
      <w:r>
        <w:rPr>
          <w:rStyle w:val="libBold2Char"/>
          <w:rtl/>
        </w:rPr>
        <w:t>:</w:t>
      </w:r>
      <w:r w:rsidRPr="003532AF">
        <w:rPr>
          <w:rStyle w:val="libBold2Char"/>
          <w:rtl/>
        </w:rPr>
        <w:t xml:space="preserve"> </w:t>
      </w:r>
      <w:r w:rsidRPr="005E3721">
        <w:rPr>
          <w:rtl/>
          <w:lang w:bidi="fa-IR"/>
        </w:rPr>
        <w:t>« أبو نعيم الاصفهاني هو</w:t>
      </w:r>
      <w:r>
        <w:rPr>
          <w:rtl/>
          <w:lang w:bidi="fa-IR"/>
        </w:rPr>
        <w:t>:</w:t>
      </w:r>
      <w:r w:rsidRPr="005E3721">
        <w:rPr>
          <w:rtl/>
          <w:lang w:bidi="fa-IR"/>
        </w:rPr>
        <w:t xml:space="preserve"> أبو نعيم أحمد ابن عبد الله الاصفهاني صاحب الحلية</w:t>
      </w:r>
      <w:r>
        <w:rPr>
          <w:rtl/>
          <w:lang w:bidi="fa-IR"/>
        </w:rPr>
        <w:t>،</w:t>
      </w:r>
      <w:r w:rsidRPr="005E3721">
        <w:rPr>
          <w:rtl/>
          <w:lang w:bidi="fa-IR"/>
        </w:rPr>
        <w:t xml:space="preserve"> هو من مشايخ الحديث الثقات المعمول بحديثهم المرجوع إلى قولهم</w:t>
      </w:r>
      <w:r>
        <w:rPr>
          <w:rtl/>
          <w:lang w:bidi="fa-IR"/>
        </w:rPr>
        <w:t>،</w:t>
      </w:r>
      <w:r w:rsidRPr="005E3721">
        <w:rPr>
          <w:rtl/>
          <w:lang w:bidi="fa-IR"/>
        </w:rPr>
        <w:t xml:space="preserve"> كبير القدر</w:t>
      </w:r>
      <w:r>
        <w:rPr>
          <w:rtl/>
          <w:lang w:bidi="fa-IR"/>
        </w:rPr>
        <w:t>،</w:t>
      </w:r>
      <w:r w:rsidRPr="005E3721">
        <w:rPr>
          <w:rtl/>
          <w:lang w:bidi="fa-IR"/>
        </w:rPr>
        <w:t xml:space="preserve"> ولد سنة</w:t>
      </w:r>
      <w:r>
        <w:rPr>
          <w:rtl/>
          <w:lang w:bidi="fa-IR"/>
        </w:rPr>
        <w:t xml:space="preserve"> </w:t>
      </w:r>
      <w:r w:rsidRPr="005E3721">
        <w:rPr>
          <w:rtl/>
          <w:lang w:bidi="fa-IR"/>
        </w:rPr>
        <w:t>334 ومات في صفر سنة</w:t>
      </w:r>
      <w:r>
        <w:rPr>
          <w:rtl/>
          <w:lang w:bidi="fa-IR"/>
        </w:rPr>
        <w:t xml:space="preserve"> </w:t>
      </w:r>
      <w:r w:rsidRPr="005E3721">
        <w:rPr>
          <w:rtl/>
          <w:lang w:bidi="fa-IR"/>
        </w:rPr>
        <w:t>430 باصفهان وله من العمر</w:t>
      </w:r>
      <w:r>
        <w:rPr>
          <w:rtl/>
          <w:lang w:bidi="fa-IR"/>
        </w:rPr>
        <w:t xml:space="preserve"> </w:t>
      </w:r>
      <w:r w:rsidRPr="005E3721">
        <w:rPr>
          <w:rtl/>
          <w:lang w:bidi="fa-IR"/>
        </w:rPr>
        <w:t xml:space="preserve">96 سنة </w:t>
      </w:r>
      <w:r>
        <w:rPr>
          <w:rFonts w:hint="cs"/>
          <w:rtl/>
        </w:rPr>
        <w:t>رحمه الله</w:t>
      </w:r>
      <w:r w:rsidRPr="005E3721">
        <w:rPr>
          <w:rtl/>
          <w:lang w:bidi="fa-IR"/>
        </w:rPr>
        <w:t xml:space="preserve"> تعالى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الوافي بالوفيات</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81.</w:t>
      </w:r>
    </w:p>
    <w:p w:rsidR="009F4BD3" w:rsidRPr="005E3721" w:rsidRDefault="00BE6A48" w:rsidP="00F638FC">
      <w:pPr>
        <w:pStyle w:val="libFootnote0"/>
        <w:rPr>
          <w:rtl/>
          <w:lang w:bidi="fa-IR"/>
        </w:rPr>
      </w:pPr>
      <w:r w:rsidRPr="00F638FC">
        <w:rPr>
          <w:rtl/>
        </w:rPr>
        <w:t>(2).</w:t>
      </w:r>
      <w:r w:rsidR="009F4BD3" w:rsidRPr="005E3721">
        <w:rPr>
          <w:rtl/>
          <w:lang w:bidi="ar-IQ"/>
        </w:rPr>
        <w:t xml:space="preserve"> رجال المشكاة </w:t>
      </w:r>
      <w:r w:rsidR="00596961">
        <w:rPr>
          <w:rFonts w:hint="cs"/>
          <w:rtl/>
          <w:lang w:bidi="ar-IQ"/>
        </w:rPr>
        <w:t xml:space="preserve">= </w:t>
      </w:r>
      <w:r w:rsidR="009F4BD3" w:rsidRPr="005E3721">
        <w:rPr>
          <w:rtl/>
          <w:lang w:bidi="ar-IQ"/>
        </w:rPr>
        <w:t>الإ</w:t>
      </w:r>
      <w:r w:rsidR="00596961">
        <w:rPr>
          <w:rFonts w:hint="cs"/>
          <w:rtl/>
          <w:lang w:bidi="ar-IQ"/>
        </w:rPr>
        <w:t>ِ</w:t>
      </w:r>
      <w:r w:rsidR="009F4BD3" w:rsidRPr="005E3721">
        <w:rPr>
          <w:rtl/>
          <w:lang w:bidi="ar-IQ"/>
        </w:rPr>
        <w:t>كمال في أسماء الرجال ط مع المشكاة</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805.</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751" w:name="_Toc318626954"/>
      <w:bookmarkStart w:id="752" w:name="_Toc318627254"/>
      <w:bookmarkStart w:id="753" w:name="_Toc407221982"/>
      <w:bookmarkStart w:id="754" w:name="_Toc87202836"/>
      <w:r w:rsidRPr="00596961">
        <w:rPr>
          <w:rStyle w:val="libNormalChar"/>
          <w:rtl/>
        </w:rPr>
        <w:lastRenderedPageBreak/>
        <w:t>(6)</w:t>
      </w:r>
      <w:r w:rsidRPr="00596961">
        <w:rPr>
          <w:rStyle w:val="libNormalChar"/>
          <w:rtl/>
        </w:rPr>
        <w:cr/>
      </w:r>
      <w:r w:rsidRPr="005E3721">
        <w:rPr>
          <w:rtl/>
          <w:lang w:bidi="fa-IR"/>
        </w:rPr>
        <w:t>رواية الواحدي</w:t>
      </w:r>
      <w:bookmarkEnd w:id="751"/>
      <w:bookmarkEnd w:id="752"/>
      <w:bookmarkEnd w:id="753"/>
      <w:bookmarkEnd w:id="754"/>
    </w:p>
    <w:p w:rsidR="009F4BD3" w:rsidRPr="005E3721" w:rsidRDefault="009F4BD3" w:rsidP="009F4BD3">
      <w:pPr>
        <w:pStyle w:val="libNormal"/>
        <w:rPr>
          <w:rtl/>
          <w:lang w:bidi="fa-IR"/>
        </w:rPr>
      </w:pPr>
      <w:r w:rsidRPr="005E3721">
        <w:rPr>
          <w:rtl/>
          <w:lang w:bidi="fa-IR"/>
        </w:rPr>
        <w:t>وروى ذلك أيضا</w:t>
      </w:r>
      <w:r w:rsidR="00596961">
        <w:rPr>
          <w:rFonts w:hint="cs"/>
          <w:rtl/>
          <w:lang w:bidi="fa-IR"/>
        </w:rPr>
        <w:t>ً</w:t>
      </w:r>
      <w:r w:rsidRPr="005E3721">
        <w:rPr>
          <w:rtl/>
          <w:lang w:bidi="fa-IR"/>
        </w:rPr>
        <w:t xml:space="preserve"> أبو الحسن علي بن أحمد الواحدي</w:t>
      </w:r>
      <w:r>
        <w:rPr>
          <w:rtl/>
          <w:lang w:bidi="fa-IR"/>
        </w:rPr>
        <w:t>،</w:t>
      </w:r>
      <w:r w:rsidRPr="005E3721">
        <w:rPr>
          <w:rtl/>
          <w:lang w:bidi="fa-IR"/>
        </w:rPr>
        <w:t xml:space="preserve"> وعنه في ( مطالب السئول لابن طلحة الشافعي ) </w:t>
      </w:r>
      <w:r>
        <w:rPr>
          <w:rtl/>
          <w:lang w:bidi="fa-IR"/>
        </w:rPr>
        <w:t>و (</w:t>
      </w:r>
      <w:r w:rsidRPr="005E3721">
        <w:rPr>
          <w:rtl/>
          <w:lang w:bidi="fa-IR"/>
        </w:rPr>
        <w:t xml:space="preserve"> الفصول المهمة لابن الصباغ المالكي ) وهذا نص</w:t>
      </w:r>
      <w:r>
        <w:rPr>
          <w:rFonts w:hint="cs"/>
          <w:rtl/>
          <w:lang w:bidi="fa-IR"/>
        </w:rPr>
        <w:t xml:space="preserve"> </w:t>
      </w:r>
      <w:r w:rsidRPr="003532AF">
        <w:rPr>
          <w:rtl/>
        </w:rPr>
        <w:t>ما جاء في ( أسباب النزول ) له</w:t>
      </w:r>
      <w:r>
        <w:rPr>
          <w:rtl/>
        </w:rPr>
        <w:t>:</w:t>
      </w:r>
      <w:r w:rsidRPr="003532AF">
        <w:rPr>
          <w:rtl/>
        </w:rPr>
        <w:t xml:space="preserve"> « قوله تعالى</w:t>
      </w:r>
      <w:r>
        <w:rPr>
          <w:rtl/>
        </w:rPr>
        <w:t>:</w:t>
      </w:r>
      <w:r w:rsidRPr="003532AF">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3532AF">
        <w:rPr>
          <w:rtl/>
        </w:rPr>
        <w:t xml:space="preserve"> قال الحسن</w:t>
      </w:r>
      <w:r>
        <w:rPr>
          <w:rtl/>
        </w:rPr>
        <w:t>:</w:t>
      </w:r>
      <w:r w:rsidRPr="003532AF">
        <w:rPr>
          <w:rtl/>
        </w:rPr>
        <w:t xml:space="preserve"> إن نبي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00C8325D">
        <w:rPr>
          <w:rtl/>
        </w:rPr>
        <w:t>لمـّا</w:t>
      </w:r>
      <w:r w:rsidRPr="00965735">
        <w:rPr>
          <w:rtl/>
        </w:rPr>
        <w:t xml:space="preserve"> بعثني الله تعالى برسالته ضقت بها ذرعا</w:t>
      </w:r>
      <w:r w:rsidR="00596961">
        <w:rPr>
          <w:rFonts w:hint="cs"/>
          <w:rtl/>
        </w:rPr>
        <w:t>ً</w:t>
      </w:r>
      <w:r>
        <w:rPr>
          <w:rtl/>
        </w:rPr>
        <w:t>،</w:t>
      </w:r>
      <w:r w:rsidRPr="00965735">
        <w:rPr>
          <w:rtl/>
        </w:rPr>
        <w:t xml:space="preserve"> وعرفت أن من الناس من يكذّبني</w:t>
      </w:r>
      <w:r>
        <w:rPr>
          <w:rtl/>
        </w:rPr>
        <w:t>،</w:t>
      </w:r>
      <w:r w:rsidRPr="00965735">
        <w:rPr>
          <w:rtl/>
        </w:rPr>
        <w:t xml:space="preserve"> وكان رسول الله </w:t>
      </w:r>
      <w:r w:rsidR="00B66041" w:rsidRPr="00B66041">
        <w:rPr>
          <w:rStyle w:val="libAlaemChar"/>
          <w:rtl/>
        </w:rPr>
        <w:t>صلى‌الله‌عليه‌وآله‌وسلم</w:t>
      </w:r>
      <w:r w:rsidRPr="00965735">
        <w:rPr>
          <w:rtl/>
        </w:rPr>
        <w:t xml:space="preserve"> يهاب قريشا</w:t>
      </w:r>
      <w:r w:rsidR="00596961">
        <w:rPr>
          <w:rFonts w:hint="cs"/>
          <w:rtl/>
        </w:rPr>
        <w:t>ً</w:t>
      </w:r>
      <w:r w:rsidRPr="00965735">
        <w:rPr>
          <w:rtl/>
        </w:rPr>
        <w:t xml:space="preserve"> واليهود والنصارى</w:t>
      </w:r>
      <w:r>
        <w:rPr>
          <w:rtl/>
        </w:rPr>
        <w:t>،</w:t>
      </w:r>
      <w:r w:rsidRPr="00965735">
        <w:rPr>
          <w:rtl/>
        </w:rPr>
        <w:t xml:space="preserve"> فأنزل الله تعالى هذه الآية.</w:t>
      </w:r>
    </w:p>
    <w:p w:rsidR="009F4BD3" w:rsidRPr="005E3721" w:rsidRDefault="009F4BD3" w:rsidP="009F4BD3">
      <w:pPr>
        <w:pStyle w:val="libNormal"/>
        <w:rPr>
          <w:rtl/>
          <w:lang w:bidi="fa-IR"/>
        </w:rPr>
      </w:pPr>
      <w:r w:rsidRPr="003532AF">
        <w:rPr>
          <w:rtl/>
        </w:rPr>
        <w:t>أخبرنا أبو سعيد محمد بن علي الصفار قال</w:t>
      </w:r>
      <w:r>
        <w:rPr>
          <w:rtl/>
        </w:rPr>
        <w:t>:</w:t>
      </w:r>
      <w:r w:rsidRPr="003532AF">
        <w:rPr>
          <w:rtl/>
        </w:rPr>
        <w:t xml:space="preserve"> أنا الحسن بن أحمد المخلدي قال</w:t>
      </w:r>
      <w:r>
        <w:rPr>
          <w:rtl/>
        </w:rPr>
        <w:t>:</w:t>
      </w:r>
      <w:r w:rsidRPr="003532AF">
        <w:rPr>
          <w:rtl/>
        </w:rPr>
        <w:t xml:space="preserve"> أنا محمّد بن حمدون بن خالد</w:t>
      </w:r>
      <w:r>
        <w:rPr>
          <w:rtl/>
        </w:rPr>
        <w:t>،</w:t>
      </w:r>
      <w:r w:rsidRPr="003532AF">
        <w:rPr>
          <w:rtl/>
        </w:rPr>
        <w:t xml:space="preserve"> أنا محمد بن إبراهيم الحلواني [ الخلواتي ] قال</w:t>
      </w:r>
      <w:r>
        <w:rPr>
          <w:rtl/>
        </w:rPr>
        <w:t>:</w:t>
      </w:r>
      <w:r w:rsidRPr="003532AF">
        <w:rPr>
          <w:rtl/>
        </w:rPr>
        <w:t xml:space="preserve"> أنا الحسن بن حماد سجادة قال</w:t>
      </w:r>
      <w:r>
        <w:rPr>
          <w:rtl/>
        </w:rPr>
        <w:t>:</w:t>
      </w:r>
      <w:r w:rsidRPr="003532AF">
        <w:rPr>
          <w:rtl/>
        </w:rPr>
        <w:t xml:space="preserve"> علي بن عياش [ عابس ] عن الأعمش وأبي الجحاف عن عطية عن أبي سعيد الخدري قال </w:t>
      </w:r>
      <w:r w:rsidRPr="00965735">
        <w:rPr>
          <w:rtl/>
        </w:rPr>
        <w:t>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يوم غدير خم في علي بن أبي طالب</w:t>
      </w:r>
      <w:r>
        <w:rPr>
          <w:rtl/>
        </w:rPr>
        <w:t xml:space="preserve"> </w:t>
      </w:r>
      <w:r w:rsidRPr="00CA73BD">
        <w:rPr>
          <w:rStyle w:val="libAlaemChar"/>
          <w:rtl/>
        </w:rPr>
        <w:t>رضي‌الله‌عنه</w:t>
      </w:r>
      <w:r w:rsidRPr="00965735">
        <w:rPr>
          <w:rtl/>
        </w:rPr>
        <w:t xml:space="preserve"> » </w:t>
      </w:r>
      <w:r w:rsidRPr="003532AF">
        <w:rPr>
          <w:rStyle w:val="libFootnotenumChar"/>
          <w:rtl/>
        </w:rPr>
        <w:t>(1)</w:t>
      </w:r>
      <w:r>
        <w:rPr>
          <w:rtl/>
        </w:rPr>
        <w:t>.</w:t>
      </w:r>
    </w:p>
    <w:p w:rsidR="00B66041" w:rsidRDefault="009F4BD3" w:rsidP="009F4BD3">
      <w:pPr>
        <w:pStyle w:val="Heading3"/>
        <w:rPr>
          <w:rtl/>
          <w:lang w:bidi="fa-IR"/>
        </w:rPr>
      </w:pPr>
      <w:bookmarkStart w:id="755" w:name="_Toc318626955"/>
      <w:bookmarkStart w:id="756" w:name="_Toc318627255"/>
      <w:bookmarkStart w:id="757" w:name="_Toc407221983"/>
      <w:bookmarkStart w:id="758" w:name="_Toc87202837"/>
      <w:r w:rsidRPr="005E3721">
        <w:rPr>
          <w:rtl/>
          <w:lang w:bidi="fa-IR"/>
        </w:rPr>
        <w:t>كلام الواحدي في خطبة أسباب النزول</w:t>
      </w:r>
      <w:bookmarkEnd w:id="755"/>
      <w:bookmarkEnd w:id="756"/>
      <w:bookmarkEnd w:id="757"/>
      <w:bookmarkEnd w:id="758"/>
    </w:p>
    <w:p w:rsidR="009F4BD3" w:rsidRPr="005E3721" w:rsidRDefault="009F4BD3" w:rsidP="009F4BD3">
      <w:pPr>
        <w:pStyle w:val="libNormal"/>
        <w:rPr>
          <w:rtl/>
          <w:lang w:bidi="fa-IR"/>
        </w:rPr>
      </w:pPr>
      <w:r w:rsidRPr="005E3721">
        <w:rPr>
          <w:rtl/>
          <w:lang w:bidi="fa-IR"/>
        </w:rPr>
        <w:t>ولأجل أن</w:t>
      </w:r>
      <w:r w:rsidR="00596961">
        <w:rPr>
          <w:rFonts w:hint="cs"/>
          <w:rtl/>
          <w:lang w:bidi="fa-IR"/>
        </w:rPr>
        <w:t>ْ</w:t>
      </w:r>
      <w:r w:rsidRPr="005E3721">
        <w:rPr>
          <w:rtl/>
          <w:lang w:bidi="fa-IR"/>
        </w:rPr>
        <w:t xml:space="preserve"> لا يبقى ريب في اعتبار هذه الرواية نورد نص عبارة الواحدي في خطبة كتابه ( أسباب النزول ) فإنه قال</w:t>
      </w:r>
      <w:r>
        <w:rPr>
          <w:rtl/>
          <w:lang w:bidi="fa-IR"/>
        </w:rPr>
        <w:t>:</w:t>
      </w:r>
      <w:r w:rsidRPr="005E3721">
        <w:rPr>
          <w:rtl/>
          <w:lang w:bidi="fa-IR"/>
        </w:rPr>
        <w:t xml:space="preserve"> « وبعد هذا</w:t>
      </w:r>
      <w:r>
        <w:rPr>
          <w:rtl/>
          <w:lang w:bidi="fa-IR"/>
        </w:rPr>
        <w:t>:</w:t>
      </w:r>
      <w:r w:rsidRPr="005E3721">
        <w:rPr>
          <w:rtl/>
          <w:lang w:bidi="fa-IR"/>
        </w:rPr>
        <w:t xml:space="preserve"> فإن علوم القرآن غزيرة</w:t>
      </w:r>
      <w:r>
        <w:rPr>
          <w:rtl/>
          <w:lang w:bidi="fa-IR"/>
        </w:rPr>
        <w:t xml:space="preserve"> ..</w:t>
      </w:r>
      <w:r w:rsidRPr="005E3721">
        <w:rPr>
          <w:rtl/>
          <w:lang w:bidi="fa-IR"/>
        </w:rPr>
        <w:t>. فآل الأمر بنا إلى إفادة المستهترين بعلوم الكتاب إبانة ما أنزل فيه من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أسباب النزول للواحدي</w:t>
      </w:r>
      <w:r w:rsidR="009F4BD3">
        <w:rPr>
          <w:rtl/>
          <w:lang w:bidi="ar-IQ"/>
        </w:rPr>
        <w:t xml:space="preserve">: </w:t>
      </w:r>
      <w:r w:rsidR="009F4BD3" w:rsidRPr="005E3721">
        <w:rPr>
          <w:rtl/>
          <w:lang w:bidi="ar-IQ"/>
        </w:rPr>
        <w:t>115.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الأسباب</w:t>
      </w:r>
      <w:r>
        <w:rPr>
          <w:rtl/>
          <w:lang w:bidi="fa-IR"/>
        </w:rPr>
        <w:t>،</w:t>
      </w:r>
      <w:r w:rsidRPr="005E3721">
        <w:rPr>
          <w:rtl/>
          <w:lang w:bidi="fa-IR"/>
        </w:rPr>
        <w:t xml:space="preserve"> إذ هي أولى ما يجب الوقوف عليها وأولى ما يصرف العناية إليها</w:t>
      </w:r>
      <w:r>
        <w:rPr>
          <w:rtl/>
          <w:lang w:bidi="fa-IR"/>
        </w:rPr>
        <w:t>،</w:t>
      </w:r>
      <w:r w:rsidRPr="005E3721">
        <w:rPr>
          <w:rtl/>
          <w:lang w:bidi="fa-IR"/>
        </w:rPr>
        <w:t xml:space="preserve"> لامتناع معرفة تفسير الآية وقصد سبيلها دون الوقوف على قصتها وبيان نزولها</w:t>
      </w:r>
      <w:r>
        <w:rPr>
          <w:rtl/>
          <w:lang w:bidi="fa-IR"/>
        </w:rPr>
        <w:t>،</w:t>
      </w:r>
      <w:r w:rsidRPr="005E3721">
        <w:rPr>
          <w:rtl/>
          <w:lang w:bidi="fa-IR"/>
        </w:rPr>
        <w:t xml:space="preserve"> ولا يحلّ</w:t>
      </w:r>
      <w:r w:rsidR="00596961">
        <w:rPr>
          <w:rFonts w:hint="cs"/>
          <w:rtl/>
          <w:lang w:bidi="fa-IR"/>
        </w:rPr>
        <w:t>ُ</w:t>
      </w:r>
      <w:r w:rsidRPr="005E3721">
        <w:rPr>
          <w:rtl/>
          <w:lang w:bidi="fa-IR"/>
        </w:rPr>
        <w:t xml:space="preserve"> القول في أسباب نزول الكتاب إل</w:t>
      </w:r>
      <w:r w:rsidR="00596961">
        <w:rPr>
          <w:rFonts w:hint="cs"/>
          <w:rtl/>
          <w:lang w:bidi="fa-IR"/>
        </w:rPr>
        <w:t>ّ</w:t>
      </w:r>
      <w:r w:rsidRPr="005E3721">
        <w:rPr>
          <w:rtl/>
          <w:lang w:bidi="fa-IR"/>
        </w:rPr>
        <w:t>ا بالرواية والسماع ممّن شاهد التنزيل ووقفوا على الأسباب</w:t>
      </w:r>
      <w:r>
        <w:rPr>
          <w:rtl/>
          <w:lang w:bidi="fa-IR"/>
        </w:rPr>
        <w:t>،</w:t>
      </w:r>
      <w:r w:rsidRPr="005E3721">
        <w:rPr>
          <w:rtl/>
          <w:lang w:bidi="fa-IR"/>
        </w:rPr>
        <w:t xml:space="preserve"> وبحثوا عن علمها وجدّوا في الطلاب.</w:t>
      </w:r>
    </w:p>
    <w:p w:rsidR="009F4BD3" w:rsidRPr="005E3721" w:rsidRDefault="009F4BD3" w:rsidP="009F4BD3">
      <w:pPr>
        <w:pStyle w:val="libNormal"/>
        <w:rPr>
          <w:rtl/>
        </w:rPr>
      </w:pPr>
      <w:r w:rsidRPr="005E3721">
        <w:rPr>
          <w:rtl/>
          <w:lang w:bidi="fa-IR"/>
        </w:rPr>
        <w:t>وقد ورد الشرع بالوعيد للجاهل في العثار في هذا العلم بالنار</w:t>
      </w:r>
      <w:r>
        <w:rPr>
          <w:rtl/>
          <w:lang w:bidi="fa-IR"/>
        </w:rPr>
        <w:t>:</w:t>
      </w:r>
      <w:r>
        <w:rPr>
          <w:rFonts w:hint="cs"/>
          <w:rtl/>
          <w:lang w:bidi="fa-IR"/>
        </w:rPr>
        <w:t xml:space="preserve"> </w:t>
      </w:r>
      <w:r w:rsidRPr="003532AF">
        <w:rPr>
          <w:rtl/>
        </w:rPr>
        <w:t>أنا أبو إبراهيم إسماعيل بن إبراهيم الواعظ</w:t>
      </w:r>
      <w:r>
        <w:rPr>
          <w:rtl/>
        </w:rPr>
        <w:t>،</w:t>
      </w:r>
      <w:r w:rsidRPr="003532AF">
        <w:rPr>
          <w:rtl/>
        </w:rPr>
        <w:t xml:space="preserve"> أنبأ أبو الحسين [ الحسن ] محمّد بن أحمد بن حامد العطار</w:t>
      </w:r>
      <w:r>
        <w:rPr>
          <w:rtl/>
        </w:rPr>
        <w:t>،</w:t>
      </w:r>
      <w:r w:rsidRPr="003532AF">
        <w:rPr>
          <w:rtl/>
        </w:rPr>
        <w:t xml:space="preserve"> أنا أحمد بن الحسن بن عبد الجبار</w:t>
      </w:r>
      <w:r>
        <w:rPr>
          <w:rtl/>
        </w:rPr>
        <w:t>،</w:t>
      </w:r>
      <w:r w:rsidRPr="003532AF">
        <w:rPr>
          <w:rtl/>
        </w:rPr>
        <w:t xml:space="preserve"> أنا ليث بن حماد</w:t>
      </w:r>
      <w:r>
        <w:rPr>
          <w:rtl/>
        </w:rPr>
        <w:t>،</w:t>
      </w:r>
      <w:r w:rsidRPr="003532AF">
        <w:rPr>
          <w:rtl/>
        </w:rPr>
        <w:t xml:space="preserve"> ثنا أبو عوانة عن عبد الأعلى عن سعيد بن جبير عن ابن عباس قال</w:t>
      </w:r>
      <w:r>
        <w:rPr>
          <w:rtl/>
        </w:rPr>
        <w:t>:</w:t>
      </w:r>
      <w:r w:rsidRPr="003532AF">
        <w:rPr>
          <w:rtl/>
        </w:rPr>
        <w:t xml:space="preserve"> قال رسول الله </w:t>
      </w:r>
      <w:r w:rsidR="00B66041" w:rsidRPr="00B66041">
        <w:rPr>
          <w:rStyle w:val="libAlaemChar"/>
          <w:rtl/>
        </w:rPr>
        <w:t>صلى‌الله‌عليه‌وآله‌وسلم</w:t>
      </w:r>
      <w:r>
        <w:rPr>
          <w:rtl/>
        </w:rPr>
        <w:t>:</w:t>
      </w:r>
      <w:r w:rsidRPr="003532AF">
        <w:rPr>
          <w:rtl/>
        </w:rPr>
        <w:t xml:space="preserve"> </w:t>
      </w:r>
      <w:r w:rsidRPr="00965735">
        <w:rPr>
          <w:rtl/>
        </w:rPr>
        <w:t>اتقوا الحديث إل</w:t>
      </w:r>
      <w:r w:rsidR="00596961">
        <w:rPr>
          <w:rFonts w:hint="cs"/>
          <w:rtl/>
        </w:rPr>
        <w:t>ّ</w:t>
      </w:r>
      <w:r w:rsidRPr="00965735">
        <w:rPr>
          <w:rtl/>
        </w:rPr>
        <w:t>ا ما علمتم</w:t>
      </w:r>
      <w:r>
        <w:rPr>
          <w:rtl/>
        </w:rPr>
        <w:t>،</w:t>
      </w:r>
      <w:r w:rsidRPr="00965735">
        <w:rPr>
          <w:rtl/>
        </w:rPr>
        <w:t xml:space="preserve"> فإنه من كذب عليّ متعمّدا</w:t>
      </w:r>
      <w:r w:rsidR="00596961">
        <w:rPr>
          <w:rFonts w:hint="cs"/>
          <w:rtl/>
        </w:rPr>
        <w:t>ً</w:t>
      </w:r>
      <w:r w:rsidRPr="00965735">
        <w:rPr>
          <w:rtl/>
        </w:rPr>
        <w:t xml:space="preserve"> فليتبوّأ مقعده من النار</w:t>
      </w:r>
      <w:r>
        <w:rPr>
          <w:rtl/>
        </w:rPr>
        <w:t>،</w:t>
      </w:r>
      <w:r w:rsidRPr="00965735">
        <w:rPr>
          <w:rtl/>
        </w:rPr>
        <w:t xml:space="preserve"> ومن كذب على القرآن من غير علم فليتبوأ مقعده من النار.</w:t>
      </w:r>
    </w:p>
    <w:p w:rsidR="009F4BD3" w:rsidRPr="005E3721" w:rsidRDefault="009F4BD3" w:rsidP="009F4BD3">
      <w:pPr>
        <w:pStyle w:val="libNormal"/>
        <w:rPr>
          <w:rtl/>
          <w:lang w:bidi="fa-IR"/>
        </w:rPr>
      </w:pPr>
      <w:r w:rsidRPr="005E3721">
        <w:rPr>
          <w:rtl/>
          <w:lang w:bidi="fa-IR"/>
        </w:rPr>
        <w:t>والسلف الماضون</w:t>
      </w:r>
      <w:r>
        <w:rPr>
          <w:rtl/>
          <w:lang w:bidi="fa-IR"/>
        </w:rPr>
        <w:t xml:space="preserve"> </w:t>
      </w:r>
      <w:r w:rsidR="00FE0D4C">
        <w:rPr>
          <w:rtl/>
          <w:lang w:bidi="fa-IR"/>
        </w:rPr>
        <w:t>-</w:t>
      </w:r>
      <w:r>
        <w:rPr>
          <w:rtl/>
          <w:lang w:bidi="fa-IR"/>
        </w:rPr>
        <w:t xml:space="preserve"> </w:t>
      </w:r>
      <w:r w:rsidRPr="00CA73BD">
        <w:rPr>
          <w:rStyle w:val="libAlaemChar"/>
          <w:rtl/>
        </w:rPr>
        <w:t>رحمهم‌الله</w:t>
      </w:r>
      <w:r>
        <w:rPr>
          <w:rtl/>
          <w:lang w:bidi="fa-IR"/>
        </w:rPr>
        <w:t xml:space="preserve"> </w:t>
      </w:r>
      <w:r w:rsidR="00FE0D4C">
        <w:rPr>
          <w:rtl/>
          <w:lang w:bidi="fa-IR"/>
        </w:rPr>
        <w:t>-</w:t>
      </w:r>
      <w:r>
        <w:rPr>
          <w:rtl/>
          <w:lang w:bidi="fa-IR"/>
        </w:rPr>
        <w:t xml:space="preserve"> </w:t>
      </w:r>
      <w:r w:rsidRPr="005E3721">
        <w:rPr>
          <w:rtl/>
          <w:lang w:bidi="fa-IR"/>
        </w:rPr>
        <w:t>كانوا من أبعد الغاية احترازا</w:t>
      </w:r>
      <w:r w:rsidR="00596961">
        <w:rPr>
          <w:rFonts w:hint="cs"/>
          <w:rtl/>
          <w:lang w:bidi="fa-IR"/>
        </w:rPr>
        <w:t>ً</w:t>
      </w:r>
      <w:r w:rsidRPr="005E3721">
        <w:rPr>
          <w:rtl/>
          <w:lang w:bidi="fa-IR"/>
        </w:rPr>
        <w:t xml:space="preserve"> عن القول في نزول الآية</w:t>
      </w:r>
      <w:r>
        <w:rPr>
          <w:rtl/>
          <w:lang w:bidi="fa-IR"/>
        </w:rPr>
        <w:t>،</w:t>
      </w:r>
      <w:r w:rsidRPr="005E3721">
        <w:rPr>
          <w:rtl/>
          <w:lang w:bidi="fa-IR"/>
        </w:rPr>
        <w:t xml:space="preserve"> أنا أبو نصر أحمد بن عبد الله المخلدي</w:t>
      </w:r>
      <w:r>
        <w:rPr>
          <w:rtl/>
          <w:lang w:bidi="fa-IR"/>
        </w:rPr>
        <w:t>،</w:t>
      </w:r>
      <w:r w:rsidRPr="005E3721">
        <w:rPr>
          <w:rtl/>
          <w:lang w:bidi="fa-IR"/>
        </w:rPr>
        <w:t xml:space="preserve"> أنا أبو عمرو بن مجيد ثنا أبو مسلم</w:t>
      </w:r>
      <w:r>
        <w:rPr>
          <w:rtl/>
          <w:lang w:bidi="fa-IR"/>
        </w:rPr>
        <w:t>،</w:t>
      </w:r>
      <w:r w:rsidRPr="005E3721">
        <w:rPr>
          <w:rtl/>
          <w:lang w:bidi="fa-IR"/>
        </w:rPr>
        <w:t xml:space="preserve"> ثنا عبد الرحمن بن حماد</w:t>
      </w:r>
      <w:r>
        <w:rPr>
          <w:rtl/>
          <w:lang w:bidi="fa-IR"/>
        </w:rPr>
        <w:t>،</w:t>
      </w:r>
      <w:r w:rsidRPr="005E3721">
        <w:rPr>
          <w:rtl/>
          <w:lang w:bidi="fa-IR"/>
        </w:rPr>
        <w:t xml:space="preserve"> ثنا أبو عمر عن محمّد بن سيرين قال</w:t>
      </w:r>
      <w:r>
        <w:rPr>
          <w:rtl/>
          <w:lang w:bidi="fa-IR"/>
        </w:rPr>
        <w:t>:</w:t>
      </w:r>
      <w:r w:rsidRPr="005E3721">
        <w:rPr>
          <w:rtl/>
          <w:lang w:bidi="fa-IR"/>
        </w:rPr>
        <w:t xml:space="preserve"> سألت عبيدة السلماني عن آية من القرآن فقال</w:t>
      </w:r>
      <w:r>
        <w:rPr>
          <w:rtl/>
          <w:lang w:bidi="fa-IR"/>
        </w:rPr>
        <w:t>:</w:t>
      </w:r>
      <w:r w:rsidRPr="005E3721">
        <w:rPr>
          <w:rtl/>
          <w:lang w:bidi="fa-IR"/>
        </w:rPr>
        <w:t xml:space="preserve"> </w:t>
      </w:r>
      <w:r w:rsidR="00596961">
        <w:rPr>
          <w:rFonts w:hint="cs"/>
          <w:rtl/>
          <w:lang w:bidi="fa-IR"/>
        </w:rPr>
        <w:t>إ</w:t>
      </w:r>
      <w:r w:rsidRPr="005E3721">
        <w:rPr>
          <w:rtl/>
          <w:lang w:bidi="fa-IR"/>
        </w:rPr>
        <w:t>تق الله وقل سدادا</w:t>
      </w:r>
      <w:r w:rsidR="00596961">
        <w:rPr>
          <w:rFonts w:hint="cs"/>
          <w:rtl/>
          <w:lang w:bidi="fa-IR"/>
        </w:rPr>
        <w:t>ً</w:t>
      </w:r>
      <w:r>
        <w:rPr>
          <w:rtl/>
          <w:lang w:bidi="fa-IR"/>
        </w:rPr>
        <w:t>،</w:t>
      </w:r>
      <w:r w:rsidRPr="005E3721">
        <w:rPr>
          <w:rtl/>
          <w:lang w:bidi="fa-IR"/>
        </w:rPr>
        <w:t xml:space="preserve"> ذهب الذين يعلمون في ما أنزل القرآن.</w:t>
      </w:r>
    </w:p>
    <w:p w:rsidR="009F4BD3" w:rsidRPr="005E3721" w:rsidRDefault="009F4BD3" w:rsidP="009F4BD3">
      <w:pPr>
        <w:pStyle w:val="libNormal"/>
        <w:rPr>
          <w:rtl/>
          <w:lang w:bidi="fa-IR"/>
        </w:rPr>
      </w:pPr>
      <w:r w:rsidRPr="005E3721">
        <w:rPr>
          <w:rtl/>
          <w:lang w:bidi="fa-IR"/>
        </w:rPr>
        <w:t>فأما اليوم فكلّ واحد يخترع للآية سببا</w:t>
      </w:r>
      <w:r w:rsidR="00596961">
        <w:rPr>
          <w:rFonts w:hint="cs"/>
          <w:rtl/>
          <w:lang w:bidi="fa-IR"/>
        </w:rPr>
        <w:t>ً</w:t>
      </w:r>
      <w:r w:rsidRPr="005E3721">
        <w:rPr>
          <w:rtl/>
          <w:lang w:bidi="fa-IR"/>
        </w:rPr>
        <w:t xml:space="preserve"> ويخلق إفكا</w:t>
      </w:r>
      <w:r w:rsidR="00596961">
        <w:rPr>
          <w:rFonts w:hint="cs"/>
          <w:rtl/>
          <w:lang w:bidi="fa-IR"/>
        </w:rPr>
        <w:t>ً</w:t>
      </w:r>
      <w:r w:rsidRPr="005E3721">
        <w:rPr>
          <w:rtl/>
          <w:lang w:bidi="fa-IR"/>
        </w:rPr>
        <w:t xml:space="preserve"> وكذبا</w:t>
      </w:r>
      <w:r w:rsidR="00596961">
        <w:rPr>
          <w:rFonts w:hint="cs"/>
          <w:rtl/>
          <w:lang w:bidi="fa-IR"/>
        </w:rPr>
        <w:t>ً</w:t>
      </w:r>
      <w:r>
        <w:rPr>
          <w:rtl/>
          <w:lang w:bidi="fa-IR"/>
        </w:rPr>
        <w:t>،</w:t>
      </w:r>
      <w:r w:rsidRPr="005E3721">
        <w:rPr>
          <w:rtl/>
          <w:lang w:bidi="fa-IR"/>
        </w:rPr>
        <w:t xml:space="preserve"> ملقيا</w:t>
      </w:r>
      <w:r w:rsidR="00596961">
        <w:rPr>
          <w:rFonts w:hint="cs"/>
          <w:rtl/>
          <w:lang w:bidi="fa-IR"/>
        </w:rPr>
        <w:t>ً</w:t>
      </w:r>
      <w:r w:rsidRPr="005E3721">
        <w:rPr>
          <w:rtl/>
          <w:lang w:bidi="fa-IR"/>
        </w:rPr>
        <w:t xml:space="preserve"> زمامه إلى الجهالة</w:t>
      </w:r>
      <w:r>
        <w:rPr>
          <w:rtl/>
          <w:lang w:bidi="fa-IR"/>
        </w:rPr>
        <w:t>،</w:t>
      </w:r>
      <w:r w:rsidRPr="005E3721">
        <w:rPr>
          <w:rtl/>
          <w:lang w:bidi="fa-IR"/>
        </w:rPr>
        <w:t xml:space="preserve"> غير مفكر في الوعيد لجاهل سبب الآية</w:t>
      </w:r>
      <w:r>
        <w:rPr>
          <w:rtl/>
          <w:lang w:bidi="fa-IR"/>
        </w:rPr>
        <w:t>،</w:t>
      </w:r>
      <w:r w:rsidRPr="005E3721">
        <w:rPr>
          <w:rtl/>
          <w:lang w:bidi="fa-IR"/>
        </w:rPr>
        <w:t xml:space="preserve"> وذاك الذي حداني إلى إملاء الكتاب الجامع للأسباب</w:t>
      </w:r>
      <w:r>
        <w:rPr>
          <w:rtl/>
          <w:lang w:bidi="fa-IR"/>
        </w:rPr>
        <w:t>،</w:t>
      </w:r>
      <w:r w:rsidRPr="005E3721">
        <w:rPr>
          <w:rtl/>
          <w:lang w:bidi="fa-IR"/>
        </w:rPr>
        <w:t xml:space="preserve"> لينتهي إليه طالبوا هذا الشأن</w:t>
      </w:r>
      <w:r>
        <w:rPr>
          <w:rtl/>
          <w:lang w:bidi="fa-IR"/>
        </w:rPr>
        <w:t>،</w:t>
      </w:r>
      <w:r w:rsidRPr="005E3721">
        <w:rPr>
          <w:rtl/>
          <w:lang w:bidi="fa-IR"/>
        </w:rPr>
        <w:t xml:space="preserve"> والمتكلمون في نزول القرآن</w:t>
      </w:r>
      <w:r>
        <w:rPr>
          <w:rtl/>
          <w:lang w:bidi="fa-IR"/>
        </w:rPr>
        <w:t>،</w:t>
      </w:r>
      <w:r w:rsidRPr="005E3721">
        <w:rPr>
          <w:rtl/>
          <w:lang w:bidi="fa-IR"/>
        </w:rPr>
        <w:t xml:space="preserve"> فيعرفوا الصدق ويستغنوا عن التمويه والكذب</w:t>
      </w:r>
      <w:r>
        <w:rPr>
          <w:rtl/>
          <w:lang w:bidi="fa-IR"/>
        </w:rPr>
        <w:t>،</w:t>
      </w:r>
      <w:r w:rsidRPr="005E3721">
        <w:rPr>
          <w:rtl/>
          <w:lang w:bidi="fa-IR"/>
        </w:rPr>
        <w:t xml:space="preserve"> ويجدّوا في تحفظه بعد السماع والطلب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وإذا كان ما ذكر سبب تأليفه هذا الكتاب</w:t>
      </w:r>
      <w:r>
        <w:rPr>
          <w:rtl/>
          <w:lang w:bidi="fa-IR"/>
        </w:rPr>
        <w:t>،</w:t>
      </w:r>
      <w:r w:rsidRPr="005E3721">
        <w:rPr>
          <w:rtl/>
          <w:lang w:bidi="fa-IR"/>
        </w:rPr>
        <w:t xml:space="preserve"> فإن هذا الحديث الذي رواه في سبب نزول الآية</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 </w:t>
      </w:r>
      <w:r w:rsidRPr="00CA73BD">
        <w:rPr>
          <w:rStyle w:val="libAlaemChar"/>
          <w:rtl/>
        </w:rPr>
        <w:t>)</w:t>
      </w:r>
      <w:r w:rsidRPr="005E3721">
        <w:rPr>
          <w:rtl/>
          <w:lang w:bidi="fa-IR"/>
        </w:rPr>
        <w:t xml:space="preserve"> يكون هو الخبر الصدق الوارد</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أسباب النزول</w:t>
      </w:r>
      <w:r w:rsidR="009F4BD3">
        <w:rPr>
          <w:rtl/>
          <w:lang w:bidi="ar-IQ"/>
        </w:rPr>
        <w:t xml:space="preserve">: </w:t>
      </w:r>
      <w:r w:rsidR="009F4BD3" w:rsidRPr="005E3721">
        <w:rPr>
          <w:rtl/>
          <w:lang w:bidi="ar-IQ"/>
        </w:rPr>
        <w:t>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عمّن شاهد التنزيل ووقفوا على الأسباب</w:t>
      </w:r>
      <w:r>
        <w:rPr>
          <w:rtl/>
          <w:lang w:bidi="fa-IR"/>
        </w:rPr>
        <w:t>،</w:t>
      </w:r>
      <w:r w:rsidRPr="005E3721">
        <w:rPr>
          <w:rtl/>
          <w:lang w:bidi="fa-IR"/>
        </w:rPr>
        <w:t xml:space="preserve"> فيجب التصديق به والاعراض عن غيره</w:t>
      </w:r>
      <w:r>
        <w:rPr>
          <w:rtl/>
          <w:lang w:bidi="fa-IR"/>
        </w:rPr>
        <w:t>،</w:t>
      </w:r>
      <w:r w:rsidRPr="005E3721">
        <w:rPr>
          <w:rtl/>
          <w:lang w:bidi="fa-IR"/>
        </w:rPr>
        <w:t xml:space="preserve"> لأنه من الكذب على القرآن</w:t>
      </w:r>
      <w:r>
        <w:rPr>
          <w:rtl/>
          <w:lang w:bidi="fa-IR"/>
        </w:rPr>
        <w:t>،</w:t>
      </w:r>
      <w:r w:rsidRPr="005E3721">
        <w:rPr>
          <w:rtl/>
          <w:lang w:bidi="fa-IR"/>
        </w:rPr>
        <w:t xml:space="preserve"> ومن كذب على القرآن من غير علم فليتبوأ مقعده من النار.</w:t>
      </w:r>
    </w:p>
    <w:p w:rsidR="00B66041" w:rsidRDefault="009F4BD3" w:rsidP="009F4BD3">
      <w:pPr>
        <w:pStyle w:val="Heading3"/>
        <w:rPr>
          <w:rtl/>
          <w:lang w:bidi="fa-IR"/>
        </w:rPr>
      </w:pPr>
      <w:bookmarkStart w:id="759" w:name="_Toc318626956"/>
      <w:bookmarkStart w:id="760" w:name="_Toc318627256"/>
      <w:bookmarkStart w:id="761" w:name="_Toc407221984"/>
      <w:bookmarkStart w:id="762" w:name="_Toc87202838"/>
      <w:r w:rsidRPr="005E3721">
        <w:rPr>
          <w:rtl/>
          <w:lang w:bidi="fa-IR"/>
        </w:rPr>
        <w:t>ترجمة الواحدي</w:t>
      </w:r>
      <w:bookmarkEnd w:id="759"/>
      <w:bookmarkEnd w:id="760"/>
      <w:bookmarkEnd w:id="761"/>
      <w:bookmarkEnd w:id="762"/>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الأثير</w:t>
      </w:r>
      <w:r>
        <w:rPr>
          <w:rStyle w:val="libBold2Char"/>
          <w:rtl/>
        </w:rPr>
        <w:t>:</w:t>
      </w:r>
      <w:r w:rsidRPr="003532AF">
        <w:rPr>
          <w:rStyle w:val="libBold2Char"/>
          <w:rtl/>
        </w:rPr>
        <w:t xml:space="preserve"> </w:t>
      </w:r>
      <w:r w:rsidRPr="005E3721">
        <w:rPr>
          <w:rtl/>
          <w:lang w:bidi="fa-IR"/>
        </w:rPr>
        <w:t>« وفيها توفي أبو الحسن علي بن أحمد بن محمّد بن متويه الواحدي المفسّر</w:t>
      </w:r>
      <w:r>
        <w:rPr>
          <w:rtl/>
          <w:lang w:bidi="fa-IR"/>
        </w:rPr>
        <w:t>،</w:t>
      </w:r>
      <w:r w:rsidRPr="005E3721">
        <w:rPr>
          <w:rtl/>
          <w:lang w:bidi="fa-IR"/>
        </w:rPr>
        <w:t xml:space="preserve"> مصنّف الوسيط والوجيز في التفسير</w:t>
      </w:r>
      <w:r>
        <w:rPr>
          <w:rtl/>
          <w:lang w:bidi="fa-IR"/>
        </w:rPr>
        <w:t>،</w:t>
      </w:r>
      <w:r w:rsidRPr="005E3721">
        <w:rPr>
          <w:rtl/>
          <w:lang w:bidi="fa-IR"/>
        </w:rPr>
        <w:t xml:space="preserve"> وهو نيسابوري إمام مشهور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الامام العلامة ال</w:t>
      </w:r>
      <w:r w:rsidR="00F72DE0">
        <w:rPr>
          <w:rFonts w:hint="cs"/>
          <w:rtl/>
          <w:lang w:bidi="fa-IR"/>
        </w:rPr>
        <w:t>ا</w:t>
      </w:r>
      <w:r w:rsidRPr="005E3721">
        <w:rPr>
          <w:rtl/>
          <w:lang w:bidi="fa-IR"/>
        </w:rPr>
        <w:t>ستاذ أبو الحسن</w:t>
      </w:r>
      <w:r>
        <w:rPr>
          <w:rtl/>
          <w:lang w:bidi="fa-IR"/>
        </w:rPr>
        <w:t xml:space="preserve"> ..</w:t>
      </w:r>
      <w:r w:rsidRPr="005E3721">
        <w:rPr>
          <w:rtl/>
          <w:lang w:bidi="fa-IR"/>
        </w:rPr>
        <w:t>. صاحب التفسير</w:t>
      </w:r>
      <w:r>
        <w:rPr>
          <w:rtl/>
          <w:lang w:bidi="fa-IR"/>
        </w:rPr>
        <w:t>،</w:t>
      </w:r>
      <w:r w:rsidRPr="005E3721">
        <w:rPr>
          <w:rtl/>
          <w:lang w:bidi="fa-IR"/>
        </w:rPr>
        <w:t xml:space="preserve"> وإمام علماء التأويل</w:t>
      </w:r>
      <w:r>
        <w:rPr>
          <w:rtl/>
          <w:lang w:bidi="fa-IR"/>
        </w:rPr>
        <w:t>،</w:t>
      </w:r>
      <w:r w:rsidRPr="005E3721">
        <w:rPr>
          <w:rtl/>
          <w:lang w:bidi="fa-IR"/>
        </w:rPr>
        <w:t xml:space="preserve"> من أولاد النجار</w:t>
      </w:r>
      <w:r>
        <w:rPr>
          <w:rtl/>
          <w:lang w:bidi="fa-IR"/>
        </w:rPr>
        <w:t>،</w:t>
      </w:r>
      <w:r w:rsidRPr="005E3721">
        <w:rPr>
          <w:rtl/>
          <w:lang w:bidi="fa-IR"/>
        </w:rPr>
        <w:t xml:space="preserve"> وأصله من ساوه</w:t>
      </w:r>
      <w:r>
        <w:rPr>
          <w:rtl/>
          <w:lang w:bidi="fa-IR"/>
        </w:rPr>
        <w:t>،</w:t>
      </w:r>
      <w:r w:rsidRPr="005E3721">
        <w:rPr>
          <w:rtl/>
          <w:lang w:bidi="fa-IR"/>
        </w:rPr>
        <w:t xml:space="preserve"> لزم ال</w:t>
      </w:r>
      <w:r w:rsidR="00F72DE0">
        <w:rPr>
          <w:rFonts w:hint="cs"/>
          <w:rtl/>
          <w:lang w:bidi="fa-IR"/>
        </w:rPr>
        <w:t>ا</w:t>
      </w:r>
      <w:r w:rsidRPr="005E3721">
        <w:rPr>
          <w:rtl/>
          <w:lang w:bidi="fa-IR"/>
        </w:rPr>
        <w:t>ستاذ أبا إسحاق الثعلبي وأكثر عنه</w:t>
      </w:r>
      <w:r>
        <w:rPr>
          <w:rtl/>
          <w:lang w:bidi="fa-IR"/>
        </w:rPr>
        <w:t>،</w:t>
      </w:r>
      <w:r w:rsidRPr="005E3721">
        <w:rPr>
          <w:rtl/>
          <w:lang w:bidi="fa-IR"/>
        </w:rPr>
        <w:t xml:space="preserve"> وأخذ علم العربية من أبي الحسن القهندزي الضرير وسمع من أبي طاهر بن مخمس</w:t>
      </w:r>
      <w:r>
        <w:rPr>
          <w:rtl/>
          <w:lang w:bidi="fa-IR"/>
        </w:rPr>
        <w:t>،</w:t>
      </w:r>
      <w:r w:rsidRPr="005E3721">
        <w:rPr>
          <w:rtl/>
          <w:lang w:bidi="fa-IR"/>
        </w:rPr>
        <w:t xml:space="preserve"> والقاضي أبي بكر الحيري</w:t>
      </w:r>
      <w:r>
        <w:rPr>
          <w:rtl/>
          <w:lang w:bidi="fa-IR"/>
        </w:rPr>
        <w:t>،</w:t>
      </w:r>
      <w:r w:rsidRPr="005E3721">
        <w:rPr>
          <w:rtl/>
          <w:lang w:bidi="fa-IR"/>
        </w:rPr>
        <w:t xml:space="preserve"> وأبي إبراهيم إسماعيل بن إبراهيم الواعظ</w:t>
      </w:r>
      <w:r>
        <w:rPr>
          <w:rtl/>
          <w:lang w:bidi="fa-IR"/>
        </w:rPr>
        <w:t>،</w:t>
      </w:r>
      <w:r w:rsidRPr="005E3721">
        <w:rPr>
          <w:rtl/>
          <w:lang w:bidi="fa-IR"/>
        </w:rPr>
        <w:t xml:space="preserve"> ومحمّد بن إبراهيم المزكّي</w:t>
      </w:r>
      <w:r>
        <w:rPr>
          <w:rtl/>
          <w:lang w:bidi="fa-IR"/>
        </w:rPr>
        <w:t>،</w:t>
      </w:r>
      <w:r w:rsidRPr="005E3721">
        <w:rPr>
          <w:rtl/>
          <w:lang w:bidi="fa-IR"/>
        </w:rPr>
        <w:t xml:space="preserve"> وعبد الرحمن بن حمدان النصروي</w:t>
      </w:r>
      <w:r>
        <w:rPr>
          <w:rtl/>
          <w:lang w:bidi="fa-IR"/>
        </w:rPr>
        <w:t>،</w:t>
      </w:r>
      <w:r w:rsidRPr="005E3721">
        <w:rPr>
          <w:rtl/>
          <w:lang w:bidi="fa-IR"/>
        </w:rPr>
        <w:t xml:space="preserve"> وأحمد بن إبراهيم النجار</w:t>
      </w:r>
      <w:r>
        <w:rPr>
          <w:rtl/>
          <w:lang w:bidi="fa-IR"/>
        </w:rPr>
        <w:t>،</w:t>
      </w:r>
      <w:r w:rsidRPr="005E3721">
        <w:rPr>
          <w:rtl/>
          <w:lang w:bidi="fa-IR"/>
        </w:rPr>
        <w:t xml:space="preserve"> وخلق.</w:t>
      </w:r>
    </w:p>
    <w:p w:rsidR="009F4BD3" w:rsidRPr="005E3721" w:rsidRDefault="009F4BD3" w:rsidP="009F4BD3">
      <w:pPr>
        <w:pStyle w:val="libNormal"/>
        <w:rPr>
          <w:rtl/>
          <w:lang w:bidi="fa-IR"/>
        </w:rPr>
      </w:pPr>
      <w:r w:rsidRPr="005E3721">
        <w:rPr>
          <w:rtl/>
          <w:lang w:bidi="fa-IR"/>
        </w:rPr>
        <w:t>حدّث عنه</w:t>
      </w:r>
      <w:r>
        <w:rPr>
          <w:rtl/>
          <w:lang w:bidi="fa-IR"/>
        </w:rPr>
        <w:t>:</w:t>
      </w:r>
      <w:r w:rsidRPr="005E3721">
        <w:rPr>
          <w:rtl/>
          <w:lang w:bidi="fa-IR"/>
        </w:rPr>
        <w:t xml:space="preserve"> أحمد بن عمر ال</w:t>
      </w:r>
      <w:r w:rsidR="00F72DE0">
        <w:rPr>
          <w:rFonts w:hint="cs"/>
          <w:rtl/>
          <w:lang w:bidi="fa-IR"/>
        </w:rPr>
        <w:t>ا</w:t>
      </w:r>
      <w:r w:rsidRPr="005E3721">
        <w:rPr>
          <w:rtl/>
          <w:lang w:bidi="fa-IR"/>
        </w:rPr>
        <w:t>رغياني</w:t>
      </w:r>
      <w:r>
        <w:rPr>
          <w:rtl/>
          <w:lang w:bidi="fa-IR"/>
        </w:rPr>
        <w:t>،</w:t>
      </w:r>
      <w:r w:rsidRPr="005E3721">
        <w:rPr>
          <w:rtl/>
          <w:lang w:bidi="fa-IR"/>
        </w:rPr>
        <w:t xml:space="preserve"> وعبد الجبار بن محمد الخواري وطائفة أكبرهم الخواري.</w:t>
      </w:r>
    </w:p>
    <w:p w:rsidR="009F4BD3" w:rsidRPr="005E3721" w:rsidRDefault="009F4BD3" w:rsidP="009F4BD3">
      <w:pPr>
        <w:pStyle w:val="libNormal"/>
        <w:rPr>
          <w:rtl/>
          <w:lang w:bidi="fa-IR"/>
        </w:rPr>
      </w:pPr>
      <w:r w:rsidRPr="005E3721">
        <w:rPr>
          <w:rtl/>
          <w:lang w:bidi="fa-IR"/>
        </w:rPr>
        <w:t>صنف التفاسير الثلاثة</w:t>
      </w:r>
      <w:r>
        <w:rPr>
          <w:rtl/>
          <w:lang w:bidi="fa-IR"/>
        </w:rPr>
        <w:t>:</w:t>
      </w:r>
      <w:r w:rsidRPr="005E3721">
        <w:rPr>
          <w:rtl/>
          <w:lang w:bidi="fa-IR"/>
        </w:rPr>
        <w:t xml:space="preserve"> البسيط والوسيط والوجيز</w:t>
      </w:r>
      <w:r>
        <w:rPr>
          <w:rtl/>
          <w:lang w:bidi="fa-IR"/>
        </w:rPr>
        <w:t>،</w:t>
      </w:r>
      <w:r w:rsidRPr="005E3721">
        <w:rPr>
          <w:rtl/>
          <w:lang w:bidi="fa-IR"/>
        </w:rPr>
        <w:t xml:space="preserve"> وبتلك الأسماء سمّى الغزالي تواليفه الثلاثة في الفقه</w:t>
      </w:r>
      <w:r>
        <w:rPr>
          <w:rtl/>
          <w:lang w:bidi="fa-IR"/>
        </w:rPr>
        <w:t>،</w:t>
      </w:r>
      <w:r w:rsidRPr="005E3721">
        <w:rPr>
          <w:rtl/>
          <w:lang w:bidi="fa-IR"/>
        </w:rPr>
        <w:t xml:space="preserve"> ولأبي الحسن كتاب أسباب النزول مروي</w:t>
      </w:r>
      <w:r>
        <w:rPr>
          <w:rtl/>
          <w:lang w:bidi="fa-IR"/>
        </w:rPr>
        <w:t>، ..</w:t>
      </w:r>
      <w:r w:rsidRPr="005E3721">
        <w:rPr>
          <w:rtl/>
          <w:lang w:bidi="fa-IR"/>
        </w:rPr>
        <w:t>.</w:t>
      </w:r>
    </w:p>
    <w:p w:rsidR="009F4BD3" w:rsidRPr="005E3721" w:rsidRDefault="009F4BD3" w:rsidP="009F4BD3">
      <w:pPr>
        <w:pStyle w:val="libNormal"/>
        <w:rPr>
          <w:rtl/>
          <w:lang w:bidi="fa-IR"/>
        </w:rPr>
      </w:pPr>
      <w:r w:rsidRPr="005E3721">
        <w:rPr>
          <w:rtl/>
          <w:lang w:bidi="fa-IR"/>
        </w:rPr>
        <w:t>تصدر للتدريس مدة وعظم شأنه</w:t>
      </w:r>
      <w:r>
        <w:rPr>
          <w:rtl/>
          <w:lang w:bidi="fa-IR"/>
        </w:rPr>
        <w:t>،</w:t>
      </w:r>
      <w:r w:rsidRPr="005E3721">
        <w:rPr>
          <w:rtl/>
          <w:lang w:bidi="fa-IR"/>
        </w:rPr>
        <w:t xml:space="preserve"> وقيل</w:t>
      </w:r>
      <w:r>
        <w:rPr>
          <w:rtl/>
          <w:lang w:bidi="fa-IR"/>
        </w:rPr>
        <w:t>:</w:t>
      </w:r>
      <w:r w:rsidRPr="005E3721">
        <w:rPr>
          <w:rtl/>
          <w:lang w:bidi="fa-IR"/>
        </w:rPr>
        <w:t xml:space="preserve"> كان منطلق اللسان في جماعة من العلماء بما لا ينبغي</w:t>
      </w:r>
      <w:r>
        <w:rPr>
          <w:rtl/>
          <w:lang w:bidi="fa-IR"/>
        </w:rPr>
        <w:t>،</w:t>
      </w:r>
      <w:r w:rsidRPr="005E3721">
        <w:rPr>
          <w:rtl/>
          <w:lang w:bidi="fa-IR"/>
        </w:rPr>
        <w:t xml:space="preserve"> وقد كفّر من ألّف كتاب حقائق التفسير</w:t>
      </w:r>
      <w:r>
        <w:rPr>
          <w:rtl/>
          <w:lang w:bidi="fa-IR"/>
        </w:rPr>
        <w:t>،</w:t>
      </w:r>
      <w:r w:rsidRPr="005E3721">
        <w:rPr>
          <w:rtl/>
          <w:lang w:bidi="fa-IR"/>
        </w:rPr>
        <w:t xml:space="preserve"> فهو معذور</w:t>
      </w:r>
      <w:r>
        <w:rPr>
          <w:rtl/>
          <w:lang w:bidi="fa-IR"/>
        </w:rPr>
        <w:t xml:space="preserve"> ..</w:t>
      </w:r>
      <w:r w:rsidRPr="005E3721">
        <w:rPr>
          <w:rtl/>
          <w:lang w:bidi="fa-IR"/>
        </w:rPr>
        <w:t>.</w:t>
      </w:r>
      <w:r>
        <w:rPr>
          <w:rFonts w:hint="cs"/>
          <w:rtl/>
          <w:lang w:bidi="fa-IR"/>
        </w:rPr>
        <w:t xml:space="preserve"> </w:t>
      </w:r>
      <w:r w:rsidRPr="005E3721">
        <w:rPr>
          <w:rtl/>
          <w:lang w:bidi="fa-IR"/>
        </w:rPr>
        <w:t>قال أبو سعد السمعاني</w:t>
      </w:r>
      <w:r>
        <w:rPr>
          <w:rtl/>
          <w:lang w:bidi="fa-IR"/>
        </w:rPr>
        <w:t>:</w:t>
      </w:r>
      <w:r w:rsidRPr="005E3721">
        <w:rPr>
          <w:rtl/>
          <w:lang w:bidi="fa-IR"/>
        </w:rPr>
        <w:t xml:space="preserve"> كان الواحدي حقيقا</w:t>
      </w:r>
      <w:r w:rsidR="00F72DE0">
        <w:rPr>
          <w:rFonts w:hint="cs"/>
          <w:rtl/>
          <w:lang w:bidi="fa-IR"/>
        </w:rPr>
        <w:t>ً</w:t>
      </w:r>
      <w:r w:rsidRPr="005E3721">
        <w:rPr>
          <w:rtl/>
          <w:lang w:bidi="fa-IR"/>
        </w:rPr>
        <w:t xml:space="preserve"> بكل احترام وإعظام</w:t>
      </w:r>
      <w:r>
        <w:rPr>
          <w:rtl/>
          <w:lang w:bidi="fa-IR"/>
        </w:rPr>
        <w:t>،</w:t>
      </w:r>
      <w:r w:rsidRPr="005E3721">
        <w:rPr>
          <w:rtl/>
          <w:lang w:bidi="fa-IR"/>
        </w:rPr>
        <w:t xml:space="preserve"> لكن كان فيه بسط لسان في الأئمة</w:t>
      </w:r>
      <w:r>
        <w:rPr>
          <w:rtl/>
          <w:lang w:bidi="fa-IR"/>
        </w:rPr>
        <w:t>،</w:t>
      </w:r>
      <w:r w:rsidRPr="005E3721">
        <w:rPr>
          <w:rtl/>
          <w:lang w:bidi="fa-IR"/>
        </w:rPr>
        <w:t xml:space="preserve"> وقد سمعت أحمد بن محمّد بن بشار يقول</w:t>
      </w:r>
      <w:r>
        <w:rPr>
          <w:rtl/>
          <w:lang w:bidi="fa-IR"/>
        </w:rPr>
        <w:t>:</w:t>
      </w:r>
      <w:r w:rsidRPr="005E3721">
        <w:rPr>
          <w:rtl/>
          <w:lang w:bidi="fa-IR"/>
        </w:rPr>
        <w:t xml:space="preserve"> كان الواحدي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الكامل في التاريخ حوادث سنة</w:t>
      </w:r>
      <w:r w:rsidR="009F4BD3">
        <w:rPr>
          <w:rtl/>
          <w:lang w:bidi="ar-IQ"/>
        </w:rPr>
        <w:t xml:space="preserve"> </w:t>
      </w:r>
      <w:r w:rsidR="009F4BD3" w:rsidRPr="005E3721">
        <w:rPr>
          <w:rtl/>
          <w:lang w:bidi="ar-IQ"/>
        </w:rPr>
        <w:t>468.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يقول صنّف السلمي كتاب حقائق التفسير</w:t>
      </w:r>
      <w:r>
        <w:rPr>
          <w:rtl/>
          <w:lang w:bidi="fa-IR"/>
        </w:rPr>
        <w:t>،</w:t>
      </w:r>
      <w:r w:rsidRPr="005E3721">
        <w:rPr>
          <w:rtl/>
          <w:lang w:bidi="fa-IR"/>
        </w:rPr>
        <w:t xml:space="preserve"> ولو قال إن ذلك تفسير القرآن لكفر به.</w:t>
      </w:r>
    </w:p>
    <w:p w:rsidR="009F4BD3" w:rsidRPr="005E3721" w:rsidRDefault="009F4BD3" w:rsidP="009F4BD3">
      <w:pPr>
        <w:pStyle w:val="libNormal"/>
        <w:rPr>
          <w:rtl/>
          <w:lang w:bidi="fa-IR"/>
        </w:rPr>
      </w:pPr>
      <w:r w:rsidRPr="005E3721">
        <w:rPr>
          <w:rtl/>
          <w:lang w:bidi="fa-IR"/>
        </w:rPr>
        <w:t>قلت</w:t>
      </w:r>
      <w:r>
        <w:rPr>
          <w:rtl/>
          <w:lang w:bidi="fa-IR"/>
        </w:rPr>
        <w:t>:</w:t>
      </w:r>
      <w:r w:rsidRPr="005E3721">
        <w:rPr>
          <w:rtl/>
          <w:lang w:bidi="fa-IR"/>
        </w:rPr>
        <w:t xml:space="preserve"> الواحدي معذور مأجور. مات بنيسابور في جمادى الآخرة سنة ثمان وستين وأربعمائة</w:t>
      </w:r>
      <w:r>
        <w:rPr>
          <w:rtl/>
          <w:lang w:bidi="fa-IR"/>
        </w:rPr>
        <w:t>،</w:t>
      </w:r>
      <w:r w:rsidRPr="005E3721">
        <w:rPr>
          <w:rtl/>
          <w:lang w:bidi="fa-IR"/>
        </w:rPr>
        <w:t xml:space="preserve"> وقد شاخ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F72DE0">
        <w:rPr>
          <w:rStyle w:val="libBold2Char"/>
          <w:rFonts w:hint="cs"/>
          <w:rtl/>
        </w:rPr>
        <w:t>ً</w:t>
      </w:r>
      <w:r>
        <w:rPr>
          <w:rStyle w:val="libBold2Char"/>
          <w:rtl/>
        </w:rPr>
        <w:t>:</w:t>
      </w:r>
      <w:r w:rsidRPr="003532AF">
        <w:rPr>
          <w:rStyle w:val="libBold2Char"/>
          <w:rtl/>
        </w:rPr>
        <w:t xml:space="preserve"> </w:t>
      </w:r>
      <w:r w:rsidRPr="005E3721">
        <w:rPr>
          <w:rtl/>
          <w:lang w:bidi="fa-IR"/>
        </w:rPr>
        <w:t>« أحد من برع في العلم</w:t>
      </w:r>
      <w:r>
        <w:rPr>
          <w:rtl/>
          <w:lang w:bidi="fa-IR"/>
        </w:rPr>
        <w:t xml:space="preserve"> ..</w:t>
      </w:r>
      <w:r w:rsidRPr="005E3721">
        <w:rPr>
          <w:rtl/>
          <w:lang w:bidi="fa-IR"/>
        </w:rPr>
        <w:t xml:space="preserve"> وكان رأسا في الفقه والعربية</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الوردي</w:t>
      </w:r>
      <w:r>
        <w:rPr>
          <w:rStyle w:val="libBold2Char"/>
          <w:rtl/>
        </w:rPr>
        <w:t>:</w:t>
      </w:r>
      <w:r w:rsidRPr="003532AF">
        <w:rPr>
          <w:rStyle w:val="libBold2Char"/>
          <w:rtl/>
        </w:rPr>
        <w:t xml:space="preserve"> </w:t>
      </w:r>
      <w:r w:rsidRPr="005E3721">
        <w:rPr>
          <w:rtl/>
          <w:lang w:bidi="fa-IR"/>
        </w:rPr>
        <w:t>« كان استاذا</w:t>
      </w:r>
      <w:r w:rsidR="00F72DE0">
        <w:rPr>
          <w:rFonts w:hint="cs"/>
          <w:rtl/>
          <w:lang w:bidi="fa-IR"/>
        </w:rPr>
        <w:t>ً</w:t>
      </w:r>
      <w:r w:rsidRPr="005E3721">
        <w:rPr>
          <w:rtl/>
          <w:lang w:bidi="fa-IR"/>
        </w:rPr>
        <w:t xml:space="preserve"> في التفسير والنحو</w:t>
      </w:r>
      <w:r>
        <w:rPr>
          <w:rtl/>
          <w:lang w:bidi="fa-IR"/>
        </w:rPr>
        <w:t>،</w:t>
      </w:r>
      <w:r w:rsidRPr="005E3721">
        <w:rPr>
          <w:rtl/>
          <w:lang w:bidi="fa-IR"/>
        </w:rPr>
        <w:t xml:space="preserve"> وشرح ديوان المتنبي أجود شرح</w:t>
      </w:r>
      <w:r>
        <w:rPr>
          <w:rtl/>
          <w:lang w:bidi="fa-IR"/>
        </w:rPr>
        <w:t>،</w:t>
      </w:r>
      <w:r w:rsidRPr="005E3721">
        <w:rPr>
          <w:rtl/>
          <w:lang w:bidi="fa-IR"/>
        </w:rPr>
        <w:t xml:space="preserve"> وهو تلميذ الثعلبي</w:t>
      </w:r>
      <w:r>
        <w:rPr>
          <w:rtl/>
          <w:lang w:bidi="fa-IR"/>
        </w:rPr>
        <w:t>،</w:t>
      </w:r>
      <w:r w:rsidRPr="005E3721">
        <w:rPr>
          <w:rtl/>
          <w:lang w:bidi="fa-IR"/>
        </w:rPr>
        <w:t xml:space="preserve"> وتوفي بعد مرض طويل بنيسابور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الامام المفسر أبو الحسن علي بن أحمد الواحدي النيسابوري</w:t>
      </w:r>
      <w:r>
        <w:rPr>
          <w:rtl/>
          <w:lang w:bidi="fa-IR"/>
        </w:rPr>
        <w:t>،</w:t>
      </w:r>
      <w:r w:rsidRPr="005E3721">
        <w:rPr>
          <w:rtl/>
          <w:lang w:bidi="fa-IR"/>
        </w:rPr>
        <w:t xml:space="preserve"> أستاذ عصره في النحو والتفسير</w:t>
      </w:r>
      <w:r>
        <w:rPr>
          <w:rtl/>
          <w:lang w:bidi="fa-IR"/>
        </w:rPr>
        <w:t>،</w:t>
      </w:r>
      <w:r w:rsidRPr="005E3721">
        <w:rPr>
          <w:rtl/>
          <w:lang w:bidi="fa-IR"/>
        </w:rPr>
        <w:t xml:space="preserve"> تلميذ أبي إسحاق الثعلبي</w:t>
      </w:r>
      <w:r>
        <w:rPr>
          <w:rtl/>
          <w:lang w:bidi="fa-IR"/>
        </w:rPr>
        <w:t>،</w:t>
      </w:r>
      <w:r w:rsidRPr="005E3721">
        <w:rPr>
          <w:rtl/>
          <w:lang w:bidi="fa-IR"/>
        </w:rPr>
        <w:t xml:space="preserve"> وأحد من برع في العلم</w:t>
      </w:r>
      <w:r>
        <w:rPr>
          <w:rtl/>
          <w:lang w:bidi="fa-IR"/>
        </w:rPr>
        <w:t>،</w:t>
      </w:r>
      <w:r w:rsidRPr="005E3721">
        <w:rPr>
          <w:rtl/>
          <w:lang w:bidi="fa-IR"/>
        </w:rPr>
        <w:t xml:space="preserve"> وصنف التصانيف الشهيرة المجمع على حسنها</w:t>
      </w:r>
      <w:r>
        <w:rPr>
          <w:rtl/>
          <w:lang w:bidi="fa-IR"/>
        </w:rPr>
        <w:t>،</w:t>
      </w:r>
      <w:r w:rsidRPr="005E3721">
        <w:rPr>
          <w:rtl/>
          <w:lang w:bidi="fa-IR"/>
        </w:rPr>
        <w:t xml:space="preserve"> والمشتغل بتدريسها والمرزوق السعادة فيها</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الجزري</w:t>
      </w:r>
      <w:r>
        <w:rPr>
          <w:rStyle w:val="libBold2Char"/>
          <w:rtl/>
        </w:rPr>
        <w:t>:</w:t>
      </w:r>
      <w:r w:rsidRPr="003532AF">
        <w:rPr>
          <w:rStyle w:val="libBold2Char"/>
          <w:rtl/>
        </w:rPr>
        <w:t xml:space="preserve"> </w:t>
      </w:r>
      <w:r w:rsidRPr="005E3721">
        <w:rPr>
          <w:rtl/>
          <w:lang w:bidi="fa-IR"/>
        </w:rPr>
        <w:t>« إمام كبير علامة</w:t>
      </w:r>
      <w:r>
        <w:rPr>
          <w:rtl/>
          <w:lang w:bidi="fa-IR"/>
        </w:rPr>
        <w:t>،</w:t>
      </w:r>
      <w:r w:rsidRPr="005E3721">
        <w:rPr>
          <w:rtl/>
          <w:lang w:bidi="fa-IR"/>
        </w:rPr>
        <w:t xml:space="preserve"> روى القراءة عن علي بن أحمد البستي</w:t>
      </w:r>
      <w:r>
        <w:rPr>
          <w:rtl/>
          <w:lang w:bidi="fa-IR"/>
        </w:rPr>
        <w:t>،</w:t>
      </w:r>
      <w:r w:rsidRPr="005E3721">
        <w:rPr>
          <w:rtl/>
          <w:lang w:bidi="fa-IR"/>
        </w:rPr>
        <w:t xml:space="preserve"> وأحمد بن محمد بن إبراهيم الثعلبي. روى القراءة عنه</w:t>
      </w:r>
      <w:r>
        <w:rPr>
          <w:rtl/>
          <w:lang w:bidi="fa-IR"/>
        </w:rPr>
        <w:t>:</w:t>
      </w:r>
      <w:r w:rsidRPr="005E3721">
        <w:rPr>
          <w:rtl/>
          <w:lang w:bidi="fa-IR"/>
        </w:rPr>
        <w:t xml:space="preserve"> أبو القاسم الهذلي. مات في سنة</w:t>
      </w:r>
      <w:r>
        <w:rPr>
          <w:rtl/>
          <w:lang w:bidi="fa-IR"/>
        </w:rPr>
        <w:t xml:space="preserve"> </w:t>
      </w:r>
      <w:r w:rsidRPr="005E3721">
        <w:rPr>
          <w:rtl/>
          <w:lang w:bidi="fa-IR"/>
        </w:rPr>
        <w:t xml:space="preserve">468 بنيسابور »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3532AF">
        <w:rPr>
          <w:rStyle w:val="libBold2Char"/>
          <w:rtl/>
        </w:rPr>
        <w:t xml:space="preserve"> </w:t>
      </w:r>
      <w:r w:rsidRPr="005E3721">
        <w:rPr>
          <w:rtl/>
          <w:lang w:bidi="fa-IR"/>
        </w:rPr>
        <w:t>« كان فقيها</w:t>
      </w:r>
      <w:r w:rsidR="00F72DE0">
        <w:rPr>
          <w:rFonts w:hint="cs"/>
          <w:rtl/>
          <w:lang w:bidi="fa-IR"/>
        </w:rPr>
        <w:t>ً</w:t>
      </w:r>
      <w:r>
        <w:rPr>
          <w:rtl/>
          <w:lang w:bidi="fa-IR"/>
        </w:rPr>
        <w:t>،</w:t>
      </w:r>
      <w:r w:rsidRPr="005E3721">
        <w:rPr>
          <w:rtl/>
          <w:lang w:bidi="fa-IR"/>
        </w:rPr>
        <w:t xml:space="preserve"> إماما</w:t>
      </w:r>
      <w:r w:rsidR="00F72DE0">
        <w:rPr>
          <w:rFonts w:hint="cs"/>
          <w:rtl/>
          <w:lang w:bidi="fa-IR"/>
        </w:rPr>
        <w:t>ً</w:t>
      </w:r>
      <w:r w:rsidRPr="005E3721">
        <w:rPr>
          <w:rtl/>
          <w:lang w:bidi="fa-IR"/>
        </w:rPr>
        <w:t xml:space="preserve"> في النحو واللغة وغيرهما</w:t>
      </w:r>
      <w:r>
        <w:rPr>
          <w:rtl/>
          <w:lang w:bidi="fa-IR"/>
        </w:rPr>
        <w:t>،</w:t>
      </w:r>
      <w:r w:rsidRPr="005E3721">
        <w:rPr>
          <w:rtl/>
          <w:lang w:bidi="fa-IR"/>
        </w:rPr>
        <w:t xml:space="preserve"> شاعرا</w:t>
      </w:r>
      <w:r w:rsidR="00F72DE0">
        <w:rPr>
          <w:rFonts w:hint="cs"/>
          <w:rtl/>
          <w:lang w:bidi="fa-IR"/>
        </w:rPr>
        <w:t>ً</w:t>
      </w:r>
      <w:r>
        <w:rPr>
          <w:rtl/>
          <w:lang w:bidi="fa-IR"/>
        </w:rPr>
        <w:t>،</w:t>
      </w:r>
      <w:r w:rsidRPr="005E3721">
        <w:rPr>
          <w:rtl/>
          <w:lang w:bidi="fa-IR"/>
        </w:rPr>
        <w:t xml:space="preserve"> وأما التفسير فهو إمام عصره فيه</w:t>
      </w:r>
      <w:r>
        <w:rPr>
          <w:rtl/>
          <w:lang w:bidi="fa-IR"/>
        </w:rPr>
        <w:t>، ..</w:t>
      </w:r>
      <w:r w:rsidRPr="005E3721">
        <w:rPr>
          <w:rtl/>
          <w:lang w:bidi="fa-IR"/>
        </w:rPr>
        <w:t xml:space="preserve">. » </w:t>
      </w:r>
      <w:r w:rsidRPr="003532AF">
        <w:rPr>
          <w:rStyle w:val="libFootnotenumChar"/>
          <w:rtl/>
        </w:rPr>
        <w:t>(6)</w:t>
      </w:r>
      <w:r>
        <w:rPr>
          <w:rtl/>
          <w:lang w:bidi="fa-IR"/>
        </w:rPr>
        <w:t>.</w:t>
      </w:r>
    </w:p>
    <w:p w:rsidR="009F4BD3" w:rsidRPr="005E3721" w:rsidRDefault="009F4BD3" w:rsidP="009F4BD3">
      <w:pPr>
        <w:pStyle w:val="libNormal"/>
        <w:rPr>
          <w:rtl/>
          <w:lang w:bidi="fa-IR"/>
        </w:rPr>
      </w:pPr>
      <w:r w:rsidRPr="003532AF">
        <w:rPr>
          <w:rStyle w:val="libBold2Char"/>
          <w:rtl/>
        </w:rPr>
        <w:t>8</w:t>
      </w:r>
      <w:r>
        <w:rPr>
          <w:rStyle w:val="libBold2Char"/>
          <w:rtl/>
        </w:rPr>
        <w:t xml:space="preserve"> </w:t>
      </w:r>
      <w:r w:rsidR="00FE0D4C">
        <w:rPr>
          <w:rStyle w:val="libBold2Char"/>
          <w:rtl/>
        </w:rPr>
        <w:t>-</w:t>
      </w:r>
      <w:r>
        <w:rPr>
          <w:rStyle w:val="libBold2Char"/>
          <w:rtl/>
        </w:rPr>
        <w:t xml:space="preserve"> </w:t>
      </w:r>
      <w:r w:rsidRPr="003532AF">
        <w:rPr>
          <w:rStyle w:val="libBold2Char"/>
          <w:rtl/>
        </w:rPr>
        <w:t>الديار بكري</w:t>
      </w:r>
      <w:r>
        <w:rPr>
          <w:rStyle w:val="libBold2Char"/>
          <w:rtl/>
        </w:rPr>
        <w:t>:</w:t>
      </w:r>
      <w:r w:rsidRPr="003532AF">
        <w:rPr>
          <w:rStyle w:val="libBold2Char"/>
          <w:rtl/>
        </w:rPr>
        <w:t xml:space="preserve"> </w:t>
      </w:r>
      <w:r w:rsidRPr="005E3721">
        <w:rPr>
          <w:rtl/>
          <w:lang w:bidi="fa-IR"/>
        </w:rPr>
        <w:t>« وفي سنة ثمان وستين وأربعمائة توفي أبو الحسن علي بن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سير أعلام النبلاء</w:t>
      </w:r>
      <w:r w:rsidR="009F4BD3">
        <w:rPr>
          <w:rtl/>
          <w:lang w:bidi="ar-IQ"/>
        </w:rPr>
        <w:t xml:space="preserve"> </w:t>
      </w:r>
      <w:r w:rsidR="009F4BD3" w:rsidRPr="005E3721">
        <w:rPr>
          <w:rtl/>
          <w:lang w:bidi="ar-IQ"/>
        </w:rPr>
        <w:t>18 /</w:t>
      </w:r>
      <w:r w:rsidR="009F4BD3">
        <w:rPr>
          <w:rtl/>
          <w:lang w:bidi="ar-IQ"/>
        </w:rPr>
        <w:t xml:space="preserve"> </w:t>
      </w:r>
      <w:r w:rsidR="009F4BD3" w:rsidRPr="005E3721">
        <w:rPr>
          <w:rtl/>
          <w:lang w:bidi="ar-IQ"/>
        </w:rPr>
        <w:t>339.</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العبر</w:t>
      </w:r>
      <w:r w:rsidR="009F4BD3">
        <w:rPr>
          <w:rtl/>
          <w:lang w:bidi="ar-IQ"/>
        </w:rPr>
        <w:t>،</w:t>
      </w:r>
      <w:r w:rsidR="009F4BD3" w:rsidRPr="005E3721">
        <w:rPr>
          <w:rtl/>
          <w:lang w:bidi="ar-IQ"/>
        </w:rPr>
        <w:t xml:space="preserve"> حوادث سنة</w:t>
      </w:r>
      <w:r w:rsidR="009F4BD3">
        <w:rPr>
          <w:rtl/>
          <w:lang w:bidi="ar-IQ"/>
        </w:rPr>
        <w:t xml:space="preserve"> </w:t>
      </w:r>
      <w:r w:rsidR="009F4BD3" w:rsidRPr="005E3721">
        <w:rPr>
          <w:rtl/>
          <w:lang w:bidi="ar-IQ"/>
        </w:rPr>
        <w:t>468.</w:t>
      </w:r>
    </w:p>
    <w:p w:rsidR="009F4BD3" w:rsidRPr="005E3721" w:rsidRDefault="00BE6A48" w:rsidP="00F638FC">
      <w:pPr>
        <w:pStyle w:val="libFootnote0"/>
        <w:rPr>
          <w:rtl/>
          <w:lang w:bidi="fa-IR"/>
        </w:rPr>
      </w:pPr>
      <w:r w:rsidRPr="00F638FC">
        <w:rPr>
          <w:rtl/>
        </w:rPr>
        <w:t>(3).</w:t>
      </w:r>
      <w:r w:rsidR="009F4BD3" w:rsidRPr="005E3721">
        <w:rPr>
          <w:rtl/>
          <w:lang w:bidi="ar-IQ"/>
        </w:rPr>
        <w:t xml:space="preserve"> تتمة المختصر</w:t>
      </w:r>
      <w:r w:rsidR="009F4BD3">
        <w:rPr>
          <w:rtl/>
          <w:lang w:bidi="ar-IQ"/>
        </w:rPr>
        <w:t>،</w:t>
      </w:r>
      <w:r w:rsidR="009F4BD3" w:rsidRPr="005E3721">
        <w:rPr>
          <w:rtl/>
          <w:lang w:bidi="ar-IQ"/>
        </w:rPr>
        <w:t xml:space="preserve"> حوادث سنة</w:t>
      </w:r>
      <w:r w:rsidR="009F4BD3">
        <w:rPr>
          <w:rtl/>
          <w:lang w:bidi="ar-IQ"/>
        </w:rPr>
        <w:t xml:space="preserve"> </w:t>
      </w:r>
      <w:r w:rsidR="009F4BD3" w:rsidRPr="005E3721">
        <w:rPr>
          <w:rtl/>
          <w:lang w:bidi="ar-IQ"/>
        </w:rPr>
        <w:t>468.</w:t>
      </w:r>
    </w:p>
    <w:p w:rsidR="009F4BD3" w:rsidRPr="005E3721" w:rsidRDefault="00BE6A48" w:rsidP="00F638FC">
      <w:pPr>
        <w:pStyle w:val="libFootnote0"/>
        <w:rPr>
          <w:rtl/>
          <w:lang w:bidi="fa-IR"/>
        </w:rPr>
      </w:pPr>
      <w:r w:rsidRPr="00F638FC">
        <w:rPr>
          <w:rtl/>
        </w:rPr>
        <w:t>(4).</w:t>
      </w:r>
      <w:r w:rsidR="009F4BD3" w:rsidRPr="005E3721">
        <w:rPr>
          <w:rtl/>
          <w:lang w:bidi="ar-IQ"/>
        </w:rPr>
        <w:t xml:space="preserve"> مرآة الجنان</w:t>
      </w:r>
      <w:r w:rsidR="009F4BD3">
        <w:rPr>
          <w:rtl/>
          <w:lang w:bidi="ar-IQ"/>
        </w:rPr>
        <w:t>،</w:t>
      </w:r>
      <w:r w:rsidR="009F4BD3" w:rsidRPr="005E3721">
        <w:rPr>
          <w:rtl/>
          <w:lang w:bidi="ar-IQ"/>
        </w:rPr>
        <w:t xml:space="preserve"> حوادث سنة</w:t>
      </w:r>
      <w:r w:rsidR="009F4BD3">
        <w:rPr>
          <w:rtl/>
          <w:lang w:bidi="ar-IQ"/>
        </w:rPr>
        <w:t xml:space="preserve"> </w:t>
      </w:r>
      <w:r w:rsidR="009F4BD3" w:rsidRPr="005E3721">
        <w:rPr>
          <w:rtl/>
          <w:lang w:bidi="ar-IQ"/>
        </w:rPr>
        <w:t>468.</w:t>
      </w:r>
    </w:p>
    <w:p w:rsidR="009F4BD3" w:rsidRPr="005E3721" w:rsidRDefault="00BE6A48" w:rsidP="00F638FC">
      <w:pPr>
        <w:pStyle w:val="libFootnote0"/>
        <w:rPr>
          <w:rtl/>
          <w:lang w:bidi="fa-IR"/>
        </w:rPr>
      </w:pPr>
      <w:r w:rsidRPr="00F638FC">
        <w:rPr>
          <w:rtl/>
        </w:rPr>
        <w:t>(5).</w:t>
      </w:r>
      <w:r w:rsidR="009F4BD3" w:rsidRPr="005E3721">
        <w:rPr>
          <w:rtl/>
          <w:lang w:bidi="ar-IQ"/>
        </w:rPr>
        <w:t xml:space="preserve"> طبقات القراء</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523.</w:t>
      </w:r>
    </w:p>
    <w:p w:rsidR="009F4BD3" w:rsidRPr="005E3721" w:rsidRDefault="00BE6A48" w:rsidP="00F638FC">
      <w:pPr>
        <w:pStyle w:val="libFootnote0"/>
        <w:rPr>
          <w:rtl/>
          <w:lang w:bidi="fa-IR"/>
        </w:rPr>
      </w:pPr>
      <w:r w:rsidRPr="00F638FC">
        <w:rPr>
          <w:rtl/>
        </w:rPr>
        <w:t>(6).</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أحمد بن محمد بن متويه الواحدي المفسّر</w:t>
      </w:r>
      <w:r>
        <w:rPr>
          <w:rtl/>
          <w:lang w:bidi="fa-IR"/>
        </w:rPr>
        <w:t>،</w:t>
      </w:r>
      <w:r w:rsidRPr="005E3721">
        <w:rPr>
          <w:rtl/>
          <w:lang w:bidi="fa-IR"/>
        </w:rPr>
        <w:t xml:space="preserve"> مصنّف البسيط والوسيط والوجيز في التفسير</w:t>
      </w:r>
      <w:r>
        <w:rPr>
          <w:rtl/>
          <w:lang w:bidi="fa-IR"/>
        </w:rPr>
        <w:t>،</w:t>
      </w:r>
      <w:r w:rsidRPr="005E3721">
        <w:rPr>
          <w:rtl/>
          <w:lang w:bidi="fa-IR"/>
        </w:rPr>
        <w:t xml:space="preserve"> وهو نيسابوري إمام مشهور » </w:t>
      </w:r>
      <w:r w:rsidR="00B57C68" w:rsidRPr="00F72DE0">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9</w:t>
      </w:r>
      <w:r>
        <w:rPr>
          <w:rStyle w:val="libBold2Char"/>
          <w:rtl/>
        </w:rPr>
        <w:t xml:space="preserve"> </w:t>
      </w:r>
      <w:r w:rsidR="00FE0D4C">
        <w:rPr>
          <w:rStyle w:val="libBold2Char"/>
          <w:rtl/>
        </w:rPr>
        <w:t>-</w:t>
      </w:r>
      <w:r>
        <w:rPr>
          <w:rStyle w:val="libBold2Char"/>
          <w:rtl/>
        </w:rPr>
        <w:t xml:space="preserve"> </w:t>
      </w:r>
      <w:r w:rsidRPr="003532AF">
        <w:rPr>
          <w:rStyle w:val="libBold2Char"/>
          <w:rtl/>
        </w:rPr>
        <w:t>الكاتب الجلبي</w:t>
      </w:r>
      <w:r>
        <w:rPr>
          <w:rStyle w:val="libBold2Char"/>
          <w:rtl/>
        </w:rPr>
        <w:t>:</w:t>
      </w:r>
      <w:r w:rsidRPr="005E3721">
        <w:rPr>
          <w:rtl/>
          <w:lang w:bidi="fa-IR"/>
        </w:rPr>
        <w:t xml:space="preserve"> « أسباب النزول للشيخ الامام أبي الحسن علي بن أحمد الواحدي المفسر المتوفى سنة</w:t>
      </w:r>
      <w:r>
        <w:rPr>
          <w:rtl/>
          <w:lang w:bidi="fa-IR"/>
        </w:rPr>
        <w:t xml:space="preserve"> </w:t>
      </w:r>
      <w:r w:rsidRPr="005E3721">
        <w:rPr>
          <w:rtl/>
          <w:lang w:bidi="fa-IR"/>
        </w:rPr>
        <w:t>468. وهو أشهر ما صنّف فيه</w:t>
      </w:r>
      <w:r>
        <w:rPr>
          <w:rtl/>
          <w:lang w:bidi="fa-IR"/>
        </w:rPr>
        <w:t>،</w:t>
      </w:r>
      <w:r w:rsidRPr="005E3721">
        <w:rPr>
          <w:rtl/>
          <w:lang w:bidi="fa-IR"/>
        </w:rPr>
        <w:t xml:space="preserve"> أوله</w:t>
      </w:r>
      <w:r>
        <w:rPr>
          <w:rtl/>
          <w:lang w:bidi="fa-IR"/>
        </w:rPr>
        <w:t>:</w:t>
      </w:r>
      <w:r w:rsidRPr="005E3721">
        <w:rPr>
          <w:rtl/>
          <w:lang w:bidi="fa-IR"/>
        </w:rPr>
        <w:t xml:space="preserve"> الحمد لله الكريم الوهاب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10</w:t>
      </w:r>
      <w:r>
        <w:rPr>
          <w:rStyle w:val="libBold2Char"/>
          <w:rtl/>
        </w:rPr>
        <w:t xml:space="preserve"> </w:t>
      </w:r>
      <w:r w:rsidR="00FE0D4C">
        <w:rPr>
          <w:rStyle w:val="libBold2Char"/>
          <w:rtl/>
        </w:rPr>
        <w:t>-</w:t>
      </w:r>
      <w:r>
        <w:rPr>
          <w:rStyle w:val="libBold2Char"/>
          <w:rtl/>
        </w:rPr>
        <w:t xml:space="preserve"> </w:t>
      </w:r>
      <w:r w:rsidRPr="005E3721">
        <w:rPr>
          <w:rtl/>
          <w:lang w:bidi="fa-IR"/>
        </w:rPr>
        <w:t xml:space="preserve">وذكر ولي الله </w:t>
      </w:r>
      <w:r w:rsidRPr="003532AF">
        <w:rPr>
          <w:rStyle w:val="libBold2Char"/>
          <w:rtl/>
        </w:rPr>
        <w:t>الدهلوي</w:t>
      </w:r>
      <w:r w:rsidRPr="005E3721">
        <w:rPr>
          <w:rtl/>
          <w:lang w:bidi="fa-IR"/>
        </w:rPr>
        <w:t xml:space="preserve"> الواحدي مع البغوي والبيضاوي</w:t>
      </w:r>
      <w:r>
        <w:rPr>
          <w:rtl/>
          <w:lang w:bidi="fa-IR"/>
        </w:rPr>
        <w:t>،</w:t>
      </w:r>
      <w:r w:rsidRPr="005E3721">
        <w:rPr>
          <w:rtl/>
          <w:lang w:bidi="fa-IR"/>
        </w:rPr>
        <w:t xml:space="preserve"> واصفا</w:t>
      </w:r>
      <w:r w:rsidR="00F72DE0">
        <w:rPr>
          <w:rFonts w:hint="cs"/>
          <w:rtl/>
          <w:lang w:bidi="fa-IR"/>
        </w:rPr>
        <w:t>ً</w:t>
      </w:r>
      <w:r w:rsidRPr="005E3721">
        <w:rPr>
          <w:rtl/>
          <w:lang w:bidi="fa-IR"/>
        </w:rPr>
        <w:t xml:space="preserve"> إياهم بكبار المفسّرين</w:t>
      </w:r>
      <w:r>
        <w:rPr>
          <w:rtl/>
          <w:lang w:bidi="fa-IR"/>
        </w:rPr>
        <w:t>،</w:t>
      </w:r>
      <w:r w:rsidRPr="005E3721">
        <w:rPr>
          <w:rtl/>
          <w:lang w:bidi="fa-IR"/>
        </w:rPr>
        <w:t xml:space="preserve"> وجاعلا</w:t>
      </w:r>
      <w:r w:rsidR="00F72DE0">
        <w:rPr>
          <w:rFonts w:hint="cs"/>
          <w:rtl/>
          <w:lang w:bidi="fa-IR"/>
        </w:rPr>
        <w:t>ً</w:t>
      </w:r>
      <w:r w:rsidRPr="005E3721">
        <w:rPr>
          <w:rtl/>
          <w:lang w:bidi="fa-IR"/>
        </w:rPr>
        <w:t xml:space="preserve"> إيّاهم قدوة المسلمين</w:t>
      </w:r>
      <w:r>
        <w:rPr>
          <w:rtl/>
          <w:lang w:bidi="fa-IR"/>
        </w:rPr>
        <w:t xml:space="preserve"> ..</w:t>
      </w:r>
      <w:r w:rsidRPr="005E3721">
        <w:rPr>
          <w:rtl/>
          <w:lang w:bidi="fa-IR"/>
        </w:rPr>
        <w:t xml:space="preserve">. </w:t>
      </w:r>
      <w:r w:rsidRPr="003532AF">
        <w:rPr>
          <w:rStyle w:val="libFootnotenumChar"/>
          <w:rtl/>
        </w:rPr>
        <w:t>(3)</w:t>
      </w:r>
      <w:r>
        <w:rPr>
          <w:rtl/>
          <w:lang w:bidi="fa-IR"/>
        </w:rPr>
        <w:t>.</w:t>
      </w:r>
    </w:p>
    <w:p w:rsidR="00B66041" w:rsidRDefault="009F4BD3" w:rsidP="009F4BD3">
      <w:pPr>
        <w:pStyle w:val="Heading2Center"/>
        <w:rPr>
          <w:rtl/>
          <w:lang w:bidi="fa-IR"/>
        </w:rPr>
      </w:pPr>
      <w:bookmarkStart w:id="763" w:name="_Toc318626957"/>
      <w:bookmarkStart w:id="764" w:name="_Toc318627257"/>
      <w:bookmarkStart w:id="765" w:name="_Toc407221985"/>
      <w:bookmarkStart w:id="766" w:name="_Toc87202839"/>
      <w:r w:rsidRPr="00F72DE0">
        <w:rPr>
          <w:rStyle w:val="libNormalChar"/>
          <w:rtl/>
        </w:rPr>
        <w:t>(7)</w:t>
      </w:r>
      <w:r w:rsidRPr="00F72DE0">
        <w:rPr>
          <w:rStyle w:val="libNormalChar"/>
          <w:rtl/>
        </w:rPr>
        <w:cr/>
      </w:r>
      <w:r w:rsidRPr="005E3721">
        <w:rPr>
          <w:rtl/>
          <w:lang w:bidi="fa-IR"/>
        </w:rPr>
        <w:t>رواية أبي سعيد السجستاني</w:t>
      </w:r>
      <w:bookmarkEnd w:id="763"/>
      <w:bookmarkEnd w:id="764"/>
      <w:bookmarkEnd w:id="765"/>
      <w:bookmarkEnd w:id="766"/>
    </w:p>
    <w:p w:rsidR="009F4BD3" w:rsidRPr="005E3721" w:rsidRDefault="009F4BD3" w:rsidP="009F4BD3">
      <w:pPr>
        <w:pStyle w:val="libNormal"/>
        <w:rPr>
          <w:rtl/>
        </w:rPr>
      </w:pPr>
      <w:r w:rsidRPr="003532AF">
        <w:rPr>
          <w:rtl/>
        </w:rPr>
        <w:t>ورواه أبو سعيد مسعود بن ناصر السجستاني في كتابه حول حديث الولاية ب</w:t>
      </w:r>
      <w:r w:rsidR="00F72DE0">
        <w:rPr>
          <w:rFonts w:hint="cs"/>
          <w:rtl/>
        </w:rPr>
        <w:t>ا</w:t>
      </w:r>
      <w:r w:rsidRPr="003532AF">
        <w:rPr>
          <w:rtl/>
        </w:rPr>
        <w:t>سناده عن ابن عباس إنه قال</w:t>
      </w:r>
      <w:r>
        <w:rPr>
          <w:rtl/>
        </w:rPr>
        <w:t>:</w:t>
      </w:r>
      <w:r w:rsidRPr="003532AF">
        <w:rPr>
          <w:rtl/>
        </w:rPr>
        <w:t xml:space="preserve"> </w:t>
      </w:r>
      <w:r w:rsidRPr="00965735">
        <w:rPr>
          <w:rtl/>
        </w:rPr>
        <w:t xml:space="preserve">« أمر رسول الله </w:t>
      </w:r>
      <w:r w:rsidR="00B66041" w:rsidRPr="00B66041">
        <w:rPr>
          <w:rStyle w:val="libAlaemChar"/>
          <w:rtl/>
        </w:rPr>
        <w:t>صلى‌الله‌عليه‌وآله‌وسلم</w:t>
      </w:r>
      <w:r w:rsidRPr="00965735">
        <w:rPr>
          <w:rtl/>
        </w:rPr>
        <w:t xml:space="preserve"> أن يبلّغ بولاية علي</w:t>
      </w:r>
      <w:r>
        <w:rPr>
          <w:rtl/>
        </w:rPr>
        <w:t>،</w:t>
      </w:r>
      <w:r w:rsidRPr="00965735">
        <w:rPr>
          <w:rtl/>
        </w:rPr>
        <w:t xml:space="preserve"> فأنزل الله عزّ وجلّ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الآية ف</w:t>
      </w:r>
      <w:r w:rsidR="00C8325D">
        <w:rPr>
          <w:rtl/>
        </w:rPr>
        <w:t>لمـّا</w:t>
      </w:r>
      <w:r w:rsidRPr="00965735">
        <w:rPr>
          <w:rtl/>
        </w:rPr>
        <w:t xml:space="preserve"> كان يوم غدير خم قام فحمد الله وأثنى عليه وقال </w:t>
      </w:r>
      <w:r w:rsidR="00B66041" w:rsidRPr="00B66041">
        <w:rPr>
          <w:rStyle w:val="libAlaemChar"/>
          <w:rtl/>
        </w:rPr>
        <w:t>صلى‌الله‌عليه‌وآله‌وسلم</w:t>
      </w:r>
      <w:r>
        <w:rPr>
          <w:rtl/>
        </w:rPr>
        <w:t>:</w:t>
      </w:r>
      <w:r w:rsidRPr="00965735">
        <w:rPr>
          <w:rtl/>
        </w:rPr>
        <w:t xml:space="preserve"> </w:t>
      </w:r>
      <w:r>
        <w:rPr>
          <w:rtl/>
        </w:rPr>
        <w:t>أ</w:t>
      </w:r>
      <w:r w:rsidRPr="00965735">
        <w:rPr>
          <w:rtl/>
        </w:rPr>
        <w:t>لست أولى بكم من أنفسكم</w:t>
      </w:r>
      <w:r>
        <w:rPr>
          <w:rtl/>
        </w:rPr>
        <w:t>؟</w:t>
      </w:r>
      <w:r w:rsidRPr="00965735">
        <w:rPr>
          <w:rtl/>
        </w:rPr>
        <w:t xml:space="preserve"> قالوا</w:t>
      </w:r>
      <w:r>
        <w:rPr>
          <w:rtl/>
        </w:rPr>
        <w:t>:</w:t>
      </w:r>
      <w:r w:rsidRPr="00965735">
        <w:rPr>
          <w:rtl/>
        </w:rPr>
        <w:t xml:space="preserve"> بلى يا رسول الله. قال </w:t>
      </w:r>
      <w:r w:rsidR="00B66041" w:rsidRPr="00B66041">
        <w:rPr>
          <w:rStyle w:val="libAlaemChar"/>
          <w:rtl/>
        </w:rPr>
        <w:t>صلى‌الله‌عليه‌وآله‌وسلم</w:t>
      </w:r>
      <w:r>
        <w:rPr>
          <w:rtl/>
        </w:rPr>
        <w:t>:</w:t>
      </w:r>
      <w:r w:rsidRPr="00965735">
        <w:rPr>
          <w:rtl/>
        </w:rPr>
        <w:t xml:space="preserve"> فمن كنت مولاه فعلي مولاه</w:t>
      </w:r>
      <w:r>
        <w:rPr>
          <w:rtl/>
        </w:rPr>
        <w:t>،</w:t>
      </w:r>
      <w:r w:rsidRPr="00965735">
        <w:rPr>
          <w:rtl/>
        </w:rPr>
        <w:t xml:space="preserve"> اللهم وال من والاه وعاد من عاداه</w:t>
      </w:r>
      <w:r>
        <w:rPr>
          <w:rtl/>
        </w:rPr>
        <w:t>،</w:t>
      </w:r>
      <w:r w:rsidRPr="00965735">
        <w:rPr>
          <w:rtl/>
        </w:rPr>
        <w:t xml:space="preserve"> وأحب من أحبه وأبغض من أبغضه وانصر من نصره</w:t>
      </w:r>
      <w:r>
        <w:rPr>
          <w:rtl/>
        </w:rPr>
        <w:t>،</w:t>
      </w:r>
      <w:r w:rsidRPr="00965735">
        <w:rPr>
          <w:rtl/>
        </w:rPr>
        <w:t xml:space="preserve"> وأعز من أعزه</w:t>
      </w:r>
      <w:r>
        <w:rPr>
          <w:rtl/>
        </w:rPr>
        <w:t>،</w:t>
      </w:r>
      <w:r w:rsidRPr="00965735">
        <w:rPr>
          <w:rtl/>
        </w:rPr>
        <w:t xml:space="preserve"> وأعن من أعانه »</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تاريخ الخميس</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359.</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76.</w:t>
      </w:r>
    </w:p>
    <w:p w:rsidR="009F4BD3" w:rsidRPr="005E3721" w:rsidRDefault="00BE6A48" w:rsidP="00F638FC">
      <w:pPr>
        <w:pStyle w:val="libFootnote0"/>
        <w:rPr>
          <w:rtl/>
          <w:lang w:bidi="fa-IR"/>
        </w:rPr>
      </w:pPr>
      <w:r w:rsidRPr="00F638FC">
        <w:rPr>
          <w:rtl/>
        </w:rPr>
        <w:t>(3).</w:t>
      </w:r>
      <w:r w:rsidR="009F4BD3" w:rsidRPr="005E3721">
        <w:rPr>
          <w:rtl/>
          <w:lang w:bidi="ar-IQ"/>
        </w:rPr>
        <w:t xml:space="preserve"> </w:t>
      </w:r>
      <w:r w:rsidR="00DA02C1">
        <w:rPr>
          <w:rFonts w:hint="cs"/>
          <w:rtl/>
          <w:lang w:bidi="ar-IQ"/>
        </w:rPr>
        <w:t>ا</w:t>
      </w:r>
      <w:r w:rsidR="009F4BD3" w:rsidRPr="005E3721">
        <w:rPr>
          <w:rtl/>
          <w:lang w:bidi="ar-IQ"/>
        </w:rPr>
        <w:t>زالة الخفاء.</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أبي سعيد السجستاني</w:t>
      </w:r>
    </w:p>
    <w:p w:rsidR="009F4BD3" w:rsidRPr="005E3721" w:rsidRDefault="009F4BD3" w:rsidP="009F4BD3">
      <w:pPr>
        <w:pStyle w:val="libNormal"/>
        <w:rPr>
          <w:rtl/>
          <w:lang w:bidi="fa-IR"/>
        </w:rPr>
      </w:pPr>
      <w:r w:rsidRPr="005E3721">
        <w:rPr>
          <w:rtl/>
          <w:lang w:bidi="fa-IR"/>
        </w:rPr>
        <w:t>وأبو سعيد السجستاني من مشاهير حفاظ أهل السنّة الثّقات</w:t>
      </w:r>
      <w:r>
        <w:rPr>
          <w:rtl/>
          <w:lang w:bidi="fa-IR"/>
        </w:rPr>
        <w:t>،</w:t>
      </w:r>
      <w:r w:rsidRPr="005E3721">
        <w:rPr>
          <w:rtl/>
          <w:lang w:bidi="fa-IR"/>
        </w:rPr>
        <w:t xml:space="preserve"> وقد تقدم سابقا</w:t>
      </w:r>
      <w:r w:rsidR="00DA02C1">
        <w:rPr>
          <w:rFonts w:hint="cs"/>
          <w:rtl/>
          <w:lang w:bidi="fa-IR"/>
        </w:rPr>
        <w:t>ً</w:t>
      </w:r>
      <w:r w:rsidRPr="005E3721">
        <w:rPr>
          <w:rtl/>
          <w:lang w:bidi="fa-IR"/>
        </w:rPr>
        <w:t xml:space="preserve"> ذكر طرف من ترجمته عن السمعاني والذهبي.</w:t>
      </w:r>
    </w:p>
    <w:p w:rsidR="00B66041" w:rsidRDefault="009F4BD3" w:rsidP="009F4BD3">
      <w:pPr>
        <w:pStyle w:val="Heading2Center"/>
        <w:rPr>
          <w:rtl/>
          <w:lang w:bidi="fa-IR"/>
        </w:rPr>
      </w:pPr>
      <w:bookmarkStart w:id="767" w:name="_Toc318626958"/>
      <w:bookmarkStart w:id="768" w:name="_Toc318627258"/>
      <w:bookmarkStart w:id="769" w:name="_Toc407221986"/>
      <w:bookmarkStart w:id="770" w:name="_Toc87202840"/>
      <w:r w:rsidRPr="00DA02C1">
        <w:rPr>
          <w:rStyle w:val="libNormalChar"/>
          <w:rtl/>
        </w:rPr>
        <w:t>(8)</w:t>
      </w:r>
      <w:r w:rsidRPr="00DA02C1">
        <w:rPr>
          <w:rStyle w:val="libNormalChar"/>
          <w:rtl/>
        </w:rPr>
        <w:cr/>
      </w:r>
      <w:r w:rsidRPr="005E3721">
        <w:rPr>
          <w:rtl/>
          <w:lang w:bidi="fa-IR"/>
        </w:rPr>
        <w:t>رواية الحاكم الحسكاني</w:t>
      </w:r>
      <w:bookmarkEnd w:id="767"/>
      <w:bookmarkEnd w:id="768"/>
      <w:bookmarkEnd w:id="769"/>
      <w:bookmarkEnd w:id="770"/>
    </w:p>
    <w:p w:rsidR="009F4BD3" w:rsidRPr="005E3721" w:rsidRDefault="009F4BD3" w:rsidP="009F4BD3">
      <w:pPr>
        <w:pStyle w:val="libNormal"/>
        <w:rPr>
          <w:rtl/>
          <w:lang w:bidi="fa-IR"/>
        </w:rPr>
      </w:pPr>
      <w:r w:rsidRPr="003532AF">
        <w:rPr>
          <w:rtl/>
        </w:rPr>
        <w:t>وروى أبو القاسم عبيد الله بن عبد الله الحسكاني نزول قوله تعالى</w:t>
      </w:r>
      <w:r>
        <w:rPr>
          <w:rtl/>
        </w:rPr>
        <w:t>:</w:t>
      </w:r>
      <w:r w:rsidRPr="003532AF">
        <w:rPr>
          <w:rtl/>
        </w:rPr>
        <w:t xml:space="preserve"> </w:t>
      </w:r>
      <w:r w:rsidRPr="00CA73BD">
        <w:rPr>
          <w:rStyle w:val="libAlaemChar"/>
          <w:rtl/>
        </w:rPr>
        <w:t>(</w:t>
      </w:r>
      <w:r w:rsidRPr="003532AF">
        <w:rPr>
          <w:rStyle w:val="libAieChar"/>
          <w:rtl/>
        </w:rPr>
        <w:t xml:space="preserve"> يا أَيُّهَا الرَّسُولُ بَلِّغْ ما أُنْزِلَ إِلَيْكَ ... </w:t>
      </w:r>
      <w:r w:rsidRPr="00CA73BD">
        <w:rPr>
          <w:rStyle w:val="libAlaemChar"/>
          <w:rtl/>
        </w:rPr>
        <w:t>)</w:t>
      </w:r>
      <w:r w:rsidRPr="003532AF">
        <w:rPr>
          <w:rtl/>
        </w:rPr>
        <w:t xml:space="preserve"> في واقعة يوم غدير خم</w:t>
      </w:r>
      <w:r>
        <w:rPr>
          <w:rtl/>
        </w:rPr>
        <w:t>،</w:t>
      </w:r>
      <w:r w:rsidRPr="003532AF">
        <w:rPr>
          <w:rtl/>
        </w:rPr>
        <w:t xml:space="preserve"> ففي كتاب ( مجمع البيان ) بتفسير الآية المباركة</w:t>
      </w:r>
      <w:r>
        <w:rPr>
          <w:rtl/>
        </w:rPr>
        <w:t>:</w:t>
      </w:r>
      <w:r w:rsidRPr="003532AF">
        <w:rPr>
          <w:rtl/>
        </w:rPr>
        <w:t xml:space="preserve"> « عن ابن أبي عمير عن ابن أذينة عن الكلبي عن أبي صالح عن عبد الله بن عباس وجابر بن عبد الله قالا</w:t>
      </w:r>
      <w:r>
        <w:rPr>
          <w:rtl/>
        </w:rPr>
        <w:t>:</w:t>
      </w:r>
      <w:r w:rsidRPr="003532AF">
        <w:rPr>
          <w:rtl/>
        </w:rPr>
        <w:t xml:space="preserve"> </w:t>
      </w:r>
      <w:r w:rsidRPr="00965735">
        <w:rPr>
          <w:rtl/>
        </w:rPr>
        <w:t>أمر الله محمدا</w:t>
      </w:r>
      <w:r w:rsidR="00DA02C1">
        <w:rPr>
          <w:rFonts w:hint="cs"/>
          <w:rtl/>
        </w:rPr>
        <w:t>ً</w:t>
      </w:r>
      <w:r>
        <w:rPr>
          <w:rtl/>
        </w:rPr>
        <w:t xml:space="preserve"> </w:t>
      </w:r>
      <w:r w:rsidRPr="00CA73BD">
        <w:rPr>
          <w:rStyle w:val="libAlaemChar"/>
          <w:rtl/>
        </w:rPr>
        <w:t>صلى‌الله‌عليه‌وآله</w:t>
      </w:r>
      <w:r w:rsidRPr="00965735">
        <w:rPr>
          <w:rtl/>
        </w:rPr>
        <w:t xml:space="preserve"> أن ينصب عليّا</w:t>
      </w:r>
      <w:r w:rsidR="00DA02C1">
        <w:rPr>
          <w:rFonts w:hint="cs"/>
          <w:rtl/>
        </w:rPr>
        <w:t>ً</w:t>
      </w:r>
      <w:r w:rsidRPr="00965735">
        <w:rPr>
          <w:rtl/>
        </w:rPr>
        <w:t xml:space="preserve"> علما</w:t>
      </w:r>
      <w:r w:rsidR="00DA02C1">
        <w:rPr>
          <w:rFonts w:hint="cs"/>
          <w:rtl/>
        </w:rPr>
        <w:t>ً</w:t>
      </w:r>
      <w:r w:rsidRPr="00965735">
        <w:rPr>
          <w:rtl/>
        </w:rPr>
        <w:t xml:space="preserve"> للناس فيخبرهم بولايته</w:t>
      </w:r>
      <w:r>
        <w:rPr>
          <w:rtl/>
        </w:rPr>
        <w:t>،</w:t>
      </w:r>
      <w:r w:rsidRPr="00965735">
        <w:rPr>
          <w:rtl/>
        </w:rPr>
        <w:t xml:space="preserve"> فتخوّف رسول الله</w:t>
      </w:r>
      <w:r>
        <w:rPr>
          <w:rtl/>
        </w:rPr>
        <w:t xml:space="preserve"> </w:t>
      </w:r>
      <w:r w:rsidR="00DA02C1" w:rsidRPr="00B66041">
        <w:rPr>
          <w:rStyle w:val="libAlaemChar"/>
          <w:rtl/>
        </w:rPr>
        <w:t>صلى‌الله‌عليه‌وآله‌وسلم</w:t>
      </w:r>
      <w:r w:rsidR="00DA02C1" w:rsidRPr="00965735">
        <w:rPr>
          <w:rtl/>
        </w:rPr>
        <w:t xml:space="preserve"> </w:t>
      </w:r>
      <w:r w:rsidRPr="00965735">
        <w:rPr>
          <w:rtl/>
        </w:rPr>
        <w:t>أن يقولوا حابى ابن عمه</w:t>
      </w:r>
      <w:r>
        <w:rPr>
          <w:rtl/>
        </w:rPr>
        <w:t>،</w:t>
      </w:r>
      <w:r w:rsidRPr="00965735">
        <w:rPr>
          <w:rtl/>
        </w:rPr>
        <w:t xml:space="preserve"> وأن يطعنوا في ذلك عليه</w:t>
      </w:r>
      <w:r>
        <w:rPr>
          <w:rtl/>
        </w:rPr>
        <w:t>،</w:t>
      </w:r>
      <w:r w:rsidRPr="00965735">
        <w:rPr>
          <w:rtl/>
        </w:rPr>
        <w:t xml:space="preserve"> فأوحى الله إليه هذه الآية</w:t>
      </w:r>
      <w:r>
        <w:rPr>
          <w:rtl/>
        </w:rPr>
        <w:t>،</w:t>
      </w:r>
      <w:r w:rsidRPr="00965735">
        <w:rPr>
          <w:rtl/>
        </w:rPr>
        <w:t xml:space="preserve"> فقام</w:t>
      </w:r>
      <w:r>
        <w:rPr>
          <w:rtl/>
        </w:rPr>
        <w:t xml:space="preserve"> </w:t>
      </w:r>
      <w:r w:rsidRPr="00CA73BD">
        <w:rPr>
          <w:rStyle w:val="libAlaemChar"/>
          <w:rtl/>
        </w:rPr>
        <w:t>عليه‌السلام</w:t>
      </w:r>
      <w:r w:rsidRPr="00965735">
        <w:rPr>
          <w:rtl/>
        </w:rPr>
        <w:t xml:space="preserve"> بولايته يوم غدير خم »</w:t>
      </w:r>
      <w:r>
        <w:rPr>
          <w:rtl/>
        </w:rPr>
        <w:t>.</w:t>
      </w:r>
    </w:p>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وهذا الخبر بعينه قد حدثناه السيد أبو الحمد عن الحاكم أبي القاسم الحسكاني بإسناده عن ابن أبي عمير في كتاب شواهد التنزيل في قواعد التفضيل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مجمع البيان في تفسير القرآن المجلد الثاني /</w:t>
      </w:r>
      <w:r w:rsidR="009F4BD3">
        <w:rPr>
          <w:rtl/>
          <w:lang w:bidi="ar-IQ"/>
        </w:rPr>
        <w:t xml:space="preserve"> </w:t>
      </w:r>
      <w:r w:rsidR="009F4BD3" w:rsidRPr="005E3721">
        <w:rPr>
          <w:rtl/>
          <w:lang w:bidi="ar-IQ"/>
        </w:rPr>
        <w:t>223 وهو في شواهد التنزيل</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187.</w:t>
      </w:r>
    </w:p>
    <w:p w:rsidR="00B66041" w:rsidRDefault="009F4BD3" w:rsidP="00A307F9">
      <w:pPr>
        <w:pStyle w:val="libNormal"/>
        <w:rPr>
          <w:rtl/>
          <w:lang w:bidi="fa-IR"/>
        </w:rPr>
      </w:pPr>
      <w:r>
        <w:rPr>
          <w:rtl/>
          <w:lang w:bidi="fa-IR"/>
        </w:rPr>
        <w:br w:type="page"/>
      </w:r>
    </w:p>
    <w:p w:rsidR="009F4BD3" w:rsidRPr="005E3721" w:rsidRDefault="009F4BD3" w:rsidP="009F4BD3">
      <w:pPr>
        <w:pStyle w:val="Heading2Center"/>
        <w:rPr>
          <w:rtl/>
          <w:lang w:bidi="fa-IR"/>
        </w:rPr>
      </w:pPr>
      <w:bookmarkStart w:id="771" w:name="_Toc318626959"/>
      <w:bookmarkStart w:id="772" w:name="_Toc318627259"/>
      <w:bookmarkStart w:id="773" w:name="_Toc407221987"/>
      <w:bookmarkStart w:id="774" w:name="_Toc87202841"/>
      <w:r w:rsidRPr="00DA02C1">
        <w:rPr>
          <w:rStyle w:val="libNormalChar"/>
          <w:rtl/>
        </w:rPr>
        <w:lastRenderedPageBreak/>
        <w:t>(9)</w:t>
      </w:r>
      <w:r w:rsidRPr="00DA02C1">
        <w:rPr>
          <w:rStyle w:val="libNormalChar"/>
          <w:rtl/>
        </w:rPr>
        <w:cr/>
      </w:r>
      <w:r w:rsidRPr="005E3721">
        <w:rPr>
          <w:rtl/>
          <w:lang w:bidi="fa-IR"/>
        </w:rPr>
        <w:t>رواية ابن عساكر</w:t>
      </w:r>
      <w:bookmarkEnd w:id="771"/>
      <w:bookmarkEnd w:id="772"/>
      <w:bookmarkEnd w:id="773"/>
      <w:bookmarkEnd w:id="774"/>
    </w:p>
    <w:p w:rsidR="009F4BD3" w:rsidRPr="005E3721" w:rsidRDefault="009F4BD3" w:rsidP="009F4BD3">
      <w:pPr>
        <w:pStyle w:val="libNormal"/>
        <w:rPr>
          <w:rtl/>
          <w:lang w:bidi="fa-IR"/>
        </w:rPr>
      </w:pPr>
      <w:r w:rsidRPr="005E3721">
        <w:rPr>
          <w:rtl/>
          <w:lang w:bidi="fa-IR"/>
        </w:rPr>
        <w:t>وممّن روى نزول تلك الآية المباركة في واقعة يوم غدير خم</w:t>
      </w:r>
      <w:r>
        <w:rPr>
          <w:rtl/>
          <w:lang w:bidi="fa-IR"/>
        </w:rPr>
        <w:t>:</w:t>
      </w:r>
      <w:r w:rsidRPr="005E3721">
        <w:rPr>
          <w:rtl/>
          <w:lang w:bidi="fa-IR"/>
        </w:rPr>
        <w:t xml:space="preserve"> أبو القاسم علي بن الحسن المعروف بابن عساكر الدمشقي</w:t>
      </w:r>
      <w:r>
        <w:rPr>
          <w:rtl/>
          <w:lang w:bidi="fa-IR"/>
        </w:rPr>
        <w:t>،</w:t>
      </w:r>
      <w:r w:rsidRPr="005E3721">
        <w:rPr>
          <w:rtl/>
          <w:lang w:bidi="fa-IR"/>
        </w:rPr>
        <w:t xml:space="preserve"> كما عرفت ذلك من عبارة السيوطي في ( الدر المنثور ) </w:t>
      </w:r>
      <w:r w:rsidRPr="003532AF">
        <w:rPr>
          <w:rStyle w:val="libFootnotenumChar"/>
          <w:rtl/>
        </w:rPr>
        <w:t>(1)</w:t>
      </w:r>
      <w:r>
        <w:rPr>
          <w:rtl/>
          <w:lang w:bidi="fa-IR"/>
        </w:rPr>
        <w:t>.</w:t>
      </w:r>
    </w:p>
    <w:p w:rsidR="009F4BD3" w:rsidRPr="005E3721" w:rsidRDefault="009F4BD3" w:rsidP="009F4BD3">
      <w:pPr>
        <w:pStyle w:val="libBold1"/>
        <w:rPr>
          <w:rtl/>
          <w:lang w:bidi="fa-IR"/>
        </w:rPr>
      </w:pPr>
      <w:r w:rsidRPr="005E3721">
        <w:rPr>
          <w:rtl/>
          <w:lang w:bidi="fa-IR"/>
        </w:rPr>
        <w:t>ترجمة ابن عساكر</w:t>
      </w:r>
    </w:p>
    <w:p w:rsidR="009F4BD3" w:rsidRPr="005E3721" w:rsidRDefault="009F4BD3" w:rsidP="009F4BD3">
      <w:pPr>
        <w:pStyle w:val="libNormal"/>
        <w:rPr>
          <w:rtl/>
          <w:lang w:bidi="fa-IR"/>
        </w:rPr>
      </w:pPr>
      <w:r w:rsidRPr="003532AF">
        <w:rPr>
          <w:rStyle w:val="libBold2Char"/>
          <w:rtl/>
        </w:rPr>
        <w:t>1</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ياقوت الحموي</w:t>
      </w:r>
      <w:r>
        <w:rPr>
          <w:rStyle w:val="libBold2Char"/>
          <w:rtl/>
        </w:rPr>
        <w:t>:</w:t>
      </w:r>
      <w:r w:rsidRPr="005E3721">
        <w:rPr>
          <w:rtl/>
          <w:lang w:bidi="fa-IR"/>
        </w:rPr>
        <w:t xml:space="preserve"> « هو أبو القاسم علي بن الحسن بن هبة الله</w:t>
      </w:r>
      <w:r>
        <w:rPr>
          <w:rtl/>
          <w:lang w:bidi="fa-IR"/>
        </w:rPr>
        <w:t xml:space="preserve"> ..</w:t>
      </w:r>
      <w:r w:rsidRPr="005E3721">
        <w:rPr>
          <w:rtl/>
          <w:lang w:bidi="fa-IR"/>
        </w:rPr>
        <w:t>.</w:t>
      </w:r>
      <w:r>
        <w:rPr>
          <w:rFonts w:hint="cs"/>
          <w:rtl/>
          <w:lang w:bidi="fa-IR"/>
        </w:rPr>
        <w:t xml:space="preserve"> </w:t>
      </w:r>
      <w:r w:rsidRPr="005E3721">
        <w:rPr>
          <w:rtl/>
          <w:lang w:bidi="fa-IR"/>
        </w:rPr>
        <w:t>الحافظ أحد أئمة الحديث المشهورين والعلماء المذكورين. ولد في المحرم سنة</w:t>
      </w:r>
      <w:r>
        <w:rPr>
          <w:rtl/>
          <w:lang w:bidi="fa-IR"/>
        </w:rPr>
        <w:t xml:space="preserve"> </w:t>
      </w:r>
      <w:r w:rsidRPr="005E3721">
        <w:rPr>
          <w:rtl/>
          <w:lang w:bidi="fa-IR"/>
        </w:rPr>
        <w:t>499. ومات في الحادي عشر من رجب سنة</w:t>
      </w:r>
      <w:r>
        <w:rPr>
          <w:rtl/>
          <w:lang w:bidi="fa-IR"/>
        </w:rPr>
        <w:t xml:space="preserve"> </w:t>
      </w:r>
      <w:r w:rsidRPr="005E3721">
        <w:rPr>
          <w:rtl/>
          <w:lang w:bidi="fa-IR"/>
        </w:rPr>
        <w:t>571</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الحافظ أبو القاسم</w:t>
      </w:r>
      <w:r>
        <w:rPr>
          <w:rtl/>
          <w:lang w:bidi="fa-IR"/>
        </w:rPr>
        <w:t xml:space="preserve"> ..</w:t>
      </w:r>
      <w:r w:rsidRPr="005E3721">
        <w:rPr>
          <w:rtl/>
          <w:lang w:bidi="fa-IR"/>
        </w:rPr>
        <w:t>. المعروف بابن عساكر الدمشقي الملقب ثقة الدين. كان محدّث الشام في وقته ومن أعيان الفقهاء الشافعية</w:t>
      </w:r>
      <w:r>
        <w:rPr>
          <w:rtl/>
          <w:lang w:bidi="fa-IR"/>
        </w:rPr>
        <w:t>،</w:t>
      </w:r>
      <w:r w:rsidRPr="005E3721">
        <w:rPr>
          <w:rtl/>
          <w:lang w:bidi="fa-IR"/>
        </w:rPr>
        <w:t xml:space="preserve"> غلب عليه الحديث فاشتهر به</w:t>
      </w:r>
      <w:r>
        <w:rPr>
          <w:rtl/>
          <w:lang w:bidi="fa-IR"/>
        </w:rPr>
        <w:t>،</w:t>
      </w:r>
      <w:r w:rsidRPr="005E3721">
        <w:rPr>
          <w:rtl/>
          <w:lang w:bidi="fa-IR"/>
        </w:rPr>
        <w:t xml:space="preserve"> وبالغ في طلبه</w:t>
      </w:r>
      <w:r>
        <w:rPr>
          <w:rtl/>
          <w:lang w:bidi="fa-IR"/>
        </w:rPr>
        <w:t>،</w:t>
      </w:r>
      <w:r w:rsidRPr="005E3721">
        <w:rPr>
          <w:rtl/>
          <w:lang w:bidi="fa-IR"/>
        </w:rPr>
        <w:t xml:space="preserve"> إلى أن جمع منه ما لم يتفق لغيره</w:t>
      </w:r>
      <w:r>
        <w:rPr>
          <w:rtl/>
          <w:lang w:bidi="fa-IR"/>
        </w:rPr>
        <w:t>،</w:t>
      </w:r>
      <w:r w:rsidRPr="005E3721">
        <w:rPr>
          <w:rtl/>
          <w:lang w:bidi="fa-IR"/>
        </w:rPr>
        <w:t xml:space="preserve"> ورحل وطوف وجاب البلاد ولقي المشايخ</w:t>
      </w:r>
      <w:r>
        <w:rPr>
          <w:rtl/>
          <w:lang w:bidi="fa-IR"/>
        </w:rPr>
        <w:t>،</w:t>
      </w:r>
      <w:r w:rsidRPr="005E3721">
        <w:rPr>
          <w:rtl/>
          <w:lang w:bidi="fa-IR"/>
        </w:rPr>
        <w:t xml:space="preserve"> وكان رفيق الحافظ أبي سعد عبد الكريم ابن السمعاني في الرحلة.</w:t>
      </w:r>
    </w:p>
    <w:p w:rsidR="009F4BD3" w:rsidRPr="005E3721" w:rsidRDefault="009F4BD3" w:rsidP="009F4BD3">
      <w:pPr>
        <w:pStyle w:val="libNormal"/>
        <w:rPr>
          <w:rtl/>
          <w:lang w:bidi="fa-IR"/>
        </w:rPr>
      </w:pPr>
      <w:r w:rsidRPr="005E3721">
        <w:rPr>
          <w:rtl/>
          <w:lang w:bidi="fa-IR"/>
        </w:rPr>
        <w:t>وكان حافظا</w:t>
      </w:r>
      <w:r w:rsidR="00DA02C1">
        <w:rPr>
          <w:rFonts w:hint="cs"/>
          <w:rtl/>
          <w:lang w:bidi="fa-IR"/>
        </w:rPr>
        <w:t>ً</w:t>
      </w:r>
      <w:r w:rsidRPr="005E3721">
        <w:rPr>
          <w:rtl/>
          <w:lang w:bidi="fa-IR"/>
        </w:rPr>
        <w:t xml:space="preserve"> دينا</w:t>
      </w:r>
      <w:r w:rsidR="00DA02C1">
        <w:rPr>
          <w:rFonts w:hint="cs"/>
          <w:rtl/>
          <w:lang w:bidi="fa-IR"/>
        </w:rPr>
        <w:t>ً</w:t>
      </w:r>
      <w:r>
        <w:rPr>
          <w:rtl/>
          <w:lang w:bidi="fa-IR"/>
        </w:rPr>
        <w:t>،</w:t>
      </w:r>
      <w:r w:rsidRPr="005E3721">
        <w:rPr>
          <w:rtl/>
          <w:lang w:bidi="fa-IR"/>
        </w:rPr>
        <w:t xml:space="preserve"> جمع بين معرفة المتون والأسانيد</w:t>
      </w:r>
      <w:r>
        <w:rPr>
          <w:rtl/>
          <w:lang w:bidi="fa-IR"/>
        </w:rPr>
        <w:t xml:space="preserve"> ..</w:t>
      </w:r>
      <w:r w:rsidRPr="005E3721">
        <w:rPr>
          <w:rtl/>
          <w:lang w:bidi="fa-IR"/>
        </w:rPr>
        <w:t>. وصنّف التصانيف المفيدة وخرّج التخاريج</w:t>
      </w:r>
      <w:r>
        <w:rPr>
          <w:rtl/>
          <w:lang w:bidi="fa-IR"/>
        </w:rPr>
        <w:t>،</w:t>
      </w:r>
      <w:r w:rsidRPr="005E3721">
        <w:rPr>
          <w:rtl/>
          <w:lang w:bidi="fa-IR"/>
        </w:rPr>
        <w:t xml:space="preserve"> وكان حسن الكلام على الأحاديث</w:t>
      </w:r>
      <w:r>
        <w:rPr>
          <w:rtl/>
          <w:lang w:bidi="fa-IR"/>
        </w:rPr>
        <w:t>،</w:t>
      </w:r>
      <w:r w:rsidRPr="005E3721">
        <w:rPr>
          <w:rtl/>
          <w:lang w:bidi="fa-IR"/>
        </w:rPr>
        <w:t xml:space="preserve"> محفوظا</w:t>
      </w:r>
      <w:r w:rsidR="00DA02C1">
        <w:rPr>
          <w:rFonts w:hint="cs"/>
          <w:rtl/>
          <w:lang w:bidi="fa-IR"/>
        </w:rPr>
        <w:t>ً</w:t>
      </w:r>
      <w:r w:rsidRPr="005E3721">
        <w:rPr>
          <w:rtl/>
          <w:lang w:bidi="fa-IR"/>
        </w:rPr>
        <w:t xml:space="preserve"> في الجمع والتأليف</w:t>
      </w:r>
      <w:r>
        <w:rPr>
          <w:rtl/>
          <w:lang w:bidi="fa-IR"/>
        </w:rPr>
        <w:t>،</w:t>
      </w:r>
      <w:r w:rsidRPr="005E3721">
        <w:rPr>
          <w:rtl/>
          <w:lang w:bidi="fa-IR"/>
        </w:rPr>
        <w:t xml:space="preserve"> صنف التاريخ الكبير لدمشق في ثمانين مجلدة</w:t>
      </w:r>
      <w:r>
        <w:rPr>
          <w:rtl/>
          <w:lang w:bidi="fa-IR"/>
        </w:rPr>
        <w:t>،</w:t>
      </w:r>
      <w:r w:rsidRPr="005E3721">
        <w:rPr>
          <w:rtl/>
          <w:lang w:bidi="fa-IR"/>
        </w:rPr>
        <w:t xml:space="preserve"> أتى فيه بالعجائب</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9F4BD3" w:rsidP="00F638FC">
      <w:pPr>
        <w:pStyle w:val="libFootnote0"/>
        <w:rPr>
          <w:rtl/>
          <w:lang w:bidi="fa-IR"/>
        </w:rPr>
      </w:pPr>
      <w:r w:rsidRPr="005E3721">
        <w:rPr>
          <w:rtl/>
          <w:lang w:bidi="ar-IQ"/>
        </w:rPr>
        <w:t>(1) وهو في ترجمة أمير المؤمنين</w:t>
      </w:r>
      <w:r>
        <w:rPr>
          <w:rtl/>
          <w:lang w:bidi="ar-IQ"/>
        </w:rPr>
        <w:t xml:space="preserve"> </w:t>
      </w:r>
      <w:r w:rsidRPr="00DA02C1">
        <w:rPr>
          <w:rStyle w:val="libFootnoteAlaemChar"/>
          <w:rtl/>
        </w:rPr>
        <w:t>عليه‌السلام</w:t>
      </w:r>
      <w:r w:rsidRPr="005E3721">
        <w:rPr>
          <w:rtl/>
          <w:lang w:bidi="ar-IQ"/>
        </w:rPr>
        <w:t xml:space="preserve"> من تاريخ دمشق</w:t>
      </w:r>
      <w:r>
        <w:rPr>
          <w:rtl/>
          <w:lang w:bidi="ar-IQ"/>
        </w:rPr>
        <w:t xml:space="preserve"> </w:t>
      </w:r>
      <w:r w:rsidRPr="005E3721">
        <w:rPr>
          <w:rtl/>
          <w:lang w:bidi="ar-IQ"/>
        </w:rPr>
        <w:t>2 /</w:t>
      </w:r>
      <w:r>
        <w:rPr>
          <w:rtl/>
          <w:lang w:bidi="ar-IQ"/>
        </w:rPr>
        <w:t xml:space="preserve"> </w:t>
      </w:r>
      <w:r w:rsidRPr="005E3721">
        <w:rPr>
          <w:rtl/>
          <w:lang w:bidi="ar-IQ"/>
        </w:rPr>
        <w:t>86.</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معجم الأدباء</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73.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وهو على نسق تاريخ بغداد</w:t>
      </w:r>
      <w:r>
        <w:rPr>
          <w:rtl/>
          <w:lang w:bidi="fa-IR"/>
        </w:rPr>
        <w:t>،</w:t>
      </w:r>
      <w:r w:rsidRPr="005E3721">
        <w:rPr>
          <w:rtl/>
          <w:lang w:bidi="fa-IR"/>
        </w:rPr>
        <w:t xml:space="preserve"> قال لي شيخنا الحافظ العلامة أبو محمد عبد العظيم المنذري حافظ مصر أدام الله به النفع</w:t>
      </w:r>
      <w:r>
        <w:rPr>
          <w:rtl/>
          <w:lang w:bidi="fa-IR"/>
        </w:rPr>
        <w:t xml:space="preserve"> </w:t>
      </w:r>
      <w:r w:rsidR="00FE0D4C">
        <w:rPr>
          <w:rtl/>
          <w:lang w:bidi="fa-IR"/>
        </w:rPr>
        <w:t>-</w:t>
      </w:r>
      <w:r>
        <w:rPr>
          <w:rtl/>
          <w:lang w:bidi="fa-IR"/>
        </w:rPr>
        <w:t xml:space="preserve"> </w:t>
      </w:r>
      <w:r w:rsidRPr="005E3721">
        <w:rPr>
          <w:rtl/>
          <w:lang w:bidi="fa-IR"/>
        </w:rPr>
        <w:t>وقد جرى ذكر هذا التاريخ وأخرج لي منه مجلّدا</w:t>
      </w:r>
      <w:r w:rsidR="00DA02C1">
        <w:rPr>
          <w:rFonts w:hint="cs"/>
          <w:rtl/>
          <w:lang w:bidi="fa-IR"/>
        </w:rPr>
        <w:t>ً</w:t>
      </w:r>
      <w:r w:rsidRPr="005E3721">
        <w:rPr>
          <w:rtl/>
          <w:lang w:bidi="fa-IR"/>
        </w:rPr>
        <w:t xml:space="preserve"> وطال الحديث في أمره واستعظامه</w:t>
      </w:r>
      <w:r>
        <w:rPr>
          <w:rtl/>
          <w:lang w:bidi="fa-IR"/>
        </w:rPr>
        <w:t xml:space="preserve"> </w:t>
      </w:r>
      <w:r w:rsidR="00FE0D4C">
        <w:rPr>
          <w:rtl/>
          <w:lang w:bidi="fa-IR"/>
        </w:rPr>
        <w:t>-</w:t>
      </w:r>
      <w:r>
        <w:rPr>
          <w:rtl/>
          <w:lang w:bidi="fa-IR"/>
        </w:rPr>
        <w:t xml:space="preserve"> </w:t>
      </w:r>
      <w:r w:rsidRPr="005E3721">
        <w:rPr>
          <w:rtl/>
          <w:lang w:bidi="fa-IR"/>
        </w:rPr>
        <w:t>ما أظن هذا الرجل إل</w:t>
      </w:r>
      <w:r w:rsidR="00DA02C1">
        <w:rPr>
          <w:rFonts w:hint="cs"/>
          <w:rtl/>
          <w:lang w:bidi="fa-IR"/>
        </w:rPr>
        <w:t>ّ</w:t>
      </w:r>
      <w:r w:rsidRPr="005E3721">
        <w:rPr>
          <w:rtl/>
          <w:lang w:bidi="fa-IR"/>
        </w:rPr>
        <w:t>ا عزم على وضع هذا التاريخ من يوم عقل على نفسه</w:t>
      </w:r>
      <w:r>
        <w:rPr>
          <w:rtl/>
          <w:lang w:bidi="fa-IR"/>
        </w:rPr>
        <w:t>،</w:t>
      </w:r>
      <w:r w:rsidRPr="005E3721">
        <w:rPr>
          <w:rtl/>
          <w:lang w:bidi="fa-IR"/>
        </w:rPr>
        <w:t xml:space="preserve"> وشرع في الجمع من ذلك الوقت</w:t>
      </w:r>
      <w:r>
        <w:rPr>
          <w:rtl/>
          <w:lang w:bidi="fa-IR"/>
        </w:rPr>
        <w:t>،</w:t>
      </w:r>
      <w:r w:rsidRPr="005E3721">
        <w:rPr>
          <w:rtl/>
          <w:lang w:bidi="fa-IR"/>
        </w:rPr>
        <w:t xml:space="preserve"> وإل</w:t>
      </w:r>
      <w:r w:rsidR="0040049B">
        <w:rPr>
          <w:rFonts w:hint="cs"/>
          <w:rtl/>
          <w:lang w:bidi="fa-IR"/>
        </w:rPr>
        <w:t>ّ</w:t>
      </w:r>
      <w:r w:rsidRPr="005E3721">
        <w:rPr>
          <w:rtl/>
          <w:lang w:bidi="fa-IR"/>
        </w:rPr>
        <w:t>ا فالعمر يقصر عن أن يجمع الإنسان فيه مثل هذا الكتاب بعد الاشتغال والتنبّه.</w:t>
      </w:r>
      <w:r>
        <w:rPr>
          <w:rFonts w:hint="cs"/>
          <w:rtl/>
          <w:lang w:bidi="fa-IR"/>
        </w:rPr>
        <w:t xml:space="preserve"> </w:t>
      </w:r>
      <w:r w:rsidRPr="005E3721">
        <w:rPr>
          <w:rtl/>
          <w:lang w:bidi="fa-IR"/>
        </w:rPr>
        <w:t>قال</w:t>
      </w:r>
      <w:r>
        <w:rPr>
          <w:rtl/>
          <w:lang w:bidi="fa-IR"/>
        </w:rPr>
        <w:t xml:space="preserve"> </w:t>
      </w:r>
      <w:r w:rsidR="00FE0D4C">
        <w:rPr>
          <w:rtl/>
          <w:lang w:bidi="fa-IR"/>
        </w:rPr>
        <w:t>-</w:t>
      </w:r>
      <w:r>
        <w:rPr>
          <w:rtl/>
          <w:lang w:bidi="fa-IR"/>
        </w:rPr>
        <w:t xml:space="preserve"> </w:t>
      </w:r>
      <w:r w:rsidRPr="005E3721">
        <w:rPr>
          <w:rtl/>
          <w:lang w:bidi="fa-IR"/>
        </w:rPr>
        <w:t>ولقد قال الحق</w:t>
      </w:r>
      <w:r>
        <w:rPr>
          <w:rtl/>
          <w:lang w:bidi="fa-IR"/>
        </w:rPr>
        <w:t xml:space="preserve"> </w:t>
      </w:r>
      <w:r w:rsidR="00FE0D4C">
        <w:rPr>
          <w:rtl/>
          <w:lang w:bidi="fa-IR"/>
        </w:rPr>
        <w:t>-</w:t>
      </w:r>
      <w:r>
        <w:rPr>
          <w:rtl/>
          <w:lang w:bidi="fa-IR"/>
        </w:rPr>
        <w:t xml:space="preserve"> </w:t>
      </w:r>
      <w:r w:rsidRPr="005E3721">
        <w:rPr>
          <w:rtl/>
          <w:lang w:bidi="fa-IR"/>
        </w:rPr>
        <w:t>من وقف عليه عرف حقيقة هذا القول</w:t>
      </w:r>
      <w:r>
        <w:rPr>
          <w:rtl/>
          <w:lang w:bidi="fa-IR"/>
        </w:rPr>
        <w:t>،</w:t>
      </w:r>
      <w:r w:rsidRPr="005E3721">
        <w:rPr>
          <w:rtl/>
          <w:lang w:bidi="fa-IR"/>
        </w:rPr>
        <w:t xml:space="preserve"> ومتى يتسع لل</w:t>
      </w:r>
      <w:r w:rsidR="00DA02C1">
        <w:rPr>
          <w:rFonts w:hint="cs"/>
          <w:rtl/>
          <w:lang w:bidi="fa-IR"/>
        </w:rPr>
        <w:t>ا</w:t>
      </w:r>
      <w:r w:rsidRPr="005E3721">
        <w:rPr>
          <w:rtl/>
          <w:lang w:bidi="fa-IR"/>
        </w:rPr>
        <w:t>نسان الوقت حتى يضع مثله</w:t>
      </w:r>
      <w:r>
        <w:rPr>
          <w:rtl/>
          <w:lang w:bidi="fa-IR"/>
        </w:rPr>
        <w:t>،</w:t>
      </w:r>
      <w:r w:rsidRPr="005E3721">
        <w:rPr>
          <w:rtl/>
          <w:lang w:bidi="fa-IR"/>
        </w:rPr>
        <w:t xml:space="preserve"> وهذا الذي ظهر هو الذي اختاره وما صح له هذا إل</w:t>
      </w:r>
      <w:r w:rsidR="0040049B">
        <w:rPr>
          <w:rFonts w:hint="cs"/>
          <w:rtl/>
          <w:lang w:bidi="fa-IR"/>
        </w:rPr>
        <w:t>ّ</w:t>
      </w:r>
      <w:r w:rsidRPr="005E3721">
        <w:rPr>
          <w:rtl/>
          <w:lang w:bidi="fa-IR"/>
        </w:rPr>
        <w:t>ا بعد مسودات ما كاد ينضبط حصرها.</w:t>
      </w:r>
    </w:p>
    <w:p w:rsidR="009F4BD3" w:rsidRPr="005E3721" w:rsidRDefault="009F4BD3" w:rsidP="009F4BD3">
      <w:pPr>
        <w:pStyle w:val="libNormal"/>
        <w:rPr>
          <w:rtl/>
          <w:lang w:bidi="fa-IR"/>
        </w:rPr>
      </w:pPr>
      <w:r w:rsidRPr="005E3721">
        <w:rPr>
          <w:rtl/>
          <w:lang w:bidi="fa-IR"/>
        </w:rPr>
        <w:t>وله غيره تواليف حسنة وأجزاء ممتعة</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ابن عساكر الامام الحافظ الكبير محدّث الشام فخر الأئمة ثقة الدين</w:t>
      </w:r>
      <w:r>
        <w:rPr>
          <w:rtl/>
          <w:lang w:bidi="fa-IR"/>
        </w:rPr>
        <w:t xml:space="preserve"> ..</w:t>
      </w:r>
      <w:r w:rsidRPr="005E3721">
        <w:rPr>
          <w:rtl/>
          <w:lang w:bidi="fa-IR"/>
        </w:rPr>
        <w:t>. قال السمعاني</w:t>
      </w:r>
      <w:r>
        <w:rPr>
          <w:rtl/>
          <w:lang w:bidi="fa-IR"/>
        </w:rPr>
        <w:t>:</w:t>
      </w:r>
      <w:r w:rsidRPr="005E3721">
        <w:rPr>
          <w:rtl/>
          <w:lang w:bidi="fa-IR"/>
        </w:rPr>
        <w:t xml:space="preserve"> أبو القاسم حافظ ثقة متقن ديّن خيّر حسن السمت</w:t>
      </w:r>
      <w:r>
        <w:rPr>
          <w:rtl/>
          <w:lang w:bidi="fa-IR"/>
        </w:rPr>
        <w:t>،</w:t>
      </w:r>
      <w:r w:rsidRPr="005E3721">
        <w:rPr>
          <w:rtl/>
          <w:lang w:bidi="fa-IR"/>
        </w:rPr>
        <w:t xml:space="preserve"> جمع بين معرفة المتن والاسناد</w:t>
      </w:r>
      <w:r>
        <w:rPr>
          <w:rtl/>
          <w:lang w:bidi="fa-IR"/>
        </w:rPr>
        <w:t>،</w:t>
      </w:r>
      <w:r w:rsidRPr="005E3721">
        <w:rPr>
          <w:rtl/>
          <w:lang w:bidi="fa-IR"/>
        </w:rPr>
        <w:t xml:space="preserve"> وكان كثير العلم غزير الفضل</w:t>
      </w:r>
      <w:r>
        <w:rPr>
          <w:rtl/>
          <w:lang w:bidi="fa-IR"/>
        </w:rPr>
        <w:t>،</w:t>
      </w:r>
      <w:r w:rsidRPr="005E3721">
        <w:rPr>
          <w:rtl/>
          <w:lang w:bidi="fa-IR"/>
        </w:rPr>
        <w:t xml:space="preserve"> صحيح القراءة</w:t>
      </w:r>
      <w:r>
        <w:rPr>
          <w:rtl/>
          <w:lang w:bidi="fa-IR"/>
        </w:rPr>
        <w:t>،</w:t>
      </w:r>
      <w:r w:rsidRPr="005E3721">
        <w:rPr>
          <w:rtl/>
          <w:lang w:bidi="fa-IR"/>
        </w:rPr>
        <w:t xml:space="preserve"> متثبّتا</w:t>
      </w:r>
      <w:r>
        <w:rPr>
          <w:rtl/>
          <w:lang w:bidi="fa-IR"/>
        </w:rPr>
        <w:t>،</w:t>
      </w:r>
      <w:r w:rsidRPr="005E3721">
        <w:rPr>
          <w:rtl/>
          <w:lang w:bidi="fa-IR"/>
        </w:rPr>
        <w:t xml:space="preserve"> رحل وتعب وبالغ في الطلب</w:t>
      </w:r>
      <w:r>
        <w:rPr>
          <w:rtl/>
          <w:lang w:bidi="fa-IR"/>
        </w:rPr>
        <w:t>،</w:t>
      </w:r>
      <w:r w:rsidRPr="005E3721">
        <w:rPr>
          <w:rtl/>
          <w:lang w:bidi="fa-IR"/>
        </w:rPr>
        <w:t xml:space="preserve"> وجمع ما لم يجمعه غيره</w:t>
      </w:r>
      <w:r>
        <w:rPr>
          <w:rtl/>
          <w:lang w:bidi="fa-IR"/>
        </w:rPr>
        <w:t>،</w:t>
      </w:r>
      <w:r w:rsidRPr="005E3721">
        <w:rPr>
          <w:rtl/>
          <w:lang w:bidi="fa-IR"/>
        </w:rPr>
        <w:t xml:space="preserve"> وأربى على الأقران</w:t>
      </w:r>
      <w:r>
        <w:rPr>
          <w:rtl/>
          <w:lang w:bidi="fa-IR"/>
        </w:rPr>
        <w:t xml:space="preserve"> ..</w:t>
      </w:r>
      <w:r w:rsidRPr="005E3721">
        <w:rPr>
          <w:rtl/>
          <w:lang w:bidi="fa-IR"/>
        </w:rPr>
        <w:t>. وقال المحدث بهاء الدين القاسم</w:t>
      </w:r>
      <w:r>
        <w:rPr>
          <w:rtl/>
          <w:lang w:bidi="fa-IR"/>
        </w:rPr>
        <w:t>:</w:t>
      </w:r>
      <w:r w:rsidRPr="005E3721">
        <w:rPr>
          <w:rtl/>
          <w:lang w:bidi="fa-IR"/>
        </w:rPr>
        <w:t xml:space="preserve"> كان أبي </w:t>
      </w:r>
      <w:r w:rsidRPr="00CA73BD">
        <w:rPr>
          <w:rStyle w:val="libAlaemChar"/>
          <w:rtl/>
        </w:rPr>
        <w:t>رحمه‌الله</w:t>
      </w:r>
      <w:r w:rsidRPr="005E3721">
        <w:rPr>
          <w:rtl/>
          <w:lang w:bidi="fa-IR"/>
        </w:rPr>
        <w:t xml:space="preserve"> مواظبا</w:t>
      </w:r>
      <w:r w:rsidR="0040049B">
        <w:rPr>
          <w:rFonts w:hint="cs"/>
          <w:rtl/>
          <w:lang w:bidi="fa-IR"/>
        </w:rPr>
        <w:t>ً</w:t>
      </w:r>
      <w:r w:rsidRPr="005E3721">
        <w:rPr>
          <w:rtl/>
          <w:lang w:bidi="fa-IR"/>
        </w:rPr>
        <w:t xml:space="preserve"> على الجماعة والتلاوة</w:t>
      </w:r>
      <w:r>
        <w:rPr>
          <w:rtl/>
          <w:lang w:bidi="fa-IR"/>
        </w:rPr>
        <w:t>،</w:t>
      </w:r>
      <w:r w:rsidRPr="005E3721">
        <w:rPr>
          <w:rtl/>
          <w:lang w:bidi="fa-IR"/>
        </w:rPr>
        <w:t xml:space="preserve"> يختم كلّ ليلة ختمة [ يختم كل جمعة ]</w:t>
      </w:r>
      <w:r>
        <w:rPr>
          <w:rtl/>
          <w:lang w:bidi="fa-IR"/>
        </w:rPr>
        <w:t>،</w:t>
      </w:r>
      <w:r w:rsidRPr="005E3721">
        <w:rPr>
          <w:rtl/>
          <w:lang w:bidi="fa-IR"/>
        </w:rPr>
        <w:t xml:space="preserve"> ويختم في رمضان كلّ يوم</w:t>
      </w:r>
      <w:r>
        <w:rPr>
          <w:rtl/>
          <w:lang w:bidi="fa-IR"/>
        </w:rPr>
        <w:t>،</w:t>
      </w:r>
      <w:r w:rsidRPr="005E3721">
        <w:rPr>
          <w:rtl/>
          <w:lang w:bidi="fa-IR"/>
        </w:rPr>
        <w:t xml:space="preserve"> ويعتكف في المنارة الشرقية</w:t>
      </w:r>
      <w:r>
        <w:rPr>
          <w:rtl/>
          <w:lang w:bidi="fa-IR"/>
        </w:rPr>
        <w:t>،</w:t>
      </w:r>
      <w:r w:rsidRPr="005E3721">
        <w:rPr>
          <w:rtl/>
          <w:lang w:bidi="fa-IR"/>
        </w:rPr>
        <w:t xml:space="preserve"> وكان كثير النوافل والأذكار</w:t>
      </w:r>
      <w:r>
        <w:rPr>
          <w:rtl/>
          <w:lang w:bidi="fa-IR"/>
        </w:rPr>
        <w:t>،</w:t>
      </w:r>
      <w:r w:rsidRPr="005E3721">
        <w:rPr>
          <w:rtl/>
          <w:lang w:bidi="fa-IR"/>
        </w:rPr>
        <w:t xml:space="preserve"> ويحيي ليلة العيدين بالصلاة والذكر</w:t>
      </w:r>
      <w:r>
        <w:rPr>
          <w:rtl/>
          <w:lang w:bidi="fa-IR"/>
        </w:rPr>
        <w:t>،</w:t>
      </w:r>
      <w:r w:rsidRPr="005E3721">
        <w:rPr>
          <w:rtl/>
          <w:lang w:bidi="fa-IR"/>
        </w:rPr>
        <w:t xml:space="preserve"> وكان يحاسب نفسه على لحظة تذهب</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قال سعد الخير</w:t>
      </w:r>
      <w:r>
        <w:rPr>
          <w:rtl/>
          <w:lang w:bidi="fa-IR"/>
        </w:rPr>
        <w:t>:</w:t>
      </w:r>
      <w:r w:rsidRPr="005E3721">
        <w:rPr>
          <w:rtl/>
          <w:lang w:bidi="fa-IR"/>
        </w:rPr>
        <w:t xml:space="preserve"> ما رأيت في سنن [ سن ] ابن عساكر مثله.</w:t>
      </w:r>
    </w:p>
    <w:p w:rsidR="009F4BD3" w:rsidRPr="005E3721" w:rsidRDefault="009F4BD3" w:rsidP="009F4BD3">
      <w:pPr>
        <w:pStyle w:val="libNormal"/>
        <w:rPr>
          <w:rtl/>
          <w:lang w:bidi="fa-IR"/>
        </w:rPr>
      </w:pPr>
      <w:r w:rsidRPr="005E3721">
        <w:rPr>
          <w:rtl/>
          <w:lang w:bidi="fa-IR"/>
        </w:rPr>
        <w:t>قال القاسم ابن عساكر سمعت التاج المسعودي يقول سمعت أبا العلاء الهمداني يقول لرجل استأذنه في الرحلة [ قال ]</w:t>
      </w:r>
      <w:r>
        <w:rPr>
          <w:rtl/>
          <w:lang w:bidi="fa-IR"/>
        </w:rPr>
        <w:t>:</w:t>
      </w:r>
      <w:r w:rsidRPr="005E3721">
        <w:rPr>
          <w:rtl/>
          <w:lang w:bidi="fa-IR"/>
        </w:rPr>
        <w:t xml:space="preserve"> إن عرفت أحدا</w:t>
      </w:r>
      <w:r w:rsidR="0040049B">
        <w:rPr>
          <w:rFonts w:hint="cs"/>
          <w:rtl/>
          <w:lang w:bidi="fa-IR"/>
        </w:rPr>
        <w:t>ً</w:t>
      </w:r>
      <w:r w:rsidRPr="005E3721">
        <w:rPr>
          <w:rtl/>
          <w:lang w:bidi="fa-IR"/>
        </w:rPr>
        <w:t xml:space="preserve"> أفضل مني فحينئذ</w:t>
      </w:r>
      <w:r w:rsidR="0040049B">
        <w:rPr>
          <w:rFonts w:hint="cs"/>
          <w:rtl/>
          <w:lang w:bidi="fa-IR"/>
        </w:rPr>
        <w:t>ٍ</w:t>
      </w:r>
      <w:r w:rsidRPr="005E3721">
        <w:rPr>
          <w:rtl/>
          <w:lang w:bidi="fa-IR"/>
        </w:rPr>
        <w:t xml:space="preserve"> آذن لك أن تسافر إليه</w:t>
      </w:r>
      <w:r>
        <w:rPr>
          <w:rtl/>
          <w:lang w:bidi="fa-IR"/>
        </w:rPr>
        <w:t>،</w:t>
      </w:r>
      <w:r w:rsidRPr="005E3721">
        <w:rPr>
          <w:rtl/>
          <w:lang w:bidi="fa-IR"/>
        </w:rPr>
        <w:t xml:space="preserve"> إل</w:t>
      </w:r>
      <w:r w:rsidR="0040049B">
        <w:rPr>
          <w:rFonts w:hint="cs"/>
          <w:rtl/>
          <w:lang w:bidi="fa-IR"/>
        </w:rPr>
        <w:t>ّ</w:t>
      </w:r>
      <w:r w:rsidRPr="005E3721">
        <w:rPr>
          <w:rtl/>
          <w:lang w:bidi="fa-IR"/>
        </w:rPr>
        <w:t>ا أن تسافر إلى ابن عساكر فإنه حافظ كما يجب.</w:t>
      </w:r>
    </w:p>
    <w:p w:rsidR="009F4BD3" w:rsidRPr="005E3721" w:rsidRDefault="009F4BD3" w:rsidP="009F4BD3">
      <w:pPr>
        <w:pStyle w:val="libNormal"/>
        <w:rPr>
          <w:rtl/>
          <w:lang w:bidi="fa-IR"/>
        </w:rPr>
      </w:pPr>
      <w:r w:rsidRPr="005E3721">
        <w:rPr>
          <w:rtl/>
          <w:lang w:bidi="fa-IR"/>
        </w:rPr>
        <w:t>وحدثني أبو المواهب بن صصري قال</w:t>
      </w:r>
      <w:r>
        <w:rPr>
          <w:rtl/>
          <w:lang w:bidi="fa-IR"/>
        </w:rPr>
        <w:t>:</w:t>
      </w:r>
      <w:r w:rsidRPr="005E3721">
        <w:rPr>
          <w:rtl/>
          <w:lang w:bidi="fa-IR"/>
        </w:rPr>
        <w:t xml:space="preserve"> لما دخلت همدان قال لي الحافظ</w:t>
      </w:r>
      <w:r>
        <w:rPr>
          <w:rtl/>
          <w:lang w:bidi="fa-IR"/>
        </w:rPr>
        <w:t>:</w:t>
      </w:r>
      <w:r w:rsidRPr="005E3721">
        <w:rPr>
          <w:rtl/>
          <w:lang w:bidi="fa-IR"/>
        </w:rPr>
        <w:t xml:space="preserve"> أنا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335.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أعلم أنه لا يساجل الحافظ أبا القاسم في شأنه أحد</w:t>
      </w:r>
      <w:r>
        <w:rPr>
          <w:rtl/>
          <w:lang w:bidi="fa-IR"/>
        </w:rPr>
        <w:t>،</w:t>
      </w:r>
      <w:r w:rsidRPr="005E3721">
        <w:rPr>
          <w:rtl/>
          <w:lang w:bidi="fa-IR"/>
        </w:rPr>
        <w:t xml:space="preserve"> فلو خالق الناس ومازجهم كما ينبغي [ أصنع ] إذا</w:t>
      </w:r>
      <w:r w:rsidR="0040049B">
        <w:rPr>
          <w:rFonts w:hint="cs"/>
          <w:rtl/>
          <w:lang w:bidi="fa-IR"/>
        </w:rPr>
        <w:t>ً</w:t>
      </w:r>
      <w:r w:rsidRPr="005E3721">
        <w:rPr>
          <w:rtl/>
          <w:lang w:bidi="fa-IR"/>
        </w:rPr>
        <w:t xml:space="preserve"> لاجتمع عليه الموافق والمخالف</w:t>
      </w:r>
      <w:r>
        <w:rPr>
          <w:rtl/>
          <w:lang w:bidi="fa-IR"/>
        </w:rPr>
        <w:t>،</w:t>
      </w:r>
      <w:r w:rsidRPr="005E3721">
        <w:rPr>
          <w:rtl/>
          <w:lang w:bidi="fa-IR"/>
        </w:rPr>
        <w:t xml:space="preserve"> وقال لي يوما</w:t>
      </w:r>
      <w:r w:rsidR="0040049B">
        <w:rPr>
          <w:rFonts w:hint="cs"/>
          <w:rtl/>
          <w:lang w:bidi="fa-IR"/>
        </w:rPr>
        <w:t>ً</w:t>
      </w:r>
      <w:r>
        <w:rPr>
          <w:rtl/>
          <w:lang w:bidi="fa-IR"/>
        </w:rPr>
        <w:t>:</w:t>
      </w:r>
      <w:r w:rsidRPr="005E3721">
        <w:rPr>
          <w:rtl/>
          <w:lang w:bidi="fa-IR"/>
        </w:rPr>
        <w:t xml:space="preserve"> أي شيء فتح له</w:t>
      </w:r>
      <w:r>
        <w:rPr>
          <w:rtl/>
          <w:lang w:bidi="fa-IR"/>
        </w:rPr>
        <w:t>؟</w:t>
      </w:r>
      <w:r w:rsidRPr="005E3721">
        <w:rPr>
          <w:rtl/>
          <w:lang w:bidi="fa-IR"/>
        </w:rPr>
        <w:t xml:space="preserve"> وكيف الناس له</w:t>
      </w:r>
      <w:r>
        <w:rPr>
          <w:rtl/>
          <w:lang w:bidi="fa-IR"/>
        </w:rPr>
        <w:t>؟</w:t>
      </w:r>
      <w:r w:rsidRPr="005E3721">
        <w:rPr>
          <w:rtl/>
          <w:lang w:bidi="fa-IR"/>
        </w:rPr>
        <w:t xml:space="preserve"> قلت</w:t>
      </w:r>
      <w:r>
        <w:rPr>
          <w:rtl/>
          <w:lang w:bidi="fa-IR"/>
        </w:rPr>
        <w:t>:</w:t>
      </w:r>
      <w:r w:rsidRPr="005E3721">
        <w:rPr>
          <w:rtl/>
          <w:lang w:bidi="fa-IR"/>
        </w:rPr>
        <w:t xml:space="preserve"> هو بعيد من هذا كلّه</w:t>
      </w:r>
      <w:r>
        <w:rPr>
          <w:rtl/>
          <w:lang w:bidi="fa-IR"/>
        </w:rPr>
        <w:t>،</w:t>
      </w:r>
      <w:r w:rsidRPr="005E3721">
        <w:rPr>
          <w:rtl/>
          <w:lang w:bidi="fa-IR"/>
        </w:rPr>
        <w:t xml:space="preserve"> لم يشتغل منذ أربعين سنة إل</w:t>
      </w:r>
      <w:r w:rsidR="0040049B">
        <w:rPr>
          <w:rFonts w:hint="cs"/>
          <w:rtl/>
          <w:lang w:bidi="fa-IR"/>
        </w:rPr>
        <w:t>ّ</w:t>
      </w:r>
      <w:r w:rsidRPr="005E3721">
        <w:rPr>
          <w:rtl/>
          <w:lang w:bidi="fa-IR"/>
        </w:rPr>
        <w:t>ا بالجمع والتسميع حتى في نزهته وخلواته</w:t>
      </w:r>
      <w:r>
        <w:rPr>
          <w:rtl/>
          <w:lang w:bidi="fa-IR"/>
        </w:rPr>
        <w:t>،</w:t>
      </w:r>
      <w:r w:rsidRPr="005E3721">
        <w:rPr>
          <w:rtl/>
          <w:lang w:bidi="fa-IR"/>
        </w:rPr>
        <w:t xml:space="preserve"> قال</w:t>
      </w:r>
      <w:r>
        <w:rPr>
          <w:rtl/>
          <w:lang w:bidi="fa-IR"/>
        </w:rPr>
        <w:t>:</w:t>
      </w:r>
      <w:r w:rsidRPr="005E3721">
        <w:rPr>
          <w:rtl/>
          <w:lang w:bidi="fa-IR"/>
        </w:rPr>
        <w:t xml:space="preserve"> الحمد لله هذا ثمرة العلم</w:t>
      </w:r>
      <w:r>
        <w:rPr>
          <w:rtl/>
          <w:lang w:bidi="fa-IR"/>
        </w:rPr>
        <w:t>،</w:t>
      </w:r>
      <w:r w:rsidRPr="005E3721">
        <w:rPr>
          <w:rtl/>
          <w:lang w:bidi="fa-IR"/>
        </w:rPr>
        <w:t xml:space="preserve"> إل</w:t>
      </w:r>
      <w:r w:rsidR="0040049B">
        <w:rPr>
          <w:rFonts w:hint="cs"/>
          <w:rtl/>
          <w:lang w:bidi="fa-IR"/>
        </w:rPr>
        <w:t>ّ</w:t>
      </w:r>
      <w:r w:rsidRPr="005E3721">
        <w:rPr>
          <w:rtl/>
          <w:lang w:bidi="fa-IR"/>
        </w:rPr>
        <w:t>ا أنا حصل لنا [ من ] هذا المسجد والدار والكتب تدل على قلة حظ أهل العلم في بلادكم. ثم قال</w:t>
      </w:r>
      <w:r>
        <w:rPr>
          <w:rtl/>
          <w:lang w:bidi="fa-IR"/>
        </w:rPr>
        <w:t>:</w:t>
      </w:r>
      <w:r w:rsidRPr="005E3721">
        <w:rPr>
          <w:rtl/>
          <w:lang w:bidi="fa-IR"/>
        </w:rPr>
        <w:t xml:space="preserve"> ما كان يسمى أبو القاسم إلاّ شعلة نار ببغداد من ذكائه وتوقده وحسن إدراكه.</w:t>
      </w:r>
    </w:p>
    <w:p w:rsidR="009F4BD3" w:rsidRPr="005E3721" w:rsidRDefault="009F4BD3" w:rsidP="009F4BD3">
      <w:pPr>
        <w:pStyle w:val="libNormal"/>
        <w:rPr>
          <w:rtl/>
          <w:lang w:bidi="fa-IR"/>
        </w:rPr>
      </w:pPr>
      <w:r w:rsidRPr="005E3721">
        <w:rPr>
          <w:rtl/>
          <w:lang w:bidi="fa-IR"/>
        </w:rPr>
        <w:t>قال أبو المواهب</w:t>
      </w:r>
      <w:r>
        <w:rPr>
          <w:rtl/>
          <w:lang w:bidi="fa-IR"/>
        </w:rPr>
        <w:t>:</w:t>
      </w:r>
      <w:r w:rsidRPr="005E3721">
        <w:rPr>
          <w:rtl/>
          <w:lang w:bidi="fa-IR"/>
        </w:rPr>
        <w:t xml:space="preserve"> كنت أذاكر أبا القاسم الحافظ عن الحفّاظ الذين لقيهم.</w:t>
      </w:r>
      <w:r>
        <w:rPr>
          <w:rFonts w:hint="cs"/>
          <w:rtl/>
          <w:lang w:bidi="fa-IR"/>
        </w:rPr>
        <w:t xml:space="preserve"> </w:t>
      </w:r>
      <w:r w:rsidRPr="005E3721">
        <w:rPr>
          <w:rtl/>
          <w:lang w:bidi="fa-IR"/>
        </w:rPr>
        <w:t>فقال</w:t>
      </w:r>
      <w:r>
        <w:rPr>
          <w:rtl/>
          <w:lang w:bidi="fa-IR"/>
        </w:rPr>
        <w:t>:</w:t>
      </w:r>
      <w:r w:rsidRPr="005E3721">
        <w:rPr>
          <w:rtl/>
          <w:lang w:bidi="fa-IR"/>
        </w:rPr>
        <w:t xml:space="preserve"> أما بغداد فأبو عامر العبدري</w:t>
      </w:r>
      <w:r>
        <w:rPr>
          <w:rtl/>
          <w:lang w:bidi="fa-IR"/>
        </w:rPr>
        <w:t>،</w:t>
      </w:r>
      <w:r w:rsidRPr="005E3721">
        <w:rPr>
          <w:rtl/>
          <w:lang w:bidi="fa-IR"/>
        </w:rPr>
        <w:t xml:space="preserve"> وأما </w:t>
      </w:r>
      <w:r w:rsidR="0040049B">
        <w:rPr>
          <w:rFonts w:hint="cs"/>
          <w:rtl/>
          <w:lang w:bidi="fa-IR"/>
        </w:rPr>
        <w:t>ا</w:t>
      </w:r>
      <w:r w:rsidRPr="005E3721">
        <w:rPr>
          <w:rtl/>
          <w:lang w:bidi="fa-IR"/>
        </w:rPr>
        <w:t>صبهان فأبو نصر اليونارتي لكن اسماعيل بن محمّد الحافظ كان أشهر. فقلت</w:t>
      </w:r>
      <w:r>
        <w:rPr>
          <w:rtl/>
          <w:lang w:bidi="fa-IR"/>
        </w:rPr>
        <w:t>:</w:t>
      </w:r>
      <w:r w:rsidRPr="005E3721">
        <w:rPr>
          <w:rtl/>
          <w:lang w:bidi="fa-IR"/>
        </w:rPr>
        <w:t xml:space="preserve"> فعلى هذا ما كان رأى سيدنا مثل نفسه. قال</w:t>
      </w:r>
      <w:r>
        <w:rPr>
          <w:rtl/>
          <w:lang w:bidi="fa-IR"/>
        </w:rPr>
        <w:t>:</w:t>
      </w:r>
      <w:r w:rsidRPr="005E3721">
        <w:rPr>
          <w:rtl/>
          <w:lang w:bidi="fa-IR"/>
        </w:rPr>
        <w:t xml:space="preserve"> لا تقل هذا قال الله</w:t>
      </w:r>
      <w:r>
        <w:rPr>
          <w:rtl/>
          <w:lang w:bidi="fa-IR"/>
        </w:rPr>
        <w:t>:</w:t>
      </w:r>
      <w:r w:rsidRPr="005E3721">
        <w:rPr>
          <w:rtl/>
          <w:lang w:bidi="fa-IR"/>
        </w:rPr>
        <w:t xml:space="preserve"> </w:t>
      </w:r>
      <w:r w:rsidRPr="00CA73BD">
        <w:rPr>
          <w:rStyle w:val="libAlaemChar"/>
          <w:rtl/>
        </w:rPr>
        <w:t>(</w:t>
      </w:r>
      <w:r w:rsidRPr="003532AF">
        <w:rPr>
          <w:rStyle w:val="libAieChar"/>
          <w:rtl/>
        </w:rPr>
        <w:t xml:space="preserve"> فَلا تُزَكُّوا أَنْفُسَكُمْ</w:t>
      </w:r>
      <w:r w:rsidRPr="00CA73BD">
        <w:rPr>
          <w:rStyle w:val="libAlaemChar"/>
          <w:rtl/>
        </w:rPr>
        <w:t>)</w:t>
      </w:r>
      <w:r w:rsidRPr="005E3721">
        <w:rPr>
          <w:rtl/>
          <w:lang w:bidi="fa-IR"/>
        </w:rPr>
        <w:t xml:space="preserve"> قلت</w:t>
      </w:r>
      <w:r>
        <w:rPr>
          <w:rtl/>
          <w:lang w:bidi="fa-IR"/>
        </w:rPr>
        <w:t>:</w:t>
      </w:r>
      <w:r w:rsidRPr="005E3721">
        <w:rPr>
          <w:rtl/>
          <w:lang w:bidi="fa-IR"/>
        </w:rPr>
        <w:t xml:space="preserve"> فقد قال [ الله تعالى ] </w:t>
      </w:r>
      <w:r w:rsidRPr="00CA73BD">
        <w:rPr>
          <w:rStyle w:val="libAlaemChar"/>
          <w:rtl/>
        </w:rPr>
        <w:t>(</w:t>
      </w:r>
      <w:r w:rsidRPr="003532AF">
        <w:rPr>
          <w:rStyle w:val="libAieChar"/>
          <w:rtl/>
        </w:rPr>
        <w:t xml:space="preserve"> أَمَّا بِنِعْمَةِ رَبِّكَ فَحَدِّثْ </w:t>
      </w:r>
      <w:r w:rsidRPr="00CA73BD">
        <w:rPr>
          <w:rStyle w:val="libAlaemChar"/>
          <w:rtl/>
        </w:rPr>
        <w:t>)</w:t>
      </w:r>
      <w:r w:rsidRPr="005E3721">
        <w:rPr>
          <w:rtl/>
          <w:lang w:bidi="fa-IR"/>
        </w:rPr>
        <w:t>. فقال</w:t>
      </w:r>
      <w:r>
        <w:rPr>
          <w:rtl/>
          <w:lang w:bidi="fa-IR"/>
        </w:rPr>
        <w:t>:</w:t>
      </w:r>
      <w:r w:rsidRPr="005E3721">
        <w:rPr>
          <w:rtl/>
          <w:lang w:bidi="fa-IR"/>
        </w:rPr>
        <w:t xml:space="preserve"> لو قال قائل</w:t>
      </w:r>
      <w:r>
        <w:rPr>
          <w:rtl/>
          <w:lang w:bidi="fa-IR"/>
        </w:rPr>
        <w:t>:</w:t>
      </w:r>
      <w:r w:rsidRPr="005E3721">
        <w:rPr>
          <w:rtl/>
          <w:lang w:bidi="fa-IR"/>
        </w:rPr>
        <w:t xml:space="preserve"> إن عيني لم تر مثلي لصدق.</w:t>
      </w:r>
    </w:p>
    <w:p w:rsidR="009F4BD3" w:rsidRPr="005E3721" w:rsidRDefault="009F4BD3" w:rsidP="009F4BD3">
      <w:pPr>
        <w:pStyle w:val="libNormal"/>
        <w:rPr>
          <w:rtl/>
          <w:lang w:bidi="fa-IR"/>
        </w:rPr>
      </w:pPr>
      <w:r w:rsidRPr="005E3721">
        <w:rPr>
          <w:rtl/>
          <w:lang w:bidi="fa-IR"/>
        </w:rPr>
        <w:t>ثم قال أبو المواهب</w:t>
      </w:r>
      <w:r>
        <w:rPr>
          <w:rtl/>
          <w:lang w:bidi="fa-IR"/>
        </w:rPr>
        <w:t>:</w:t>
      </w:r>
      <w:r w:rsidRPr="005E3721">
        <w:rPr>
          <w:rtl/>
          <w:lang w:bidi="fa-IR"/>
        </w:rPr>
        <w:t xml:space="preserve"> لم أر مثله ولا من اجتمع فيه ما اجتمع فيه</w:t>
      </w:r>
      <w:r>
        <w:rPr>
          <w:rtl/>
          <w:lang w:bidi="fa-IR"/>
        </w:rPr>
        <w:t>،</w:t>
      </w:r>
      <w:r w:rsidRPr="005E3721">
        <w:rPr>
          <w:rtl/>
          <w:lang w:bidi="fa-IR"/>
        </w:rPr>
        <w:t xml:space="preserve"> من لزوم طريقة واحدة مدة أربعين سنة</w:t>
      </w:r>
      <w:r>
        <w:rPr>
          <w:rtl/>
          <w:lang w:bidi="fa-IR"/>
        </w:rPr>
        <w:t>،</w:t>
      </w:r>
      <w:r w:rsidRPr="005E3721">
        <w:rPr>
          <w:rtl/>
          <w:lang w:bidi="fa-IR"/>
        </w:rPr>
        <w:t xml:space="preserve"> من لزوم الصلوات في الصف الأول إل</w:t>
      </w:r>
      <w:r w:rsidR="0040049B">
        <w:rPr>
          <w:rFonts w:hint="cs"/>
          <w:rtl/>
          <w:lang w:bidi="fa-IR"/>
        </w:rPr>
        <w:t>ّ</w:t>
      </w:r>
      <w:r w:rsidRPr="005E3721">
        <w:rPr>
          <w:rtl/>
          <w:lang w:bidi="fa-IR"/>
        </w:rPr>
        <w:t>ا من عذر</w:t>
      </w:r>
      <w:r>
        <w:rPr>
          <w:rtl/>
          <w:lang w:bidi="fa-IR"/>
        </w:rPr>
        <w:t>،</w:t>
      </w:r>
      <w:r w:rsidRPr="005E3721">
        <w:rPr>
          <w:rtl/>
          <w:lang w:bidi="fa-IR"/>
        </w:rPr>
        <w:t xml:space="preserve"> والاعتكاف في رمضان وعشر ذي الحجة</w:t>
      </w:r>
      <w:r>
        <w:rPr>
          <w:rtl/>
          <w:lang w:bidi="fa-IR"/>
        </w:rPr>
        <w:t>،</w:t>
      </w:r>
      <w:r w:rsidRPr="005E3721">
        <w:rPr>
          <w:rtl/>
          <w:lang w:bidi="fa-IR"/>
        </w:rPr>
        <w:t xml:space="preserve"> وعدم التطلع إلى تحصيل الأملاك وبناء الدور</w:t>
      </w:r>
      <w:r>
        <w:rPr>
          <w:rtl/>
          <w:lang w:bidi="fa-IR"/>
        </w:rPr>
        <w:t>،</w:t>
      </w:r>
      <w:r w:rsidRPr="005E3721">
        <w:rPr>
          <w:rtl/>
          <w:lang w:bidi="fa-IR"/>
        </w:rPr>
        <w:t xml:space="preserve"> قد أسقط ذلك عن نفسه</w:t>
      </w:r>
      <w:r>
        <w:rPr>
          <w:rtl/>
          <w:lang w:bidi="fa-IR"/>
        </w:rPr>
        <w:t>،</w:t>
      </w:r>
      <w:r w:rsidRPr="005E3721">
        <w:rPr>
          <w:rtl/>
          <w:lang w:bidi="fa-IR"/>
        </w:rPr>
        <w:t xml:space="preserve"> وأعرض عن طلب المناصب من الامامة والخطابة</w:t>
      </w:r>
      <w:r>
        <w:rPr>
          <w:rtl/>
          <w:lang w:bidi="fa-IR"/>
        </w:rPr>
        <w:t>،</w:t>
      </w:r>
      <w:r w:rsidRPr="005E3721">
        <w:rPr>
          <w:rtl/>
          <w:lang w:bidi="fa-IR"/>
        </w:rPr>
        <w:t xml:space="preserve"> وأباها بعد أن عرضت عليه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شيخنا أبو الحجاج يميل إلى أن ابن عساكر ما رأى حافظا</w:t>
      </w:r>
      <w:r w:rsidR="0040049B">
        <w:rPr>
          <w:rFonts w:hint="cs"/>
          <w:rtl/>
          <w:lang w:bidi="fa-IR"/>
        </w:rPr>
        <w:t>ً</w:t>
      </w:r>
      <w:r w:rsidRPr="005E3721">
        <w:rPr>
          <w:rtl/>
          <w:lang w:bidi="fa-IR"/>
        </w:rPr>
        <w:t xml:space="preserve"> مثل نفسه.</w:t>
      </w:r>
    </w:p>
    <w:p w:rsidR="009F4BD3" w:rsidRPr="005E3721" w:rsidRDefault="009F4BD3" w:rsidP="009F4BD3">
      <w:pPr>
        <w:pStyle w:val="libNormal"/>
        <w:rPr>
          <w:rtl/>
          <w:lang w:bidi="fa-IR"/>
        </w:rPr>
      </w:pPr>
      <w:r w:rsidRPr="005E3721">
        <w:rPr>
          <w:rtl/>
          <w:lang w:bidi="fa-IR"/>
        </w:rPr>
        <w:t>قال الحافظ عبد القادر</w:t>
      </w:r>
      <w:r>
        <w:rPr>
          <w:rtl/>
          <w:lang w:bidi="fa-IR"/>
        </w:rPr>
        <w:t>:</w:t>
      </w:r>
      <w:r w:rsidRPr="005E3721">
        <w:rPr>
          <w:rtl/>
          <w:lang w:bidi="fa-IR"/>
        </w:rPr>
        <w:t xml:space="preserve"> ما رأيت أحفظ من ابن عساكر.</w:t>
      </w:r>
    </w:p>
    <w:p w:rsidR="009F4BD3" w:rsidRPr="005E3721" w:rsidRDefault="009F4BD3" w:rsidP="009F4BD3">
      <w:pPr>
        <w:pStyle w:val="libNormal"/>
        <w:rPr>
          <w:rtl/>
          <w:lang w:bidi="fa-IR"/>
        </w:rPr>
      </w:pPr>
      <w:r w:rsidRPr="005E3721">
        <w:rPr>
          <w:rtl/>
          <w:lang w:bidi="fa-IR"/>
        </w:rPr>
        <w:t>وقال ابن النجار</w:t>
      </w:r>
      <w:r>
        <w:rPr>
          <w:rtl/>
          <w:lang w:bidi="fa-IR"/>
        </w:rPr>
        <w:t>:</w:t>
      </w:r>
      <w:r w:rsidRPr="005E3721">
        <w:rPr>
          <w:rtl/>
          <w:lang w:bidi="fa-IR"/>
        </w:rPr>
        <w:t xml:space="preserve"> أبو القاسم إمام المحدّثين في وقته</w:t>
      </w:r>
      <w:r>
        <w:rPr>
          <w:rtl/>
          <w:lang w:bidi="fa-IR"/>
        </w:rPr>
        <w:t>،</w:t>
      </w:r>
      <w:r w:rsidRPr="005E3721">
        <w:rPr>
          <w:rtl/>
          <w:lang w:bidi="fa-IR"/>
        </w:rPr>
        <w:t xml:space="preserve"> </w:t>
      </w:r>
      <w:r w:rsidR="0040049B">
        <w:rPr>
          <w:rFonts w:hint="cs"/>
          <w:rtl/>
          <w:lang w:bidi="fa-IR"/>
        </w:rPr>
        <w:t>إ</w:t>
      </w:r>
      <w:r w:rsidRPr="005E3721">
        <w:rPr>
          <w:rtl/>
          <w:lang w:bidi="fa-IR"/>
        </w:rPr>
        <w:t>نتهت إليه الرياسة في الحفظ والإتقان والنقل والمعرفة التامة وبه ختم هذا الشأن. فقرأت بخط الحافظ معمر بن الفاخر في معجمه أنا الحافظ أبو القاسم الدمشقي</w:t>
      </w:r>
      <w:r>
        <w:rPr>
          <w:rtl/>
          <w:lang w:bidi="fa-IR"/>
        </w:rPr>
        <w:t xml:space="preserve"> </w:t>
      </w:r>
      <w:r w:rsidR="00FE0D4C">
        <w:rPr>
          <w:rtl/>
          <w:lang w:bidi="fa-IR"/>
        </w:rPr>
        <w:t>-</w:t>
      </w:r>
      <w:r>
        <w:rPr>
          <w:rtl/>
          <w:lang w:bidi="fa-IR"/>
        </w:rPr>
        <w:t xml:space="preserve"> </w:t>
      </w:r>
      <w:r w:rsidRPr="005E3721">
        <w:rPr>
          <w:rtl/>
          <w:lang w:bidi="fa-IR"/>
        </w:rPr>
        <w:t>بمنى</w:t>
      </w:r>
      <w:r>
        <w:rPr>
          <w:rtl/>
          <w:lang w:bidi="fa-IR"/>
        </w:rPr>
        <w:t xml:space="preserve"> </w:t>
      </w:r>
      <w:r w:rsidR="00FE0D4C">
        <w:rPr>
          <w:rtl/>
          <w:lang w:bidi="fa-IR"/>
        </w:rPr>
        <w:t>-</w:t>
      </w:r>
      <w:r>
        <w:rPr>
          <w:rtl/>
          <w:lang w:bidi="fa-IR"/>
        </w:rPr>
        <w:t xml:space="preserve"> </w:t>
      </w:r>
      <w:r w:rsidRPr="005E3721">
        <w:rPr>
          <w:rtl/>
          <w:lang w:bidi="fa-IR"/>
        </w:rPr>
        <w:t>وكان أحفظ من رأيت من طلبة الحديث والشبان. وكان شيخنا اسماعيل بن محمد الامام</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يفضّله على جميع من لقيناهم</w:t>
      </w:r>
      <w:r>
        <w:rPr>
          <w:rtl/>
          <w:lang w:bidi="fa-IR"/>
        </w:rPr>
        <w:t>،</w:t>
      </w:r>
      <w:r w:rsidRPr="005E3721">
        <w:rPr>
          <w:rtl/>
          <w:lang w:bidi="fa-IR"/>
        </w:rPr>
        <w:t xml:space="preserve"> قدم </w:t>
      </w:r>
      <w:r w:rsidR="0040049B">
        <w:rPr>
          <w:rFonts w:hint="cs"/>
          <w:rtl/>
          <w:lang w:bidi="fa-IR"/>
        </w:rPr>
        <w:t>إ</w:t>
      </w:r>
      <w:r w:rsidRPr="005E3721">
        <w:rPr>
          <w:rtl/>
          <w:lang w:bidi="fa-IR"/>
        </w:rPr>
        <w:t>صبهان ونزل في داري</w:t>
      </w:r>
      <w:r>
        <w:rPr>
          <w:rtl/>
          <w:lang w:bidi="fa-IR"/>
        </w:rPr>
        <w:t>،</w:t>
      </w:r>
      <w:r w:rsidRPr="005E3721">
        <w:rPr>
          <w:rtl/>
          <w:lang w:bidi="fa-IR"/>
        </w:rPr>
        <w:t xml:space="preserve"> وما رأيت شابا</w:t>
      </w:r>
      <w:r w:rsidR="00E505C3">
        <w:rPr>
          <w:rFonts w:hint="cs"/>
          <w:rtl/>
          <w:lang w:bidi="fa-IR"/>
        </w:rPr>
        <w:t>ً</w:t>
      </w:r>
      <w:r w:rsidRPr="005E3721">
        <w:rPr>
          <w:rtl/>
          <w:lang w:bidi="fa-IR"/>
        </w:rPr>
        <w:t xml:space="preserve"> أودع ولا أحفظ ولا أتقن منه</w:t>
      </w:r>
      <w:r>
        <w:rPr>
          <w:rtl/>
          <w:lang w:bidi="fa-IR"/>
        </w:rPr>
        <w:t>،</w:t>
      </w:r>
      <w:r w:rsidRPr="005E3721">
        <w:rPr>
          <w:rtl/>
          <w:lang w:bidi="fa-IR"/>
        </w:rPr>
        <w:t xml:space="preserve"> وكان مع ذلك فقيها</w:t>
      </w:r>
      <w:r w:rsidR="00E505C3">
        <w:rPr>
          <w:rFonts w:hint="cs"/>
          <w:rtl/>
          <w:lang w:bidi="fa-IR"/>
        </w:rPr>
        <w:t>ً</w:t>
      </w:r>
      <w:r w:rsidRPr="005E3721">
        <w:rPr>
          <w:rtl/>
          <w:lang w:bidi="fa-IR"/>
        </w:rPr>
        <w:t xml:space="preserve"> أديبا</w:t>
      </w:r>
      <w:r w:rsidR="00E505C3">
        <w:rPr>
          <w:rFonts w:hint="cs"/>
          <w:rtl/>
          <w:lang w:bidi="fa-IR"/>
        </w:rPr>
        <w:t>ً</w:t>
      </w:r>
      <w:r w:rsidRPr="005E3721">
        <w:rPr>
          <w:rtl/>
          <w:lang w:bidi="fa-IR"/>
        </w:rPr>
        <w:t xml:space="preserve"> سنّيا</w:t>
      </w:r>
      <w:r w:rsidR="00E505C3">
        <w:rPr>
          <w:rFonts w:hint="cs"/>
          <w:rtl/>
          <w:lang w:bidi="fa-IR"/>
        </w:rPr>
        <w:t>ً</w:t>
      </w:r>
      <w:r>
        <w:rPr>
          <w:rtl/>
          <w:lang w:bidi="fa-IR"/>
        </w:rPr>
        <w:t>،</w:t>
      </w:r>
      <w:r w:rsidRPr="005E3721">
        <w:rPr>
          <w:rtl/>
          <w:lang w:bidi="fa-IR"/>
        </w:rPr>
        <w:t xml:space="preserve"> جزاه الله خيرا</w:t>
      </w:r>
      <w:r w:rsidR="00E505C3">
        <w:rPr>
          <w:rFonts w:hint="cs"/>
          <w:rtl/>
          <w:lang w:bidi="fa-IR"/>
        </w:rPr>
        <w:t>ً</w:t>
      </w:r>
      <w:r w:rsidRPr="005E3721">
        <w:rPr>
          <w:rtl/>
          <w:lang w:bidi="fa-IR"/>
        </w:rPr>
        <w:t xml:space="preserve"> وكثّر في ال</w:t>
      </w:r>
      <w:r w:rsidR="00E505C3">
        <w:rPr>
          <w:rFonts w:hint="cs"/>
          <w:rtl/>
          <w:lang w:bidi="fa-IR"/>
        </w:rPr>
        <w:t>ا</w:t>
      </w:r>
      <w:r w:rsidRPr="005E3721">
        <w:rPr>
          <w:rtl/>
          <w:lang w:bidi="fa-IR"/>
        </w:rPr>
        <w:t>سلام مثله</w:t>
      </w:r>
      <w:r>
        <w:rPr>
          <w:rtl/>
          <w:lang w:bidi="fa-IR"/>
        </w:rPr>
        <w:t>،</w:t>
      </w:r>
      <w:r w:rsidRPr="005E3721">
        <w:rPr>
          <w:rtl/>
          <w:lang w:bidi="fa-IR"/>
        </w:rPr>
        <w:t xml:space="preserve"> وإني كثيرا</w:t>
      </w:r>
      <w:r w:rsidR="00E505C3">
        <w:rPr>
          <w:rFonts w:hint="cs"/>
          <w:rtl/>
          <w:lang w:bidi="fa-IR"/>
        </w:rPr>
        <w:t>ً</w:t>
      </w:r>
      <w:r w:rsidRPr="005E3721">
        <w:rPr>
          <w:rtl/>
          <w:lang w:bidi="fa-IR"/>
        </w:rPr>
        <w:t xml:space="preserve"> سألته عن تأخره عن المجيء إلى </w:t>
      </w:r>
      <w:r w:rsidR="00E505C3">
        <w:rPr>
          <w:rFonts w:hint="cs"/>
          <w:rtl/>
          <w:lang w:bidi="fa-IR"/>
        </w:rPr>
        <w:t>إ</w:t>
      </w:r>
      <w:r w:rsidRPr="005E3721">
        <w:rPr>
          <w:rtl/>
          <w:lang w:bidi="fa-IR"/>
        </w:rPr>
        <w:t>صبهان فقال</w:t>
      </w:r>
      <w:r>
        <w:rPr>
          <w:rtl/>
          <w:lang w:bidi="fa-IR"/>
        </w:rPr>
        <w:t>:</w:t>
      </w:r>
      <w:r w:rsidRPr="005E3721">
        <w:rPr>
          <w:rtl/>
          <w:lang w:bidi="fa-IR"/>
        </w:rPr>
        <w:t xml:space="preserve"> لم تأذن لي أمّي.</w:t>
      </w:r>
    </w:p>
    <w:p w:rsidR="009F4BD3" w:rsidRPr="005E3721" w:rsidRDefault="009F4BD3" w:rsidP="009F4BD3">
      <w:pPr>
        <w:pStyle w:val="libNormal"/>
        <w:rPr>
          <w:rtl/>
          <w:lang w:bidi="fa-IR"/>
        </w:rPr>
      </w:pPr>
      <w:r w:rsidRPr="005E3721">
        <w:rPr>
          <w:rtl/>
          <w:lang w:bidi="fa-IR"/>
        </w:rPr>
        <w:t>قال القاسم</w:t>
      </w:r>
      <w:r>
        <w:rPr>
          <w:rtl/>
          <w:lang w:bidi="fa-IR"/>
        </w:rPr>
        <w:t>:</w:t>
      </w:r>
      <w:r w:rsidRPr="005E3721">
        <w:rPr>
          <w:rtl/>
          <w:lang w:bidi="fa-IR"/>
        </w:rPr>
        <w:t xml:space="preserve"> توفي أبي في حادي عشر رجب سنة</w:t>
      </w:r>
      <w:r>
        <w:rPr>
          <w:rtl/>
          <w:lang w:bidi="fa-IR"/>
        </w:rPr>
        <w:t xml:space="preserve"> </w:t>
      </w:r>
      <w:r w:rsidRPr="005E3721">
        <w:rPr>
          <w:rtl/>
          <w:lang w:bidi="fa-IR"/>
        </w:rPr>
        <w:t>571. ورئي له منامات حسنة</w:t>
      </w:r>
      <w:r>
        <w:rPr>
          <w:rtl/>
          <w:lang w:bidi="fa-IR"/>
        </w:rPr>
        <w:t>،</w:t>
      </w:r>
      <w:r w:rsidRPr="005E3721">
        <w:rPr>
          <w:rtl/>
          <w:lang w:bidi="fa-IR"/>
        </w:rPr>
        <w:t xml:space="preserve"> ورثي بقصائد</w:t>
      </w:r>
      <w:r>
        <w:rPr>
          <w:rtl/>
          <w:lang w:bidi="fa-IR"/>
        </w:rPr>
        <w:t>،</w:t>
      </w:r>
      <w:r w:rsidRPr="005E3721">
        <w:rPr>
          <w:rtl/>
          <w:lang w:bidi="fa-IR"/>
        </w:rPr>
        <w:t xml:space="preserve"> وقبره يزار بباب الصغير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 xml:space="preserve">الذهبي </w:t>
      </w:r>
      <w:r w:rsidRPr="00CA737C">
        <w:rPr>
          <w:rtl/>
        </w:rPr>
        <w:t>أيضا</w:t>
      </w:r>
      <w:r w:rsidR="00E505C3">
        <w:rPr>
          <w:rFonts w:hint="cs"/>
          <w:rtl/>
        </w:rPr>
        <w:t>ً</w:t>
      </w:r>
      <w:r>
        <w:rPr>
          <w:rtl/>
        </w:rPr>
        <w:t>:</w:t>
      </w:r>
      <w:r w:rsidRPr="003532AF">
        <w:rPr>
          <w:rStyle w:val="libBold2Char"/>
          <w:rtl/>
        </w:rPr>
        <w:t xml:space="preserve"> </w:t>
      </w:r>
      <w:r w:rsidRPr="005E3721">
        <w:rPr>
          <w:rtl/>
          <w:lang w:bidi="fa-IR"/>
        </w:rPr>
        <w:t>« فيها توفي الحافظ ابن عساكر صاحب التاريخ الثمانين مجلّدا</w:t>
      </w:r>
      <w:r w:rsidR="00E505C3">
        <w:rPr>
          <w:rFonts w:hint="cs"/>
          <w:rtl/>
          <w:lang w:bidi="fa-IR"/>
        </w:rPr>
        <w:t>ً</w:t>
      </w:r>
      <w:r>
        <w:rPr>
          <w:rtl/>
          <w:lang w:bidi="fa-IR"/>
        </w:rPr>
        <w:t xml:space="preserve"> ..</w:t>
      </w:r>
      <w:r w:rsidRPr="005E3721">
        <w:rPr>
          <w:rtl/>
          <w:lang w:bidi="fa-IR"/>
        </w:rPr>
        <w:t>. ساد أهل زمانه في الحديث ورجاله</w:t>
      </w:r>
      <w:r>
        <w:rPr>
          <w:rtl/>
          <w:lang w:bidi="fa-IR"/>
        </w:rPr>
        <w:t>،</w:t>
      </w:r>
      <w:r w:rsidRPr="005E3721">
        <w:rPr>
          <w:rtl/>
          <w:lang w:bidi="fa-IR"/>
        </w:rPr>
        <w:t xml:space="preserve"> وبلغ في ذلك الذروة العليا</w:t>
      </w:r>
      <w:r>
        <w:rPr>
          <w:rtl/>
          <w:lang w:bidi="fa-IR"/>
        </w:rPr>
        <w:t>،</w:t>
      </w:r>
      <w:r w:rsidRPr="005E3721">
        <w:rPr>
          <w:rtl/>
          <w:lang w:bidi="fa-IR"/>
        </w:rPr>
        <w:t xml:space="preserve"> ومن تصفّح تاريخه علم منزلة الرجل في الحفظ. توفي في حادي عشر رجب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وفيها</w:t>
      </w:r>
      <w:r>
        <w:rPr>
          <w:rtl/>
          <w:lang w:bidi="fa-IR"/>
        </w:rPr>
        <w:t>:</w:t>
      </w:r>
      <w:r w:rsidRPr="005E3721">
        <w:rPr>
          <w:rtl/>
          <w:lang w:bidi="fa-IR"/>
        </w:rPr>
        <w:t xml:space="preserve"> الفقيه الامام</w:t>
      </w:r>
      <w:r>
        <w:rPr>
          <w:rtl/>
          <w:lang w:bidi="fa-IR"/>
        </w:rPr>
        <w:t>،</w:t>
      </w:r>
      <w:r w:rsidRPr="005E3721">
        <w:rPr>
          <w:rtl/>
          <w:lang w:bidi="fa-IR"/>
        </w:rPr>
        <w:t xml:space="preserve"> المحدث البارع</w:t>
      </w:r>
      <w:r>
        <w:rPr>
          <w:rtl/>
          <w:lang w:bidi="fa-IR"/>
        </w:rPr>
        <w:t>،</w:t>
      </w:r>
      <w:r w:rsidRPr="005E3721">
        <w:rPr>
          <w:rtl/>
          <w:lang w:bidi="fa-IR"/>
        </w:rPr>
        <w:t xml:space="preserve"> الحافظ المتقن الضابط ذو العلم الراسخ</w:t>
      </w:r>
      <w:r>
        <w:rPr>
          <w:rtl/>
          <w:lang w:bidi="fa-IR"/>
        </w:rPr>
        <w:t>،</w:t>
      </w:r>
      <w:r w:rsidRPr="005E3721">
        <w:rPr>
          <w:rtl/>
          <w:lang w:bidi="fa-IR"/>
        </w:rPr>
        <w:t xml:space="preserve"> شيخ ال</w:t>
      </w:r>
      <w:r w:rsidR="00E505C3">
        <w:rPr>
          <w:rFonts w:hint="cs"/>
          <w:rtl/>
          <w:lang w:bidi="fa-IR"/>
        </w:rPr>
        <w:t>ا</w:t>
      </w:r>
      <w:r w:rsidRPr="005E3721">
        <w:rPr>
          <w:rtl/>
          <w:lang w:bidi="fa-IR"/>
        </w:rPr>
        <w:t>سلام</w:t>
      </w:r>
      <w:r>
        <w:rPr>
          <w:rtl/>
          <w:lang w:bidi="fa-IR"/>
        </w:rPr>
        <w:t>،</w:t>
      </w:r>
      <w:r w:rsidRPr="005E3721">
        <w:rPr>
          <w:rtl/>
          <w:lang w:bidi="fa-IR"/>
        </w:rPr>
        <w:t xml:space="preserve"> ومحدّث الشام</w:t>
      </w:r>
      <w:r>
        <w:rPr>
          <w:rtl/>
          <w:lang w:bidi="fa-IR"/>
        </w:rPr>
        <w:t>،</w:t>
      </w:r>
      <w:r w:rsidRPr="005E3721">
        <w:rPr>
          <w:rtl/>
          <w:lang w:bidi="fa-IR"/>
        </w:rPr>
        <w:t xml:space="preserve"> ناصر السنّة</w:t>
      </w:r>
      <w:r>
        <w:rPr>
          <w:rtl/>
          <w:lang w:bidi="fa-IR"/>
        </w:rPr>
        <w:t>،</w:t>
      </w:r>
      <w:r w:rsidRPr="005E3721">
        <w:rPr>
          <w:rtl/>
          <w:lang w:bidi="fa-IR"/>
        </w:rPr>
        <w:t xml:space="preserve"> وقامع البدعة زين الحفّاظ وبحر العلوم الزاخر</w:t>
      </w:r>
      <w:r>
        <w:rPr>
          <w:rtl/>
          <w:lang w:bidi="fa-IR"/>
        </w:rPr>
        <w:t>،</w:t>
      </w:r>
      <w:r w:rsidRPr="005E3721">
        <w:rPr>
          <w:rtl/>
          <w:lang w:bidi="fa-IR"/>
        </w:rPr>
        <w:t xml:space="preserve"> رئيس المحدّثين المقر له بالتقدم</w:t>
      </w:r>
      <w:r>
        <w:rPr>
          <w:rtl/>
          <w:lang w:bidi="fa-IR"/>
        </w:rPr>
        <w:t>،</w:t>
      </w:r>
      <w:r w:rsidRPr="005E3721">
        <w:rPr>
          <w:rtl/>
          <w:lang w:bidi="fa-IR"/>
        </w:rPr>
        <w:t xml:space="preserve"> العارف الماهر</w:t>
      </w:r>
      <w:r>
        <w:rPr>
          <w:rtl/>
          <w:lang w:bidi="fa-IR"/>
        </w:rPr>
        <w:t>،</w:t>
      </w:r>
      <w:r w:rsidRPr="005E3721">
        <w:rPr>
          <w:rtl/>
          <w:lang w:bidi="fa-IR"/>
        </w:rPr>
        <w:t xml:space="preserve"> ثقة الدين</w:t>
      </w:r>
      <w:r>
        <w:rPr>
          <w:rtl/>
          <w:lang w:bidi="fa-IR"/>
        </w:rPr>
        <w:t>،</w:t>
      </w:r>
      <w:r w:rsidRPr="005E3721">
        <w:rPr>
          <w:rtl/>
          <w:lang w:bidi="fa-IR"/>
        </w:rPr>
        <w:t xml:space="preserve"> أبو القاسم علي بن الحسن بن هبة الله بن عساكر</w:t>
      </w:r>
      <w:r>
        <w:rPr>
          <w:rtl/>
          <w:lang w:bidi="fa-IR"/>
        </w:rPr>
        <w:t>،</w:t>
      </w:r>
      <w:r w:rsidRPr="005E3721">
        <w:rPr>
          <w:rtl/>
          <w:lang w:bidi="fa-IR"/>
        </w:rPr>
        <w:t xml:space="preserve"> الذي اشتهر في زمانه بعلو شانه</w:t>
      </w:r>
      <w:r>
        <w:rPr>
          <w:rtl/>
          <w:lang w:bidi="fa-IR"/>
        </w:rPr>
        <w:t>،</w:t>
      </w:r>
      <w:r w:rsidRPr="005E3721">
        <w:rPr>
          <w:rtl/>
          <w:lang w:bidi="fa-IR"/>
        </w:rPr>
        <w:t xml:space="preserve"> ولم ير مثله في أقرانه</w:t>
      </w:r>
      <w:r>
        <w:rPr>
          <w:rtl/>
          <w:lang w:bidi="fa-IR"/>
        </w:rPr>
        <w:t>،</w:t>
      </w:r>
      <w:r w:rsidRPr="005E3721">
        <w:rPr>
          <w:rtl/>
          <w:lang w:bidi="fa-IR"/>
        </w:rPr>
        <w:t xml:space="preserve"> الجامع بين المعقول والمنقول</w:t>
      </w:r>
      <w:r>
        <w:rPr>
          <w:rtl/>
          <w:lang w:bidi="fa-IR"/>
        </w:rPr>
        <w:t>،</w:t>
      </w:r>
      <w:r w:rsidRPr="005E3721">
        <w:rPr>
          <w:rtl/>
          <w:lang w:bidi="fa-IR"/>
        </w:rPr>
        <w:t xml:space="preserve"> والمميز بين الصحيح والمعلول.</w:t>
      </w:r>
    </w:p>
    <w:p w:rsidR="009F4BD3" w:rsidRPr="005E3721" w:rsidRDefault="009F4BD3" w:rsidP="00AA637E">
      <w:pPr>
        <w:pStyle w:val="libNormal"/>
        <w:rPr>
          <w:rtl/>
          <w:lang w:bidi="fa-IR"/>
        </w:rPr>
      </w:pPr>
      <w:r w:rsidRPr="005E3721">
        <w:rPr>
          <w:rtl/>
          <w:lang w:bidi="fa-IR"/>
        </w:rPr>
        <w:t>كان محدّث زمانه</w:t>
      </w:r>
      <w:r>
        <w:rPr>
          <w:rtl/>
          <w:lang w:bidi="fa-IR"/>
        </w:rPr>
        <w:t>،</w:t>
      </w:r>
      <w:r w:rsidRPr="005E3721">
        <w:rPr>
          <w:rtl/>
          <w:lang w:bidi="fa-IR"/>
        </w:rPr>
        <w:t xml:space="preserve"> ومن أعيان الفقهاء الشافعية</w:t>
      </w:r>
      <w:r>
        <w:rPr>
          <w:rtl/>
          <w:lang w:bidi="fa-IR"/>
        </w:rPr>
        <w:t>،</w:t>
      </w:r>
      <w:r w:rsidRPr="005E3721">
        <w:rPr>
          <w:rtl/>
          <w:lang w:bidi="fa-IR"/>
        </w:rPr>
        <w:t xml:space="preserve"> غلب عليه الحديث واشتهر به</w:t>
      </w:r>
      <w:r>
        <w:rPr>
          <w:rtl/>
          <w:lang w:bidi="fa-IR"/>
        </w:rPr>
        <w:t>،</w:t>
      </w:r>
      <w:r w:rsidRPr="005E3721">
        <w:rPr>
          <w:rtl/>
          <w:lang w:bidi="fa-IR"/>
        </w:rPr>
        <w:t xml:space="preserve"> وبالغ في طلبه إلى أن جمع منه ما لم يتفق لغيره</w:t>
      </w:r>
      <w:r>
        <w:rPr>
          <w:rtl/>
          <w:lang w:bidi="fa-IR"/>
        </w:rPr>
        <w:t>،</w:t>
      </w:r>
      <w:r w:rsidRPr="005E3721">
        <w:rPr>
          <w:rtl/>
          <w:lang w:bidi="fa-IR"/>
        </w:rPr>
        <w:t xml:space="preserve"> رحل وطوّف وجاب البلاد</w:t>
      </w:r>
      <w:r>
        <w:rPr>
          <w:rtl/>
          <w:lang w:bidi="fa-IR"/>
        </w:rPr>
        <w:t>،</w:t>
      </w:r>
      <w:r w:rsidRPr="005E3721">
        <w:rPr>
          <w:rtl/>
          <w:lang w:bidi="fa-IR"/>
        </w:rPr>
        <w:t xml:space="preserve"> ولقي المشايخ</w:t>
      </w:r>
      <w:r>
        <w:rPr>
          <w:rtl/>
          <w:lang w:bidi="fa-IR"/>
        </w:rPr>
        <w:t>،</w:t>
      </w:r>
      <w:r w:rsidRPr="005E3721">
        <w:rPr>
          <w:rtl/>
          <w:lang w:bidi="fa-IR"/>
        </w:rPr>
        <w:t xml:space="preserve"> وكان رفيق الحافظ أبي سعد عبد الكريم بن السمعاني في الرحلة.</w:t>
      </w:r>
    </w:p>
    <w:p w:rsidR="009F4BD3" w:rsidRPr="005E3721" w:rsidRDefault="009F4BD3" w:rsidP="009F4BD3">
      <w:pPr>
        <w:pStyle w:val="libNormal"/>
        <w:rPr>
          <w:rtl/>
          <w:lang w:bidi="fa-IR"/>
        </w:rPr>
      </w:pPr>
      <w:r w:rsidRPr="005E3721">
        <w:rPr>
          <w:rtl/>
          <w:lang w:bidi="fa-IR"/>
        </w:rPr>
        <w:t>وكان أبو القاسم المذكور حافظا</w:t>
      </w:r>
      <w:r w:rsidR="00AA637E">
        <w:rPr>
          <w:rFonts w:hint="cs"/>
          <w:rtl/>
          <w:lang w:bidi="fa-IR"/>
        </w:rPr>
        <w:t>ً</w:t>
      </w:r>
      <w:r w:rsidRPr="005E3721">
        <w:rPr>
          <w:rtl/>
          <w:lang w:bidi="fa-IR"/>
        </w:rPr>
        <w:t xml:space="preserve"> دينا</w:t>
      </w:r>
      <w:r w:rsidR="00AA637E">
        <w:rPr>
          <w:rFonts w:hint="cs"/>
          <w:rtl/>
          <w:lang w:bidi="fa-IR"/>
        </w:rPr>
        <w:t>ً</w:t>
      </w:r>
      <w:r>
        <w:rPr>
          <w:rtl/>
          <w:lang w:bidi="fa-IR"/>
        </w:rPr>
        <w:t>،</w:t>
      </w:r>
      <w:r w:rsidRPr="005E3721">
        <w:rPr>
          <w:rtl/>
          <w:lang w:bidi="fa-IR"/>
        </w:rPr>
        <w:t xml:space="preserve"> جمع بين معرفة المتون والأسانيد</w:t>
      </w:r>
      <w:r>
        <w:rPr>
          <w:rtl/>
          <w:lang w:bidi="fa-IR"/>
        </w:rPr>
        <w:t xml:space="preserve"> ..</w:t>
      </w:r>
      <w:r w:rsidRPr="005E3721">
        <w:rPr>
          <w:rtl/>
          <w:lang w:bidi="fa-IR"/>
        </w:rPr>
        <w:t>.</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وصنف التصانيف المفيدة</w:t>
      </w:r>
      <w:r>
        <w:rPr>
          <w:rtl/>
          <w:lang w:bidi="fa-IR"/>
        </w:rPr>
        <w:t>،</w:t>
      </w:r>
      <w:r w:rsidRPr="005E3721">
        <w:rPr>
          <w:rtl/>
          <w:lang w:bidi="fa-IR"/>
        </w:rPr>
        <w:t xml:space="preserve"> وخرّج التخاريج</w:t>
      </w:r>
      <w:r>
        <w:rPr>
          <w:rtl/>
          <w:lang w:bidi="fa-IR"/>
        </w:rPr>
        <w:t>،</w:t>
      </w:r>
      <w:r w:rsidRPr="005E3721">
        <w:rPr>
          <w:rtl/>
          <w:lang w:bidi="fa-IR"/>
        </w:rPr>
        <w:t xml:space="preserve"> وكان حسن الكلام على الأحاديث</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1328</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1333.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العبر حوادث</w:t>
      </w:r>
      <w:r w:rsidR="009F4BD3">
        <w:rPr>
          <w:rtl/>
          <w:lang w:bidi="ar-IQ"/>
        </w:rPr>
        <w:t xml:space="preserve"> </w:t>
      </w:r>
      <w:r w:rsidR="009F4BD3" w:rsidRPr="005E3721">
        <w:rPr>
          <w:rtl/>
          <w:lang w:bidi="ar-IQ"/>
        </w:rPr>
        <w:t>571.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محفوظا</w:t>
      </w:r>
      <w:r w:rsidR="00AA637E">
        <w:rPr>
          <w:rFonts w:hint="cs"/>
          <w:rtl/>
          <w:lang w:bidi="fa-IR"/>
        </w:rPr>
        <w:t>ً</w:t>
      </w:r>
      <w:r w:rsidRPr="005E3721">
        <w:rPr>
          <w:rtl/>
          <w:lang w:bidi="fa-IR"/>
        </w:rPr>
        <w:t xml:space="preserve"> على الجمع والتأليف</w:t>
      </w:r>
      <w:r>
        <w:rPr>
          <w:rtl/>
          <w:lang w:bidi="fa-IR"/>
        </w:rPr>
        <w:t>،</w:t>
      </w:r>
      <w:r w:rsidRPr="005E3721">
        <w:rPr>
          <w:rtl/>
          <w:lang w:bidi="fa-IR"/>
        </w:rPr>
        <w:t xml:space="preserve"> صنف التاريخ الكبير لدمشق في ثمانين مجلدات أتى فيه بالعجائب وهو على نسق تاريخ بغداد</w:t>
      </w:r>
      <w:r>
        <w:rPr>
          <w:rtl/>
          <w:lang w:bidi="fa-IR"/>
        </w:rPr>
        <w:t xml:space="preserve"> ..</w:t>
      </w:r>
      <w:r w:rsidRPr="005E3721">
        <w:rPr>
          <w:rtl/>
          <w:lang w:bidi="fa-IR"/>
        </w:rPr>
        <w:t>. قال بعض أهل العلم بالحديث والتواريخ</w:t>
      </w:r>
      <w:r>
        <w:rPr>
          <w:rtl/>
          <w:lang w:bidi="fa-IR"/>
        </w:rPr>
        <w:t>:</w:t>
      </w:r>
      <w:r w:rsidRPr="005E3721">
        <w:rPr>
          <w:rtl/>
          <w:lang w:bidi="fa-IR"/>
        </w:rPr>
        <w:t xml:space="preserve"> ساد أهل زمانه في الحديث ورجاله وبلغ فيه الذروة العليا</w:t>
      </w:r>
      <w:r>
        <w:rPr>
          <w:rtl/>
          <w:lang w:bidi="fa-IR"/>
        </w:rPr>
        <w:t>،</w:t>
      </w:r>
      <w:r w:rsidRPr="005E3721">
        <w:rPr>
          <w:rtl/>
          <w:lang w:bidi="fa-IR"/>
        </w:rPr>
        <w:t xml:space="preserve"> ومن تصفح تاريخه علم منزلة الرجل في الحفظ.</w:t>
      </w:r>
    </w:p>
    <w:p w:rsidR="009F4BD3" w:rsidRPr="005E3721" w:rsidRDefault="009F4BD3" w:rsidP="009F4BD3">
      <w:pPr>
        <w:pStyle w:val="libNormal"/>
        <w:rPr>
          <w:rtl/>
          <w:lang w:bidi="fa-IR"/>
        </w:rPr>
      </w:pPr>
      <w:r w:rsidRPr="005E3721">
        <w:rPr>
          <w:rtl/>
          <w:lang w:bidi="fa-IR"/>
        </w:rPr>
        <w:t>قلت</w:t>
      </w:r>
      <w:r>
        <w:rPr>
          <w:rtl/>
          <w:lang w:bidi="fa-IR"/>
        </w:rPr>
        <w:t>:</w:t>
      </w:r>
      <w:r w:rsidRPr="005E3721">
        <w:rPr>
          <w:rtl/>
          <w:lang w:bidi="fa-IR"/>
        </w:rPr>
        <w:t xml:space="preserve"> بل من تأمل تصانيفه من حيث الجملة علم مكانه في الحفظ والضبط للعلم</w:t>
      </w:r>
      <w:r>
        <w:rPr>
          <w:rtl/>
          <w:lang w:bidi="fa-IR"/>
        </w:rPr>
        <w:t>،</w:t>
      </w:r>
      <w:r w:rsidRPr="005E3721">
        <w:rPr>
          <w:rtl/>
          <w:lang w:bidi="fa-IR"/>
        </w:rPr>
        <w:t xml:space="preserve"> والاطلاع وجودة الفهم</w:t>
      </w:r>
      <w:r>
        <w:rPr>
          <w:rtl/>
          <w:lang w:bidi="fa-IR"/>
        </w:rPr>
        <w:t>،</w:t>
      </w:r>
      <w:r w:rsidRPr="005E3721">
        <w:rPr>
          <w:rtl/>
          <w:lang w:bidi="fa-IR"/>
        </w:rPr>
        <w:t xml:space="preserve"> والبلاغة والتحقيق والاتساع في العلوم</w:t>
      </w:r>
      <w:r>
        <w:rPr>
          <w:rtl/>
          <w:lang w:bidi="fa-IR"/>
        </w:rPr>
        <w:t>،</w:t>
      </w:r>
      <w:r w:rsidRPr="005E3721">
        <w:rPr>
          <w:rtl/>
          <w:lang w:bidi="fa-IR"/>
        </w:rPr>
        <w:t xml:space="preserve"> وفضائل تحتها من المناقب والمحاسن كلّ طائل</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ابن عساكر المذكور</w:t>
      </w:r>
      <w:r>
        <w:rPr>
          <w:rtl/>
          <w:lang w:bidi="fa-IR"/>
        </w:rPr>
        <w:t xml:space="preserve"> </w:t>
      </w:r>
      <w:r w:rsidR="00FE0D4C">
        <w:rPr>
          <w:rtl/>
          <w:lang w:bidi="fa-IR"/>
        </w:rPr>
        <w:t>-</w:t>
      </w:r>
      <w:r>
        <w:rPr>
          <w:rtl/>
          <w:lang w:bidi="fa-IR"/>
        </w:rPr>
        <w:t xml:space="preserve"> </w:t>
      </w:r>
      <w:r w:rsidRPr="00CA73BD">
        <w:rPr>
          <w:rStyle w:val="libAlaemChar"/>
          <w:rtl/>
        </w:rPr>
        <w:t>رضي‌الله‌عنه</w:t>
      </w:r>
      <w:r>
        <w:rPr>
          <w:rtl/>
          <w:lang w:bidi="fa-IR"/>
        </w:rPr>
        <w:t xml:space="preserve"> </w:t>
      </w:r>
      <w:r w:rsidR="00FE0D4C">
        <w:rPr>
          <w:rtl/>
          <w:lang w:bidi="fa-IR"/>
        </w:rPr>
        <w:t>-</w:t>
      </w:r>
      <w:r>
        <w:rPr>
          <w:rtl/>
          <w:lang w:bidi="fa-IR"/>
        </w:rPr>
        <w:t xml:space="preserve"> </w:t>
      </w:r>
      <w:r w:rsidRPr="005E3721">
        <w:rPr>
          <w:rtl/>
          <w:lang w:bidi="fa-IR"/>
        </w:rPr>
        <w:t>حسن السيرة والسريرة</w:t>
      </w:r>
      <w:r>
        <w:rPr>
          <w:rtl/>
          <w:lang w:bidi="fa-IR"/>
        </w:rPr>
        <w:t>،</w:t>
      </w:r>
      <w:r w:rsidRPr="005E3721">
        <w:rPr>
          <w:rtl/>
          <w:lang w:bidi="fa-IR"/>
        </w:rPr>
        <w:t xml:space="preserve"> قال الحافظ الرئيس أبو المواهب</w:t>
      </w:r>
      <w:r>
        <w:rPr>
          <w:rtl/>
          <w:lang w:bidi="fa-IR"/>
        </w:rPr>
        <w:t>:</w:t>
      </w:r>
      <w:r w:rsidRPr="005E3721">
        <w:rPr>
          <w:rtl/>
          <w:lang w:bidi="fa-IR"/>
        </w:rPr>
        <w:t xml:space="preserve"> لم أر مثله ولا من اجتمع فيه ما اجتمع فيه من لزوم طريقة واحدة منذ أربعين سنة</w:t>
      </w:r>
      <w:r>
        <w:rPr>
          <w:rtl/>
          <w:lang w:bidi="fa-IR"/>
        </w:rPr>
        <w:t xml:space="preserve"> ..</w:t>
      </w:r>
      <w:r w:rsidRPr="005E3721">
        <w:rPr>
          <w:rtl/>
          <w:lang w:bidi="fa-IR"/>
        </w:rPr>
        <w:t>. ذكره الامام الحافظ ابن النجار في تاريخه فقال</w:t>
      </w:r>
      <w:r>
        <w:rPr>
          <w:rtl/>
          <w:lang w:bidi="fa-IR"/>
        </w:rPr>
        <w:t>:</w:t>
      </w:r>
      <w:r w:rsidRPr="005E3721">
        <w:rPr>
          <w:rtl/>
          <w:lang w:bidi="fa-IR"/>
        </w:rPr>
        <w:t xml:space="preserve"> إمام المحدّثين في وقته ومن انتهت إليه الرئاسة في الحفظ وال</w:t>
      </w:r>
      <w:r w:rsidR="00AA637E">
        <w:rPr>
          <w:rFonts w:hint="cs"/>
          <w:rtl/>
          <w:lang w:bidi="fa-IR"/>
        </w:rPr>
        <w:t>ا</w:t>
      </w:r>
      <w:r w:rsidRPr="005E3721">
        <w:rPr>
          <w:rtl/>
          <w:lang w:bidi="fa-IR"/>
        </w:rPr>
        <w:t>تقان والمعرفة التامة والثقة به</w:t>
      </w:r>
      <w:r>
        <w:rPr>
          <w:rtl/>
          <w:lang w:bidi="fa-IR"/>
        </w:rPr>
        <w:t>،</w:t>
      </w:r>
      <w:r w:rsidRPr="005E3721">
        <w:rPr>
          <w:rtl/>
          <w:lang w:bidi="fa-IR"/>
        </w:rPr>
        <w:t xml:space="preserve"> وبه ختم هذا الشأن</w:t>
      </w:r>
      <w:r>
        <w:rPr>
          <w:rtl/>
          <w:lang w:bidi="fa-IR"/>
        </w:rPr>
        <w:t xml:space="preserve"> ..</w:t>
      </w:r>
      <w:r w:rsidRPr="005E3721">
        <w:rPr>
          <w:rtl/>
          <w:lang w:bidi="fa-IR"/>
        </w:rPr>
        <w:t>. وقال الحافظ عبد القاهر الرهاوي</w:t>
      </w:r>
      <w:r>
        <w:rPr>
          <w:rtl/>
          <w:lang w:bidi="fa-IR"/>
        </w:rPr>
        <w:t>:</w:t>
      </w:r>
      <w:r>
        <w:rPr>
          <w:rFonts w:hint="cs"/>
          <w:rtl/>
          <w:lang w:bidi="fa-IR"/>
        </w:rPr>
        <w:t xml:space="preserve"> </w:t>
      </w:r>
      <w:r w:rsidRPr="005E3721">
        <w:rPr>
          <w:rtl/>
          <w:lang w:bidi="fa-IR"/>
        </w:rPr>
        <w:t xml:space="preserve">رأيت الحافظ السلفي والحافظ أبا العلاء الهمداني والحافظ أبا موسى الهمداني فما رأيت فيهم مثل ابن عساكر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الأسنوي</w:t>
      </w:r>
      <w:r>
        <w:rPr>
          <w:rStyle w:val="libBold2Char"/>
          <w:rtl/>
        </w:rPr>
        <w:t>:</w:t>
      </w:r>
      <w:r w:rsidRPr="003532AF">
        <w:rPr>
          <w:rStyle w:val="libBold2Char"/>
          <w:rtl/>
        </w:rPr>
        <w:t xml:space="preserve"> </w:t>
      </w:r>
      <w:r w:rsidRPr="005E3721">
        <w:rPr>
          <w:rtl/>
          <w:lang w:bidi="fa-IR"/>
        </w:rPr>
        <w:t>« ومنهم الحافظ أبو القاسم علي أخو الصائن المتقدم ذكره</w:t>
      </w:r>
      <w:r>
        <w:rPr>
          <w:rtl/>
          <w:lang w:bidi="fa-IR"/>
        </w:rPr>
        <w:t>،</w:t>
      </w:r>
      <w:r w:rsidRPr="005E3721">
        <w:rPr>
          <w:rtl/>
          <w:lang w:bidi="fa-IR"/>
        </w:rPr>
        <w:t xml:space="preserve"> إمام الشافعية</w:t>
      </w:r>
      <w:r>
        <w:rPr>
          <w:rtl/>
          <w:lang w:bidi="fa-IR"/>
        </w:rPr>
        <w:t>،</w:t>
      </w:r>
      <w:r w:rsidRPr="005E3721">
        <w:rPr>
          <w:rtl/>
          <w:lang w:bidi="fa-IR"/>
        </w:rPr>
        <w:t xml:space="preserve"> صاحب تاريخ دمشق في ثمانين مجلدة وغير ذلك من المصنفات</w:t>
      </w:r>
      <w:r>
        <w:rPr>
          <w:rtl/>
          <w:lang w:bidi="fa-IR"/>
        </w:rPr>
        <w:t xml:space="preserve"> ..</w:t>
      </w:r>
      <w:r w:rsidRPr="005E3721">
        <w:rPr>
          <w:rtl/>
          <w:lang w:bidi="fa-IR"/>
        </w:rPr>
        <w:t>.</w:t>
      </w:r>
      <w:r>
        <w:rPr>
          <w:rFonts w:hint="cs"/>
          <w:rtl/>
          <w:lang w:bidi="fa-IR"/>
        </w:rPr>
        <w:t xml:space="preserve"> </w:t>
      </w:r>
      <w:r w:rsidRPr="005E3721">
        <w:rPr>
          <w:rtl/>
          <w:lang w:bidi="fa-IR"/>
        </w:rPr>
        <w:t xml:space="preserve">كان </w:t>
      </w:r>
      <w:r w:rsidRPr="00CA73BD">
        <w:rPr>
          <w:rStyle w:val="libAlaemChar"/>
          <w:rtl/>
        </w:rPr>
        <w:t>رحمه‌الله</w:t>
      </w:r>
      <w:r w:rsidRPr="005E3721">
        <w:rPr>
          <w:rtl/>
          <w:lang w:bidi="fa-IR"/>
        </w:rPr>
        <w:t xml:space="preserve"> ديّنا</w:t>
      </w:r>
      <w:r w:rsidR="00AA637E">
        <w:rPr>
          <w:rFonts w:hint="cs"/>
          <w:rtl/>
          <w:lang w:bidi="fa-IR"/>
        </w:rPr>
        <w:t>ً</w:t>
      </w:r>
      <w:r w:rsidRPr="005E3721">
        <w:rPr>
          <w:rtl/>
          <w:lang w:bidi="fa-IR"/>
        </w:rPr>
        <w:t xml:space="preserve"> خيّرا</w:t>
      </w:r>
      <w:r w:rsidR="00AA637E">
        <w:rPr>
          <w:rFonts w:hint="cs"/>
          <w:rtl/>
          <w:lang w:bidi="fa-IR"/>
        </w:rPr>
        <w:t>ً</w:t>
      </w:r>
      <w:r w:rsidRPr="005E3721">
        <w:rPr>
          <w:rtl/>
          <w:lang w:bidi="fa-IR"/>
        </w:rPr>
        <w:t xml:space="preserve"> حسن السمت مواظبا</w:t>
      </w:r>
      <w:r w:rsidR="00AA637E">
        <w:rPr>
          <w:rFonts w:hint="cs"/>
          <w:rtl/>
          <w:lang w:bidi="fa-IR"/>
        </w:rPr>
        <w:t>ً</w:t>
      </w:r>
      <w:r w:rsidRPr="005E3721">
        <w:rPr>
          <w:rtl/>
          <w:lang w:bidi="fa-IR"/>
        </w:rPr>
        <w:t xml:space="preserve"> على الاعتكاف</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3532AF">
        <w:rPr>
          <w:rStyle w:val="libBold2Char"/>
          <w:rtl/>
        </w:rPr>
        <w:t xml:space="preserve"> </w:t>
      </w:r>
      <w:r w:rsidRPr="005E3721">
        <w:rPr>
          <w:rtl/>
          <w:lang w:bidi="fa-IR"/>
        </w:rPr>
        <w:t>« علي بن الحسن بن هبة الله بن عبد الله بن الحسين</w:t>
      </w:r>
      <w:r>
        <w:rPr>
          <w:rtl/>
          <w:lang w:bidi="fa-IR"/>
        </w:rPr>
        <w:t>،</w:t>
      </w:r>
      <w:r w:rsidRPr="005E3721">
        <w:rPr>
          <w:rtl/>
          <w:lang w:bidi="fa-IR"/>
        </w:rPr>
        <w:t xml:space="preserve"> الحافظ الكبير</w:t>
      </w:r>
      <w:r>
        <w:rPr>
          <w:rtl/>
          <w:lang w:bidi="fa-IR"/>
        </w:rPr>
        <w:t>،</w:t>
      </w:r>
      <w:r w:rsidRPr="005E3721">
        <w:rPr>
          <w:rtl/>
          <w:lang w:bidi="fa-IR"/>
        </w:rPr>
        <w:t xml:space="preserve"> ثقة الدين</w:t>
      </w:r>
      <w:r>
        <w:rPr>
          <w:rtl/>
          <w:lang w:bidi="fa-IR"/>
        </w:rPr>
        <w:t>،</w:t>
      </w:r>
      <w:r w:rsidRPr="005E3721">
        <w:rPr>
          <w:rtl/>
          <w:lang w:bidi="fa-IR"/>
        </w:rPr>
        <w:t xml:space="preserve"> أبو القاسم ابن عساكر</w:t>
      </w:r>
      <w:r>
        <w:rPr>
          <w:rtl/>
          <w:lang w:bidi="fa-IR"/>
        </w:rPr>
        <w:t>،</w:t>
      </w:r>
      <w:r w:rsidRPr="005E3721">
        <w:rPr>
          <w:rtl/>
          <w:lang w:bidi="fa-IR"/>
        </w:rPr>
        <w:t xml:space="preserve"> فخر الشافعية</w:t>
      </w:r>
      <w:r>
        <w:rPr>
          <w:rtl/>
          <w:lang w:bidi="fa-IR"/>
        </w:rPr>
        <w:t>،</w:t>
      </w:r>
      <w:r w:rsidRPr="005E3721">
        <w:rPr>
          <w:rtl/>
          <w:lang w:bidi="fa-IR"/>
        </w:rPr>
        <w:t xml:space="preserve"> وإمام أهل الحديث في زمانه وحامل لوائهم</w:t>
      </w:r>
      <w:r>
        <w:rPr>
          <w:rtl/>
          <w:lang w:bidi="fa-IR"/>
        </w:rPr>
        <w:t>،</w:t>
      </w:r>
      <w:r w:rsidRPr="005E3721">
        <w:rPr>
          <w:rtl/>
          <w:lang w:bidi="fa-IR"/>
        </w:rPr>
        <w:t xml:space="preserve"> صاحب تاريخ دمشق وغير ذلك من المصنفات المفيدة المشهورة</w:t>
      </w:r>
      <w:r>
        <w:rPr>
          <w:rtl/>
          <w:lang w:bidi="fa-IR"/>
        </w:rPr>
        <w:t>،</w:t>
      </w:r>
      <w:r w:rsidRPr="005E3721">
        <w:rPr>
          <w:rtl/>
          <w:lang w:bidi="fa-IR"/>
        </w:rPr>
        <w:t xml:space="preserve"> مولده في مستهل سنة تسع وتسعين وأربعمائة</w:t>
      </w:r>
      <w:r>
        <w:rPr>
          <w:rtl/>
          <w:lang w:bidi="fa-IR"/>
        </w:rPr>
        <w:t>،</w:t>
      </w:r>
      <w:r w:rsidRPr="005E3721">
        <w:rPr>
          <w:rtl/>
          <w:lang w:bidi="fa-IR"/>
        </w:rPr>
        <w:t xml:space="preserve"> ورحل إلى بلاد</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مرآة الجنان حوادث</w:t>
      </w:r>
      <w:r w:rsidR="009F4BD3">
        <w:rPr>
          <w:rtl/>
          <w:lang w:bidi="ar-IQ"/>
        </w:rPr>
        <w:t xml:space="preserve"> </w:t>
      </w:r>
      <w:r w:rsidR="009F4BD3" w:rsidRPr="005E3721">
        <w:rPr>
          <w:rtl/>
          <w:lang w:bidi="ar-IQ"/>
        </w:rPr>
        <w:t>571.</w:t>
      </w:r>
    </w:p>
    <w:p w:rsidR="009F4BD3" w:rsidRPr="005E3721" w:rsidRDefault="00BE6A48" w:rsidP="00F638FC">
      <w:pPr>
        <w:pStyle w:val="libFootnote0"/>
        <w:rPr>
          <w:rtl/>
          <w:lang w:bidi="fa-IR"/>
        </w:rPr>
      </w:pPr>
      <w:r w:rsidRPr="00F638FC">
        <w:rPr>
          <w:rtl/>
        </w:rPr>
        <w:t>(2).</w:t>
      </w:r>
      <w:r w:rsidR="009F4BD3" w:rsidRPr="005E3721">
        <w:rPr>
          <w:rtl/>
          <w:lang w:bidi="ar-IQ"/>
        </w:rPr>
        <w:t xml:space="preserve"> طبقات الشافعية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216.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كثيرة</w:t>
      </w:r>
      <w:r>
        <w:rPr>
          <w:rtl/>
          <w:lang w:bidi="fa-IR"/>
        </w:rPr>
        <w:t>،</w:t>
      </w:r>
      <w:r w:rsidRPr="005E3721">
        <w:rPr>
          <w:rtl/>
          <w:lang w:bidi="fa-IR"/>
        </w:rPr>
        <w:t xml:space="preserve"> وسمع الكثير من نحو ألف وثلاثمائة شيخ وثمانين امرأة</w:t>
      </w:r>
      <w:r>
        <w:rPr>
          <w:rtl/>
          <w:lang w:bidi="fa-IR"/>
        </w:rPr>
        <w:t>،</w:t>
      </w:r>
      <w:r w:rsidRPr="005E3721">
        <w:rPr>
          <w:rtl/>
          <w:lang w:bidi="fa-IR"/>
        </w:rPr>
        <w:t xml:space="preserve"> تفقه بدمشق وبغداد</w:t>
      </w:r>
      <w:r>
        <w:rPr>
          <w:rtl/>
          <w:lang w:bidi="fa-IR"/>
        </w:rPr>
        <w:t>،</w:t>
      </w:r>
      <w:r w:rsidRPr="005E3721">
        <w:rPr>
          <w:rtl/>
          <w:lang w:bidi="fa-IR"/>
        </w:rPr>
        <w:t xml:space="preserve"> وكان ديّنا</w:t>
      </w:r>
      <w:r w:rsidR="00AA637E">
        <w:rPr>
          <w:rFonts w:hint="cs"/>
          <w:rtl/>
          <w:lang w:bidi="fa-IR"/>
        </w:rPr>
        <w:t>ً</w:t>
      </w:r>
      <w:r w:rsidRPr="005E3721">
        <w:rPr>
          <w:rtl/>
          <w:lang w:bidi="fa-IR"/>
        </w:rPr>
        <w:t xml:space="preserve"> خيّرا</w:t>
      </w:r>
      <w:r w:rsidR="00AA637E">
        <w:rPr>
          <w:rFonts w:hint="cs"/>
          <w:rtl/>
          <w:lang w:bidi="fa-IR"/>
        </w:rPr>
        <w:t>ً</w:t>
      </w:r>
      <w:r>
        <w:rPr>
          <w:rtl/>
          <w:lang w:bidi="fa-IR"/>
        </w:rPr>
        <w:t xml:space="preserve"> ..</w:t>
      </w:r>
      <w:r w:rsidRPr="005E3721">
        <w:rPr>
          <w:rtl/>
          <w:lang w:bidi="fa-IR"/>
        </w:rPr>
        <w:t xml:space="preserve">. » </w:t>
      </w:r>
      <w:r w:rsidR="00B57C68" w:rsidRPr="00AA637E">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775" w:name="_Toc318626960"/>
      <w:bookmarkStart w:id="776" w:name="_Toc318627260"/>
      <w:bookmarkStart w:id="777" w:name="_Toc407221988"/>
      <w:bookmarkStart w:id="778" w:name="_Toc87202842"/>
      <w:r w:rsidRPr="00AA637E">
        <w:rPr>
          <w:rStyle w:val="libNormalChar"/>
          <w:rtl/>
        </w:rPr>
        <w:t>(10)</w:t>
      </w:r>
      <w:r w:rsidRPr="00AA637E">
        <w:rPr>
          <w:rStyle w:val="libNormalChar"/>
          <w:rtl/>
        </w:rPr>
        <w:cr/>
      </w:r>
      <w:r w:rsidRPr="005E3721">
        <w:rPr>
          <w:rtl/>
          <w:lang w:bidi="fa-IR"/>
        </w:rPr>
        <w:t>الفخر الرازي</w:t>
      </w:r>
      <w:bookmarkEnd w:id="775"/>
      <w:bookmarkEnd w:id="776"/>
      <w:bookmarkEnd w:id="777"/>
      <w:bookmarkEnd w:id="778"/>
    </w:p>
    <w:p w:rsidR="00AA637E" w:rsidRDefault="009F4BD3" w:rsidP="009F4BD3">
      <w:pPr>
        <w:pStyle w:val="libNormal"/>
        <w:rPr>
          <w:rtl/>
        </w:rPr>
      </w:pPr>
      <w:r w:rsidRPr="005E3721">
        <w:rPr>
          <w:rtl/>
          <w:lang w:bidi="fa-IR"/>
        </w:rPr>
        <w:t>وذكر فخر الدين محمّد بن عمر الرازي نزول آية التبليغ في واقعة يوم غدير خم في ( تفسيره )</w:t>
      </w:r>
      <w:r>
        <w:rPr>
          <w:rtl/>
          <w:lang w:bidi="fa-IR"/>
        </w:rPr>
        <w:t>،</w:t>
      </w:r>
      <w:r w:rsidRPr="005E3721">
        <w:rPr>
          <w:rtl/>
          <w:lang w:bidi="fa-IR"/>
        </w:rPr>
        <w:t xml:space="preserve"> في بيان الأقوال المذكورة</w:t>
      </w:r>
      <w:r>
        <w:rPr>
          <w:rFonts w:hint="cs"/>
          <w:rtl/>
          <w:lang w:bidi="fa-IR"/>
        </w:rPr>
        <w:t xml:space="preserve"> </w:t>
      </w:r>
      <w:r w:rsidRPr="003532AF">
        <w:rPr>
          <w:rtl/>
        </w:rPr>
        <w:t>في سبب تلك الآية</w:t>
      </w:r>
      <w:r>
        <w:rPr>
          <w:rtl/>
        </w:rPr>
        <w:t>،</w:t>
      </w:r>
      <w:r w:rsidRPr="003532AF">
        <w:rPr>
          <w:rtl/>
        </w:rPr>
        <w:t xml:space="preserve"> حيث قال</w:t>
      </w:r>
      <w:r>
        <w:rPr>
          <w:rtl/>
        </w:rPr>
        <w:t>:</w:t>
      </w:r>
    </w:p>
    <w:p w:rsidR="009F4BD3" w:rsidRPr="005E3721" w:rsidRDefault="009F4BD3" w:rsidP="009F4BD3">
      <w:pPr>
        <w:pStyle w:val="libNormal"/>
        <w:rPr>
          <w:rtl/>
          <w:lang w:bidi="fa-IR"/>
        </w:rPr>
      </w:pPr>
      <w:r w:rsidRPr="00965735">
        <w:rPr>
          <w:rtl/>
        </w:rPr>
        <w:t>« العاشر</w:t>
      </w:r>
      <w:r>
        <w:rPr>
          <w:rtl/>
        </w:rPr>
        <w:t xml:space="preserve"> </w:t>
      </w:r>
      <w:r w:rsidR="00FE0D4C">
        <w:rPr>
          <w:rtl/>
        </w:rPr>
        <w:t>-</w:t>
      </w:r>
      <w:r>
        <w:rPr>
          <w:rtl/>
        </w:rPr>
        <w:t xml:space="preserve"> </w:t>
      </w:r>
      <w:r w:rsidRPr="00965735">
        <w:rPr>
          <w:rtl/>
        </w:rPr>
        <w:t>نزلت هذه الآية في فضل علي</w:t>
      </w:r>
      <w:r>
        <w:rPr>
          <w:rtl/>
        </w:rPr>
        <w:t xml:space="preserve"> </w:t>
      </w:r>
      <w:r w:rsidRPr="00CA73BD">
        <w:rPr>
          <w:rStyle w:val="libAlaemChar"/>
          <w:rtl/>
        </w:rPr>
        <w:t>رضي‌الله‌عنه</w:t>
      </w:r>
      <w:r>
        <w:rPr>
          <w:rtl/>
        </w:rPr>
        <w:t>،</w:t>
      </w:r>
      <w:r w:rsidRPr="00965735">
        <w:rPr>
          <w:rtl/>
        </w:rPr>
        <w:t xml:space="preserve"> و</w:t>
      </w:r>
      <w:r w:rsidR="00C8325D">
        <w:rPr>
          <w:rtl/>
        </w:rPr>
        <w:t>لمـّا</w:t>
      </w:r>
      <w:r w:rsidRPr="00965735">
        <w:rPr>
          <w:rtl/>
        </w:rPr>
        <w:t xml:space="preserve"> نزلت هذه الآية أخذ بيده وقال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w:t>
      </w:r>
      <w:r>
        <w:rPr>
          <w:rtl/>
        </w:rPr>
        <w:t>،</w:t>
      </w:r>
      <w:r w:rsidRPr="00965735">
        <w:rPr>
          <w:rtl/>
        </w:rPr>
        <w:t xml:space="preserve"> فلقيه عمر</w:t>
      </w:r>
      <w:r>
        <w:rPr>
          <w:rtl/>
        </w:rPr>
        <w:t xml:space="preserve"> </w:t>
      </w:r>
      <w:r w:rsidRPr="00CA73BD">
        <w:rPr>
          <w:rStyle w:val="libAlaemChar"/>
          <w:rtl/>
        </w:rPr>
        <w:t>رضي‌الله‌عنه</w:t>
      </w:r>
      <w:r w:rsidRPr="00965735">
        <w:rPr>
          <w:rtl/>
        </w:rPr>
        <w:t xml:space="preserve"> فقال</w:t>
      </w:r>
      <w:r>
        <w:rPr>
          <w:rtl/>
        </w:rPr>
        <w:t>:</w:t>
      </w:r>
      <w:r w:rsidRPr="00965735">
        <w:rPr>
          <w:rtl/>
        </w:rPr>
        <w:t xml:space="preserve"> هنيئا</w:t>
      </w:r>
      <w:r w:rsidR="00AA637E">
        <w:rPr>
          <w:rFonts w:hint="cs"/>
          <w:rtl/>
        </w:rPr>
        <w:t>ً</w:t>
      </w:r>
      <w:r w:rsidRPr="00965735">
        <w:rPr>
          <w:rtl/>
        </w:rPr>
        <w:t xml:space="preserve"> لك يا ابن أبي طالب</w:t>
      </w:r>
      <w:r>
        <w:rPr>
          <w:rtl/>
        </w:rPr>
        <w:t>،</w:t>
      </w:r>
      <w:r w:rsidRPr="00965735">
        <w:rPr>
          <w:rtl/>
        </w:rPr>
        <w:t xml:space="preserve"> أصبحت مولاي ومولى كل مؤمن ومؤمنة.</w:t>
      </w:r>
      <w:r w:rsidRPr="003532AF">
        <w:rPr>
          <w:rtl/>
        </w:rPr>
        <w:t xml:space="preserve"> وهو قول ابن عباس والبراء بن عازب ومحمّد بن علي » </w:t>
      </w:r>
      <w:r w:rsidRPr="003532AF">
        <w:rPr>
          <w:rStyle w:val="libFootnotenumChar"/>
          <w:rtl/>
        </w:rPr>
        <w:t>(2)</w:t>
      </w:r>
      <w:r w:rsidRPr="003532AF">
        <w:rPr>
          <w:rtl/>
        </w:rPr>
        <w:t>.</w:t>
      </w:r>
    </w:p>
    <w:p w:rsidR="009F4BD3" w:rsidRPr="005E3721" w:rsidRDefault="009F4BD3" w:rsidP="009F4BD3">
      <w:pPr>
        <w:pStyle w:val="libNormal"/>
        <w:rPr>
          <w:rtl/>
          <w:lang w:bidi="fa-IR"/>
        </w:rPr>
      </w:pPr>
      <w:r w:rsidRPr="003532AF">
        <w:rPr>
          <w:rStyle w:val="libBold2Char"/>
          <w:rtl/>
        </w:rPr>
        <w:t>أقول</w:t>
      </w:r>
      <w:r>
        <w:rPr>
          <w:rStyle w:val="libBold2Char"/>
          <w:rtl/>
        </w:rPr>
        <w:t>:</w:t>
      </w:r>
      <w:r w:rsidRPr="005E3721">
        <w:rPr>
          <w:rtl/>
          <w:lang w:bidi="fa-IR"/>
        </w:rPr>
        <w:t xml:space="preserve"> إن العبرة بذكر الرازي لهذا القول في ضمن الأقوال المزعومة الأخرى</w:t>
      </w:r>
      <w:r>
        <w:rPr>
          <w:rtl/>
          <w:lang w:bidi="fa-IR"/>
        </w:rPr>
        <w:t>،</w:t>
      </w:r>
      <w:r w:rsidRPr="005E3721">
        <w:rPr>
          <w:rtl/>
          <w:lang w:bidi="fa-IR"/>
        </w:rPr>
        <w:t xml:space="preserve"> وقد عرفت أنه ينسب هذا القول إلى ابن عباس والبراء بن عازب وسيدنا الإمام محمّد بن علي الباقر</w:t>
      </w:r>
      <w:r>
        <w:rPr>
          <w:rtl/>
          <w:lang w:bidi="fa-IR"/>
        </w:rPr>
        <w:t xml:space="preserve"> </w:t>
      </w:r>
      <w:r w:rsidRPr="00CA73BD">
        <w:rPr>
          <w:rStyle w:val="libAlaemChar"/>
          <w:rtl/>
        </w:rPr>
        <w:t>عليه‌السلام</w:t>
      </w:r>
      <w:r>
        <w:rPr>
          <w:rtl/>
          <w:lang w:bidi="fa-IR"/>
        </w:rPr>
        <w:t>،</w:t>
      </w:r>
      <w:r w:rsidRPr="005E3721">
        <w:rPr>
          <w:rtl/>
          <w:lang w:bidi="fa-IR"/>
        </w:rPr>
        <w:t xml:space="preserve"> فلا عبرة إذن بكلامه هو حول هذا الموضوع</w:t>
      </w:r>
      <w:r>
        <w:rPr>
          <w:rtl/>
          <w:lang w:bidi="fa-IR"/>
        </w:rPr>
        <w:t>،</w:t>
      </w:r>
      <w:r w:rsidRPr="005E3721">
        <w:rPr>
          <w:rtl/>
          <w:lang w:bidi="fa-IR"/>
        </w:rPr>
        <w:t xml:space="preserve"> فإنه كلام لا موجب له إل</w:t>
      </w:r>
      <w:r w:rsidR="00AA637E">
        <w:rPr>
          <w:rFonts w:hint="cs"/>
          <w:rtl/>
          <w:lang w:bidi="fa-IR"/>
        </w:rPr>
        <w:t>ّ</w:t>
      </w:r>
      <w:r w:rsidRPr="005E3721">
        <w:rPr>
          <w:rtl/>
          <w:lang w:bidi="fa-IR"/>
        </w:rPr>
        <w:t>ا المكابرة والعناد</w:t>
      </w:r>
      <w:r>
        <w:rPr>
          <w:rtl/>
          <w:lang w:bidi="fa-IR"/>
        </w:rPr>
        <w:t>،</w:t>
      </w:r>
      <w:r w:rsidRPr="005E3721">
        <w:rPr>
          <w:rtl/>
          <w:lang w:bidi="fa-IR"/>
        </w:rPr>
        <w:t xml:space="preserve"> ويكفي في سقوطه أنه ردّ على الامام المعصوم أبي جعفر الباقر</w:t>
      </w:r>
      <w:r>
        <w:rPr>
          <w:rtl/>
          <w:lang w:bidi="fa-IR"/>
        </w:rPr>
        <w:t xml:space="preserve"> </w:t>
      </w:r>
      <w:r w:rsidRPr="00CA73BD">
        <w:rPr>
          <w:rStyle w:val="libAlaemChar"/>
          <w:rtl/>
        </w:rPr>
        <w:t>عليه‌السلام</w:t>
      </w:r>
      <w:r w:rsidRPr="005E3721">
        <w:rPr>
          <w:rtl/>
          <w:lang w:bidi="fa-IR"/>
        </w:rPr>
        <w:t>.</w:t>
      </w:r>
    </w:p>
    <w:p w:rsidR="009F4BD3" w:rsidRPr="005E3721" w:rsidRDefault="009F4BD3" w:rsidP="009F4BD3">
      <w:pPr>
        <w:pStyle w:val="libNormal"/>
        <w:rPr>
          <w:rtl/>
          <w:lang w:bidi="fa-IR"/>
        </w:rPr>
      </w:pPr>
      <w:r w:rsidRPr="005E3721">
        <w:rPr>
          <w:rtl/>
          <w:lang w:bidi="fa-IR"/>
        </w:rPr>
        <w:t>ولو قيل</w:t>
      </w:r>
      <w:r>
        <w:rPr>
          <w:rtl/>
          <w:lang w:bidi="fa-IR"/>
        </w:rPr>
        <w:t>:</w:t>
      </w:r>
      <w:r w:rsidRPr="005E3721">
        <w:rPr>
          <w:rtl/>
          <w:lang w:bidi="fa-IR"/>
        </w:rPr>
        <w:t xml:space="preserve"> إن المتعصبين من أهل السنة لا يعتقدون بعصمة الأئمة الطاهرين</w:t>
      </w:r>
      <w:r>
        <w:rPr>
          <w:rtl/>
          <w:lang w:bidi="fa-IR"/>
        </w:rPr>
        <w:t>،</w:t>
      </w:r>
      <w:r w:rsidRPr="005E3721">
        <w:rPr>
          <w:rtl/>
          <w:lang w:bidi="fa-IR"/>
        </w:rPr>
        <w:t xml:space="preserve"> بل إنّ بعضهم كابن الجوزي في ( الموضوعات ) والسيوطي في ( اللئالي المصنوعة ) وابن العرّاق في ( تنزيه الشريعة ) يجرحون فيهم والعياذ بالله.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345.</w:t>
      </w:r>
    </w:p>
    <w:p w:rsidR="009F4BD3" w:rsidRPr="005E3721" w:rsidRDefault="00BE6A48" w:rsidP="00F638FC">
      <w:pPr>
        <w:pStyle w:val="libFootnote0"/>
        <w:rPr>
          <w:rtl/>
          <w:lang w:bidi="fa-IR"/>
        </w:rPr>
      </w:pPr>
      <w:r w:rsidRPr="00F638FC">
        <w:rPr>
          <w:rtl/>
        </w:rPr>
        <w:t>(2).</w:t>
      </w:r>
      <w:r w:rsidR="009F4BD3" w:rsidRPr="005E3721">
        <w:rPr>
          <w:rtl/>
          <w:lang w:bidi="ar-IQ"/>
        </w:rPr>
        <w:t xml:space="preserve"> تفسير الرازي</w:t>
      </w:r>
      <w:r w:rsidR="009F4BD3">
        <w:rPr>
          <w:rtl/>
          <w:lang w:bidi="ar-IQ"/>
        </w:rPr>
        <w:t xml:space="preserve"> </w:t>
      </w:r>
      <w:r w:rsidR="009F4BD3" w:rsidRPr="005E3721">
        <w:rPr>
          <w:rtl/>
          <w:lang w:bidi="ar-IQ"/>
        </w:rPr>
        <w:t>12 /</w:t>
      </w:r>
      <w:r w:rsidR="009F4BD3">
        <w:rPr>
          <w:rtl/>
          <w:lang w:bidi="ar-IQ"/>
        </w:rPr>
        <w:t xml:space="preserve"> </w:t>
      </w:r>
      <w:r w:rsidR="009F4BD3" w:rsidRPr="005E3721">
        <w:rPr>
          <w:rtl/>
          <w:lang w:bidi="ar-IQ"/>
        </w:rPr>
        <w:t>49.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قلنا</w:t>
      </w:r>
      <w:r>
        <w:rPr>
          <w:rtl/>
          <w:lang w:bidi="fa-IR"/>
        </w:rPr>
        <w:t>:</w:t>
      </w:r>
      <w:r w:rsidRPr="005E3721">
        <w:rPr>
          <w:rtl/>
          <w:lang w:bidi="fa-IR"/>
        </w:rPr>
        <w:t xml:space="preserve"> فما يقولون في حق صحابة</w:t>
      </w:r>
      <w:r w:rsidR="00004745">
        <w:rPr>
          <w:rFonts w:hint="cs"/>
          <w:rtl/>
          <w:lang w:bidi="fa-IR"/>
        </w:rPr>
        <w:t>ٍ</w:t>
      </w:r>
      <w:r w:rsidRPr="005E3721">
        <w:rPr>
          <w:rtl/>
          <w:lang w:bidi="fa-IR"/>
        </w:rPr>
        <w:t xml:space="preserve"> يقولون بعدالتهم كابن عباس والبراء بن عازب</w:t>
      </w:r>
      <w:r>
        <w:rPr>
          <w:rtl/>
          <w:lang w:bidi="fa-IR"/>
        </w:rPr>
        <w:t>،</w:t>
      </w:r>
      <w:r w:rsidRPr="005E3721">
        <w:rPr>
          <w:rtl/>
          <w:lang w:bidi="fa-IR"/>
        </w:rPr>
        <w:t xml:space="preserve"> وكأبي سعيد الخدري القائل بهذا القول</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كما في تفسير النيسابوري</w:t>
      </w:r>
      <w:r>
        <w:rPr>
          <w:rtl/>
          <w:lang w:bidi="fa-IR"/>
        </w:rPr>
        <w:t>،</w:t>
      </w:r>
      <w:r w:rsidRPr="005E3721">
        <w:rPr>
          <w:rtl/>
          <w:lang w:bidi="fa-IR"/>
        </w:rPr>
        <w:t xml:space="preserve"> وسنذكر عبارته</w:t>
      </w:r>
      <w:r>
        <w:rPr>
          <w:rtl/>
          <w:lang w:bidi="fa-IR"/>
        </w:rPr>
        <w:t xml:space="preserve"> </w:t>
      </w:r>
      <w:r w:rsidR="00FE0D4C">
        <w:rPr>
          <w:rtl/>
          <w:lang w:bidi="fa-IR"/>
        </w:rPr>
        <w:t>-</w:t>
      </w:r>
      <w:r>
        <w:rPr>
          <w:rtl/>
          <w:lang w:bidi="fa-IR"/>
        </w:rPr>
        <w:t xml:space="preserve"> </w:t>
      </w:r>
      <w:r w:rsidRPr="005E3721">
        <w:rPr>
          <w:rtl/>
          <w:lang w:bidi="fa-IR"/>
        </w:rPr>
        <w:t>وعبد الله بن مسعود كما ستعلم فيما بعد</w:t>
      </w:r>
      <w:r>
        <w:rPr>
          <w:rtl/>
          <w:lang w:bidi="fa-IR"/>
        </w:rPr>
        <w:t>؟</w:t>
      </w:r>
    </w:p>
    <w:p w:rsidR="009F4BD3" w:rsidRPr="005E3721" w:rsidRDefault="009F4BD3" w:rsidP="009F4BD3">
      <w:pPr>
        <w:pStyle w:val="libNormal"/>
        <w:rPr>
          <w:rtl/>
          <w:lang w:bidi="fa-IR"/>
        </w:rPr>
      </w:pPr>
      <w:r w:rsidRPr="005E3721">
        <w:rPr>
          <w:rtl/>
          <w:lang w:bidi="fa-IR"/>
        </w:rPr>
        <w:t>فالحاصل</w:t>
      </w:r>
      <w:r>
        <w:rPr>
          <w:rtl/>
          <w:lang w:bidi="fa-IR"/>
        </w:rPr>
        <w:t>:</w:t>
      </w:r>
      <w:r w:rsidRPr="005E3721">
        <w:rPr>
          <w:rtl/>
          <w:lang w:bidi="fa-IR"/>
        </w:rPr>
        <w:t xml:space="preserve"> إن الرازي يعترف بأن القول بنزول الآية في فضل أمير المؤمنين</w:t>
      </w:r>
      <w:r>
        <w:rPr>
          <w:rtl/>
          <w:lang w:bidi="fa-IR"/>
        </w:rPr>
        <w:t xml:space="preserve"> </w:t>
      </w:r>
      <w:r w:rsidRPr="00CA73BD">
        <w:rPr>
          <w:rStyle w:val="libAlaemChar"/>
          <w:rtl/>
        </w:rPr>
        <w:t>عليه‌السلام</w:t>
      </w:r>
      <w:r w:rsidRPr="005E3721">
        <w:rPr>
          <w:rtl/>
          <w:lang w:bidi="fa-IR"/>
        </w:rPr>
        <w:t xml:space="preserve"> يوم الغدير هو قول ابن عباس والبراء والامام الباقر</w:t>
      </w:r>
      <w:r>
        <w:rPr>
          <w:rtl/>
          <w:lang w:bidi="fa-IR"/>
        </w:rPr>
        <w:t>،</w:t>
      </w:r>
      <w:r w:rsidRPr="005E3721">
        <w:rPr>
          <w:rtl/>
          <w:lang w:bidi="fa-IR"/>
        </w:rPr>
        <w:t xml:space="preserve"> وإن</w:t>
      </w:r>
      <w:r w:rsidR="00004745">
        <w:rPr>
          <w:rFonts w:hint="cs"/>
          <w:rtl/>
          <w:lang w:bidi="fa-IR"/>
        </w:rPr>
        <w:t>ْ</w:t>
      </w:r>
      <w:r w:rsidRPr="005E3721">
        <w:rPr>
          <w:rtl/>
          <w:lang w:bidi="fa-IR"/>
        </w:rPr>
        <w:t xml:space="preserve"> كان لا يرتضي هذا القول ولا يعتمد عليه تعصبا</w:t>
      </w:r>
      <w:r w:rsidR="00004745">
        <w:rPr>
          <w:rFonts w:hint="cs"/>
          <w:rtl/>
          <w:lang w:bidi="fa-IR"/>
        </w:rPr>
        <w:t>ً</w:t>
      </w:r>
      <w:r w:rsidRPr="005E3721">
        <w:rPr>
          <w:rtl/>
          <w:lang w:bidi="fa-IR"/>
        </w:rPr>
        <w:t xml:space="preserve"> وعنادا</w:t>
      </w:r>
      <w:r w:rsidR="00004745">
        <w:rPr>
          <w:rFonts w:hint="cs"/>
          <w:rtl/>
          <w:lang w:bidi="fa-IR"/>
        </w:rPr>
        <w:t>ً</w:t>
      </w:r>
      <w:r w:rsidRPr="005E3721">
        <w:rPr>
          <w:rtl/>
          <w:lang w:bidi="fa-IR"/>
        </w:rPr>
        <w:t>.</w:t>
      </w:r>
    </w:p>
    <w:p w:rsidR="00B66041" w:rsidRDefault="009F4BD3" w:rsidP="009F4BD3">
      <w:pPr>
        <w:pStyle w:val="Heading3"/>
        <w:rPr>
          <w:rtl/>
          <w:lang w:bidi="fa-IR"/>
        </w:rPr>
      </w:pPr>
      <w:bookmarkStart w:id="779" w:name="_Toc318626961"/>
      <w:bookmarkStart w:id="780" w:name="_Toc318627261"/>
      <w:bookmarkStart w:id="781" w:name="_Toc407221989"/>
      <w:bookmarkStart w:id="782" w:name="_Toc87202843"/>
      <w:r w:rsidRPr="005E3721">
        <w:rPr>
          <w:rtl/>
          <w:lang w:bidi="fa-IR"/>
        </w:rPr>
        <w:t>ترجمة الرازي</w:t>
      </w:r>
      <w:bookmarkEnd w:id="779"/>
      <w:bookmarkEnd w:id="780"/>
      <w:bookmarkEnd w:id="781"/>
      <w:bookmarkEnd w:id="782"/>
    </w:p>
    <w:p w:rsidR="009F4BD3" w:rsidRPr="005E3721" w:rsidRDefault="009F4BD3" w:rsidP="009F4BD3">
      <w:pPr>
        <w:pStyle w:val="libNormal"/>
        <w:rPr>
          <w:rtl/>
          <w:lang w:bidi="fa-IR"/>
        </w:rPr>
      </w:pPr>
      <w:r w:rsidRPr="005E3721">
        <w:rPr>
          <w:rtl/>
          <w:lang w:bidi="fa-IR"/>
        </w:rPr>
        <w:t>وقد بالغ بعض علماء أهل السنة في الثناء على هذا المتعصب العنيد</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 xml:space="preserve">فقد ترجم له </w:t>
      </w:r>
      <w:r w:rsidRPr="003532AF">
        <w:rPr>
          <w:rStyle w:val="libBold2Char"/>
          <w:rtl/>
        </w:rPr>
        <w:t>ابن خلكان</w:t>
      </w:r>
      <w:r w:rsidRPr="005E3721">
        <w:rPr>
          <w:rtl/>
          <w:lang w:bidi="fa-IR"/>
        </w:rPr>
        <w:t xml:space="preserve"> بقوله</w:t>
      </w:r>
      <w:r>
        <w:rPr>
          <w:rtl/>
          <w:lang w:bidi="fa-IR"/>
        </w:rPr>
        <w:t>:</w:t>
      </w:r>
      <w:r w:rsidRPr="005E3721">
        <w:rPr>
          <w:rtl/>
          <w:lang w:bidi="fa-IR"/>
        </w:rPr>
        <w:t xml:space="preserve"> « أبو عبد الله محمّد بن عمر بن الحسين ابن الحسن بن علي</w:t>
      </w:r>
      <w:r>
        <w:rPr>
          <w:rtl/>
          <w:lang w:bidi="fa-IR"/>
        </w:rPr>
        <w:t>،</w:t>
      </w:r>
      <w:r w:rsidRPr="005E3721">
        <w:rPr>
          <w:rtl/>
          <w:lang w:bidi="fa-IR"/>
        </w:rPr>
        <w:t xml:space="preserve"> التيمي</w:t>
      </w:r>
      <w:r>
        <w:rPr>
          <w:rtl/>
          <w:lang w:bidi="fa-IR"/>
        </w:rPr>
        <w:t>،</w:t>
      </w:r>
      <w:r w:rsidRPr="005E3721">
        <w:rPr>
          <w:rtl/>
          <w:lang w:bidi="fa-IR"/>
        </w:rPr>
        <w:t xml:space="preserve"> البكري</w:t>
      </w:r>
      <w:r>
        <w:rPr>
          <w:rtl/>
          <w:lang w:bidi="fa-IR"/>
        </w:rPr>
        <w:t>،</w:t>
      </w:r>
      <w:r w:rsidRPr="005E3721">
        <w:rPr>
          <w:rtl/>
          <w:lang w:bidi="fa-IR"/>
        </w:rPr>
        <w:t xml:space="preserve"> الطبرستاني [ الأصل ] الرازي المولد</w:t>
      </w:r>
      <w:r>
        <w:rPr>
          <w:rtl/>
          <w:lang w:bidi="fa-IR"/>
        </w:rPr>
        <w:t>،</w:t>
      </w:r>
      <w:r w:rsidRPr="005E3721">
        <w:rPr>
          <w:rtl/>
          <w:lang w:bidi="fa-IR"/>
        </w:rPr>
        <w:t xml:space="preserve"> الملقب فخر الدين</w:t>
      </w:r>
      <w:r>
        <w:rPr>
          <w:rtl/>
          <w:lang w:bidi="fa-IR"/>
        </w:rPr>
        <w:t>،</w:t>
      </w:r>
      <w:r w:rsidRPr="005E3721">
        <w:rPr>
          <w:rtl/>
          <w:lang w:bidi="fa-IR"/>
        </w:rPr>
        <w:t xml:space="preserve"> المعروف بابن الخطيب</w:t>
      </w:r>
      <w:r>
        <w:rPr>
          <w:rtl/>
          <w:lang w:bidi="fa-IR"/>
        </w:rPr>
        <w:t>،</w:t>
      </w:r>
      <w:r w:rsidRPr="005E3721">
        <w:rPr>
          <w:rtl/>
          <w:lang w:bidi="fa-IR"/>
        </w:rPr>
        <w:t xml:space="preserve"> الفقيه الشافعي. فريد عصره ونسيج وحده</w:t>
      </w:r>
      <w:r>
        <w:rPr>
          <w:rtl/>
          <w:lang w:bidi="fa-IR"/>
        </w:rPr>
        <w:t>،</w:t>
      </w:r>
      <w:r w:rsidRPr="005E3721">
        <w:rPr>
          <w:rtl/>
          <w:lang w:bidi="fa-IR"/>
        </w:rPr>
        <w:t xml:space="preserve"> فاق أهل زمانه في علم الكلام والمعقولات وعلم الأوائل</w:t>
      </w:r>
      <w:r>
        <w:rPr>
          <w:rtl/>
          <w:lang w:bidi="fa-IR"/>
        </w:rPr>
        <w:t>،</w:t>
      </w:r>
      <w:r w:rsidRPr="005E3721">
        <w:rPr>
          <w:rtl/>
          <w:lang w:bidi="fa-IR"/>
        </w:rPr>
        <w:t xml:space="preserve"> له التصانيف المفيدة في فنون عديدة</w:t>
      </w:r>
      <w:r>
        <w:rPr>
          <w:rtl/>
          <w:lang w:bidi="fa-IR"/>
        </w:rPr>
        <w:t>،</w:t>
      </w:r>
      <w:r w:rsidRPr="005E3721">
        <w:rPr>
          <w:rtl/>
          <w:lang w:bidi="fa-IR"/>
        </w:rPr>
        <w:t xml:space="preserve"> منها تفسير القرآن الكريم</w:t>
      </w:r>
      <w:r>
        <w:rPr>
          <w:rtl/>
          <w:lang w:bidi="fa-IR"/>
        </w:rPr>
        <w:t>،</w:t>
      </w:r>
      <w:r w:rsidRPr="005E3721">
        <w:rPr>
          <w:rtl/>
          <w:lang w:bidi="fa-IR"/>
        </w:rPr>
        <w:t xml:space="preserve"> جمع فيه كل غريب وغريبة</w:t>
      </w:r>
      <w:r>
        <w:rPr>
          <w:rtl/>
          <w:lang w:bidi="fa-IR"/>
        </w:rPr>
        <w:t>،</w:t>
      </w:r>
      <w:r w:rsidRPr="005E3721">
        <w:rPr>
          <w:rtl/>
          <w:lang w:bidi="fa-IR"/>
        </w:rPr>
        <w:t xml:space="preserve"> وهو كبير جدّا</w:t>
      </w:r>
      <w:r w:rsidR="00004745">
        <w:rPr>
          <w:rFonts w:hint="cs"/>
          <w:rtl/>
          <w:lang w:bidi="fa-IR"/>
        </w:rPr>
        <w:t>ً</w:t>
      </w:r>
      <w:r w:rsidRPr="005E3721">
        <w:rPr>
          <w:rtl/>
          <w:lang w:bidi="fa-IR"/>
        </w:rPr>
        <w:t xml:space="preserve"> لكنه لم يكمله</w:t>
      </w:r>
      <w:r>
        <w:rPr>
          <w:rtl/>
          <w:lang w:bidi="fa-IR"/>
        </w:rPr>
        <w:t xml:space="preserve"> ..</w:t>
      </w:r>
      <w:r w:rsidRPr="005E3721">
        <w:rPr>
          <w:rtl/>
          <w:lang w:bidi="fa-IR"/>
        </w:rPr>
        <w:t>. وكل كتبه ممتعة.</w:t>
      </w:r>
    </w:p>
    <w:p w:rsidR="009F4BD3" w:rsidRPr="005E3721" w:rsidRDefault="009F4BD3" w:rsidP="009F4BD3">
      <w:pPr>
        <w:pStyle w:val="libNormal"/>
        <w:rPr>
          <w:rtl/>
          <w:lang w:bidi="fa-IR"/>
        </w:rPr>
      </w:pPr>
      <w:r w:rsidRPr="005E3721">
        <w:rPr>
          <w:rtl/>
          <w:lang w:bidi="fa-IR"/>
        </w:rPr>
        <w:t>وانتشرت تصانيفه في البلاد ورزق فيها سعادة عظيمة</w:t>
      </w:r>
      <w:r>
        <w:rPr>
          <w:rtl/>
          <w:lang w:bidi="fa-IR"/>
        </w:rPr>
        <w:t>،</w:t>
      </w:r>
      <w:r w:rsidRPr="005E3721">
        <w:rPr>
          <w:rtl/>
          <w:lang w:bidi="fa-IR"/>
        </w:rPr>
        <w:t xml:space="preserve"> فإن النّاس اشتغلوا بها ورفضوا كتب المتقدمين</w:t>
      </w:r>
      <w:r>
        <w:rPr>
          <w:rtl/>
          <w:lang w:bidi="fa-IR"/>
        </w:rPr>
        <w:t>،</w:t>
      </w:r>
      <w:r w:rsidRPr="005E3721">
        <w:rPr>
          <w:rtl/>
          <w:lang w:bidi="fa-IR"/>
        </w:rPr>
        <w:t xml:space="preserve"> وهو أول من اخترع هذا الترتيب في كتبه</w:t>
      </w:r>
      <w:r>
        <w:rPr>
          <w:rtl/>
          <w:lang w:bidi="fa-IR"/>
        </w:rPr>
        <w:t>،</w:t>
      </w:r>
      <w:r w:rsidRPr="005E3721">
        <w:rPr>
          <w:rtl/>
          <w:lang w:bidi="fa-IR"/>
        </w:rPr>
        <w:t xml:space="preserve"> وأتى فيها بما لم يسبق إليه</w:t>
      </w:r>
      <w:r>
        <w:rPr>
          <w:rtl/>
          <w:lang w:bidi="fa-IR"/>
        </w:rPr>
        <w:t>،</w:t>
      </w:r>
      <w:r w:rsidRPr="005E3721">
        <w:rPr>
          <w:rtl/>
          <w:lang w:bidi="fa-IR"/>
        </w:rPr>
        <w:t xml:space="preserve"> وكان له في الوعظ اليد البيضاء</w:t>
      </w:r>
      <w:r>
        <w:rPr>
          <w:rtl/>
          <w:lang w:bidi="fa-IR"/>
        </w:rPr>
        <w:t>،</w:t>
      </w:r>
      <w:r w:rsidRPr="005E3721">
        <w:rPr>
          <w:rtl/>
          <w:lang w:bidi="fa-IR"/>
        </w:rPr>
        <w:t xml:space="preserve"> ويعظ باللسانين العربي والعجمي</w:t>
      </w:r>
      <w:r>
        <w:rPr>
          <w:rtl/>
          <w:lang w:bidi="fa-IR"/>
        </w:rPr>
        <w:t>،</w:t>
      </w:r>
      <w:r w:rsidRPr="005E3721">
        <w:rPr>
          <w:rtl/>
          <w:lang w:bidi="fa-IR"/>
        </w:rPr>
        <w:t xml:space="preserve"> وكان يلحقه الوجد في حال الوعظ ويكثر البكاء</w:t>
      </w:r>
      <w:r>
        <w:rPr>
          <w:rtl/>
          <w:lang w:bidi="fa-IR"/>
        </w:rPr>
        <w:t>،</w:t>
      </w:r>
      <w:r w:rsidRPr="005E3721">
        <w:rPr>
          <w:rtl/>
          <w:lang w:bidi="fa-IR"/>
        </w:rPr>
        <w:t xml:space="preserve"> وكان يحضر مجلسه بمدينة هراة أرباب المذاهب والمقالات</w:t>
      </w:r>
      <w:r>
        <w:rPr>
          <w:rtl/>
          <w:lang w:bidi="fa-IR"/>
        </w:rPr>
        <w:t>،</w:t>
      </w:r>
      <w:r w:rsidRPr="005E3721">
        <w:rPr>
          <w:rtl/>
          <w:lang w:bidi="fa-IR"/>
        </w:rPr>
        <w:t xml:space="preserve"> ويس</w:t>
      </w:r>
      <w:r w:rsidR="00004745">
        <w:rPr>
          <w:rFonts w:hint="cs"/>
          <w:rtl/>
          <w:lang w:bidi="fa-IR"/>
        </w:rPr>
        <w:t>ا</w:t>
      </w:r>
      <w:r w:rsidRPr="005E3721">
        <w:rPr>
          <w:rtl/>
          <w:lang w:bidi="fa-IR"/>
        </w:rPr>
        <w:t>لونه وهو يجيب كل سائل بأحسن إجابة</w:t>
      </w:r>
      <w:r>
        <w:rPr>
          <w:rtl/>
          <w:lang w:bidi="fa-IR"/>
        </w:rPr>
        <w:t>،</w:t>
      </w:r>
      <w:r w:rsidRPr="005E3721">
        <w:rPr>
          <w:rtl/>
          <w:lang w:bidi="fa-IR"/>
        </w:rPr>
        <w:t xml:space="preserve"> ورجع بسببه خلق كثير من الطائفة الكرامية وغيرهم إلى مذهب أهل السنة</w:t>
      </w:r>
      <w:r>
        <w:rPr>
          <w:rtl/>
          <w:lang w:bidi="fa-IR"/>
        </w:rPr>
        <w:t>،</w:t>
      </w:r>
      <w:r w:rsidRPr="005E3721">
        <w:rPr>
          <w:rtl/>
          <w:lang w:bidi="fa-IR"/>
        </w:rPr>
        <w:t xml:space="preserve"> وكان يلقب بهراة شيخ الإسلام</w:t>
      </w:r>
      <w:r>
        <w:rPr>
          <w:rtl/>
          <w:lang w:bidi="fa-IR"/>
        </w:rPr>
        <w:t xml:space="preserve"> ..</w:t>
      </w:r>
      <w:r w:rsidRPr="005E3721">
        <w:rPr>
          <w:rtl/>
          <w:lang w:bidi="fa-IR"/>
        </w:rPr>
        <w:t>. وكان العلماء يقصدونه من البلاد وتشدّ إليه الرحال من الأقطار</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381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385.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الوردي</w:t>
      </w:r>
      <w:r>
        <w:rPr>
          <w:rStyle w:val="libBold2Char"/>
          <w:rtl/>
        </w:rPr>
        <w:t>:</w:t>
      </w:r>
      <w:r w:rsidRPr="003532AF">
        <w:rPr>
          <w:rStyle w:val="libBold2Char"/>
          <w:rtl/>
        </w:rPr>
        <w:t xml:space="preserve"> </w:t>
      </w:r>
      <w:r w:rsidRPr="005E3721">
        <w:rPr>
          <w:rtl/>
          <w:lang w:bidi="fa-IR"/>
        </w:rPr>
        <w:t>« الامام فخر الدين</w:t>
      </w:r>
      <w:r>
        <w:rPr>
          <w:rtl/>
          <w:lang w:bidi="fa-IR"/>
        </w:rPr>
        <w:t xml:space="preserve"> ..</w:t>
      </w:r>
      <w:r w:rsidRPr="005E3721">
        <w:rPr>
          <w:rtl/>
          <w:lang w:bidi="fa-IR"/>
        </w:rPr>
        <w:t>. الفقيه الشافعي</w:t>
      </w:r>
      <w:r>
        <w:rPr>
          <w:rtl/>
          <w:lang w:bidi="fa-IR"/>
        </w:rPr>
        <w:t>،</w:t>
      </w:r>
      <w:r w:rsidRPr="005E3721">
        <w:rPr>
          <w:rtl/>
          <w:lang w:bidi="fa-IR"/>
        </w:rPr>
        <w:t xml:space="preserve"> صاحب التصانيف المشهورة</w:t>
      </w:r>
      <w:r>
        <w:rPr>
          <w:rtl/>
          <w:lang w:bidi="fa-IR"/>
        </w:rPr>
        <w:t>،</w:t>
      </w:r>
      <w:r w:rsidRPr="005E3721">
        <w:rPr>
          <w:rtl/>
          <w:lang w:bidi="fa-IR"/>
        </w:rPr>
        <w:t xml:space="preserve"> ومولده سنة</w:t>
      </w:r>
      <w:r>
        <w:rPr>
          <w:rtl/>
          <w:lang w:bidi="fa-IR"/>
        </w:rPr>
        <w:t xml:space="preserve"> </w:t>
      </w:r>
      <w:r w:rsidRPr="005E3721">
        <w:rPr>
          <w:rtl/>
          <w:lang w:bidi="fa-IR"/>
        </w:rPr>
        <w:t>543 ومع فضائله كانت له اليد الطولى في الوعظ بالعربي والعجمي</w:t>
      </w:r>
      <w:r>
        <w:rPr>
          <w:rtl/>
          <w:lang w:bidi="fa-IR"/>
        </w:rPr>
        <w:t>،</w:t>
      </w:r>
      <w:r w:rsidRPr="005E3721">
        <w:rPr>
          <w:rtl/>
          <w:lang w:bidi="fa-IR"/>
        </w:rPr>
        <w:t xml:space="preserve"> ويلحقه فيه وجد وبكاء</w:t>
      </w:r>
      <w:r>
        <w:rPr>
          <w:rtl/>
          <w:lang w:bidi="fa-IR"/>
        </w:rPr>
        <w:t>،</w:t>
      </w:r>
      <w:r w:rsidRPr="005E3721">
        <w:rPr>
          <w:rtl/>
          <w:lang w:bidi="fa-IR"/>
        </w:rPr>
        <w:t xml:space="preserve"> وكان أوحد الناس في المعقولات والأصول</w:t>
      </w:r>
      <w:r>
        <w:rPr>
          <w:rtl/>
          <w:lang w:bidi="fa-IR"/>
        </w:rPr>
        <w:t>،</w:t>
      </w:r>
      <w:r w:rsidRPr="005E3721">
        <w:rPr>
          <w:rtl/>
          <w:lang w:bidi="fa-IR"/>
        </w:rPr>
        <w:t xml:space="preserve"> قصد الكمال السمناني</w:t>
      </w:r>
      <w:r>
        <w:rPr>
          <w:rtl/>
          <w:lang w:bidi="fa-IR"/>
        </w:rPr>
        <w:t>،</w:t>
      </w:r>
      <w:r w:rsidRPr="005E3721">
        <w:rPr>
          <w:rtl/>
          <w:lang w:bidi="fa-IR"/>
        </w:rPr>
        <w:t xml:space="preserve"> ثم عاد إلى الري إلى المجد الجيلي</w:t>
      </w:r>
      <w:r>
        <w:rPr>
          <w:rtl/>
          <w:lang w:bidi="fa-IR"/>
        </w:rPr>
        <w:t>،</w:t>
      </w:r>
      <w:r w:rsidRPr="005E3721">
        <w:rPr>
          <w:rtl/>
          <w:lang w:bidi="fa-IR"/>
        </w:rPr>
        <w:t xml:space="preserve"> واشتغل عليهما</w:t>
      </w:r>
      <w:r>
        <w:rPr>
          <w:rtl/>
          <w:lang w:bidi="fa-IR"/>
        </w:rPr>
        <w:t>،</w:t>
      </w:r>
      <w:r w:rsidRPr="005E3721">
        <w:rPr>
          <w:rtl/>
          <w:lang w:bidi="fa-IR"/>
        </w:rPr>
        <w:t xml:space="preserve"> وسافر إلى خوارزم وما وراء النهر</w:t>
      </w:r>
      <w:r>
        <w:rPr>
          <w:rtl/>
          <w:lang w:bidi="fa-IR"/>
        </w:rPr>
        <w:t>،</w:t>
      </w:r>
      <w:r w:rsidRPr="005E3721">
        <w:rPr>
          <w:rtl/>
          <w:lang w:bidi="fa-IR"/>
        </w:rPr>
        <w:t xml:space="preserve"> وجرت الفتنة التي ذكرت</w:t>
      </w:r>
      <w:r>
        <w:rPr>
          <w:rtl/>
          <w:lang w:bidi="fa-IR"/>
        </w:rPr>
        <w:t>،</w:t>
      </w:r>
      <w:r w:rsidRPr="005E3721">
        <w:rPr>
          <w:rtl/>
          <w:lang w:bidi="fa-IR"/>
        </w:rPr>
        <w:t xml:space="preserve"> واتّصل بشهاب الدين الغوري صاحب غزنة وحصل له منه مال طائل</w:t>
      </w:r>
      <w:r>
        <w:rPr>
          <w:rtl/>
          <w:lang w:bidi="fa-IR"/>
        </w:rPr>
        <w:t>،</w:t>
      </w:r>
      <w:r w:rsidRPr="005E3721">
        <w:rPr>
          <w:rtl/>
          <w:lang w:bidi="fa-IR"/>
        </w:rPr>
        <w:t xml:space="preserve"> ثم حظي في خراسان عند السلطان خوارزم شاه بن تكش</w:t>
      </w:r>
      <w:r>
        <w:rPr>
          <w:rtl/>
          <w:lang w:bidi="fa-IR"/>
        </w:rPr>
        <w:t>،</w:t>
      </w:r>
      <w:r w:rsidRPr="005E3721">
        <w:rPr>
          <w:rtl/>
          <w:lang w:bidi="fa-IR"/>
        </w:rPr>
        <w:t xml:space="preserve"> وشدّت إليه الرّحال</w:t>
      </w:r>
      <w:r>
        <w:rPr>
          <w:rtl/>
          <w:lang w:bidi="fa-IR"/>
        </w:rPr>
        <w:t>،</w:t>
      </w:r>
      <w:r w:rsidRPr="005E3721">
        <w:rPr>
          <w:rtl/>
          <w:lang w:bidi="fa-IR"/>
        </w:rPr>
        <w:t xml:space="preserve"> وقصده ابن عنين ومدحه بقصائد</w:t>
      </w:r>
      <w:r>
        <w:rPr>
          <w:rtl/>
          <w:lang w:bidi="fa-IR"/>
        </w:rPr>
        <w:t xml:space="preserve"> ..</w:t>
      </w:r>
      <w:r w:rsidRPr="005E3721">
        <w:rPr>
          <w:rtl/>
          <w:lang w:bidi="fa-IR"/>
        </w:rPr>
        <w:t>.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وفيها الامام الكبير</w:t>
      </w:r>
      <w:r>
        <w:rPr>
          <w:rtl/>
          <w:lang w:bidi="fa-IR"/>
        </w:rPr>
        <w:t>،</w:t>
      </w:r>
      <w:r w:rsidRPr="005E3721">
        <w:rPr>
          <w:rtl/>
          <w:lang w:bidi="fa-IR"/>
        </w:rPr>
        <w:t xml:space="preserve"> العل</w:t>
      </w:r>
      <w:r w:rsidR="00004745">
        <w:rPr>
          <w:rFonts w:hint="cs"/>
          <w:rtl/>
          <w:lang w:bidi="fa-IR"/>
        </w:rPr>
        <w:t>ّ</w:t>
      </w:r>
      <w:r w:rsidRPr="005E3721">
        <w:rPr>
          <w:rtl/>
          <w:lang w:bidi="fa-IR"/>
        </w:rPr>
        <w:t>امة النحرير</w:t>
      </w:r>
      <w:r>
        <w:rPr>
          <w:rtl/>
          <w:lang w:bidi="fa-IR"/>
        </w:rPr>
        <w:t>،</w:t>
      </w:r>
      <w:r w:rsidRPr="005E3721">
        <w:rPr>
          <w:rtl/>
          <w:lang w:bidi="fa-IR"/>
        </w:rPr>
        <w:t xml:space="preserve"> الأصولي المتكلّم المناظر المفسر</w:t>
      </w:r>
      <w:r>
        <w:rPr>
          <w:rtl/>
          <w:lang w:bidi="fa-IR"/>
        </w:rPr>
        <w:t>،</w:t>
      </w:r>
      <w:r w:rsidRPr="005E3721">
        <w:rPr>
          <w:rtl/>
          <w:lang w:bidi="fa-IR"/>
        </w:rPr>
        <w:t xml:space="preserve"> صاحب التصانيف المشهورة في الآفاق</w:t>
      </w:r>
      <w:r>
        <w:rPr>
          <w:rtl/>
          <w:lang w:bidi="fa-IR"/>
        </w:rPr>
        <w:t>،</w:t>
      </w:r>
      <w:r w:rsidRPr="005E3721">
        <w:rPr>
          <w:rtl/>
          <w:lang w:bidi="fa-IR"/>
        </w:rPr>
        <w:t xml:space="preserve"> الحظّية في سوق الإ</w:t>
      </w:r>
      <w:r w:rsidR="00004745">
        <w:rPr>
          <w:rFonts w:hint="cs"/>
          <w:rtl/>
          <w:lang w:bidi="fa-IR"/>
        </w:rPr>
        <w:t>ِ</w:t>
      </w:r>
      <w:r w:rsidRPr="005E3721">
        <w:rPr>
          <w:rtl/>
          <w:lang w:bidi="fa-IR"/>
        </w:rPr>
        <w:t>فادة بالنفاق</w:t>
      </w:r>
      <w:r>
        <w:rPr>
          <w:rtl/>
          <w:lang w:bidi="fa-IR"/>
        </w:rPr>
        <w:t>،</w:t>
      </w:r>
      <w:r w:rsidRPr="005E3721">
        <w:rPr>
          <w:rtl/>
          <w:lang w:bidi="fa-IR"/>
        </w:rPr>
        <w:t xml:space="preserve"> فخر الدين الرازي</w:t>
      </w:r>
      <w:r>
        <w:rPr>
          <w:rtl/>
          <w:lang w:bidi="fa-IR"/>
        </w:rPr>
        <w:t xml:space="preserve"> ..</w:t>
      </w:r>
      <w:r w:rsidRPr="005E3721">
        <w:rPr>
          <w:rtl/>
          <w:lang w:bidi="fa-IR"/>
        </w:rPr>
        <w:t>. الملقب بالإمام عند علماء الأصول</w:t>
      </w:r>
      <w:r>
        <w:rPr>
          <w:rtl/>
          <w:lang w:bidi="fa-IR"/>
        </w:rPr>
        <w:t>،</w:t>
      </w:r>
      <w:r w:rsidRPr="005E3721">
        <w:rPr>
          <w:rtl/>
          <w:lang w:bidi="fa-IR"/>
        </w:rPr>
        <w:t xml:space="preserve"> المقرر لشبه مذاهب فرق المخالفين</w:t>
      </w:r>
      <w:r>
        <w:rPr>
          <w:rtl/>
          <w:lang w:bidi="fa-IR"/>
        </w:rPr>
        <w:t>،</w:t>
      </w:r>
      <w:r w:rsidRPr="005E3721">
        <w:rPr>
          <w:rtl/>
          <w:lang w:bidi="fa-IR"/>
        </w:rPr>
        <w:t xml:space="preserve"> والمبطل بها بإقامة البراهين</w:t>
      </w:r>
      <w:r>
        <w:rPr>
          <w:rtl/>
          <w:lang w:bidi="fa-IR"/>
        </w:rPr>
        <w:t>،</w:t>
      </w:r>
      <w:r w:rsidRPr="005E3721">
        <w:rPr>
          <w:rtl/>
          <w:lang w:bidi="fa-IR"/>
        </w:rPr>
        <w:t xml:space="preserve"> الطبرستاني الأصل</w:t>
      </w:r>
      <w:r>
        <w:rPr>
          <w:rtl/>
          <w:lang w:bidi="fa-IR"/>
        </w:rPr>
        <w:t>،</w:t>
      </w:r>
      <w:r w:rsidRPr="005E3721">
        <w:rPr>
          <w:rtl/>
          <w:lang w:bidi="fa-IR"/>
        </w:rPr>
        <w:t xml:space="preserve"> الرازي المولد</w:t>
      </w:r>
      <w:r>
        <w:rPr>
          <w:rtl/>
          <w:lang w:bidi="fa-IR"/>
        </w:rPr>
        <w:t>،</w:t>
      </w:r>
      <w:r w:rsidRPr="005E3721">
        <w:rPr>
          <w:rtl/>
          <w:lang w:bidi="fa-IR"/>
        </w:rPr>
        <w:t xml:space="preserve"> المعروف بابن الخطيب</w:t>
      </w:r>
      <w:r>
        <w:rPr>
          <w:rtl/>
          <w:lang w:bidi="fa-IR"/>
        </w:rPr>
        <w:t>،</w:t>
      </w:r>
      <w:r w:rsidRPr="005E3721">
        <w:rPr>
          <w:rtl/>
          <w:lang w:bidi="fa-IR"/>
        </w:rPr>
        <w:t xml:space="preserve"> الشافعي المذهب</w:t>
      </w:r>
      <w:r>
        <w:rPr>
          <w:rtl/>
          <w:lang w:bidi="fa-IR"/>
        </w:rPr>
        <w:t>،</w:t>
      </w:r>
      <w:r w:rsidRPr="005E3721">
        <w:rPr>
          <w:rtl/>
          <w:lang w:bidi="fa-IR"/>
        </w:rPr>
        <w:t xml:space="preserve"> فريد عصره ونسيج دهره</w:t>
      </w:r>
      <w:r>
        <w:rPr>
          <w:rtl/>
          <w:lang w:bidi="fa-IR"/>
        </w:rPr>
        <w:t>،</w:t>
      </w:r>
      <w:r w:rsidRPr="005E3721">
        <w:rPr>
          <w:rtl/>
          <w:lang w:bidi="fa-IR"/>
        </w:rPr>
        <w:t xml:space="preserve"> الذي قال فيه بعض العلماء</w:t>
      </w:r>
      <w:r>
        <w:rPr>
          <w:rtl/>
          <w:lang w:bidi="fa-IR"/>
        </w:rPr>
        <w:t>:</w:t>
      </w:r>
      <w:r w:rsidRPr="005E3721">
        <w:rPr>
          <w:rtl/>
          <w:lang w:bidi="fa-IR"/>
        </w:rPr>
        <w:t xml:space="preserve"> خصّه الله برأي هو للغيب طليعة</w:t>
      </w:r>
      <w:r>
        <w:rPr>
          <w:rtl/>
          <w:lang w:bidi="fa-IR"/>
        </w:rPr>
        <w:t>،</w:t>
      </w:r>
      <w:r w:rsidRPr="005E3721">
        <w:rPr>
          <w:rtl/>
          <w:lang w:bidi="fa-IR"/>
        </w:rPr>
        <w:t xml:space="preserve"> فيرى الحق بعين دونها حدّ الطبيعة</w:t>
      </w:r>
      <w:r>
        <w:rPr>
          <w:rtl/>
          <w:lang w:bidi="fa-IR"/>
        </w:rPr>
        <w:t>،</w:t>
      </w:r>
      <w:r w:rsidRPr="005E3721">
        <w:rPr>
          <w:rtl/>
          <w:lang w:bidi="fa-IR"/>
        </w:rPr>
        <w:t xml:space="preserve"> ومدحه الامام سراج الدين يوسف ابن أبي بكر بن محمد السكاكي الخوارزمي</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فاق أهل زمانه في الأصلين والمعقولات وعلوم الأوائل</w:t>
      </w:r>
      <w:r>
        <w:rPr>
          <w:rtl/>
          <w:lang w:bidi="fa-IR"/>
        </w:rPr>
        <w:t>،</w:t>
      </w:r>
      <w:r w:rsidRPr="005E3721">
        <w:rPr>
          <w:rtl/>
          <w:lang w:bidi="fa-IR"/>
        </w:rPr>
        <w:t xml:space="preserve"> صنّف التصانيف المفيدة في فنون عديدة</w:t>
      </w:r>
      <w:r>
        <w:rPr>
          <w:rtl/>
          <w:lang w:bidi="fa-IR"/>
        </w:rPr>
        <w:t xml:space="preserve"> ..</w:t>
      </w:r>
      <w:r w:rsidRPr="005E3721">
        <w:rPr>
          <w:rtl/>
          <w:lang w:bidi="fa-IR"/>
        </w:rPr>
        <w:t>. وكان صاحب وقار وحشمة ومماليك</w:t>
      </w:r>
      <w:r>
        <w:rPr>
          <w:rtl/>
          <w:lang w:bidi="fa-IR"/>
        </w:rPr>
        <w:t>،</w:t>
      </w:r>
      <w:r w:rsidRPr="005E3721">
        <w:rPr>
          <w:rtl/>
          <w:lang w:bidi="fa-IR"/>
        </w:rPr>
        <w:t xml:space="preserve"> وثروة وبزة حسنة وهيئة جميلة</w:t>
      </w:r>
      <w:r>
        <w:rPr>
          <w:rtl/>
          <w:lang w:bidi="fa-IR"/>
        </w:rPr>
        <w:t>،</w:t>
      </w:r>
      <w:r w:rsidRPr="005E3721">
        <w:rPr>
          <w:rtl/>
          <w:lang w:bidi="fa-IR"/>
        </w:rPr>
        <w:t xml:space="preserve"> إذا ركب ركب معه نحو ثلاثمائة مشتغل على اختلاف مطالبهم</w:t>
      </w:r>
      <w:r>
        <w:rPr>
          <w:rtl/>
          <w:lang w:bidi="fa-IR"/>
        </w:rPr>
        <w:t>،</w:t>
      </w:r>
      <w:r w:rsidRPr="005E3721">
        <w:rPr>
          <w:rtl/>
          <w:lang w:bidi="fa-IR"/>
        </w:rPr>
        <w:t xml:space="preserve"> في التفسير والفقه والكلام والأصول والطب وغير ذلك</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محمّد الحافظ خواجة بارسا</w:t>
      </w:r>
      <w:r>
        <w:rPr>
          <w:rStyle w:val="libBold2Char"/>
          <w:rtl/>
        </w:rPr>
        <w:t>:</w:t>
      </w:r>
      <w:r w:rsidRPr="005E3721">
        <w:rPr>
          <w:rtl/>
          <w:lang w:bidi="fa-IR"/>
        </w:rPr>
        <w:t xml:space="preserve"> « قال الامام النحرير</w:t>
      </w:r>
      <w:r>
        <w:rPr>
          <w:rtl/>
          <w:lang w:bidi="fa-IR"/>
        </w:rPr>
        <w:t>،</w:t>
      </w:r>
      <w:r w:rsidRPr="005E3721">
        <w:rPr>
          <w:rtl/>
          <w:lang w:bidi="fa-IR"/>
        </w:rPr>
        <w:t xml:space="preserve"> المناظر المتكلّم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تتمة المختصر حوادث سنة</w:t>
      </w:r>
      <w:r w:rsidR="009F4BD3">
        <w:rPr>
          <w:rtl/>
          <w:lang w:bidi="ar-IQ"/>
        </w:rPr>
        <w:t xml:space="preserve"> </w:t>
      </w:r>
      <w:r w:rsidR="009F4BD3" w:rsidRPr="005E3721">
        <w:rPr>
          <w:rtl/>
          <w:lang w:bidi="ar-IQ"/>
        </w:rPr>
        <w:t>606.</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 سنة</w:t>
      </w:r>
      <w:r w:rsidR="009F4BD3">
        <w:rPr>
          <w:rtl/>
          <w:lang w:bidi="ar-IQ"/>
        </w:rPr>
        <w:t xml:space="preserve"> </w:t>
      </w:r>
      <w:r w:rsidR="009F4BD3" w:rsidRPr="005E3721">
        <w:rPr>
          <w:rtl/>
          <w:lang w:bidi="ar-IQ"/>
        </w:rPr>
        <w:t>606.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المفسر</w:t>
      </w:r>
      <w:r>
        <w:rPr>
          <w:rtl/>
          <w:lang w:bidi="fa-IR"/>
        </w:rPr>
        <w:t>،</w:t>
      </w:r>
      <w:r w:rsidRPr="005E3721">
        <w:rPr>
          <w:rtl/>
          <w:lang w:bidi="fa-IR"/>
        </w:rPr>
        <w:t xml:space="preserve"> صاحب التصانيف المشهورة</w:t>
      </w:r>
      <w:r>
        <w:rPr>
          <w:rtl/>
          <w:lang w:bidi="fa-IR"/>
        </w:rPr>
        <w:t>،</w:t>
      </w:r>
      <w:r w:rsidRPr="005E3721">
        <w:rPr>
          <w:rtl/>
          <w:lang w:bidi="fa-IR"/>
        </w:rPr>
        <w:t xml:space="preserve"> فخر الملة والدين الرازي</w:t>
      </w:r>
      <w:r>
        <w:rPr>
          <w:rtl/>
          <w:lang w:bidi="fa-IR"/>
        </w:rPr>
        <w:t xml:space="preserve"> ..</w:t>
      </w:r>
      <w:r w:rsidRPr="005E3721">
        <w:rPr>
          <w:rtl/>
          <w:lang w:bidi="fa-IR"/>
        </w:rPr>
        <w:t>. في التفسير الكبير في قوله سبحانه</w:t>
      </w:r>
      <w:r>
        <w:rPr>
          <w:rtl/>
          <w:lang w:bidi="fa-IR"/>
        </w:rPr>
        <w:t>:</w:t>
      </w:r>
      <w:r w:rsidRPr="005E3721">
        <w:rPr>
          <w:rtl/>
          <w:lang w:bidi="fa-IR"/>
        </w:rPr>
        <w:t xml:space="preserve"> </w:t>
      </w:r>
      <w:r w:rsidRPr="00CA73BD">
        <w:rPr>
          <w:rStyle w:val="libAlaemChar"/>
          <w:rtl/>
        </w:rPr>
        <w:t>(</w:t>
      </w:r>
      <w:r w:rsidRPr="003532AF">
        <w:rPr>
          <w:rStyle w:val="libAieChar"/>
          <w:rtl/>
        </w:rPr>
        <w:t xml:space="preserve"> إِنَّما يُرِيدُ اللهُ لِيُذْهِبَ عَنْكُمُ الرِّجْسَ أَهْلَ الْبَيْتِ وَيُطَهِّرَكُمْ تَطْهِيراً </w:t>
      </w:r>
      <w:r w:rsidRPr="00CA73BD">
        <w:rPr>
          <w:rStyle w:val="libAlaemChar"/>
          <w:rtl/>
        </w:rPr>
        <w:t>)</w:t>
      </w:r>
      <w:r w:rsidRPr="005E3721">
        <w:rPr>
          <w:rtl/>
          <w:lang w:bidi="fa-IR"/>
        </w:rPr>
        <w:t xml:space="preserve"> فيه لطيفة وهو</w:t>
      </w:r>
      <w:r>
        <w:rPr>
          <w:rtl/>
          <w:lang w:bidi="fa-IR"/>
        </w:rPr>
        <w:t>:</w:t>
      </w:r>
      <w:r w:rsidRPr="005E3721">
        <w:rPr>
          <w:rtl/>
          <w:lang w:bidi="fa-IR"/>
        </w:rPr>
        <w:t xml:space="preserve"> إن الرجس قد يزول عنّا ولا يطهر المحلّ</w:t>
      </w:r>
      <w:r>
        <w:rPr>
          <w:rtl/>
          <w:lang w:bidi="fa-IR"/>
        </w:rPr>
        <w:t>،</w:t>
      </w:r>
      <w:r w:rsidRPr="005E3721">
        <w:rPr>
          <w:rtl/>
          <w:lang w:bidi="fa-IR"/>
        </w:rPr>
        <w:t xml:space="preserve"> فقوله سبحانه</w:t>
      </w:r>
      <w:r>
        <w:rPr>
          <w:rtl/>
          <w:lang w:bidi="fa-IR"/>
        </w:rPr>
        <w:t>:</w:t>
      </w:r>
      <w:r w:rsidRPr="005E3721">
        <w:rPr>
          <w:rtl/>
          <w:lang w:bidi="fa-IR"/>
        </w:rPr>
        <w:t xml:space="preserve"> ليذهب عنكم الرجس أي يزيل عنكم الذنوب</w:t>
      </w:r>
      <w:r>
        <w:rPr>
          <w:rtl/>
          <w:lang w:bidi="fa-IR"/>
        </w:rPr>
        <w:t>،</w:t>
      </w:r>
      <w:r w:rsidRPr="005E3721">
        <w:rPr>
          <w:rtl/>
          <w:lang w:bidi="fa-IR"/>
        </w:rPr>
        <w:t xml:space="preserve"> وقوله سبحانه</w:t>
      </w:r>
      <w:r>
        <w:rPr>
          <w:rtl/>
          <w:lang w:bidi="fa-IR"/>
        </w:rPr>
        <w:t>:</w:t>
      </w:r>
      <w:r>
        <w:rPr>
          <w:rFonts w:hint="cs"/>
          <w:rtl/>
          <w:lang w:bidi="fa-IR"/>
        </w:rPr>
        <w:t xml:space="preserve"> </w:t>
      </w:r>
      <w:r w:rsidRPr="005E3721">
        <w:rPr>
          <w:rtl/>
          <w:lang w:bidi="fa-IR"/>
        </w:rPr>
        <w:t>ويطهّركم تطهيرا أي يلبسكم خلع الكرامة تطهيرا</w:t>
      </w:r>
      <w:r>
        <w:rPr>
          <w:rtl/>
          <w:lang w:bidi="fa-IR"/>
        </w:rPr>
        <w:t>،</w:t>
      </w:r>
      <w:r w:rsidRPr="005E3721">
        <w:rPr>
          <w:rtl/>
          <w:lang w:bidi="fa-IR"/>
        </w:rPr>
        <w:t xml:space="preserve"> لا يكون بعده تلوّث » </w:t>
      </w:r>
      <w:r w:rsidR="00B57C68" w:rsidRPr="009866A6">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3532AF">
        <w:rPr>
          <w:rStyle w:val="libBold2Char"/>
          <w:rtl/>
        </w:rPr>
        <w:t xml:space="preserve"> </w:t>
      </w:r>
      <w:r w:rsidRPr="005E3721">
        <w:rPr>
          <w:rtl/>
          <w:lang w:bidi="fa-IR"/>
        </w:rPr>
        <w:t>« محمد بن عمر بن الحسين بن الحسن بن علي</w:t>
      </w:r>
      <w:r>
        <w:rPr>
          <w:rtl/>
          <w:lang w:bidi="fa-IR"/>
        </w:rPr>
        <w:t>،</w:t>
      </w:r>
      <w:r w:rsidRPr="005E3721">
        <w:rPr>
          <w:rtl/>
          <w:lang w:bidi="fa-IR"/>
        </w:rPr>
        <w:t xml:space="preserve"> العلامة سلطان المتكلّمين في زمانه</w:t>
      </w:r>
      <w:r>
        <w:rPr>
          <w:rtl/>
          <w:lang w:bidi="fa-IR"/>
        </w:rPr>
        <w:t xml:space="preserve"> ..</w:t>
      </w:r>
      <w:r w:rsidRPr="005E3721">
        <w:rPr>
          <w:rtl/>
          <w:lang w:bidi="fa-IR"/>
        </w:rPr>
        <w:t>. المفسر المتكلم</w:t>
      </w:r>
      <w:r>
        <w:rPr>
          <w:rtl/>
          <w:lang w:bidi="fa-IR"/>
        </w:rPr>
        <w:t>،</w:t>
      </w:r>
      <w:r w:rsidRPr="005E3721">
        <w:rPr>
          <w:rtl/>
          <w:lang w:bidi="fa-IR"/>
        </w:rPr>
        <w:t xml:space="preserve"> إمام وقته في العلوم العقلية</w:t>
      </w:r>
      <w:r>
        <w:rPr>
          <w:rtl/>
          <w:lang w:bidi="fa-IR"/>
        </w:rPr>
        <w:t>،</w:t>
      </w:r>
      <w:r w:rsidRPr="005E3721">
        <w:rPr>
          <w:rtl/>
          <w:lang w:bidi="fa-IR"/>
        </w:rPr>
        <w:t xml:space="preserve"> وأحد الأئمة في العلوم الشرعية</w:t>
      </w:r>
      <w:r>
        <w:rPr>
          <w:rtl/>
          <w:lang w:bidi="fa-IR"/>
        </w:rPr>
        <w:t>،</w:t>
      </w:r>
      <w:r w:rsidRPr="005E3721">
        <w:rPr>
          <w:rtl/>
          <w:lang w:bidi="fa-IR"/>
        </w:rPr>
        <w:t xml:space="preserve"> صاحب المصنفات المشهورة والفضائل الغزيرة المذكورة</w:t>
      </w:r>
      <w:r>
        <w:rPr>
          <w:rtl/>
          <w:lang w:bidi="fa-IR"/>
        </w:rPr>
        <w:t>،</w:t>
      </w:r>
      <w:r w:rsidRPr="005E3721">
        <w:rPr>
          <w:rtl/>
          <w:lang w:bidi="fa-IR"/>
        </w:rPr>
        <w:t xml:space="preserve"> ولد في رمضان سنة</w:t>
      </w:r>
      <w:r>
        <w:rPr>
          <w:rtl/>
          <w:lang w:bidi="fa-IR"/>
        </w:rPr>
        <w:t xml:space="preserve"> </w:t>
      </w:r>
      <w:r w:rsidRPr="005E3721">
        <w:rPr>
          <w:rtl/>
          <w:lang w:bidi="fa-IR"/>
        </w:rPr>
        <w:t>544</w:t>
      </w:r>
      <w:r>
        <w:rPr>
          <w:rtl/>
          <w:lang w:bidi="fa-IR"/>
        </w:rPr>
        <w:t>،</w:t>
      </w:r>
      <w:r w:rsidRPr="005E3721">
        <w:rPr>
          <w:rtl/>
          <w:lang w:bidi="fa-IR"/>
        </w:rPr>
        <w:t xml:space="preserve"> وقيل سنة ثلاث</w:t>
      </w:r>
      <w:r>
        <w:rPr>
          <w:rtl/>
          <w:lang w:bidi="fa-IR"/>
        </w:rPr>
        <w:t>،</w:t>
      </w:r>
      <w:r w:rsidRPr="005E3721">
        <w:rPr>
          <w:rtl/>
          <w:lang w:bidi="fa-IR"/>
        </w:rPr>
        <w:t xml:space="preserve"> اشتغل أوّلا على والده ضياء الدين عمر</w:t>
      </w:r>
      <w:r>
        <w:rPr>
          <w:rtl/>
          <w:lang w:bidi="fa-IR"/>
        </w:rPr>
        <w:t>،</w:t>
      </w:r>
      <w:r w:rsidRPr="005E3721">
        <w:rPr>
          <w:rtl/>
          <w:lang w:bidi="fa-IR"/>
        </w:rPr>
        <w:t xml:space="preserve"> وهو من تلامذة البغوي</w:t>
      </w:r>
      <w:r>
        <w:rPr>
          <w:rtl/>
          <w:lang w:bidi="fa-IR"/>
        </w:rPr>
        <w:t>،</w:t>
      </w:r>
      <w:r w:rsidRPr="005E3721">
        <w:rPr>
          <w:rtl/>
          <w:lang w:bidi="fa-IR"/>
        </w:rPr>
        <w:t xml:space="preserve"> ثم على الكمال السمناني وعلى المجد الجيلي صاحب محمّد بن يحيى</w:t>
      </w:r>
      <w:r>
        <w:rPr>
          <w:rtl/>
          <w:lang w:bidi="fa-IR"/>
        </w:rPr>
        <w:t>،</w:t>
      </w:r>
      <w:r w:rsidRPr="005E3721">
        <w:rPr>
          <w:rtl/>
          <w:lang w:bidi="fa-IR"/>
        </w:rPr>
        <w:t xml:space="preserve"> وأتقن علوما كثيرة وبرز فيها وتقدّم وساد</w:t>
      </w:r>
      <w:r>
        <w:rPr>
          <w:rtl/>
          <w:lang w:bidi="fa-IR"/>
        </w:rPr>
        <w:t>،</w:t>
      </w:r>
      <w:r w:rsidRPr="005E3721">
        <w:rPr>
          <w:rtl/>
          <w:lang w:bidi="fa-IR"/>
        </w:rPr>
        <w:t xml:space="preserve"> وقصده الطلبة من سائر البلاد</w:t>
      </w:r>
      <w:r>
        <w:rPr>
          <w:rtl/>
          <w:lang w:bidi="fa-IR"/>
        </w:rPr>
        <w:t>،</w:t>
      </w:r>
      <w:r w:rsidRPr="005E3721">
        <w:rPr>
          <w:rtl/>
          <w:lang w:bidi="fa-IR"/>
        </w:rPr>
        <w:t xml:space="preserve"> وصنف في فنون كثيرة</w:t>
      </w:r>
      <w:r>
        <w:rPr>
          <w:rtl/>
          <w:lang w:bidi="fa-IR"/>
        </w:rPr>
        <w:t xml:space="preserve"> ..</w:t>
      </w:r>
      <w:r w:rsidRPr="005E3721">
        <w:rPr>
          <w:rtl/>
          <w:lang w:bidi="fa-IR"/>
        </w:rPr>
        <w:t xml:space="preserve">. » </w:t>
      </w:r>
      <w:r w:rsidRPr="003532AF">
        <w:rPr>
          <w:rStyle w:val="libFootnotenumChar"/>
          <w:rtl/>
        </w:rPr>
        <w:t>(2)</w:t>
      </w:r>
    </w:p>
    <w:p w:rsidR="009F4BD3" w:rsidRPr="005E3721" w:rsidRDefault="009F4BD3" w:rsidP="009F4BD3">
      <w:pPr>
        <w:pStyle w:val="Heading2Center"/>
        <w:rPr>
          <w:rtl/>
          <w:lang w:bidi="fa-IR"/>
        </w:rPr>
      </w:pPr>
      <w:bookmarkStart w:id="783" w:name="_Toc318626962"/>
      <w:bookmarkStart w:id="784" w:name="_Toc318627262"/>
      <w:bookmarkStart w:id="785" w:name="_Toc407221990"/>
      <w:bookmarkStart w:id="786" w:name="_Toc87202844"/>
      <w:r w:rsidRPr="009866A6">
        <w:rPr>
          <w:rStyle w:val="libNormalChar"/>
          <w:rtl/>
        </w:rPr>
        <w:t>(11)</w:t>
      </w:r>
      <w:r w:rsidRPr="009866A6">
        <w:rPr>
          <w:rStyle w:val="libNormalChar"/>
          <w:rtl/>
        </w:rPr>
        <w:cr/>
      </w:r>
      <w:r w:rsidRPr="005E3721">
        <w:rPr>
          <w:rtl/>
          <w:lang w:bidi="fa-IR"/>
        </w:rPr>
        <w:t>رواية محمد بن طلحة</w:t>
      </w:r>
      <w:bookmarkEnd w:id="783"/>
      <w:bookmarkEnd w:id="784"/>
      <w:bookmarkEnd w:id="785"/>
      <w:bookmarkEnd w:id="786"/>
    </w:p>
    <w:p w:rsidR="009F4BD3" w:rsidRPr="005E3721" w:rsidRDefault="009F4BD3" w:rsidP="009F4BD3">
      <w:pPr>
        <w:pStyle w:val="libNormal"/>
        <w:rPr>
          <w:rtl/>
          <w:lang w:bidi="fa-IR"/>
        </w:rPr>
      </w:pPr>
      <w:r w:rsidRPr="003532AF">
        <w:rPr>
          <w:rtl/>
        </w:rPr>
        <w:t>وروى أبو سالم محمد بن طلحة بن محمد القرشي النصيبي نزول آية التبليغ في واقعة يوم الغدير حيث قال</w:t>
      </w:r>
      <w:r>
        <w:rPr>
          <w:rtl/>
        </w:rPr>
        <w:t>:</w:t>
      </w:r>
      <w:r w:rsidRPr="003532AF">
        <w:rPr>
          <w:rtl/>
        </w:rPr>
        <w:t xml:space="preserve"> </w:t>
      </w:r>
      <w:r w:rsidRPr="00965735">
        <w:rPr>
          <w:rtl/>
        </w:rPr>
        <w:t>« زيادة تقرير</w:t>
      </w:r>
      <w:r>
        <w:rPr>
          <w:rFonts w:hint="cs"/>
          <w:rtl/>
        </w:rPr>
        <w:t xml:space="preserve"> </w:t>
      </w:r>
      <w:r w:rsidR="00FE0D4C">
        <w:rPr>
          <w:rFonts w:hint="cs"/>
          <w:rtl/>
        </w:rPr>
        <w:t>-</w:t>
      </w:r>
      <w:r>
        <w:rPr>
          <w:rFonts w:hint="cs"/>
          <w:rtl/>
        </w:rPr>
        <w:t xml:space="preserve"> </w:t>
      </w:r>
      <w:r w:rsidRPr="00965735">
        <w:rPr>
          <w:rtl/>
        </w:rPr>
        <w:t>نقل الامام أبو الحسن الواحدي في كتابه المسمّى بأسباب النزول يرفعه بسنده إلى أبي سعيد الخدري</w:t>
      </w:r>
      <w:r>
        <w:rPr>
          <w:rtl/>
        </w:rPr>
        <w:t xml:space="preserve"> </w:t>
      </w:r>
      <w:r w:rsidRPr="00CA73BD">
        <w:rPr>
          <w:rStyle w:val="libAlaemChar"/>
          <w:rtl/>
        </w:rPr>
        <w:t>رضي‌الله‌عنه</w:t>
      </w:r>
      <w:r w:rsidRPr="00965735">
        <w:rPr>
          <w:rtl/>
        </w:rPr>
        <w:t xml:space="preserve"> قال</w:t>
      </w:r>
      <w:r>
        <w:rPr>
          <w:rtl/>
        </w:rPr>
        <w:t>:</w:t>
      </w:r>
      <w:r w:rsidRPr="00965735">
        <w:rPr>
          <w:rtl/>
        </w:rPr>
        <w:t xml:space="preserve"> أنزلت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يوم غدير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فصل الخطاب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396.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 xml:space="preserve">خم في علي بن أبي طالب » </w:t>
      </w:r>
      <w:r w:rsidR="00B57C68" w:rsidRPr="009866A6">
        <w:rPr>
          <w:rStyle w:val="libFootnotenumChar"/>
          <w:rtl/>
        </w:rPr>
        <w:t>(1)</w:t>
      </w:r>
      <w:r w:rsidR="00B57C68" w:rsidRPr="00B57C68">
        <w:rPr>
          <w:rStyle w:val="libFootnote0Char"/>
          <w:rtl/>
        </w:rPr>
        <w:t>.</w:t>
      </w:r>
    </w:p>
    <w:p w:rsidR="009F4BD3" w:rsidRPr="005E3721" w:rsidRDefault="009F4BD3" w:rsidP="009F4BD3">
      <w:pPr>
        <w:pStyle w:val="libBold1"/>
        <w:rPr>
          <w:rtl/>
          <w:lang w:bidi="fa-IR"/>
        </w:rPr>
      </w:pPr>
      <w:r w:rsidRPr="005E3721">
        <w:rPr>
          <w:rtl/>
          <w:lang w:bidi="fa-IR"/>
        </w:rPr>
        <w:t>ترجمة محمّد بن طلحة</w:t>
      </w:r>
    </w:p>
    <w:p w:rsidR="009F4BD3" w:rsidRPr="005E3721" w:rsidRDefault="009F4BD3" w:rsidP="009F4BD3">
      <w:pPr>
        <w:pStyle w:val="libNormal"/>
        <w:rPr>
          <w:rtl/>
          <w:lang w:bidi="fa-IR"/>
        </w:rPr>
      </w:pPr>
      <w:r w:rsidRPr="005E3721">
        <w:rPr>
          <w:rtl/>
          <w:lang w:bidi="fa-IR"/>
        </w:rPr>
        <w:t>وقد ترجم لمحمّد بن طلحة مشاهير علمائهم</w:t>
      </w:r>
      <w:r>
        <w:rPr>
          <w:rtl/>
          <w:lang w:bidi="fa-IR"/>
        </w:rPr>
        <w:t>،</w:t>
      </w:r>
      <w:r w:rsidRPr="005E3721">
        <w:rPr>
          <w:rtl/>
          <w:lang w:bidi="fa-IR"/>
        </w:rPr>
        <w:t xml:space="preserve"> واصفين إيّاه بالمحامد الجميلة والفضائل العظيمة</w:t>
      </w:r>
      <w:r>
        <w:rPr>
          <w:rtl/>
          <w:lang w:bidi="fa-IR"/>
        </w:rPr>
        <w:t>،</w:t>
      </w:r>
      <w:r w:rsidRPr="005E3721">
        <w:rPr>
          <w:rtl/>
          <w:lang w:bidi="fa-IR"/>
        </w:rPr>
        <w:t xml:space="preserve"> وسنذكر ذلك فيما بعد إن شاء الله تعالى</w:t>
      </w:r>
      <w:r>
        <w:rPr>
          <w:rtl/>
          <w:lang w:bidi="fa-IR"/>
        </w:rPr>
        <w:t>،</w:t>
      </w:r>
      <w:r w:rsidRPr="005E3721">
        <w:rPr>
          <w:rtl/>
          <w:lang w:bidi="fa-IR"/>
        </w:rPr>
        <w:t xml:space="preserve"> ونكتفي هنا بما ذكره اليافعي في حقّه حيث قال</w:t>
      </w:r>
      <w:r>
        <w:rPr>
          <w:rtl/>
          <w:lang w:bidi="fa-IR"/>
        </w:rPr>
        <w:t>:</w:t>
      </w:r>
      <w:r w:rsidRPr="005E3721">
        <w:rPr>
          <w:rtl/>
          <w:lang w:bidi="fa-IR"/>
        </w:rPr>
        <w:t xml:space="preserve"> « الكمال محمّد بن طلحة النصيبي الشافعي. وكان رئيسا</w:t>
      </w:r>
      <w:r w:rsidR="009866A6">
        <w:rPr>
          <w:rFonts w:hint="cs"/>
          <w:rtl/>
          <w:lang w:bidi="fa-IR"/>
        </w:rPr>
        <w:t>ً</w:t>
      </w:r>
      <w:r w:rsidRPr="005E3721">
        <w:rPr>
          <w:rtl/>
          <w:lang w:bidi="fa-IR"/>
        </w:rPr>
        <w:t xml:space="preserve"> محتشما</w:t>
      </w:r>
      <w:r w:rsidR="009866A6">
        <w:rPr>
          <w:rFonts w:hint="cs"/>
          <w:rtl/>
          <w:lang w:bidi="fa-IR"/>
        </w:rPr>
        <w:t>ً</w:t>
      </w:r>
      <w:r w:rsidRPr="005E3721">
        <w:rPr>
          <w:rtl/>
          <w:lang w:bidi="fa-IR"/>
        </w:rPr>
        <w:t xml:space="preserve"> بارعا</w:t>
      </w:r>
      <w:r w:rsidR="009866A6">
        <w:rPr>
          <w:rFonts w:hint="cs"/>
          <w:rtl/>
          <w:lang w:bidi="fa-IR"/>
        </w:rPr>
        <w:t>ً</w:t>
      </w:r>
      <w:r w:rsidRPr="005E3721">
        <w:rPr>
          <w:rtl/>
          <w:lang w:bidi="fa-IR"/>
        </w:rPr>
        <w:t xml:space="preserve"> في الفقه والخلاف</w:t>
      </w:r>
      <w:r>
        <w:rPr>
          <w:rtl/>
          <w:lang w:bidi="fa-IR"/>
        </w:rPr>
        <w:t>،</w:t>
      </w:r>
      <w:r w:rsidRPr="005E3721">
        <w:rPr>
          <w:rtl/>
          <w:lang w:bidi="fa-IR"/>
        </w:rPr>
        <w:t xml:space="preserve"> ولّي الوزارة مرة ثم زهد وجمع نفسه</w:t>
      </w:r>
      <w:r>
        <w:rPr>
          <w:rtl/>
          <w:lang w:bidi="fa-IR"/>
        </w:rPr>
        <w:t>،</w:t>
      </w:r>
      <w:r w:rsidRPr="005E3721">
        <w:rPr>
          <w:rtl/>
          <w:lang w:bidi="fa-IR"/>
        </w:rPr>
        <w:t xml:space="preserve"> توفي بحلب في شهر رجب وقد جاوز التسعين</w:t>
      </w:r>
      <w:r>
        <w:rPr>
          <w:rtl/>
          <w:lang w:bidi="fa-IR"/>
        </w:rPr>
        <w:t>،</w:t>
      </w:r>
      <w:r w:rsidRPr="005E3721">
        <w:rPr>
          <w:rtl/>
          <w:lang w:bidi="fa-IR"/>
        </w:rPr>
        <w:t xml:space="preserve"> وله دائرة الحروف</w:t>
      </w:r>
      <w:r>
        <w:rPr>
          <w:rtl/>
          <w:lang w:bidi="fa-IR"/>
        </w:rPr>
        <w:t xml:space="preserve"> ..</w:t>
      </w:r>
      <w:r w:rsidRPr="005E3721">
        <w:rPr>
          <w:rtl/>
          <w:lang w:bidi="fa-IR"/>
        </w:rPr>
        <w:t>.»</w:t>
      </w:r>
      <w:r w:rsidRPr="003532AF">
        <w:rPr>
          <w:rStyle w:val="libFootnotenumChar"/>
          <w:rtl/>
        </w:rPr>
        <w:t>(2)</w:t>
      </w:r>
      <w:r>
        <w:rPr>
          <w:rtl/>
          <w:lang w:bidi="fa-IR"/>
        </w:rPr>
        <w:t>.</w:t>
      </w:r>
    </w:p>
    <w:p w:rsidR="00B66041" w:rsidRDefault="009F4BD3" w:rsidP="009F4BD3">
      <w:pPr>
        <w:pStyle w:val="Heading2Center"/>
        <w:rPr>
          <w:rtl/>
          <w:lang w:bidi="fa-IR"/>
        </w:rPr>
      </w:pPr>
      <w:bookmarkStart w:id="787" w:name="_Toc318626963"/>
      <w:bookmarkStart w:id="788" w:name="_Toc318627263"/>
      <w:bookmarkStart w:id="789" w:name="_Toc407221991"/>
      <w:bookmarkStart w:id="790" w:name="_Toc87202845"/>
      <w:r w:rsidRPr="009866A6">
        <w:rPr>
          <w:rStyle w:val="libNormalChar"/>
          <w:rtl/>
        </w:rPr>
        <w:t>(12)</w:t>
      </w:r>
      <w:r w:rsidRPr="009866A6">
        <w:rPr>
          <w:rStyle w:val="libNormalChar"/>
          <w:rtl/>
        </w:rPr>
        <w:cr/>
      </w:r>
      <w:r w:rsidRPr="005E3721">
        <w:rPr>
          <w:rtl/>
          <w:lang w:bidi="fa-IR"/>
        </w:rPr>
        <w:t>رواية الرسعني</w:t>
      </w:r>
      <w:bookmarkEnd w:id="787"/>
      <w:bookmarkEnd w:id="788"/>
      <w:bookmarkEnd w:id="789"/>
      <w:bookmarkEnd w:id="790"/>
    </w:p>
    <w:p w:rsidR="009F4BD3" w:rsidRPr="005E3721" w:rsidRDefault="009F4BD3" w:rsidP="009F4BD3">
      <w:pPr>
        <w:pStyle w:val="libNormal"/>
        <w:rPr>
          <w:rtl/>
          <w:lang w:bidi="fa-IR"/>
        </w:rPr>
      </w:pPr>
      <w:r w:rsidRPr="003532AF">
        <w:rPr>
          <w:rtl/>
        </w:rPr>
        <w:t>وروى عبد الرزاق بن رزق الله الرسعني نزول الآية الكريمة في يوم الغدير</w:t>
      </w:r>
      <w:r>
        <w:rPr>
          <w:rtl/>
        </w:rPr>
        <w:t>،</w:t>
      </w:r>
      <w:r w:rsidRPr="003532AF">
        <w:rPr>
          <w:rtl/>
        </w:rPr>
        <w:t xml:space="preserve"> قال محمّد بن معتمد خان البدخشاني</w:t>
      </w:r>
      <w:r>
        <w:rPr>
          <w:rtl/>
        </w:rPr>
        <w:t>:</w:t>
      </w:r>
      <w:r w:rsidRPr="003532AF">
        <w:rPr>
          <w:rtl/>
        </w:rPr>
        <w:t xml:space="preserve"> « أخرج عبد الرزاق الرسعني عن ابن عباس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لما 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أخذ النبي </w:t>
      </w:r>
      <w:r w:rsidR="00B66041" w:rsidRPr="00B66041">
        <w:rPr>
          <w:rStyle w:val="libAlaemChar"/>
          <w:rtl/>
        </w:rPr>
        <w:t>صلى‌الله‌عليه‌وآله‌وسلم</w:t>
      </w:r>
      <w:r w:rsidRPr="00965735">
        <w:rPr>
          <w:rtl/>
        </w:rPr>
        <w:t xml:space="preserve"> بيد علي فقال</w:t>
      </w:r>
      <w:r>
        <w:rPr>
          <w:rtl/>
        </w:rPr>
        <w:t>:</w:t>
      </w:r>
      <w:r w:rsidRPr="00965735">
        <w:rPr>
          <w:rtl/>
        </w:rPr>
        <w:t xml:space="preserve"> من كنت مولاه فعلي مولاه اللهم وال من والاه وعاد من عاداه » </w:t>
      </w:r>
      <w:r w:rsidRPr="003532AF">
        <w:rPr>
          <w:rStyle w:val="libFootnotenumChar"/>
          <w:rtl/>
        </w:rPr>
        <w:t>(3)</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مطالب السئول في مناقب آل الرسول</w:t>
      </w:r>
      <w:r w:rsidR="009F4BD3">
        <w:rPr>
          <w:rtl/>
          <w:lang w:bidi="ar-IQ"/>
        </w:rPr>
        <w:t xml:space="preserve">: </w:t>
      </w:r>
      <w:r w:rsidR="009F4BD3" w:rsidRPr="005E3721">
        <w:rPr>
          <w:rtl/>
          <w:lang w:bidi="ar-IQ"/>
        </w:rPr>
        <w:t>44.</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 سنة</w:t>
      </w:r>
      <w:r w:rsidR="009F4BD3">
        <w:rPr>
          <w:rtl/>
          <w:lang w:bidi="ar-IQ"/>
        </w:rPr>
        <w:t xml:space="preserve"> </w:t>
      </w:r>
      <w:r w:rsidR="009F4BD3" w:rsidRPr="005E3721">
        <w:rPr>
          <w:rtl/>
          <w:lang w:bidi="ar-IQ"/>
        </w:rPr>
        <w:t>652.</w:t>
      </w:r>
    </w:p>
    <w:p w:rsidR="009F4BD3" w:rsidRPr="005E3721" w:rsidRDefault="00BE6A48" w:rsidP="00F638FC">
      <w:pPr>
        <w:pStyle w:val="libFootnote0"/>
        <w:rPr>
          <w:rtl/>
          <w:lang w:bidi="fa-IR"/>
        </w:rPr>
      </w:pPr>
      <w:r w:rsidRPr="00F638FC">
        <w:rPr>
          <w:rtl/>
        </w:rPr>
        <w:t>(3).</w:t>
      </w:r>
      <w:r w:rsidR="009F4BD3" w:rsidRPr="005E3721">
        <w:rPr>
          <w:rtl/>
          <w:lang w:bidi="ar-IQ"/>
        </w:rPr>
        <w:t xml:space="preserve"> مفتاح النجا في مناقب آل العبا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الرسعني</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الرسعني العل</w:t>
      </w:r>
      <w:r w:rsidR="009866A6">
        <w:rPr>
          <w:rFonts w:hint="cs"/>
          <w:rtl/>
          <w:lang w:bidi="fa-IR"/>
        </w:rPr>
        <w:t>ّ</w:t>
      </w:r>
      <w:r w:rsidRPr="005E3721">
        <w:rPr>
          <w:rtl/>
          <w:lang w:bidi="fa-IR"/>
        </w:rPr>
        <w:t>امة عز الدين عبد الرزاق بن رزق الله بن أبي بكر</w:t>
      </w:r>
      <w:r>
        <w:rPr>
          <w:rtl/>
          <w:lang w:bidi="fa-IR"/>
        </w:rPr>
        <w:t>،</w:t>
      </w:r>
      <w:r w:rsidRPr="005E3721">
        <w:rPr>
          <w:rtl/>
          <w:lang w:bidi="fa-IR"/>
        </w:rPr>
        <w:t xml:space="preserve"> المحدّث المفسّر الحنبلي. ولد سنة تسع وثمانين</w:t>
      </w:r>
      <w:r>
        <w:rPr>
          <w:rtl/>
          <w:lang w:bidi="fa-IR"/>
        </w:rPr>
        <w:t>،</w:t>
      </w:r>
      <w:r w:rsidRPr="005E3721">
        <w:rPr>
          <w:rtl/>
          <w:lang w:bidi="fa-IR"/>
        </w:rPr>
        <w:t xml:space="preserve"> وسمع بدمشق من الكندي وببغداد من ابن منينا</w:t>
      </w:r>
      <w:r>
        <w:rPr>
          <w:rtl/>
          <w:lang w:bidi="fa-IR"/>
        </w:rPr>
        <w:t>،</w:t>
      </w:r>
      <w:r w:rsidRPr="005E3721">
        <w:rPr>
          <w:rtl/>
          <w:lang w:bidi="fa-IR"/>
        </w:rPr>
        <w:t xml:space="preserve"> وصنف تفسيرا</w:t>
      </w:r>
      <w:r w:rsidR="009866A6">
        <w:rPr>
          <w:rFonts w:hint="cs"/>
          <w:rtl/>
          <w:lang w:bidi="fa-IR"/>
        </w:rPr>
        <w:t>ً</w:t>
      </w:r>
      <w:r w:rsidRPr="005E3721">
        <w:rPr>
          <w:rtl/>
          <w:lang w:bidi="fa-IR"/>
        </w:rPr>
        <w:t xml:space="preserve"> جيّدا</w:t>
      </w:r>
      <w:r w:rsidR="009866A6">
        <w:rPr>
          <w:rFonts w:hint="cs"/>
          <w:rtl/>
          <w:lang w:bidi="fa-IR"/>
        </w:rPr>
        <w:t>ً</w:t>
      </w:r>
      <w:r>
        <w:rPr>
          <w:rtl/>
          <w:lang w:bidi="fa-IR"/>
        </w:rPr>
        <w:t>،</w:t>
      </w:r>
      <w:r w:rsidRPr="005E3721">
        <w:rPr>
          <w:rtl/>
          <w:lang w:bidi="fa-IR"/>
        </w:rPr>
        <w:t xml:space="preserve"> وكان شيخ الجزيرة في زمانه علما</w:t>
      </w:r>
      <w:r w:rsidR="009866A6">
        <w:rPr>
          <w:rFonts w:hint="cs"/>
          <w:rtl/>
          <w:lang w:bidi="fa-IR"/>
        </w:rPr>
        <w:t>ً</w:t>
      </w:r>
      <w:r w:rsidRPr="005E3721">
        <w:rPr>
          <w:rtl/>
          <w:lang w:bidi="fa-IR"/>
        </w:rPr>
        <w:t xml:space="preserve"> وفضلا</w:t>
      </w:r>
      <w:r w:rsidR="009866A6">
        <w:rPr>
          <w:rFonts w:hint="cs"/>
          <w:rtl/>
          <w:lang w:bidi="fa-IR"/>
        </w:rPr>
        <w:t>ً</w:t>
      </w:r>
      <w:r w:rsidRPr="005E3721">
        <w:rPr>
          <w:rtl/>
          <w:lang w:bidi="fa-IR"/>
        </w:rPr>
        <w:t xml:space="preserve"> وجلالة. توفي في ثاني عشر ربيع الآخر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9866A6">
        <w:rPr>
          <w:rStyle w:val="libBold2Char"/>
          <w:rFonts w:hint="cs"/>
          <w:rtl/>
        </w:rPr>
        <w:t>ً</w:t>
      </w:r>
      <w:r>
        <w:rPr>
          <w:rStyle w:val="libBold2Char"/>
          <w:rtl/>
        </w:rPr>
        <w:t>:</w:t>
      </w:r>
      <w:r w:rsidRPr="003532AF">
        <w:rPr>
          <w:rStyle w:val="libBold2Char"/>
          <w:rtl/>
        </w:rPr>
        <w:t xml:space="preserve"> </w:t>
      </w:r>
      <w:r w:rsidRPr="005E3721">
        <w:rPr>
          <w:rtl/>
          <w:lang w:bidi="fa-IR"/>
        </w:rPr>
        <w:t>« الرسعني الامام المحدّث الرحّال</w:t>
      </w:r>
      <w:r>
        <w:rPr>
          <w:rtl/>
          <w:lang w:bidi="fa-IR"/>
        </w:rPr>
        <w:t>،</w:t>
      </w:r>
      <w:r w:rsidRPr="005E3721">
        <w:rPr>
          <w:rtl/>
          <w:lang w:bidi="fa-IR"/>
        </w:rPr>
        <w:t xml:space="preserve"> الحافظ المفسّر</w:t>
      </w:r>
      <w:r>
        <w:rPr>
          <w:rtl/>
          <w:lang w:bidi="fa-IR"/>
        </w:rPr>
        <w:t>،</w:t>
      </w:r>
      <w:r w:rsidRPr="005E3721">
        <w:rPr>
          <w:rtl/>
          <w:lang w:bidi="fa-IR"/>
        </w:rPr>
        <w:t xml:space="preserve"> عالم الجزيرة</w:t>
      </w:r>
      <w:r>
        <w:rPr>
          <w:rtl/>
          <w:lang w:bidi="fa-IR"/>
        </w:rPr>
        <w:t xml:space="preserve"> ..</w:t>
      </w:r>
      <w:r w:rsidRPr="005E3721">
        <w:rPr>
          <w:rtl/>
          <w:lang w:bidi="fa-IR"/>
        </w:rPr>
        <w:t>. عني بهذا العلم</w:t>
      </w:r>
      <w:r>
        <w:rPr>
          <w:rtl/>
          <w:lang w:bidi="fa-IR"/>
        </w:rPr>
        <w:t>،</w:t>
      </w:r>
      <w:r w:rsidRPr="005E3721">
        <w:rPr>
          <w:rtl/>
          <w:lang w:bidi="fa-IR"/>
        </w:rPr>
        <w:t xml:space="preserve"> وجمع وصنف تفسيرا</w:t>
      </w:r>
      <w:r w:rsidR="009866A6">
        <w:rPr>
          <w:rFonts w:hint="cs"/>
          <w:rtl/>
          <w:lang w:bidi="fa-IR"/>
        </w:rPr>
        <w:t>ً</w:t>
      </w:r>
      <w:r w:rsidRPr="005E3721">
        <w:rPr>
          <w:rtl/>
          <w:lang w:bidi="fa-IR"/>
        </w:rPr>
        <w:t xml:space="preserve"> حسنا</w:t>
      </w:r>
      <w:r w:rsidR="009866A6">
        <w:rPr>
          <w:rFonts w:hint="cs"/>
          <w:rtl/>
          <w:lang w:bidi="fa-IR"/>
        </w:rPr>
        <w:t>ً</w:t>
      </w:r>
      <w:r>
        <w:rPr>
          <w:rtl/>
          <w:lang w:bidi="fa-IR"/>
        </w:rPr>
        <w:t>،</w:t>
      </w:r>
      <w:r w:rsidRPr="005E3721">
        <w:rPr>
          <w:rtl/>
          <w:lang w:bidi="fa-IR"/>
        </w:rPr>
        <w:t xml:space="preserve"> رأيته يروي فيه بأسانيده</w:t>
      </w:r>
      <w:r>
        <w:rPr>
          <w:rtl/>
          <w:lang w:bidi="fa-IR"/>
        </w:rPr>
        <w:t>،</w:t>
      </w:r>
      <w:r w:rsidRPr="005E3721">
        <w:rPr>
          <w:rtl/>
          <w:lang w:bidi="fa-IR"/>
        </w:rPr>
        <w:t xml:space="preserve"> وصنّف كتاب مقتل الشهيد الحسين</w:t>
      </w:r>
      <w:r>
        <w:rPr>
          <w:rtl/>
          <w:lang w:bidi="fa-IR"/>
        </w:rPr>
        <w:t>،</w:t>
      </w:r>
      <w:r w:rsidRPr="005E3721">
        <w:rPr>
          <w:rtl/>
          <w:lang w:bidi="fa-IR"/>
        </w:rPr>
        <w:t xml:space="preserve"> وكان إماما</w:t>
      </w:r>
      <w:r w:rsidR="009866A6">
        <w:rPr>
          <w:rFonts w:hint="cs"/>
          <w:rtl/>
          <w:lang w:bidi="fa-IR"/>
        </w:rPr>
        <w:t>ً</w:t>
      </w:r>
      <w:r w:rsidRPr="005E3721">
        <w:rPr>
          <w:rtl/>
          <w:lang w:bidi="fa-IR"/>
        </w:rPr>
        <w:t xml:space="preserve"> متقنا</w:t>
      </w:r>
      <w:r w:rsidR="009866A6">
        <w:rPr>
          <w:rFonts w:hint="cs"/>
          <w:rtl/>
          <w:lang w:bidi="fa-IR"/>
        </w:rPr>
        <w:t>ً</w:t>
      </w:r>
      <w:r w:rsidRPr="005E3721">
        <w:rPr>
          <w:rtl/>
          <w:lang w:bidi="fa-IR"/>
        </w:rPr>
        <w:t xml:space="preserve"> ذا فنون وأدب</w:t>
      </w:r>
      <w:r>
        <w:rPr>
          <w:rtl/>
          <w:lang w:bidi="fa-IR"/>
        </w:rPr>
        <w:t>،</w:t>
      </w:r>
      <w:r w:rsidRPr="005E3721">
        <w:rPr>
          <w:rtl/>
          <w:lang w:bidi="fa-IR"/>
        </w:rPr>
        <w:t xml:space="preserve"> روى عنه ولده العدل شمس الدين</w:t>
      </w:r>
      <w:r>
        <w:rPr>
          <w:rtl/>
          <w:lang w:bidi="fa-IR"/>
        </w:rPr>
        <w:t>،</w:t>
      </w:r>
      <w:r w:rsidRPr="005E3721">
        <w:rPr>
          <w:rtl/>
          <w:lang w:bidi="fa-IR"/>
        </w:rPr>
        <w:t xml:space="preserve"> والدمياطي في معجمه</w:t>
      </w:r>
      <w:r>
        <w:rPr>
          <w:rtl/>
          <w:lang w:bidi="fa-IR"/>
        </w:rPr>
        <w:t>،</w:t>
      </w:r>
      <w:r w:rsidRPr="005E3721">
        <w:rPr>
          <w:rtl/>
          <w:lang w:bidi="fa-IR"/>
        </w:rPr>
        <w:t xml:space="preserve"> وغير واحد</w:t>
      </w:r>
      <w:r>
        <w:rPr>
          <w:rtl/>
          <w:lang w:bidi="fa-IR"/>
        </w:rPr>
        <w:t>،</w:t>
      </w:r>
      <w:r w:rsidRPr="005E3721">
        <w:rPr>
          <w:rtl/>
          <w:lang w:bidi="fa-IR"/>
        </w:rPr>
        <w:t xml:space="preserve"> وبالاجازة أبو المعالي الأبرقوهي.</w:t>
      </w:r>
    </w:p>
    <w:p w:rsidR="009F4BD3" w:rsidRPr="005E3721" w:rsidRDefault="009F4BD3" w:rsidP="009F4BD3">
      <w:pPr>
        <w:pStyle w:val="libNormal"/>
        <w:rPr>
          <w:rtl/>
          <w:lang w:bidi="fa-IR"/>
        </w:rPr>
      </w:pPr>
      <w:r w:rsidRPr="005E3721">
        <w:rPr>
          <w:rtl/>
          <w:lang w:bidi="fa-IR"/>
        </w:rPr>
        <w:t>كانت له حرمة وافرة عند الملك بدر الدين صاحب الموصل</w:t>
      </w:r>
      <w:r>
        <w:rPr>
          <w:rtl/>
          <w:lang w:bidi="fa-IR"/>
        </w:rPr>
        <w:t xml:space="preserve"> ..</w:t>
      </w:r>
      <w:r w:rsidRPr="005E3721">
        <w:rPr>
          <w:rtl/>
          <w:lang w:bidi="fa-IR"/>
        </w:rPr>
        <w:t>. وله شعر رائق</w:t>
      </w:r>
      <w:r>
        <w:rPr>
          <w:rtl/>
          <w:lang w:bidi="fa-IR"/>
        </w:rPr>
        <w:t>،</w:t>
      </w:r>
      <w:r w:rsidRPr="005E3721">
        <w:rPr>
          <w:rtl/>
          <w:lang w:bidi="fa-IR"/>
        </w:rPr>
        <w:t xml:space="preserve"> ولّي مشيخة دار الحديث بالموصل. كان من أوعية العلم والخير</w:t>
      </w:r>
      <w:r>
        <w:rPr>
          <w:rtl/>
          <w:lang w:bidi="fa-IR"/>
        </w:rPr>
        <w:t>،</w:t>
      </w:r>
      <w:r w:rsidRPr="005E3721">
        <w:rPr>
          <w:rtl/>
          <w:lang w:bidi="fa-IR"/>
        </w:rPr>
        <w:t xml:space="preserve"> توفي سنة</w:t>
      </w:r>
      <w:r>
        <w:rPr>
          <w:rtl/>
          <w:lang w:bidi="fa-IR"/>
        </w:rPr>
        <w:t xml:space="preserve"> </w:t>
      </w:r>
      <w:r w:rsidRPr="005E3721">
        <w:rPr>
          <w:rtl/>
          <w:lang w:bidi="fa-IR"/>
        </w:rPr>
        <w:t xml:space="preserve">661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الجزري</w:t>
      </w:r>
      <w:r>
        <w:rPr>
          <w:rStyle w:val="libBold2Char"/>
          <w:rtl/>
        </w:rPr>
        <w:t>:</w:t>
      </w:r>
      <w:r w:rsidRPr="003532AF">
        <w:rPr>
          <w:rStyle w:val="libBold2Char"/>
          <w:rtl/>
        </w:rPr>
        <w:t xml:space="preserve"> </w:t>
      </w:r>
      <w:r w:rsidRPr="005E3721">
        <w:rPr>
          <w:rtl/>
          <w:lang w:bidi="fa-IR"/>
        </w:rPr>
        <w:t>« عبد الرزاق بن رزق الله أبو محمّد الرسعني</w:t>
      </w:r>
      <w:r>
        <w:rPr>
          <w:rtl/>
          <w:lang w:bidi="fa-IR"/>
        </w:rPr>
        <w:t>،</w:t>
      </w:r>
      <w:r w:rsidRPr="005E3721">
        <w:rPr>
          <w:rtl/>
          <w:lang w:bidi="fa-IR"/>
        </w:rPr>
        <w:t xml:space="preserve"> الامام العل</w:t>
      </w:r>
      <w:r w:rsidR="00012DF0">
        <w:rPr>
          <w:rFonts w:hint="cs"/>
          <w:rtl/>
          <w:lang w:bidi="fa-IR"/>
        </w:rPr>
        <w:t>ّ</w:t>
      </w:r>
      <w:r w:rsidRPr="005E3721">
        <w:rPr>
          <w:rtl/>
          <w:lang w:bidi="fa-IR"/>
        </w:rPr>
        <w:t>امة</w:t>
      </w:r>
      <w:r>
        <w:rPr>
          <w:rtl/>
          <w:lang w:bidi="fa-IR"/>
        </w:rPr>
        <w:t>،</w:t>
      </w:r>
      <w:r w:rsidRPr="005E3721">
        <w:rPr>
          <w:rtl/>
          <w:lang w:bidi="fa-IR"/>
        </w:rPr>
        <w:t xml:space="preserve"> المحدّث المقرئ</w:t>
      </w:r>
      <w:r>
        <w:rPr>
          <w:rtl/>
          <w:lang w:bidi="fa-IR"/>
        </w:rPr>
        <w:t>،</w:t>
      </w:r>
      <w:r w:rsidRPr="005E3721">
        <w:rPr>
          <w:rtl/>
          <w:lang w:bidi="fa-IR"/>
        </w:rPr>
        <w:t xml:space="preserve"> شيخ ديار بكر والجزيرة</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الرسعني الامام المحدّث الرحّال</w:t>
      </w:r>
      <w:r>
        <w:rPr>
          <w:rtl/>
          <w:lang w:bidi="fa-IR"/>
        </w:rPr>
        <w:t>،</w:t>
      </w:r>
      <w:r w:rsidRPr="005E3721">
        <w:rPr>
          <w:rtl/>
          <w:lang w:bidi="fa-IR"/>
        </w:rPr>
        <w:t xml:space="preserve"> الحافظ المفيد</w:t>
      </w:r>
      <w:r>
        <w:rPr>
          <w:rtl/>
          <w:lang w:bidi="fa-IR"/>
        </w:rPr>
        <w:t>،</w:t>
      </w:r>
      <w:r w:rsidRPr="005E3721">
        <w:rPr>
          <w:rtl/>
          <w:lang w:bidi="fa-IR"/>
        </w:rPr>
        <w:t xml:space="preserve"> عالم الجزيرة</w:t>
      </w:r>
      <w:r>
        <w:rPr>
          <w:rtl/>
          <w:lang w:bidi="fa-IR"/>
        </w:rPr>
        <w:t>،</w:t>
      </w:r>
      <w:r w:rsidRPr="005E3721">
        <w:rPr>
          <w:rtl/>
          <w:lang w:bidi="fa-IR"/>
        </w:rPr>
        <w:t xml:space="preserve"> عز الدين أبو محمّد عبد الرزاق بن رزق الله بن أبي بكر بن خلف الجزري</w:t>
      </w:r>
      <w:r>
        <w:rPr>
          <w:rtl/>
          <w:lang w:bidi="fa-IR"/>
        </w:rPr>
        <w:t>،</w:t>
      </w:r>
      <w:r w:rsidRPr="005E3721">
        <w:rPr>
          <w:rtl/>
          <w:lang w:bidi="fa-IR"/>
        </w:rPr>
        <w:t xml:space="preserve"> ولد برأس عين سنة</w:t>
      </w:r>
      <w:r>
        <w:rPr>
          <w:rtl/>
          <w:lang w:bidi="fa-IR"/>
        </w:rPr>
        <w:t xml:space="preserve"> </w:t>
      </w:r>
      <w:r w:rsidRPr="005E3721">
        <w:rPr>
          <w:rtl/>
          <w:lang w:bidi="fa-IR"/>
        </w:rPr>
        <w:t>589</w:t>
      </w:r>
      <w:r>
        <w:rPr>
          <w:rtl/>
          <w:lang w:bidi="fa-IR"/>
        </w:rPr>
        <w:t>،</w:t>
      </w:r>
      <w:r w:rsidRPr="005E3721">
        <w:rPr>
          <w:rtl/>
          <w:lang w:bidi="fa-IR"/>
        </w:rPr>
        <w:t xml:space="preserve"> وسمع الكندي وعدّة</w:t>
      </w:r>
      <w:r>
        <w:rPr>
          <w:rtl/>
          <w:lang w:bidi="fa-IR"/>
        </w:rPr>
        <w:t>،</w:t>
      </w:r>
      <w:r w:rsidRPr="005E3721">
        <w:rPr>
          <w:rtl/>
          <w:lang w:bidi="fa-IR"/>
        </w:rPr>
        <w:t xml:space="preserve"> وعني بهذا الشأن وصنف تفسيرا</w:t>
      </w:r>
      <w:r w:rsidR="00012DF0">
        <w:rPr>
          <w:rFonts w:hint="cs"/>
          <w:rtl/>
          <w:lang w:bidi="fa-IR"/>
        </w:rPr>
        <w:t>ً</w:t>
      </w:r>
      <w:r>
        <w:rPr>
          <w:rtl/>
          <w:lang w:bidi="fa-IR"/>
        </w:rPr>
        <w:t>،</w:t>
      </w:r>
      <w:r w:rsidRPr="005E3721">
        <w:rPr>
          <w:rtl/>
          <w:lang w:bidi="fa-IR"/>
        </w:rPr>
        <w:t xml:space="preserve"> وكان إماما</w:t>
      </w:r>
      <w:r w:rsidR="00012DF0">
        <w:rPr>
          <w:rFonts w:hint="cs"/>
          <w:rtl/>
          <w:lang w:bidi="fa-IR"/>
        </w:rPr>
        <w:t>ً</w:t>
      </w:r>
      <w:r w:rsidRPr="005E3721">
        <w:rPr>
          <w:rtl/>
          <w:lang w:bidi="fa-IR"/>
        </w:rPr>
        <w:t xml:space="preserve"> متقنا</w:t>
      </w:r>
      <w:r w:rsidR="00012DF0">
        <w:rPr>
          <w:rFonts w:hint="cs"/>
          <w:rtl/>
          <w:lang w:bidi="fa-IR"/>
        </w:rPr>
        <w:t>ً</w:t>
      </w:r>
      <w:r w:rsidRPr="005E3721">
        <w:rPr>
          <w:rtl/>
          <w:lang w:bidi="fa-IR"/>
        </w:rPr>
        <w:t xml:space="preserve"> ذا فنون وأدب</w:t>
      </w:r>
      <w:r>
        <w:rPr>
          <w:rtl/>
          <w:lang w:bidi="fa-IR"/>
        </w:rPr>
        <w:t>،</w:t>
      </w:r>
      <w:r w:rsidRPr="005E3721">
        <w:rPr>
          <w:rtl/>
          <w:lang w:bidi="fa-IR"/>
        </w:rPr>
        <w:t xml:space="preserve"> أجاز للدمياطي والأبرقوهي</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 حوادث</w:t>
      </w:r>
      <w:r w:rsidR="009F4BD3">
        <w:rPr>
          <w:rtl/>
          <w:lang w:bidi="ar-IQ"/>
        </w:rPr>
        <w:t xml:space="preserve"> </w:t>
      </w:r>
      <w:r w:rsidR="009F4BD3" w:rsidRPr="005E3721">
        <w:rPr>
          <w:rtl/>
          <w:lang w:bidi="ar-IQ"/>
        </w:rPr>
        <w:t>661.</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الحفاظ</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1452.</w:t>
      </w:r>
    </w:p>
    <w:p w:rsidR="009F4BD3" w:rsidRPr="005E3721" w:rsidRDefault="00BE6A48" w:rsidP="00F638FC">
      <w:pPr>
        <w:pStyle w:val="libFootnote0"/>
        <w:rPr>
          <w:rtl/>
          <w:lang w:bidi="fa-IR"/>
        </w:rPr>
      </w:pPr>
      <w:r w:rsidRPr="00F638FC">
        <w:rPr>
          <w:rtl/>
        </w:rPr>
        <w:t>(3).</w:t>
      </w:r>
      <w:r w:rsidR="009F4BD3" w:rsidRPr="005E3721">
        <w:rPr>
          <w:rtl/>
          <w:lang w:bidi="ar-IQ"/>
        </w:rPr>
        <w:t xml:space="preserve"> طبقات القراء</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384.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ولّي مشيخة دار الحديث بالموصل. مات سنة</w:t>
      </w:r>
      <w:r>
        <w:rPr>
          <w:rtl/>
          <w:lang w:bidi="fa-IR"/>
        </w:rPr>
        <w:t xml:space="preserve"> </w:t>
      </w:r>
      <w:r w:rsidRPr="005E3721">
        <w:rPr>
          <w:rtl/>
          <w:lang w:bidi="fa-IR"/>
        </w:rPr>
        <w:t xml:space="preserve">661 » </w:t>
      </w:r>
      <w:r w:rsidR="00B57C68" w:rsidRPr="00012DF0">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5E3721">
        <w:rPr>
          <w:rtl/>
          <w:lang w:bidi="fa-IR"/>
        </w:rPr>
        <w:t>وذكر الكاتب الجلبي تفسير الرسعني في مواضع من كتابه</w:t>
      </w:r>
      <w:r>
        <w:rPr>
          <w:rtl/>
          <w:lang w:bidi="fa-IR"/>
        </w:rPr>
        <w:t>،</w:t>
      </w:r>
      <w:r w:rsidRPr="005E3721">
        <w:rPr>
          <w:rtl/>
          <w:lang w:bidi="fa-IR"/>
        </w:rPr>
        <w:t xml:space="preserve"> ففي باب التاء</w:t>
      </w:r>
      <w:r>
        <w:rPr>
          <w:rtl/>
          <w:lang w:bidi="fa-IR"/>
        </w:rPr>
        <w:t>:</w:t>
      </w:r>
      <w:r w:rsidRPr="005E3721">
        <w:rPr>
          <w:rtl/>
          <w:lang w:bidi="fa-IR"/>
        </w:rPr>
        <w:t xml:space="preserve"> « تفسير عبد الرزاق بن رزق الله الحنبلي الرسعني</w:t>
      </w:r>
      <w:r>
        <w:rPr>
          <w:rtl/>
          <w:lang w:bidi="fa-IR"/>
        </w:rPr>
        <w:t>،</w:t>
      </w:r>
      <w:r w:rsidRPr="005E3721">
        <w:rPr>
          <w:rtl/>
          <w:lang w:bidi="fa-IR"/>
        </w:rPr>
        <w:t xml:space="preserve"> المسمى بمطالع أنوار التنزيل. يأتي. قلت</w:t>
      </w:r>
      <w:r>
        <w:rPr>
          <w:rtl/>
          <w:lang w:bidi="fa-IR"/>
        </w:rPr>
        <w:t>:</w:t>
      </w:r>
      <w:r w:rsidRPr="005E3721">
        <w:rPr>
          <w:rtl/>
          <w:lang w:bidi="fa-IR"/>
        </w:rPr>
        <w:t xml:space="preserve"> تفسير عبد الرزاق المذكور اسمه رموز الكنوز. قال محمد المالكي الداودي صاحب طبقات المفسرين بعد نقل هذا التفسير واسمه</w:t>
      </w:r>
      <w:r>
        <w:rPr>
          <w:rtl/>
          <w:lang w:bidi="fa-IR"/>
        </w:rPr>
        <w:t>:</w:t>
      </w:r>
      <w:r w:rsidRPr="005E3721">
        <w:rPr>
          <w:rtl/>
          <w:lang w:bidi="fa-IR"/>
        </w:rPr>
        <w:t xml:space="preserve"> وفيه فوائد حسنة</w:t>
      </w:r>
      <w:r>
        <w:rPr>
          <w:rtl/>
          <w:lang w:bidi="fa-IR"/>
        </w:rPr>
        <w:t>،</w:t>
      </w:r>
      <w:r w:rsidRPr="005E3721">
        <w:rPr>
          <w:rtl/>
          <w:lang w:bidi="fa-IR"/>
        </w:rPr>
        <w:t xml:space="preserve"> ويروى فيه الأحاديث بأسانيده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في باب الراء</w:t>
      </w:r>
      <w:r>
        <w:rPr>
          <w:rtl/>
          <w:lang w:bidi="fa-IR"/>
        </w:rPr>
        <w:t>:</w:t>
      </w:r>
      <w:r w:rsidRPr="005E3721">
        <w:rPr>
          <w:rtl/>
          <w:lang w:bidi="fa-IR"/>
        </w:rPr>
        <w:t xml:space="preserve"> « رموز الكنوز في تفسير الكتاب العزيز</w:t>
      </w:r>
      <w:r>
        <w:rPr>
          <w:rtl/>
          <w:lang w:bidi="fa-IR"/>
        </w:rPr>
        <w:t>،</w:t>
      </w:r>
      <w:r w:rsidRPr="005E3721">
        <w:rPr>
          <w:rtl/>
          <w:lang w:bidi="fa-IR"/>
        </w:rPr>
        <w:t xml:space="preserve"> للشيخ الامام عز الدين عبد الرزاق الرسعني الحنبلي المتوفى سنة</w:t>
      </w:r>
      <w:r>
        <w:rPr>
          <w:rtl/>
          <w:lang w:bidi="fa-IR"/>
        </w:rPr>
        <w:t xml:space="preserve"> </w:t>
      </w:r>
      <w:r w:rsidRPr="005E3721">
        <w:rPr>
          <w:rtl/>
          <w:lang w:bidi="fa-IR"/>
        </w:rPr>
        <w:t xml:space="preserve">660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في باب الميم</w:t>
      </w:r>
      <w:r>
        <w:rPr>
          <w:rtl/>
          <w:lang w:bidi="fa-IR"/>
        </w:rPr>
        <w:t>:</w:t>
      </w:r>
      <w:r w:rsidRPr="005E3721">
        <w:rPr>
          <w:rtl/>
          <w:lang w:bidi="fa-IR"/>
        </w:rPr>
        <w:t xml:space="preserve"> « مطالع أنوار التنزيل ومفاتيح أسرار التأويل لعبد الرزاق بن رزق الله</w:t>
      </w:r>
      <w:r>
        <w:rPr>
          <w:rtl/>
          <w:lang w:bidi="fa-IR"/>
        </w:rPr>
        <w:t xml:space="preserve"> ..</w:t>
      </w:r>
      <w:r w:rsidRPr="005E3721">
        <w:rPr>
          <w:rtl/>
          <w:lang w:bidi="fa-IR"/>
        </w:rPr>
        <w:t>. وهو تفسير كبير حسن</w:t>
      </w:r>
      <w:r>
        <w:rPr>
          <w:rtl/>
          <w:lang w:bidi="fa-IR"/>
        </w:rPr>
        <w:t>،</w:t>
      </w:r>
      <w:r w:rsidRPr="005E3721">
        <w:rPr>
          <w:rtl/>
          <w:lang w:bidi="fa-IR"/>
        </w:rPr>
        <w:t xml:space="preserve"> انتفاه السيوطي</w:t>
      </w:r>
      <w:r>
        <w:rPr>
          <w:rtl/>
          <w:lang w:bidi="fa-IR"/>
        </w:rPr>
        <w:t>،</w:t>
      </w:r>
      <w:r w:rsidRPr="005E3721">
        <w:rPr>
          <w:rtl/>
          <w:lang w:bidi="fa-IR"/>
        </w:rPr>
        <w:t xml:space="preserve"> وكتب في آخره إجازة سماعه في مجالس آخرها ثاني ذي القعدة سنة</w:t>
      </w:r>
      <w:r>
        <w:rPr>
          <w:rtl/>
          <w:lang w:bidi="fa-IR"/>
        </w:rPr>
        <w:t xml:space="preserve"> </w:t>
      </w:r>
      <w:r w:rsidRPr="005E3721">
        <w:rPr>
          <w:rtl/>
          <w:lang w:bidi="fa-IR"/>
        </w:rPr>
        <w:t>659 بدار الحديث المهاجرية بالموصل</w:t>
      </w:r>
      <w:r>
        <w:rPr>
          <w:rtl/>
          <w:lang w:bidi="fa-IR"/>
        </w:rPr>
        <w:t xml:space="preserve"> ..</w:t>
      </w:r>
      <w:r w:rsidRPr="005E3721">
        <w:rPr>
          <w:rtl/>
          <w:lang w:bidi="fa-IR"/>
        </w:rPr>
        <w:t xml:space="preserve">. » </w:t>
      </w:r>
      <w:r w:rsidRPr="003532AF">
        <w:rPr>
          <w:rStyle w:val="libFootnotenumChar"/>
          <w:rtl/>
        </w:rPr>
        <w:t>(4)</w:t>
      </w:r>
      <w:r>
        <w:rPr>
          <w:rtl/>
          <w:lang w:bidi="fa-IR"/>
        </w:rPr>
        <w:t>.</w:t>
      </w:r>
    </w:p>
    <w:p w:rsidR="00B66041" w:rsidRDefault="009F4BD3" w:rsidP="009F4BD3">
      <w:pPr>
        <w:pStyle w:val="Heading2Center"/>
        <w:rPr>
          <w:rtl/>
          <w:lang w:bidi="fa-IR"/>
        </w:rPr>
      </w:pPr>
      <w:bookmarkStart w:id="791" w:name="_Toc318626964"/>
      <w:bookmarkStart w:id="792" w:name="_Toc318627264"/>
      <w:bookmarkStart w:id="793" w:name="_Toc407221992"/>
      <w:bookmarkStart w:id="794" w:name="_Toc87202846"/>
      <w:r w:rsidRPr="00012DF0">
        <w:rPr>
          <w:rStyle w:val="libNormalChar"/>
          <w:rtl/>
        </w:rPr>
        <w:t>(13)</w:t>
      </w:r>
      <w:r w:rsidRPr="00012DF0">
        <w:rPr>
          <w:rStyle w:val="libNormalChar"/>
          <w:rtl/>
        </w:rPr>
        <w:cr/>
      </w:r>
      <w:r w:rsidRPr="005E3721">
        <w:rPr>
          <w:rtl/>
          <w:lang w:bidi="fa-IR"/>
        </w:rPr>
        <w:t>رواية النيسابوري</w:t>
      </w:r>
      <w:bookmarkEnd w:id="791"/>
      <w:bookmarkEnd w:id="792"/>
      <w:bookmarkEnd w:id="793"/>
      <w:bookmarkEnd w:id="794"/>
    </w:p>
    <w:p w:rsidR="00B66041" w:rsidRDefault="009F4BD3" w:rsidP="009F4BD3">
      <w:pPr>
        <w:pStyle w:val="libNormal"/>
        <w:rPr>
          <w:rtl/>
        </w:rPr>
      </w:pPr>
      <w:r>
        <w:rPr>
          <w:rtl/>
        </w:rPr>
        <w:t>و</w:t>
      </w:r>
      <w:r w:rsidRPr="005E3721">
        <w:rPr>
          <w:rtl/>
        </w:rPr>
        <w:t>أما رواية نظام الدين حسن بن محمّد بن حسين القمي النيسابوري نزول آية التبليغ المباركة في واقعة يوم غدير خم</w:t>
      </w:r>
      <w:r>
        <w:rPr>
          <w:rtl/>
        </w:rPr>
        <w:t>،</w:t>
      </w:r>
      <w:r w:rsidRPr="005E3721">
        <w:rPr>
          <w:rtl/>
        </w:rPr>
        <w:t xml:space="preserve"> فهي في تفسيره بعد تفسير قوله تعالى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الحفاظ</w:t>
      </w:r>
      <w:r w:rsidR="009F4BD3">
        <w:rPr>
          <w:rtl/>
          <w:lang w:bidi="ar-IQ"/>
        </w:rPr>
        <w:t xml:space="preserve">: </w:t>
      </w:r>
      <w:r w:rsidR="009F4BD3" w:rsidRPr="005E3721">
        <w:rPr>
          <w:rtl/>
          <w:lang w:bidi="ar-IQ"/>
        </w:rPr>
        <w:t>505.</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452.</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المصدر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913.</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المصدر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1715.</w:t>
      </w:r>
    </w:p>
    <w:p w:rsidR="009F4BD3" w:rsidRDefault="009F4BD3" w:rsidP="00A307F9">
      <w:pPr>
        <w:pStyle w:val="libNormal"/>
        <w:rPr>
          <w:rtl/>
          <w:lang w:bidi="fa-IR"/>
        </w:rPr>
      </w:pPr>
      <w:r>
        <w:rPr>
          <w:rtl/>
          <w:lang w:bidi="fa-IR"/>
        </w:rPr>
        <w:br w:type="page"/>
      </w:r>
    </w:p>
    <w:p w:rsidR="00012DF0" w:rsidRDefault="009F4BD3" w:rsidP="009F4BD3">
      <w:pPr>
        <w:pStyle w:val="libNormal"/>
        <w:rPr>
          <w:rStyle w:val="libNormalChar"/>
          <w:rtl/>
        </w:rPr>
      </w:pPr>
      <w:r w:rsidRPr="00CA73BD">
        <w:rPr>
          <w:rStyle w:val="libAlaemChar"/>
          <w:rtl/>
        </w:rPr>
        <w:lastRenderedPageBreak/>
        <w:t>(</w:t>
      </w:r>
      <w:r w:rsidRPr="003532AF">
        <w:rPr>
          <w:rStyle w:val="libAieChar"/>
          <w:rtl/>
        </w:rPr>
        <w:t xml:space="preserve"> وَلَوْ أَنَّهُمْ أَقامُوا التَّوْراةَ وَالْإِنْجِيلَ وَما أُنْزِلَ إِلَيْهِمْ مِنْ رَبِّهِمْ لَأَكَلُوا مِنْ فَوْقِهِمْ وَمِنْ تَحْتِ أَرْجُلِهِمْ مِنْهُمْ أُمَّةٌ مُقْتَصِدَةٌ وَكَثِيرٌ مِنْهُمْ ساءَ ما يَعْمَلُونَ </w:t>
      </w:r>
      <w:r w:rsidRPr="00CA73BD">
        <w:rPr>
          <w:rStyle w:val="libAlaemChar"/>
          <w:rtl/>
        </w:rPr>
        <w:t>)</w:t>
      </w:r>
      <w:r w:rsidRPr="003532AF">
        <w:rPr>
          <w:rStyle w:val="libNormalChar"/>
          <w:rtl/>
        </w:rPr>
        <w:t xml:space="preserve"> إذ قال</w:t>
      </w:r>
      <w:r>
        <w:rPr>
          <w:rStyle w:val="libNormalChar"/>
          <w:rtl/>
        </w:rPr>
        <w:t>:</w:t>
      </w:r>
    </w:p>
    <w:p w:rsidR="009F4BD3" w:rsidRPr="005E3721" w:rsidRDefault="009F4BD3" w:rsidP="009F4BD3">
      <w:pPr>
        <w:pStyle w:val="libNormal"/>
        <w:rPr>
          <w:rtl/>
          <w:lang w:bidi="fa-IR"/>
        </w:rPr>
      </w:pPr>
      <w:r w:rsidRPr="00965735">
        <w:rPr>
          <w:rtl/>
        </w:rPr>
        <w:t>« ثم أمر رسوله بأن</w:t>
      </w:r>
      <w:r w:rsidR="00012DF0">
        <w:rPr>
          <w:rFonts w:hint="cs"/>
          <w:rtl/>
        </w:rPr>
        <w:t>ْ</w:t>
      </w:r>
      <w:r w:rsidRPr="00965735">
        <w:rPr>
          <w:rtl/>
        </w:rPr>
        <w:t xml:space="preserve"> لا ينظر إلى قلّة المقتصدين وكثرة المعاندين</w:t>
      </w:r>
      <w:r>
        <w:rPr>
          <w:rtl/>
        </w:rPr>
        <w:t>،</w:t>
      </w:r>
      <w:r w:rsidRPr="00965735">
        <w:rPr>
          <w:rtl/>
        </w:rPr>
        <w:t xml:space="preserve"> ولا يتخوف مكرهم [ مكروههم ] فقال.</w:t>
      </w:r>
      <w:r>
        <w:rPr>
          <w:rFonts w:hint="cs"/>
          <w:rtl/>
        </w:rPr>
        <w:t xml:space="preserve"> </w:t>
      </w:r>
      <w:r w:rsidRPr="00CA73BD">
        <w:rPr>
          <w:rStyle w:val="libAlaemChar"/>
          <w:rtl/>
        </w:rPr>
        <w:t>(</w:t>
      </w:r>
      <w:r w:rsidRPr="003532AF">
        <w:rPr>
          <w:rStyle w:val="libAieChar"/>
          <w:rtl/>
        </w:rPr>
        <w:t xml:space="preserve"> يا أَيُّهَا الرَّسُولُ بَلِّغْ </w:t>
      </w:r>
      <w:r w:rsidRPr="00CA73BD">
        <w:rPr>
          <w:rStyle w:val="libAlaemChar"/>
          <w:rtl/>
        </w:rPr>
        <w:t>)</w:t>
      </w:r>
      <w:r w:rsidRPr="00965735">
        <w:rPr>
          <w:rtl/>
        </w:rPr>
        <w:t xml:space="preserve"> عن أبي سعيد الخدري إن هذه الآية نزلت في فضل علي بن أبي طالب [</w:t>
      </w:r>
      <w:r>
        <w:rPr>
          <w:rtl/>
        </w:rPr>
        <w:t xml:space="preserve"> </w:t>
      </w:r>
      <w:r w:rsidRPr="00012DF0">
        <w:rPr>
          <w:rtl/>
        </w:rPr>
        <w:t>رضي</w:t>
      </w:r>
      <w:r w:rsidR="00012DF0">
        <w:rPr>
          <w:rFonts w:hint="cs"/>
          <w:rtl/>
        </w:rPr>
        <w:t xml:space="preserve"> </w:t>
      </w:r>
      <w:r w:rsidRPr="00012DF0">
        <w:rPr>
          <w:rtl/>
        </w:rPr>
        <w:t>‌الله‌</w:t>
      </w:r>
      <w:r w:rsidR="00012DF0">
        <w:rPr>
          <w:rFonts w:hint="cs"/>
          <w:rtl/>
        </w:rPr>
        <w:t xml:space="preserve"> </w:t>
      </w:r>
      <w:r w:rsidRPr="00012DF0">
        <w:rPr>
          <w:rtl/>
        </w:rPr>
        <w:t>عنه</w:t>
      </w:r>
      <w:r w:rsidRPr="00965735">
        <w:rPr>
          <w:rtl/>
        </w:rPr>
        <w:t xml:space="preserve"> وكرّم الله وجهه ] يوم غدير خم</w:t>
      </w:r>
      <w:r>
        <w:rPr>
          <w:rtl/>
        </w:rPr>
        <w:t>،</w:t>
      </w:r>
      <w:r w:rsidRPr="00965735">
        <w:rPr>
          <w:rtl/>
        </w:rPr>
        <w:t xml:space="preserve"> فأخذ رسول الله </w:t>
      </w:r>
      <w:r w:rsidR="00B66041" w:rsidRPr="00B66041">
        <w:rPr>
          <w:rStyle w:val="libAlaemChar"/>
          <w:rtl/>
        </w:rPr>
        <w:t>صلى‌الله‌عليه‌وآله‌وسلم</w:t>
      </w:r>
      <w:r w:rsidRPr="00965735">
        <w:rPr>
          <w:rtl/>
        </w:rPr>
        <w:t xml:space="preserve"> بيده وقال</w:t>
      </w:r>
      <w:r>
        <w:rPr>
          <w:rtl/>
        </w:rPr>
        <w:t>:</w:t>
      </w:r>
      <w:r w:rsidRPr="00965735">
        <w:rPr>
          <w:rtl/>
        </w:rPr>
        <w:t xml:space="preserve"> من كنت مولاه فهذا علي مولاه</w:t>
      </w:r>
      <w:r>
        <w:rPr>
          <w:rtl/>
        </w:rPr>
        <w:t>،</w:t>
      </w:r>
      <w:r w:rsidRPr="00965735">
        <w:rPr>
          <w:rtl/>
        </w:rPr>
        <w:t xml:space="preserve"> اللهم وال من والاه وعاد من عاداه</w:t>
      </w:r>
      <w:r>
        <w:rPr>
          <w:rtl/>
        </w:rPr>
        <w:t>،</w:t>
      </w:r>
      <w:r w:rsidRPr="00965735">
        <w:rPr>
          <w:rtl/>
        </w:rPr>
        <w:t xml:space="preserve"> فلقيه عمر وقال</w:t>
      </w:r>
      <w:r>
        <w:rPr>
          <w:rtl/>
        </w:rPr>
        <w:t>:</w:t>
      </w:r>
      <w:r w:rsidRPr="00965735">
        <w:rPr>
          <w:rtl/>
        </w:rPr>
        <w:t xml:space="preserve"> هنيئا</w:t>
      </w:r>
      <w:r w:rsidR="00012DF0">
        <w:rPr>
          <w:rFonts w:hint="cs"/>
          <w:rtl/>
        </w:rPr>
        <w:t>ً</w:t>
      </w:r>
      <w:r w:rsidRPr="00965735">
        <w:rPr>
          <w:rtl/>
        </w:rPr>
        <w:t xml:space="preserve"> لك يا ابن أبي طالب أصبحت مولاي ومولى كلّ مؤمن ومؤمنة.</w:t>
      </w:r>
      <w:r w:rsidRPr="003532AF">
        <w:rPr>
          <w:rStyle w:val="libNormalChar"/>
          <w:rtl/>
        </w:rPr>
        <w:t xml:space="preserve"> وهو قول ابن عباس والبراء ابن عازب ومحمّد بن علي.</w:t>
      </w:r>
    </w:p>
    <w:p w:rsidR="009F4BD3" w:rsidRPr="005E3721" w:rsidRDefault="009F4BD3" w:rsidP="009F4BD3">
      <w:pPr>
        <w:pStyle w:val="libNormal"/>
        <w:rPr>
          <w:rtl/>
          <w:lang w:bidi="fa-IR"/>
        </w:rPr>
      </w:pPr>
      <w:r w:rsidRPr="003532AF">
        <w:rPr>
          <w:rtl/>
        </w:rPr>
        <w:t xml:space="preserve">وروى </w:t>
      </w:r>
      <w:r w:rsidRPr="00965735">
        <w:rPr>
          <w:rtl/>
        </w:rPr>
        <w:t xml:space="preserve">أنه </w:t>
      </w:r>
      <w:r w:rsidR="00B66041" w:rsidRPr="00B66041">
        <w:rPr>
          <w:rStyle w:val="libAlaemChar"/>
          <w:rtl/>
        </w:rPr>
        <w:t>صلى‌الله‌عليه‌وآله‌وسلم</w:t>
      </w:r>
      <w:r w:rsidRPr="00965735">
        <w:rPr>
          <w:rtl/>
        </w:rPr>
        <w:t xml:space="preserve"> نام في بعض أسفاره تحت شجرة وعلّق سيفه عليها</w:t>
      </w:r>
      <w:r>
        <w:rPr>
          <w:rtl/>
        </w:rPr>
        <w:t>،</w:t>
      </w:r>
      <w:r w:rsidRPr="00965735">
        <w:rPr>
          <w:rtl/>
        </w:rPr>
        <w:t xml:space="preserve"> فأتاه أعرابي وهو نائم</w:t>
      </w:r>
      <w:r>
        <w:rPr>
          <w:rtl/>
        </w:rPr>
        <w:t>،</w:t>
      </w:r>
      <w:r w:rsidRPr="00965735">
        <w:rPr>
          <w:rtl/>
        </w:rPr>
        <w:t xml:space="preserve"> فأخذ سيفه واخترطه وقال</w:t>
      </w:r>
      <w:r>
        <w:rPr>
          <w:rtl/>
        </w:rPr>
        <w:t>:</w:t>
      </w:r>
      <w:r w:rsidRPr="00965735">
        <w:rPr>
          <w:rtl/>
        </w:rPr>
        <w:t xml:space="preserve"> يا محمّد من يمنعك مني</w:t>
      </w:r>
      <w:r>
        <w:rPr>
          <w:rtl/>
        </w:rPr>
        <w:t>؟</w:t>
      </w:r>
      <w:r w:rsidRPr="00965735">
        <w:rPr>
          <w:rtl/>
        </w:rPr>
        <w:t xml:space="preserve"> فقال</w:t>
      </w:r>
      <w:r>
        <w:rPr>
          <w:rtl/>
        </w:rPr>
        <w:t>:</w:t>
      </w:r>
      <w:r w:rsidRPr="00965735">
        <w:rPr>
          <w:rtl/>
        </w:rPr>
        <w:t xml:space="preserve"> الله. فرعدت يد الأعرابي وسقط السيف من يده</w:t>
      </w:r>
      <w:r>
        <w:rPr>
          <w:rtl/>
        </w:rPr>
        <w:t>،</w:t>
      </w:r>
      <w:r w:rsidRPr="00965735">
        <w:rPr>
          <w:rtl/>
        </w:rPr>
        <w:t xml:space="preserve"> وضرب برأسه الشجر [ ة ] حتى انتثر دماغه ونزل </w:t>
      </w:r>
      <w:r w:rsidRPr="00CA73BD">
        <w:rPr>
          <w:rStyle w:val="libAlaemChar"/>
          <w:rtl/>
        </w:rPr>
        <w:t>(</w:t>
      </w:r>
      <w:r w:rsidRPr="003532AF">
        <w:rPr>
          <w:rStyle w:val="libAieChar"/>
          <w:rtl/>
        </w:rPr>
        <w:t xml:space="preserve"> وَاللهُ يَعْصِمُكَ مِنَ النَّاسِ</w:t>
      </w:r>
      <w:r w:rsidRPr="00CA73BD">
        <w:rPr>
          <w:rStyle w:val="libAlaemChar"/>
          <w:rtl/>
        </w:rPr>
        <w:t>)</w:t>
      </w:r>
      <w:r w:rsidRPr="00965735">
        <w:rPr>
          <w:rtl/>
        </w:rPr>
        <w:t>.</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لما نزلت آية التخيير</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النَّبِيُّ قُلْ لِأَزْواجِكَ </w:t>
      </w:r>
      <w:r w:rsidRPr="00CA73BD">
        <w:rPr>
          <w:rStyle w:val="libAlaemChar"/>
          <w:rtl/>
        </w:rPr>
        <w:t>)</w:t>
      </w:r>
      <w:r w:rsidRPr="005E3721">
        <w:rPr>
          <w:rtl/>
          <w:lang w:bidi="fa-IR"/>
        </w:rPr>
        <w:t xml:space="preserve"> فلم يعرضها عليهن خوفا</w:t>
      </w:r>
      <w:r w:rsidR="00012DF0">
        <w:rPr>
          <w:rFonts w:hint="cs"/>
          <w:rtl/>
          <w:lang w:bidi="fa-IR"/>
        </w:rPr>
        <w:t>ً</w:t>
      </w:r>
      <w:r w:rsidRPr="005E3721">
        <w:rPr>
          <w:rtl/>
          <w:lang w:bidi="fa-IR"/>
        </w:rPr>
        <w:t xml:space="preserve"> من اختيارهن الدنيا نزلت </w:t>
      </w:r>
      <w:r w:rsidRPr="00CA73BD">
        <w:rPr>
          <w:rStyle w:val="libAlaemChar"/>
          <w:rtl/>
        </w:rPr>
        <w:t>(</w:t>
      </w:r>
      <w:r w:rsidRPr="003532AF">
        <w:rPr>
          <w:rStyle w:val="libAieChar"/>
          <w:rtl/>
        </w:rPr>
        <w:t xml:space="preserve"> يا أَيُّهَا الرَّسُولُ بَلِّغْ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نزلت في أمر زيد وزينب بنت جحش.</w:t>
      </w:r>
    </w:p>
    <w:p w:rsidR="009F4BD3" w:rsidRPr="005E3721" w:rsidRDefault="009F4BD3" w:rsidP="009F4BD3">
      <w:pPr>
        <w:pStyle w:val="libNormal"/>
        <w:rPr>
          <w:rtl/>
          <w:lang w:bidi="fa-IR"/>
        </w:rPr>
      </w:pPr>
      <w:r>
        <w:rPr>
          <w:rtl/>
        </w:rPr>
        <w:t>و</w:t>
      </w:r>
      <w:r w:rsidRPr="00965735">
        <w:rPr>
          <w:rtl/>
        </w:rPr>
        <w:t>قيل</w:t>
      </w:r>
      <w:r>
        <w:rPr>
          <w:rtl/>
        </w:rPr>
        <w:t>:</w:t>
      </w:r>
      <w:r w:rsidRPr="00965735">
        <w:rPr>
          <w:rtl/>
        </w:rPr>
        <w:t xml:space="preserve"> </w:t>
      </w:r>
      <w:r w:rsidR="00C8325D">
        <w:rPr>
          <w:rtl/>
        </w:rPr>
        <w:t>لمـّا</w:t>
      </w:r>
      <w:r w:rsidRPr="00965735">
        <w:rPr>
          <w:rtl/>
        </w:rPr>
        <w:t xml:space="preserve"> نزل</w:t>
      </w:r>
      <w:r>
        <w:rPr>
          <w:rtl/>
        </w:rPr>
        <w:t>:</w:t>
      </w:r>
      <w:r w:rsidRPr="00965735">
        <w:rPr>
          <w:rtl/>
        </w:rPr>
        <w:t xml:space="preserve"> </w:t>
      </w:r>
      <w:r w:rsidRPr="00CA73BD">
        <w:rPr>
          <w:rStyle w:val="libAlaemChar"/>
          <w:rtl/>
        </w:rPr>
        <w:t>(</w:t>
      </w:r>
      <w:r w:rsidRPr="003532AF">
        <w:rPr>
          <w:rStyle w:val="libAieChar"/>
          <w:rtl/>
        </w:rPr>
        <w:t xml:space="preserve"> وَلا تَسُبُّوا الَّذِينَ يَدْعُونَ مِنْ دُونِ اللهِ </w:t>
      </w:r>
      <w:r w:rsidRPr="00CA73BD">
        <w:rPr>
          <w:rStyle w:val="libAlaemChar"/>
          <w:rtl/>
        </w:rPr>
        <w:t>)</w:t>
      </w:r>
      <w:r w:rsidRPr="00965735">
        <w:rPr>
          <w:rtl/>
        </w:rPr>
        <w:t xml:space="preserve"> سكت رسول الله </w:t>
      </w:r>
      <w:r w:rsidR="00B66041" w:rsidRPr="00B66041">
        <w:rPr>
          <w:rStyle w:val="libAlaemChar"/>
          <w:rtl/>
        </w:rPr>
        <w:t>صلى‌الله‌عليه‌وآله‌وسلم</w:t>
      </w:r>
      <w:r w:rsidRPr="00965735">
        <w:rPr>
          <w:rtl/>
        </w:rPr>
        <w:t xml:space="preserve"> عن عيب آلهتهم فنزلت</w:t>
      </w:r>
      <w:r>
        <w:rPr>
          <w:rtl/>
        </w:rPr>
        <w:t>،</w:t>
      </w:r>
      <w:r w:rsidRPr="00965735">
        <w:rPr>
          <w:rtl/>
        </w:rPr>
        <w:t xml:space="preserve"> أي</w:t>
      </w:r>
      <w:r>
        <w:rPr>
          <w:rtl/>
        </w:rPr>
        <w:t>:</w:t>
      </w:r>
      <w:r w:rsidRPr="00965735">
        <w:rPr>
          <w:rtl/>
        </w:rPr>
        <w:t xml:space="preserve"> بلّغ معايب آلهتهم ولا تخفها.</w:t>
      </w:r>
    </w:p>
    <w:p w:rsidR="009F4BD3" w:rsidRPr="00965735" w:rsidRDefault="009F4BD3" w:rsidP="009F4BD3">
      <w:pPr>
        <w:pStyle w:val="libNormal"/>
        <w:rPr>
          <w:rtl/>
        </w:rPr>
      </w:pPr>
      <w:r>
        <w:rPr>
          <w:rtl/>
        </w:rPr>
        <w:t>و</w:t>
      </w:r>
      <w:r w:rsidRPr="00965735">
        <w:rPr>
          <w:rtl/>
        </w:rPr>
        <w:t>قيل</w:t>
      </w:r>
      <w:r>
        <w:rPr>
          <w:rtl/>
        </w:rPr>
        <w:t>:</w:t>
      </w:r>
      <w:r w:rsidRPr="00965735">
        <w:rPr>
          <w:rtl/>
        </w:rPr>
        <w:t xml:space="preserve"> إنه </w:t>
      </w:r>
      <w:r w:rsidR="00B66041" w:rsidRPr="00B66041">
        <w:rPr>
          <w:rStyle w:val="libAlaemChar"/>
          <w:rtl/>
        </w:rPr>
        <w:t>صلى‌الله‌عليه‌وآله‌وسلم</w:t>
      </w:r>
      <w:r w:rsidRPr="00965735">
        <w:rPr>
          <w:rtl/>
        </w:rPr>
        <w:t xml:space="preserve"> </w:t>
      </w:r>
      <w:r w:rsidR="00C8325D">
        <w:rPr>
          <w:rtl/>
        </w:rPr>
        <w:t>لمـّا</w:t>
      </w:r>
      <w:r w:rsidRPr="00965735">
        <w:rPr>
          <w:rtl/>
        </w:rPr>
        <w:t xml:space="preserve"> بيّن الشرائع والمناسك في حجة الوداع قال</w:t>
      </w:r>
      <w:r>
        <w:rPr>
          <w:rtl/>
        </w:rPr>
        <w:t>:</w:t>
      </w:r>
      <w:r w:rsidRPr="00965735">
        <w:rPr>
          <w:rtl/>
        </w:rPr>
        <w:t xml:space="preserve"> هل بلغت</w:t>
      </w:r>
      <w:r>
        <w:rPr>
          <w:rtl/>
        </w:rPr>
        <w:t>؟</w:t>
      </w:r>
      <w:r w:rsidRPr="00965735">
        <w:rPr>
          <w:rtl/>
        </w:rPr>
        <w:t xml:space="preserve"> قالوا</w:t>
      </w:r>
      <w:r>
        <w:rPr>
          <w:rtl/>
        </w:rPr>
        <w:t>:</w:t>
      </w:r>
      <w:r w:rsidRPr="00965735">
        <w:rPr>
          <w:rtl/>
        </w:rPr>
        <w:t xml:space="preserve"> نعم. فقال </w:t>
      </w:r>
      <w:r w:rsidR="00B66041" w:rsidRPr="00B66041">
        <w:rPr>
          <w:rStyle w:val="libAlaemChar"/>
          <w:rtl/>
        </w:rPr>
        <w:t>صلى‌الله‌عليه‌وآله‌وسلم</w:t>
      </w:r>
      <w:r>
        <w:rPr>
          <w:rtl/>
        </w:rPr>
        <w:t>:</w:t>
      </w:r>
      <w:r w:rsidRPr="00965735">
        <w:rPr>
          <w:rtl/>
        </w:rPr>
        <w:t xml:space="preserve"> اللهم اشهد. فنزلت.</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نزلت في قصة الرجم والقصاص المذكورتين.</w:t>
      </w:r>
    </w:p>
    <w:p w:rsidR="009F4BD3" w:rsidRPr="00965735" w:rsidRDefault="009F4BD3" w:rsidP="009F4BD3">
      <w:pPr>
        <w:pStyle w:val="libNormal"/>
        <w:rPr>
          <w:rtl/>
          <w:lang w:bidi="fa-IR"/>
        </w:rPr>
      </w:pPr>
      <w:r w:rsidRPr="003532AF">
        <w:rPr>
          <w:rtl/>
        </w:rPr>
        <w:t>وقال الحسن</w:t>
      </w:r>
      <w:r>
        <w:rPr>
          <w:rtl/>
        </w:rPr>
        <w:t>:</w:t>
      </w:r>
      <w:r w:rsidRPr="003532AF">
        <w:rPr>
          <w:rtl/>
        </w:rPr>
        <w:t xml:space="preserve"> </w:t>
      </w:r>
      <w:r w:rsidRPr="00965735">
        <w:rPr>
          <w:rtl/>
        </w:rPr>
        <w:t>إن نبي الله قال</w:t>
      </w:r>
      <w:r>
        <w:rPr>
          <w:rtl/>
        </w:rPr>
        <w:t>:</w:t>
      </w:r>
      <w:r w:rsidRPr="00965735">
        <w:rPr>
          <w:rtl/>
        </w:rPr>
        <w:t xml:space="preserve"> </w:t>
      </w:r>
      <w:r w:rsidR="00C8325D">
        <w:rPr>
          <w:rtl/>
        </w:rPr>
        <w:t>لمـّا</w:t>
      </w:r>
      <w:r w:rsidRPr="00965735">
        <w:rPr>
          <w:rtl/>
        </w:rPr>
        <w:t xml:space="preserve"> بعثني الله برسالته ضقت بها ذرعا</w:t>
      </w:r>
      <w:r w:rsidR="001C4264">
        <w:rPr>
          <w:rFonts w:hint="cs"/>
          <w:rtl/>
        </w:rPr>
        <w:t>ً</w:t>
      </w:r>
      <w:r>
        <w:rPr>
          <w:rtl/>
        </w:rPr>
        <w:t>،</w:t>
      </w:r>
      <w:r w:rsidRPr="00965735">
        <w:rPr>
          <w:rtl/>
        </w:rPr>
        <w:t xml:space="preserve"> وتخوّفت أن من الناس من يكذّبني</w:t>
      </w:r>
      <w:r>
        <w:rPr>
          <w:rtl/>
        </w:rPr>
        <w:t>،</w:t>
      </w:r>
      <w:r w:rsidRPr="00965735">
        <w:rPr>
          <w:rtl/>
        </w:rPr>
        <w:t xml:space="preserve"> واليهود والنصارى يخوّفونني</w:t>
      </w:r>
      <w:r>
        <w:rPr>
          <w:rtl/>
        </w:rPr>
        <w:t>،</w:t>
      </w:r>
      <w:r w:rsidRPr="00965735">
        <w:rPr>
          <w:rtl/>
        </w:rPr>
        <w:t xml:space="preserve"> فنزلت الآية.</w:t>
      </w:r>
      <w:r>
        <w:rPr>
          <w:rFonts w:hint="cs"/>
          <w:rtl/>
          <w:lang w:bidi="fa-IR"/>
        </w:rPr>
        <w:t xml:space="preserve"> </w:t>
      </w:r>
      <w:r w:rsidRPr="00965735">
        <w:rPr>
          <w:rtl/>
        </w:rPr>
        <w:t>فزال الخوف.</w:t>
      </w:r>
    </w:p>
    <w:p w:rsidR="009F4BD3" w:rsidRDefault="009F4BD3" w:rsidP="00A307F9">
      <w:pPr>
        <w:pStyle w:val="libNormal"/>
        <w:rPr>
          <w:rtl/>
        </w:rPr>
      </w:pPr>
      <w:r>
        <w:rPr>
          <w:rtl/>
        </w:rPr>
        <w:br w:type="page"/>
      </w:r>
    </w:p>
    <w:p w:rsidR="009F4BD3" w:rsidRPr="005E3721" w:rsidRDefault="009F4BD3" w:rsidP="009F4BD3">
      <w:pPr>
        <w:pStyle w:val="libNormal"/>
        <w:rPr>
          <w:rtl/>
          <w:lang w:bidi="fa-IR"/>
        </w:rPr>
      </w:pPr>
      <w:r>
        <w:rPr>
          <w:rtl/>
        </w:rPr>
        <w:lastRenderedPageBreak/>
        <w:t>و</w:t>
      </w:r>
      <w:r w:rsidRPr="005E3721">
        <w:rPr>
          <w:rtl/>
        </w:rPr>
        <w:t>قالت عائشة</w:t>
      </w:r>
      <w:r>
        <w:rPr>
          <w:rtl/>
        </w:rPr>
        <w:t xml:space="preserve">: </w:t>
      </w:r>
      <w:r w:rsidRPr="00965735">
        <w:rPr>
          <w:rtl/>
        </w:rPr>
        <w:t xml:space="preserve">سهر رسول الله </w:t>
      </w:r>
      <w:r w:rsidR="00B66041" w:rsidRPr="00B66041">
        <w:rPr>
          <w:rStyle w:val="libAlaemChar"/>
          <w:rtl/>
        </w:rPr>
        <w:t>صلى‌الله‌عليه‌وآله‌وسلم</w:t>
      </w:r>
      <w:r w:rsidRPr="00965735">
        <w:rPr>
          <w:rtl/>
        </w:rPr>
        <w:t xml:space="preserve"> ذات ليلة فقلت</w:t>
      </w:r>
      <w:r>
        <w:rPr>
          <w:rtl/>
        </w:rPr>
        <w:t>:</w:t>
      </w:r>
      <w:r w:rsidRPr="00965735">
        <w:rPr>
          <w:rtl/>
        </w:rPr>
        <w:t xml:space="preserve"> يا رسول الله ما شأنك</w:t>
      </w:r>
      <w:r>
        <w:rPr>
          <w:rtl/>
        </w:rPr>
        <w:t>؟</w:t>
      </w:r>
      <w:r w:rsidRPr="00965735">
        <w:rPr>
          <w:rtl/>
        </w:rPr>
        <w:t xml:space="preserve"> قال</w:t>
      </w:r>
      <w:r>
        <w:rPr>
          <w:rtl/>
        </w:rPr>
        <w:t>:</w:t>
      </w:r>
      <w:r w:rsidRPr="00965735">
        <w:rPr>
          <w:rtl/>
        </w:rPr>
        <w:t xml:space="preserve"> ألا رجل صالح يحرسني الليلة</w:t>
      </w:r>
      <w:r>
        <w:rPr>
          <w:rtl/>
        </w:rPr>
        <w:t>؟!</w:t>
      </w:r>
      <w:r w:rsidRPr="00965735">
        <w:rPr>
          <w:rtl/>
        </w:rPr>
        <w:t xml:space="preserve"> قالت</w:t>
      </w:r>
      <w:r>
        <w:rPr>
          <w:rtl/>
        </w:rPr>
        <w:t>:</w:t>
      </w:r>
      <w:r w:rsidRPr="00965735">
        <w:rPr>
          <w:rtl/>
        </w:rPr>
        <w:t xml:space="preserve"> فبينا نحن في ذلك إذ سمعت صوت السلاح</w:t>
      </w:r>
      <w:r>
        <w:rPr>
          <w:rtl/>
        </w:rPr>
        <w:t>،</w:t>
      </w:r>
      <w:r w:rsidRPr="00965735">
        <w:rPr>
          <w:rtl/>
        </w:rPr>
        <w:t xml:space="preserve"> فقال من هذا</w:t>
      </w:r>
      <w:r>
        <w:rPr>
          <w:rtl/>
        </w:rPr>
        <w:t>؟</w:t>
      </w:r>
      <w:r w:rsidRPr="00965735">
        <w:rPr>
          <w:rtl/>
        </w:rPr>
        <w:t xml:space="preserve"> قال</w:t>
      </w:r>
      <w:r>
        <w:rPr>
          <w:rtl/>
        </w:rPr>
        <w:t>:</w:t>
      </w:r>
      <w:r w:rsidRPr="00965735">
        <w:rPr>
          <w:rtl/>
        </w:rPr>
        <w:t xml:space="preserve"> سعيد وحذيفة جئنا نحرسك. فنام رسول الله </w:t>
      </w:r>
      <w:r w:rsidR="00B66041" w:rsidRPr="00B66041">
        <w:rPr>
          <w:rStyle w:val="libAlaemChar"/>
          <w:rtl/>
        </w:rPr>
        <w:t>صلى‌الله‌عليه‌وآله‌وسلم</w:t>
      </w:r>
      <w:r w:rsidRPr="00965735">
        <w:rPr>
          <w:rtl/>
        </w:rPr>
        <w:t xml:space="preserve"> حتى سمعت غطيطه</w:t>
      </w:r>
      <w:r>
        <w:rPr>
          <w:rtl/>
        </w:rPr>
        <w:t>،</w:t>
      </w:r>
      <w:r w:rsidRPr="00965735">
        <w:rPr>
          <w:rtl/>
        </w:rPr>
        <w:t xml:space="preserve"> فنزلت هذه الآية</w:t>
      </w:r>
      <w:r>
        <w:rPr>
          <w:rtl/>
        </w:rPr>
        <w:t>،</w:t>
      </w:r>
      <w:r w:rsidRPr="00965735">
        <w:rPr>
          <w:rtl/>
        </w:rPr>
        <w:t xml:space="preserve"> فأخرج رسول الله </w:t>
      </w:r>
      <w:r w:rsidR="00B66041" w:rsidRPr="00B66041">
        <w:rPr>
          <w:rStyle w:val="libAlaemChar"/>
          <w:rtl/>
        </w:rPr>
        <w:t>صلى‌الله‌عليه‌وآله‌وسلم</w:t>
      </w:r>
      <w:r w:rsidRPr="00965735">
        <w:rPr>
          <w:rtl/>
        </w:rPr>
        <w:t xml:space="preserve"> رأسه من قبة أدم فقال</w:t>
      </w:r>
      <w:r>
        <w:rPr>
          <w:rtl/>
        </w:rPr>
        <w:t>:</w:t>
      </w:r>
      <w:r w:rsidRPr="00965735">
        <w:rPr>
          <w:rtl/>
        </w:rPr>
        <w:t xml:space="preserve"> انصرفوا أيّها الناس</w:t>
      </w:r>
      <w:r>
        <w:rPr>
          <w:rtl/>
        </w:rPr>
        <w:t>،</w:t>
      </w:r>
      <w:r w:rsidRPr="00965735">
        <w:rPr>
          <w:rtl/>
        </w:rPr>
        <w:t xml:space="preserve"> فقد عصمني الله.</w:t>
      </w:r>
    </w:p>
    <w:p w:rsidR="009F4BD3" w:rsidRPr="005E3721" w:rsidRDefault="009F4BD3" w:rsidP="009F4BD3">
      <w:pPr>
        <w:pStyle w:val="libNormal"/>
        <w:rPr>
          <w:rtl/>
          <w:lang w:bidi="fa-IR"/>
        </w:rPr>
      </w:pPr>
      <w:r w:rsidRPr="003532AF">
        <w:rPr>
          <w:rtl/>
        </w:rPr>
        <w:t>وعن ابن عباس</w:t>
      </w:r>
      <w:r>
        <w:rPr>
          <w:rtl/>
        </w:rPr>
        <w:t>:</w:t>
      </w:r>
      <w:r w:rsidRPr="003532AF">
        <w:rPr>
          <w:rtl/>
        </w:rPr>
        <w:t xml:space="preserve"> </w:t>
      </w:r>
      <w:r w:rsidRPr="00965735">
        <w:rPr>
          <w:rtl/>
        </w:rPr>
        <w:t xml:space="preserve">كان رسول الله </w:t>
      </w:r>
      <w:r w:rsidR="00B66041" w:rsidRPr="00B66041">
        <w:rPr>
          <w:rStyle w:val="libAlaemChar"/>
          <w:rtl/>
        </w:rPr>
        <w:t>صلى‌الله‌عليه‌وآله‌وسلم</w:t>
      </w:r>
      <w:r w:rsidRPr="00965735">
        <w:rPr>
          <w:rtl/>
        </w:rPr>
        <w:t xml:space="preserve"> يحرس</w:t>
      </w:r>
      <w:r>
        <w:rPr>
          <w:rtl/>
        </w:rPr>
        <w:t>،</w:t>
      </w:r>
      <w:r w:rsidRPr="00965735">
        <w:rPr>
          <w:rtl/>
        </w:rPr>
        <w:t xml:space="preserve"> فكان يرسل معه أبو طالب كلّ يوم رجالا من بني هاشم يحرسونه</w:t>
      </w:r>
      <w:r>
        <w:rPr>
          <w:rtl/>
        </w:rPr>
        <w:t>،</w:t>
      </w:r>
      <w:r w:rsidRPr="00965735">
        <w:rPr>
          <w:rtl/>
        </w:rPr>
        <w:t xml:space="preserve"> حتى نزلت هذه الآية</w:t>
      </w:r>
      <w:r>
        <w:rPr>
          <w:rtl/>
        </w:rPr>
        <w:t>،</w:t>
      </w:r>
      <w:r w:rsidRPr="00965735">
        <w:rPr>
          <w:rtl/>
        </w:rPr>
        <w:t xml:space="preserve"> فأراد عمّه أن يرسل معه من يحرسونه فقال</w:t>
      </w:r>
      <w:r>
        <w:rPr>
          <w:rtl/>
        </w:rPr>
        <w:t>:</w:t>
      </w:r>
      <w:r w:rsidRPr="00965735">
        <w:rPr>
          <w:rtl/>
        </w:rPr>
        <w:t xml:space="preserve"> يا عمّاه إن الله تعالى قد عصمني من الجنّ والإ</w:t>
      </w:r>
      <w:r w:rsidR="001C4264">
        <w:rPr>
          <w:rFonts w:hint="cs"/>
          <w:rtl/>
        </w:rPr>
        <w:t>ِ</w:t>
      </w:r>
      <w:r w:rsidRPr="00965735">
        <w:rPr>
          <w:rtl/>
        </w:rPr>
        <w:t xml:space="preserve">نس »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أقول</w:t>
      </w:r>
      <w:r>
        <w:rPr>
          <w:rtl/>
          <w:lang w:bidi="fa-IR"/>
        </w:rPr>
        <w:t>:</w:t>
      </w:r>
      <w:r w:rsidRPr="005E3721">
        <w:rPr>
          <w:rtl/>
          <w:lang w:bidi="fa-IR"/>
        </w:rPr>
        <w:t xml:space="preserve"> نلمس من هذه العبارة أن النيسابوري يرى أن سبب نزول الآية هو واقعة يوم الغدير</w:t>
      </w:r>
      <w:r>
        <w:rPr>
          <w:rtl/>
          <w:lang w:bidi="fa-IR"/>
        </w:rPr>
        <w:t>،</w:t>
      </w:r>
      <w:r w:rsidRPr="005E3721">
        <w:rPr>
          <w:rtl/>
          <w:lang w:bidi="fa-IR"/>
        </w:rPr>
        <w:t xml:space="preserve"> وأن القول بنزولها في فضل أمير المؤمنين</w:t>
      </w:r>
      <w:r>
        <w:rPr>
          <w:rtl/>
          <w:lang w:bidi="fa-IR"/>
        </w:rPr>
        <w:t xml:space="preserve"> </w:t>
      </w:r>
      <w:r w:rsidRPr="00CA73BD">
        <w:rPr>
          <w:rStyle w:val="libAlaemChar"/>
          <w:rtl/>
        </w:rPr>
        <w:t>عليه‌السلام</w:t>
      </w:r>
      <w:r w:rsidRPr="005E3721">
        <w:rPr>
          <w:rtl/>
          <w:lang w:bidi="fa-IR"/>
        </w:rPr>
        <w:t xml:space="preserve"> هو الصحيح من بين الأقوال</w:t>
      </w:r>
      <w:r>
        <w:rPr>
          <w:rtl/>
          <w:lang w:bidi="fa-IR"/>
        </w:rPr>
        <w:t>،</w:t>
      </w:r>
      <w:r w:rsidRPr="005E3721">
        <w:rPr>
          <w:rtl/>
          <w:lang w:bidi="fa-IR"/>
        </w:rPr>
        <w:t xml:space="preserve"> ولذا قدّم هذا القول على سائر الأقوال</w:t>
      </w:r>
      <w:r>
        <w:rPr>
          <w:rtl/>
          <w:lang w:bidi="fa-IR"/>
        </w:rPr>
        <w:t>،</w:t>
      </w:r>
      <w:r w:rsidRPr="005E3721">
        <w:rPr>
          <w:rtl/>
          <w:lang w:bidi="fa-IR"/>
        </w:rPr>
        <w:t xml:space="preserve"> مع عزوه إلى جماعة من الصحابة والامام الباقر</w:t>
      </w:r>
      <w:r>
        <w:rPr>
          <w:rtl/>
          <w:lang w:bidi="fa-IR"/>
        </w:rPr>
        <w:t xml:space="preserve"> </w:t>
      </w:r>
      <w:r w:rsidRPr="00CA73BD">
        <w:rPr>
          <w:rStyle w:val="libAlaemChar"/>
          <w:rtl/>
        </w:rPr>
        <w:t>عليه‌السلام</w:t>
      </w:r>
      <w:r>
        <w:rPr>
          <w:rtl/>
          <w:lang w:bidi="fa-IR"/>
        </w:rPr>
        <w:t>،</w:t>
      </w:r>
      <w:r w:rsidRPr="005E3721">
        <w:rPr>
          <w:rtl/>
          <w:lang w:bidi="fa-IR"/>
        </w:rPr>
        <w:t xml:space="preserve"> ونسب أكثر الأقوال الأخرى إلى القيل.</w:t>
      </w:r>
    </w:p>
    <w:p w:rsidR="009F4BD3" w:rsidRPr="005E3721" w:rsidRDefault="009F4BD3" w:rsidP="009F4BD3">
      <w:pPr>
        <w:pStyle w:val="libNormal"/>
        <w:rPr>
          <w:rtl/>
          <w:lang w:bidi="fa-IR"/>
        </w:rPr>
      </w:pPr>
      <w:r w:rsidRPr="005E3721">
        <w:rPr>
          <w:rtl/>
          <w:lang w:bidi="fa-IR"/>
        </w:rPr>
        <w:t>ويشهد بكون ذكر هذا القول مقدّما</w:t>
      </w:r>
      <w:r w:rsidR="001C4264">
        <w:rPr>
          <w:rFonts w:hint="cs"/>
          <w:rtl/>
          <w:lang w:bidi="fa-IR"/>
        </w:rPr>
        <w:t>ً</w:t>
      </w:r>
      <w:r w:rsidRPr="005E3721">
        <w:rPr>
          <w:rtl/>
          <w:lang w:bidi="fa-IR"/>
        </w:rPr>
        <w:t xml:space="preserve"> على غيره قرينة على اختيار النيسابوري له</w:t>
      </w:r>
      <w:r>
        <w:rPr>
          <w:rtl/>
          <w:lang w:bidi="fa-IR"/>
        </w:rPr>
        <w:t>:</w:t>
      </w:r>
      <w:r w:rsidRPr="005E3721">
        <w:rPr>
          <w:rtl/>
          <w:lang w:bidi="fa-IR"/>
        </w:rPr>
        <w:t xml:space="preserve"> أن رشيد الدين الدهلوي نقل عن النسفي كلاما</w:t>
      </w:r>
      <w:r w:rsidR="001C4264">
        <w:rPr>
          <w:rFonts w:hint="cs"/>
          <w:rtl/>
          <w:lang w:bidi="fa-IR"/>
        </w:rPr>
        <w:t>ً</w:t>
      </w:r>
      <w:r w:rsidRPr="005E3721">
        <w:rPr>
          <w:rtl/>
          <w:lang w:bidi="fa-IR"/>
        </w:rPr>
        <w:t xml:space="preserve"> في موضوع</w:t>
      </w:r>
      <w:r>
        <w:rPr>
          <w:rtl/>
          <w:lang w:bidi="fa-IR"/>
        </w:rPr>
        <w:t>،</w:t>
      </w:r>
      <w:r w:rsidRPr="005E3721">
        <w:rPr>
          <w:rtl/>
          <w:lang w:bidi="fa-IR"/>
        </w:rPr>
        <w:t xml:space="preserve"> ثم نسب إليه إختيار الأول منهما</w:t>
      </w:r>
      <w:r>
        <w:rPr>
          <w:rtl/>
          <w:lang w:bidi="fa-IR"/>
        </w:rPr>
        <w:t>،</w:t>
      </w:r>
      <w:r w:rsidRPr="005E3721">
        <w:rPr>
          <w:rtl/>
          <w:lang w:bidi="fa-IR"/>
        </w:rPr>
        <w:t xml:space="preserve"> لذكره إياه مقدّما على القول الآخر</w:t>
      </w:r>
      <w:r>
        <w:rPr>
          <w:rtl/>
          <w:lang w:bidi="fa-IR"/>
        </w:rPr>
        <w:t>،</w:t>
      </w:r>
      <w:r w:rsidRPr="005E3721">
        <w:rPr>
          <w:rtl/>
          <w:lang w:bidi="fa-IR"/>
        </w:rPr>
        <w:t xml:space="preserve"> وهذا كلام رشيد الدين في ( </w:t>
      </w:r>
      <w:r w:rsidR="001C4264">
        <w:rPr>
          <w:rFonts w:hint="cs"/>
          <w:rtl/>
          <w:lang w:bidi="fa-IR"/>
        </w:rPr>
        <w:t>ا</w:t>
      </w:r>
      <w:r w:rsidRPr="005E3721">
        <w:rPr>
          <w:rtl/>
          <w:lang w:bidi="fa-IR"/>
        </w:rPr>
        <w:t>يضاح لطافة المقال )</w:t>
      </w:r>
      <w:r>
        <w:rPr>
          <w:rFonts w:hint="cs"/>
          <w:rtl/>
          <w:lang w:bidi="fa-IR"/>
        </w:rPr>
        <w:t>:</w:t>
      </w:r>
    </w:p>
    <w:p w:rsidR="009F4BD3" w:rsidRPr="005E3721" w:rsidRDefault="009F4BD3" w:rsidP="009F4BD3">
      <w:pPr>
        <w:pStyle w:val="libNormal"/>
        <w:rPr>
          <w:rtl/>
          <w:lang w:bidi="fa-IR"/>
        </w:rPr>
      </w:pPr>
      <w:r w:rsidRPr="005E3721">
        <w:rPr>
          <w:rtl/>
          <w:lang w:bidi="fa-IR"/>
        </w:rPr>
        <w:t>« وقال العلامة أبو البركات عبد الله بن أحمد بن محمود النسفي صاحب كنز الدقائق</w:t>
      </w:r>
      <w:r>
        <w:rPr>
          <w:rtl/>
          <w:lang w:bidi="fa-IR"/>
        </w:rPr>
        <w:t>،</w:t>
      </w:r>
      <w:r w:rsidRPr="005E3721">
        <w:rPr>
          <w:rtl/>
          <w:lang w:bidi="fa-IR"/>
        </w:rPr>
        <w:t xml:space="preserve"> في آخر كتاب الاعتماد في الاعتقاد</w:t>
      </w:r>
      <w:r>
        <w:rPr>
          <w:rtl/>
          <w:lang w:bidi="fa-IR"/>
        </w:rPr>
        <w:t>:</w:t>
      </w:r>
      <w:r w:rsidRPr="005E3721">
        <w:rPr>
          <w:rtl/>
          <w:lang w:bidi="fa-IR"/>
        </w:rPr>
        <w:t xml:space="preserve"> ثم قيل</w:t>
      </w:r>
      <w:r>
        <w:rPr>
          <w:rtl/>
          <w:lang w:bidi="fa-IR"/>
        </w:rPr>
        <w:t>:</w:t>
      </w:r>
      <w:r w:rsidRPr="005E3721">
        <w:rPr>
          <w:rtl/>
          <w:lang w:bidi="fa-IR"/>
        </w:rPr>
        <w:t xml:space="preserve"> لا يفضّل أحد بعد الصحابة إل</w:t>
      </w:r>
      <w:r w:rsidR="001C4264">
        <w:rPr>
          <w:rFonts w:hint="cs"/>
          <w:rtl/>
          <w:lang w:bidi="fa-IR"/>
        </w:rPr>
        <w:t>ّ</w:t>
      </w:r>
      <w:r w:rsidRPr="005E3721">
        <w:rPr>
          <w:rtl/>
          <w:lang w:bidi="fa-IR"/>
        </w:rPr>
        <w:t>ا بالعلم والتقوى</w:t>
      </w:r>
      <w:r>
        <w:rPr>
          <w:rtl/>
          <w:lang w:bidi="fa-IR"/>
        </w:rPr>
        <w:t>،</w:t>
      </w:r>
      <w:r w:rsidRPr="005E3721">
        <w:rPr>
          <w:rtl/>
          <w:lang w:bidi="fa-IR"/>
        </w:rPr>
        <w:t xml:space="preserve"> وقيل</w:t>
      </w:r>
      <w:r>
        <w:rPr>
          <w:rtl/>
          <w:lang w:bidi="fa-IR"/>
        </w:rPr>
        <w:t>:</w:t>
      </w:r>
      <w:r w:rsidRPr="005E3721">
        <w:rPr>
          <w:rtl/>
          <w:lang w:bidi="fa-IR"/>
        </w:rPr>
        <w:t xml:space="preserve"> فضل أولادهم على ترتيب فضل آبائهم</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النيسابوري</w:t>
      </w:r>
      <w:r w:rsidR="009F4BD3">
        <w:rPr>
          <w:rtl/>
          <w:lang w:bidi="ar-IQ"/>
        </w:rPr>
        <w:t xml:space="preserve"> </w:t>
      </w:r>
      <w:r w:rsidR="009F4BD3" w:rsidRPr="005E3721">
        <w:rPr>
          <w:rtl/>
          <w:lang w:bidi="ar-IQ"/>
        </w:rPr>
        <w:t>6 /</w:t>
      </w:r>
      <w:r w:rsidR="009F4BD3">
        <w:rPr>
          <w:rtl/>
          <w:lang w:bidi="ar-IQ"/>
        </w:rPr>
        <w:t xml:space="preserve"> </w:t>
      </w:r>
      <w:r w:rsidR="009F4BD3" w:rsidRPr="005E3721">
        <w:rPr>
          <w:rtl/>
          <w:lang w:bidi="ar-IQ"/>
        </w:rPr>
        <w:t>129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130.</w:t>
      </w:r>
    </w:p>
    <w:p w:rsidR="009F4BD3" w:rsidRDefault="009F4BD3" w:rsidP="00A307F9">
      <w:pPr>
        <w:pStyle w:val="libNormal"/>
        <w:rPr>
          <w:rtl/>
          <w:lang w:bidi="fa-IR"/>
        </w:rPr>
      </w:pPr>
      <w:r>
        <w:rPr>
          <w:rtl/>
          <w:lang w:bidi="fa-IR"/>
        </w:rPr>
        <w:br w:type="page"/>
      </w:r>
    </w:p>
    <w:p w:rsidR="009F4BD3" w:rsidRPr="005E3721" w:rsidRDefault="009F4BD3" w:rsidP="001C4264">
      <w:pPr>
        <w:pStyle w:val="libNormal0"/>
        <w:rPr>
          <w:rtl/>
          <w:lang w:bidi="fa-IR"/>
        </w:rPr>
      </w:pPr>
      <w:r w:rsidRPr="005E3721">
        <w:rPr>
          <w:rtl/>
          <w:lang w:bidi="fa-IR"/>
        </w:rPr>
        <w:lastRenderedPageBreak/>
        <w:t>إل</w:t>
      </w:r>
      <w:r w:rsidR="001C4264">
        <w:rPr>
          <w:rFonts w:hint="cs"/>
          <w:rtl/>
          <w:lang w:bidi="fa-IR"/>
        </w:rPr>
        <w:t>ّ</w:t>
      </w:r>
      <w:r w:rsidRPr="005E3721">
        <w:rPr>
          <w:rtl/>
          <w:lang w:bidi="fa-IR"/>
        </w:rPr>
        <w:t xml:space="preserve">ا أولاد فاطمة </w:t>
      </w:r>
      <w:r w:rsidRPr="00CA73BD">
        <w:rPr>
          <w:rStyle w:val="libAlaemChar"/>
          <w:rFonts w:hint="cs"/>
          <w:rtl/>
        </w:rPr>
        <w:t>عليهما‌السلام</w:t>
      </w:r>
      <w:r>
        <w:rPr>
          <w:rtl/>
          <w:lang w:bidi="fa-IR"/>
        </w:rPr>
        <w:t>،</w:t>
      </w:r>
      <w:r w:rsidRPr="005E3721">
        <w:rPr>
          <w:rtl/>
          <w:lang w:bidi="fa-IR"/>
        </w:rPr>
        <w:t xml:space="preserve"> فإنهم يفضّ</w:t>
      </w:r>
      <w:r w:rsidR="001C4264">
        <w:rPr>
          <w:rFonts w:hint="cs"/>
          <w:rtl/>
          <w:lang w:bidi="fa-IR"/>
        </w:rPr>
        <w:t>َ</w:t>
      </w:r>
      <w:r w:rsidRPr="005E3721">
        <w:rPr>
          <w:rtl/>
          <w:lang w:bidi="fa-IR"/>
        </w:rPr>
        <w:t>لون على أولاد أبي بكر وعمر وعثمان</w:t>
      </w:r>
      <w:r>
        <w:rPr>
          <w:rtl/>
          <w:lang w:bidi="fa-IR"/>
        </w:rPr>
        <w:t>،</w:t>
      </w:r>
      <w:r w:rsidRPr="005E3721">
        <w:rPr>
          <w:rtl/>
          <w:lang w:bidi="fa-IR"/>
        </w:rPr>
        <w:t xml:space="preserve"> لقربهم من رسول الله </w:t>
      </w:r>
      <w:r w:rsidR="00B66041" w:rsidRPr="00B66041">
        <w:rPr>
          <w:rStyle w:val="libAlaemChar"/>
          <w:rtl/>
        </w:rPr>
        <w:t>صلى‌الله‌عليه‌وآله‌وسلم</w:t>
      </w:r>
      <w:r>
        <w:rPr>
          <w:rtl/>
          <w:lang w:bidi="fa-IR"/>
        </w:rPr>
        <w:t>،</w:t>
      </w:r>
      <w:r w:rsidRPr="005E3721">
        <w:rPr>
          <w:rtl/>
          <w:lang w:bidi="fa-IR"/>
        </w:rPr>
        <w:t xml:space="preserve"> لأنهم العترة الطاهرة والذريّة الطيّبة الذين أذهب الله عنهم الرجس وطهّرهم تطهيرا</w:t>
      </w:r>
      <w:r w:rsidR="001C4264">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وتفيد هذه العبارة</w:t>
      </w:r>
      <w:r>
        <w:rPr>
          <w:rtl/>
          <w:lang w:bidi="fa-IR"/>
        </w:rPr>
        <w:t xml:space="preserve"> </w:t>
      </w:r>
      <w:r w:rsidR="00FE0D4C">
        <w:rPr>
          <w:rtl/>
          <w:lang w:bidi="fa-IR"/>
        </w:rPr>
        <w:t>-</w:t>
      </w:r>
      <w:r>
        <w:rPr>
          <w:rtl/>
          <w:lang w:bidi="fa-IR"/>
        </w:rPr>
        <w:t xml:space="preserve"> </w:t>
      </w:r>
      <w:r w:rsidRPr="005E3721">
        <w:rPr>
          <w:rtl/>
          <w:lang w:bidi="fa-IR"/>
        </w:rPr>
        <w:t>من جهة تقديم ذكر القول المختار للشيخ عبد الحق</w:t>
      </w:r>
      <w:r>
        <w:rPr>
          <w:rtl/>
          <w:lang w:bidi="fa-IR"/>
        </w:rPr>
        <w:t xml:space="preserve"> </w:t>
      </w:r>
      <w:r w:rsidR="00FE0D4C">
        <w:rPr>
          <w:rtl/>
          <w:lang w:bidi="fa-IR"/>
        </w:rPr>
        <w:t>-</w:t>
      </w:r>
      <w:r>
        <w:rPr>
          <w:rtl/>
          <w:lang w:bidi="fa-IR"/>
        </w:rPr>
        <w:t xml:space="preserve"> </w:t>
      </w:r>
      <w:r w:rsidRPr="005E3721">
        <w:rPr>
          <w:rtl/>
          <w:lang w:bidi="fa-IR"/>
        </w:rPr>
        <w:t>أن هذا القول هو الأرجح عند صاحب كتاب الاعتماد</w:t>
      </w:r>
      <w:r>
        <w:rPr>
          <w:rtl/>
          <w:lang w:bidi="fa-IR"/>
        </w:rPr>
        <w:t>،</w:t>
      </w:r>
      <w:r w:rsidRPr="005E3721">
        <w:rPr>
          <w:rtl/>
          <w:lang w:bidi="fa-IR"/>
        </w:rPr>
        <w:t xml:space="preserve"> كما لا يخفى على العلماء الأمجاد »</w:t>
      </w:r>
      <w:r>
        <w:rPr>
          <w:rtl/>
          <w:lang w:bidi="fa-IR"/>
        </w:rPr>
        <w:t>.</w:t>
      </w:r>
    </w:p>
    <w:p w:rsidR="00B66041" w:rsidRDefault="009F4BD3" w:rsidP="009F4BD3">
      <w:pPr>
        <w:pStyle w:val="Heading3"/>
        <w:rPr>
          <w:rtl/>
          <w:lang w:bidi="fa-IR"/>
        </w:rPr>
      </w:pPr>
      <w:bookmarkStart w:id="795" w:name="_Toc318626965"/>
      <w:bookmarkStart w:id="796" w:name="_Toc318627265"/>
      <w:bookmarkStart w:id="797" w:name="_Toc407221993"/>
      <w:bookmarkStart w:id="798" w:name="_Toc87202847"/>
      <w:r w:rsidRPr="005E3721">
        <w:rPr>
          <w:rtl/>
          <w:lang w:bidi="fa-IR"/>
        </w:rPr>
        <w:t>الاعتماد على النيسابوري وتفسيره</w:t>
      </w:r>
      <w:bookmarkEnd w:id="795"/>
      <w:bookmarkEnd w:id="796"/>
      <w:bookmarkEnd w:id="797"/>
      <w:bookmarkEnd w:id="798"/>
    </w:p>
    <w:p w:rsidR="009F4BD3" w:rsidRPr="005E3721" w:rsidRDefault="009F4BD3" w:rsidP="009F4BD3">
      <w:pPr>
        <w:pStyle w:val="libNormal"/>
        <w:rPr>
          <w:rtl/>
          <w:lang w:bidi="fa-IR"/>
        </w:rPr>
      </w:pPr>
      <w:r w:rsidRPr="005E3721">
        <w:rPr>
          <w:rtl/>
          <w:lang w:bidi="fa-IR"/>
        </w:rPr>
        <w:t>وذكر الكاتب الجلبي تفسير النيسابوري بقوله</w:t>
      </w:r>
      <w:r>
        <w:rPr>
          <w:rtl/>
          <w:lang w:bidi="fa-IR"/>
        </w:rPr>
        <w:t>:</w:t>
      </w:r>
      <w:r w:rsidRPr="005E3721">
        <w:rPr>
          <w:rtl/>
          <w:lang w:bidi="fa-IR"/>
        </w:rPr>
        <w:t xml:space="preserve"> « غرائب القرآن ورغائب الفرقان في التفسير</w:t>
      </w:r>
      <w:r>
        <w:rPr>
          <w:rtl/>
          <w:lang w:bidi="fa-IR"/>
        </w:rPr>
        <w:t>،</w:t>
      </w:r>
      <w:r w:rsidRPr="005E3721">
        <w:rPr>
          <w:rtl/>
          <w:lang w:bidi="fa-IR"/>
        </w:rPr>
        <w:t xml:space="preserve"> للعلامة نظام الدين حسن بن محمّد بن حسين القمي النيسابوري</w:t>
      </w:r>
      <w:r>
        <w:rPr>
          <w:rtl/>
          <w:lang w:bidi="fa-IR"/>
        </w:rPr>
        <w:t>،</w:t>
      </w:r>
      <w:r w:rsidRPr="005E3721">
        <w:rPr>
          <w:rtl/>
          <w:lang w:bidi="fa-IR"/>
        </w:rPr>
        <w:t xml:space="preserve"> المعروف بالنظام الأعرج</w:t>
      </w:r>
      <w:r>
        <w:rPr>
          <w:rtl/>
          <w:lang w:bidi="fa-IR"/>
        </w:rPr>
        <w:t>..</w:t>
      </w:r>
      <w:r w:rsidRPr="005E3721">
        <w:rPr>
          <w:rtl/>
          <w:lang w:bidi="fa-IR"/>
        </w:rPr>
        <w:t>.»</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وعدّه المولوي حسام الدين السهارنبوري ضمن مصادر كتابه ( مرافض الروافض ) في عداد تفسير البيضاوي ومعالم التنزيل والمدارك والكشاف وجامع البيان</w:t>
      </w:r>
      <w:r>
        <w:rPr>
          <w:rtl/>
          <w:lang w:bidi="fa-IR"/>
        </w:rPr>
        <w:t>،</w:t>
      </w:r>
      <w:r w:rsidRPr="005E3721">
        <w:rPr>
          <w:rtl/>
          <w:lang w:bidi="fa-IR"/>
        </w:rPr>
        <w:t xml:space="preserve"> واصفا</w:t>
      </w:r>
      <w:r w:rsidR="001C4264">
        <w:rPr>
          <w:rFonts w:hint="cs"/>
          <w:rtl/>
          <w:lang w:bidi="fa-IR"/>
        </w:rPr>
        <w:t>ً</w:t>
      </w:r>
      <w:r w:rsidRPr="005E3721">
        <w:rPr>
          <w:rtl/>
          <w:lang w:bidi="fa-IR"/>
        </w:rPr>
        <w:t xml:space="preserve"> إياها بالكتب المعتبرة.</w:t>
      </w:r>
    </w:p>
    <w:p w:rsidR="009F4BD3" w:rsidRPr="005E3721" w:rsidRDefault="009F4BD3" w:rsidP="009F4BD3">
      <w:pPr>
        <w:pStyle w:val="libNormal"/>
        <w:rPr>
          <w:rtl/>
          <w:lang w:bidi="fa-IR"/>
        </w:rPr>
      </w:pPr>
      <w:r w:rsidRPr="005E3721">
        <w:rPr>
          <w:rtl/>
          <w:lang w:bidi="fa-IR"/>
        </w:rPr>
        <w:t>وقد اعتمد القوم على كلمات النيسابوري واستندوا إليها في مقابلة أهل الحق والرد على استدلالاتهم</w:t>
      </w:r>
      <w:r>
        <w:rPr>
          <w:rtl/>
          <w:lang w:bidi="fa-IR"/>
        </w:rPr>
        <w:t>،</w:t>
      </w:r>
      <w:r w:rsidRPr="005E3721">
        <w:rPr>
          <w:rtl/>
          <w:lang w:bidi="fa-IR"/>
        </w:rPr>
        <w:t xml:space="preserve"> من ذلك استناد ( الدهلوي ) إلى ما اختاره النيسابوري في الجواب عن مطعن عزل أبي بكر عن إبلاغ سورة البراءة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ومن ذلك استشهاد المولوي حيدر علي الفيض آبادي في ( منتهى الكلام )</w:t>
      </w:r>
      <w:r>
        <w:rPr>
          <w:rtl/>
          <w:lang w:bidi="fa-IR"/>
        </w:rPr>
        <w:t>،</w:t>
      </w:r>
      <w:r w:rsidRPr="005E3721">
        <w:rPr>
          <w:rtl/>
          <w:lang w:bidi="fa-IR"/>
        </w:rPr>
        <w:t xml:space="preserve"> في كلامه حول حديث ارتداد الاصحاب بعد رسول الله</w:t>
      </w:r>
      <w:r>
        <w:rPr>
          <w:rtl/>
          <w:lang w:bidi="fa-IR"/>
        </w:rPr>
        <w:t xml:space="preserve"> </w:t>
      </w:r>
      <w:r w:rsidRPr="00CA73BD">
        <w:rPr>
          <w:rStyle w:val="libAlaemChar"/>
          <w:rtl/>
        </w:rPr>
        <w:t>صلى‌الله‌عليه‌وآله</w:t>
      </w:r>
      <w:r>
        <w:rPr>
          <w:rtl/>
          <w:lang w:bidi="fa-IR"/>
        </w:rPr>
        <w:t>،</w:t>
      </w:r>
      <w:r w:rsidRPr="005E3721">
        <w:rPr>
          <w:rtl/>
          <w:lang w:bidi="fa-IR"/>
        </w:rPr>
        <w:t xml:space="preserve"> وذبّ الرسول </w:t>
      </w:r>
      <w:r w:rsidR="00B66041" w:rsidRPr="00B66041">
        <w:rPr>
          <w:rStyle w:val="libAlaemChar"/>
          <w:rtl/>
        </w:rPr>
        <w:t>صلى‌الله‌عليه‌وآله‌وسلم</w:t>
      </w:r>
      <w:r w:rsidRPr="005E3721">
        <w:rPr>
          <w:rtl/>
          <w:lang w:bidi="fa-IR"/>
        </w:rPr>
        <w:t xml:space="preserve"> إيّاهم عن الحوض.</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الظنون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1195.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التحفة. باب المطاعن</w:t>
      </w:r>
      <w:r w:rsidR="009F4BD3">
        <w:rPr>
          <w:rtl/>
          <w:lang w:bidi="ar-IQ"/>
        </w:rPr>
        <w:t xml:space="preserve">: </w:t>
      </w:r>
      <w:r w:rsidR="009F4BD3" w:rsidRPr="005E3721">
        <w:rPr>
          <w:rtl/>
          <w:lang w:bidi="ar-IQ"/>
        </w:rPr>
        <w:t>272.</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799" w:name="_Toc318626966"/>
      <w:bookmarkStart w:id="800" w:name="_Toc318627266"/>
      <w:bookmarkStart w:id="801" w:name="_Toc407221994"/>
      <w:bookmarkStart w:id="802" w:name="_Toc87202848"/>
      <w:r w:rsidRPr="005E3721">
        <w:rPr>
          <w:rtl/>
          <w:lang w:bidi="fa-IR"/>
        </w:rPr>
        <w:lastRenderedPageBreak/>
        <w:t>كلام النيسابوري في خطبة تفسيره</w:t>
      </w:r>
      <w:bookmarkEnd w:id="799"/>
      <w:bookmarkEnd w:id="800"/>
      <w:bookmarkEnd w:id="801"/>
      <w:bookmarkEnd w:id="802"/>
    </w:p>
    <w:p w:rsidR="009F4BD3" w:rsidRPr="005E3721" w:rsidRDefault="009F4BD3" w:rsidP="009F4BD3">
      <w:pPr>
        <w:pStyle w:val="libNormal"/>
        <w:rPr>
          <w:rtl/>
          <w:lang w:bidi="fa-IR"/>
        </w:rPr>
      </w:pPr>
      <w:r w:rsidRPr="005E3721">
        <w:rPr>
          <w:rtl/>
          <w:lang w:bidi="fa-IR"/>
        </w:rPr>
        <w:t>كما يظهر اعتبار هذا التفسير من كلام النيسابوري نفسه أيضا</w:t>
      </w:r>
      <w:r w:rsidR="00815D46">
        <w:rPr>
          <w:rFonts w:hint="cs"/>
          <w:rtl/>
          <w:lang w:bidi="fa-IR"/>
        </w:rPr>
        <w:t>ً</w:t>
      </w:r>
      <w:r w:rsidRPr="005E3721">
        <w:rPr>
          <w:rtl/>
          <w:lang w:bidi="fa-IR"/>
        </w:rPr>
        <w:t xml:space="preserve"> في خطبته</w:t>
      </w:r>
      <w:r>
        <w:rPr>
          <w:rtl/>
          <w:lang w:bidi="fa-IR"/>
        </w:rPr>
        <w:t>،</w:t>
      </w:r>
      <w:r w:rsidRPr="005E3721">
        <w:rPr>
          <w:rtl/>
          <w:lang w:bidi="fa-IR"/>
        </w:rPr>
        <w:t xml:space="preserve"> إذ قال</w:t>
      </w:r>
      <w:r>
        <w:rPr>
          <w:rtl/>
          <w:lang w:bidi="fa-IR"/>
        </w:rPr>
        <w:t>:</w:t>
      </w:r>
    </w:p>
    <w:p w:rsidR="009F4BD3" w:rsidRPr="005E3721" w:rsidRDefault="009F4BD3" w:rsidP="009F4BD3">
      <w:pPr>
        <w:pStyle w:val="libNormal"/>
        <w:rPr>
          <w:rtl/>
          <w:lang w:bidi="fa-IR"/>
        </w:rPr>
      </w:pPr>
      <w:r w:rsidRPr="005E3721">
        <w:rPr>
          <w:rtl/>
          <w:lang w:bidi="fa-IR"/>
        </w:rPr>
        <w:t>« ولقد انتصب جم غفير وجمع كثير من الصحابة والتابعين ثم من العلماء الراسخين</w:t>
      </w:r>
      <w:r>
        <w:rPr>
          <w:rtl/>
          <w:lang w:bidi="fa-IR"/>
        </w:rPr>
        <w:t>،</w:t>
      </w:r>
      <w:r w:rsidRPr="005E3721">
        <w:rPr>
          <w:rtl/>
          <w:lang w:bidi="fa-IR"/>
        </w:rPr>
        <w:t xml:space="preserve"> والفضلاء المحققين</w:t>
      </w:r>
      <w:r>
        <w:rPr>
          <w:rtl/>
          <w:lang w:bidi="fa-IR"/>
        </w:rPr>
        <w:t>،</w:t>
      </w:r>
      <w:r w:rsidRPr="005E3721">
        <w:rPr>
          <w:rtl/>
          <w:lang w:bidi="fa-IR"/>
        </w:rPr>
        <w:t xml:space="preserve"> والأئمة المتقنين في كل عصر وحين</w:t>
      </w:r>
      <w:r>
        <w:rPr>
          <w:rtl/>
          <w:lang w:bidi="fa-IR"/>
        </w:rPr>
        <w:t>،</w:t>
      </w:r>
      <w:r w:rsidRPr="005E3721">
        <w:rPr>
          <w:rtl/>
          <w:lang w:bidi="fa-IR"/>
        </w:rPr>
        <w:t xml:space="preserve"> للخوض في تيار بحاره والكشف عن أستار أسراره</w:t>
      </w:r>
      <w:r>
        <w:rPr>
          <w:rtl/>
          <w:lang w:bidi="fa-IR"/>
        </w:rPr>
        <w:t>،</w:t>
      </w:r>
      <w:r w:rsidRPr="005E3721">
        <w:rPr>
          <w:rtl/>
          <w:lang w:bidi="fa-IR"/>
        </w:rPr>
        <w:t xml:space="preserve"> والفحص عن غرائبه والاطلاع على رغائبه</w:t>
      </w:r>
      <w:r>
        <w:rPr>
          <w:rtl/>
          <w:lang w:bidi="fa-IR"/>
        </w:rPr>
        <w:t>،</w:t>
      </w:r>
      <w:r w:rsidRPr="005E3721">
        <w:rPr>
          <w:rtl/>
          <w:lang w:bidi="fa-IR"/>
        </w:rPr>
        <w:t xml:space="preserve"> نقلا</w:t>
      </w:r>
      <w:r w:rsidR="00815D46">
        <w:rPr>
          <w:rFonts w:hint="cs"/>
          <w:rtl/>
          <w:lang w:bidi="fa-IR"/>
        </w:rPr>
        <w:t>ً</w:t>
      </w:r>
      <w:r w:rsidRPr="005E3721">
        <w:rPr>
          <w:rtl/>
          <w:lang w:bidi="fa-IR"/>
        </w:rPr>
        <w:t xml:space="preserve"> وعقلا</w:t>
      </w:r>
      <w:r w:rsidR="00815D46">
        <w:rPr>
          <w:rFonts w:hint="cs"/>
          <w:rtl/>
          <w:lang w:bidi="fa-IR"/>
        </w:rPr>
        <w:t>ً</w:t>
      </w:r>
      <w:r w:rsidRPr="005E3721">
        <w:rPr>
          <w:rtl/>
          <w:lang w:bidi="fa-IR"/>
        </w:rPr>
        <w:t xml:space="preserve"> وأخذا</w:t>
      </w:r>
      <w:r w:rsidR="00815D46">
        <w:rPr>
          <w:rFonts w:hint="cs"/>
          <w:rtl/>
          <w:lang w:bidi="fa-IR"/>
        </w:rPr>
        <w:t>ً</w:t>
      </w:r>
      <w:r w:rsidRPr="005E3721">
        <w:rPr>
          <w:rtl/>
          <w:lang w:bidi="fa-IR"/>
        </w:rPr>
        <w:t xml:space="preserve"> واجتهادا</w:t>
      </w:r>
      <w:r w:rsidR="00815D46">
        <w:rPr>
          <w:rFonts w:hint="cs"/>
          <w:rtl/>
          <w:lang w:bidi="fa-IR"/>
        </w:rPr>
        <w:t>ً</w:t>
      </w:r>
      <w:r>
        <w:rPr>
          <w:rtl/>
          <w:lang w:bidi="fa-IR"/>
        </w:rPr>
        <w:t>،</w:t>
      </w:r>
      <w:r w:rsidRPr="005E3721">
        <w:rPr>
          <w:rtl/>
          <w:lang w:bidi="fa-IR"/>
        </w:rPr>
        <w:t xml:space="preserve"> فتباعدت مطامح همّاتهم</w:t>
      </w:r>
      <w:r>
        <w:rPr>
          <w:rtl/>
          <w:lang w:bidi="fa-IR"/>
        </w:rPr>
        <w:t>،</w:t>
      </w:r>
      <w:r w:rsidRPr="005E3721">
        <w:rPr>
          <w:rtl/>
          <w:lang w:bidi="fa-IR"/>
        </w:rPr>
        <w:t xml:space="preserve"> وتباينت مواقع نياتهم</w:t>
      </w:r>
      <w:r>
        <w:rPr>
          <w:rtl/>
          <w:lang w:bidi="fa-IR"/>
        </w:rPr>
        <w:t>،</w:t>
      </w:r>
      <w:r w:rsidRPr="005E3721">
        <w:rPr>
          <w:rtl/>
          <w:lang w:bidi="fa-IR"/>
        </w:rPr>
        <w:t xml:space="preserve"> وتشعّبت مسالك أقدامهم</w:t>
      </w:r>
      <w:r>
        <w:rPr>
          <w:rtl/>
          <w:lang w:bidi="fa-IR"/>
        </w:rPr>
        <w:t>،</w:t>
      </w:r>
      <w:r w:rsidRPr="005E3721">
        <w:rPr>
          <w:rtl/>
          <w:lang w:bidi="fa-IR"/>
        </w:rPr>
        <w:t xml:space="preserve"> وتفننت مقاطر أقلامهم</w:t>
      </w:r>
      <w:r>
        <w:rPr>
          <w:rtl/>
          <w:lang w:bidi="fa-IR"/>
        </w:rPr>
        <w:t>،</w:t>
      </w:r>
      <w:r w:rsidRPr="005E3721">
        <w:rPr>
          <w:rtl/>
          <w:lang w:bidi="fa-IR"/>
        </w:rPr>
        <w:t xml:space="preserve"> فمن بين وجيز وأوجز ومطنب وملغز</w:t>
      </w:r>
      <w:r>
        <w:rPr>
          <w:rtl/>
          <w:lang w:bidi="fa-IR"/>
        </w:rPr>
        <w:t>،</w:t>
      </w:r>
      <w:r w:rsidRPr="005E3721">
        <w:rPr>
          <w:rtl/>
          <w:lang w:bidi="fa-IR"/>
        </w:rPr>
        <w:t xml:space="preserve"> ومن مقتصر على حلّ الألفاظ</w:t>
      </w:r>
      <w:r>
        <w:rPr>
          <w:rtl/>
          <w:lang w:bidi="fa-IR"/>
        </w:rPr>
        <w:t>،</w:t>
      </w:r>
      <w:r w:rsidRPr="005E3721">
        <w:rPr>
          <w:rtl/>
          <w:lang w:bidi="fa-IR"/>
        </w:rPr>
        <w:t xml:space="preserve"> ومن ملاحظ مع ذلك حظّ المعاني والبيان ونعم اللحاظ</w:t>
      </w:r>
      <w:r>
        <w:rPr>
          <w:rtl/>
          <w:lang w:bidi="fa-IR"/>
        </w:rPr>
        <w:t>،</w:t>
      </w:r>
      <w:r w:rsidRPr="005E3721">
        <w:rPr>
          <w:rtl/>
          <w:lang w:bidi="fa-IR"/>
        </w:rPr>
        <w:t xml:space="preserve"> فشكر الله تعالى مساعيهم وصان عن إزراء القادح معاليهم</w:t>
      </w:r>
      <w:r>
        <w:rPr>
          <w:rtl/>
          <w:lang w:bidi="fa-IR"/>
        </w:rPr>
        <w:t>،</w:t>
      </w:r>
      <w:r w:rsidRPr="005E3721">
        <w:rPr>
          <w:rtl/>
          <w:lang w:bidi="fa-IR"/>
        </w:rPr>
        <w:t xml:space="preserve"> ومنهم من أعرض عن التفسير وأقبل على التأويل</w:t>
      </w:r>
      <w:r>
        <w:rPr>
          <w:rtl/>
          <w:lang w:bidi="fa-IR"/>
        </w:rPr>
        <w:t>،</w:t>
      </w:r>
      <w:r w:rsidRPr="005E3721">
        <w:rPr>
          <w:rtl/>
          <w:lang w:bidi="fa-IR"/>
        </w:rPr>
        <w:t xml:space="preserve"> وهو عندي ركون إلى الأضاليل وسكون على شفا جرف الأباطيل</w:t>
      </w:r>
      <w:r>
        <w:rPr>
          <w:rtl/>
          <w:lang w:bidi="fa-IR"/>
        </w:rPr>
        <w:t>،</w:t>
      </w:r>
      <w:r w:rsidRPr="005E3721">
        <w:rPr>
          <w:rtl/>
          <w:lang w:bidi="fa-IR"/>
        </w:rPr>
        <w:t xml:space="preserve"> إل</w:t>
      </w:r>
      <w:r w:rsidR="00815D46">
        <w:rPr>
          <w:rFonts w:hint="cs"/>
          <w:rtl/>
          <w:lang w:bidi="fa-IR"/>
        </w:rPr>
        <w:t>ّ</w:t>
      </w:r>
      <w:r w:rsidRPr="005E3721">
        <w:rPr>
          <w:rtl/>
          <w:lang w:bidi="fa-IR"/>
        </w:rPr>
        <w:t>ا من عصمه الله وإنه لقليل</w:t>
      </w:r>
      <w:r>
        <w:rPr>
          <w:rtl/>
          <w:lang w:bidi="fa-IR"/>
        </w:rPr>
        <w:t>،</w:t>
      </w:r>
      <w:r w:rsidRPr="005E3721">
        <w:rPr>
          <w:rtl/>
          <w:lang w:bidi="fa-IR"/>
        </w:rPr>
        <w:t xml:space="preserve"> ومنهم من مرج البحرين وجمع بين الأمرين</w:t>
      </w:r>
      <w:r>
        <w:rPr>
          <w:rtl/>
          <w:lang w:bidi="fa-IR"/>
        </w:rPr>
        <w:t>،</w:t>
      </w:r>
      <w:r w:rsidRPr="005E3721">
        <w:rPr>
          <w:rtl/>
          <w:lang w:bidi="fa-IR"/>
        </w:rPr>
        <w:t xml:space="preserve"> فللراغب الطالب أن يأخذ العذب الفرات ويترك الملح الأجاج</w:t>
      </w:r>
      <w:r>
        <w:rPr>
          <w:rtl/>
          <w:lang w:bidi="fa-IR"/>
        </w:rPr>
        <w:t>،</w:t>
      </w:r>
      <w:r w:rsidRPr="005E3721">
        <w:rPr>
          <w:rtl/>
          <w:lang w:bidi="fa-IR"/>
        </w:rPr>
        <w:t xml:space="preserve"> يلقط الدر الثمين ويسقط السبخ والزجاج.</w:t>
      </w:r>
    </w:p>
    <w:p w:rsidR="009F4BD3" w:rsidRPr="005E3721" w:rsidRDefault="009F4BD3" w:rsidP="009F4BD3">
      <w:pPr>
        <w:pStyle w:val="libNormal"/>
        <w:rPr>
          <w:rtl/>
          <w:lang w:bidi="fa-IR"/>
        </w:rPr>
      </w:pPr>
      <w:r w:rsidRPr="005E3721">
        <w:rPr>
          <w:rtl/>
          <w:lang w:bidi="fa-IR"/>
        </w:rPr>
        <w:t>وإذ وفقني الله تعالى لتحريك القلم في أكثر الفنون المنقولة والمعقولة</w:t>
      </w:r>
      <w:r>
        <w:rPr>
          <w:rtl/>
          <w:lang w:bidi="fa-IR"/>
        </w:rPr>
        <w:t>،</w:t>
      </w:r>
      <w:r w:rsidRPr="005E3721">
        <w:rPr>
          <w:rtl/>
          <w:lang w:bidi="fa-IR"/>
        </w:rPr>
        <w:t xml:space="preserve"> كما اشتهر</w:t>
      </w:r>
      <w:r>
        <w:rPr>
          <w:rtl/>
          <w:lang w:bidi="fa-IR"/>
        </w:rPr>
        <w:t xml:space="preserve"> </w:t>
      </w:r>
      <w:r w:rsidR="00FE0D4C">
        <w:rPr>
          <w:rtl/>
          <w:lang w:bidi="fa-IR"/>
        </w:rPr>
        <w:t>-</w:t>
      </w:r>
      <w:r>
        <w:rPr>
          <w:rtl/>
          <w:lang w:bidi="fa-IR"/>
        </w:rPr>
        <w:t xml:space="preserve"> </w:t>
      </w:r>
      <w:r w:rsidRPr="005E3721">
        <w:rPr>
          <w:rtl/>
          <w:lang w:bidi="fa-IR"/>
        </w:rPr>
        <w:t>بحمد الله تعالى ومنّه</w:t>
      </w:r>
      <w:r>
        <w:rPr>
          <w:rtl/>
          <w:lang w:bidi="fa-IR"/>
        </w:rPr>
        <w:t xml:space="preserve"> </w:t>
      </w:r>
      <w:r w:rsidR="00FE0D4C">
        <w:rPr>
          <w:rtl/>
          <w:lang w:bidi="fa-IR"/>
        </w:rPr>
        <w:t>-</w:t>
      </w:r>
      <w:r>
        <w:rPr>
          <w:rtl/>
          <w:lang w:bidi="fa-IR"/>
        </w:rPr>
        <w:t xml:space="preserve"> </w:t>
      </w:r>
      <w:r w:rsidRPr="005E3721">
        <w:rPr>
          <w:rtl/>
          <w:lang w:bidi="fa-IR"/>
        </w:rPr>
        <w:t>فيما بين أهل الزمان</w:t>
      </w:r>
      <w:r>
        <w:rPr>
          <w:rtl/>
          <w:lang w:bidi="fa-IR"/>
        </w:rPr>
        <w:t>،</w:t>
      </w:r>
      <w:r w:rsidRPr="005E3721">
        <w:rPr>
          <w:rtl/>
          <w:lang w:bidi="fa-IR"/>
        </w:rPr>
        <w:t xml:space="preserve"> وكان علم التفسير من العلوم بمنزلة الإنسان من العين والعين من الإنسان</w:t>
      </w:r>
      <w:r>
        <w:rPr>
          <w:rtl/>
          <w:lang w:bidi="fa-IR"/>
        </w:rPr>
        <w:t>،</w:t>
      </w:r>
      <w:r w:rsidRPr="005E3721">
        <w:rPr>
          <w:rtl/>
          <w:lang w:bidi="fa-IR"/>
        </w:rPr>
        <w:t xml:space="preserve"> وكان قد رزقني الله تعالى من إبان الصبى وعنفوان الشباب حفظ لفظ القرآن وفهم معنى الفرقان</w:t>
      </w:r>
      <w:r>
        <w:rPr>
          <w:rtl/>
          <w:lang w:bidi="fa-IR"/>
        </w:rPr>
        <w:t>،</w:t>
      </w:r>
      <w:r w:rsidRPr="005E3721">
        <w:rPr>
          <w:rtl/>
          <w:lang w:bidi="fa-IR"/>
        </w:rPr>
        <w:t xml:space="preserve"> وطالما طالبني بعض أجلّة الإ</w:t>
      </w:r>
      <w:r w:rsidR="00815D46">
        <w:rPr>
          <w:rFonts w:hint="cs"/>
          <w:rtl/>
          <w:lang w:bidi="fa-IR"/>
        </w:rPr>
        <w:t>ِ</w:t>
      </w:r>
      <w:r w:rsidRPr="005E3721">
        <w:rPr>
          <w:rtl/>
          <w:lang w:bidi="fa-IR"/>
        </w:rPr>
        <w:t>خوان وأعزّة الأخدان ممن كنت مشارا</w:t>
      </w:r>
      <w:r w:rsidR="00815D46">
        <w:rPr>
          <w:rFonts w:hint="cs"/>
          <w:rtl/>
          <w:lang w:bidi="fa-IR"/>
        </w:rPr>
        <w:t>ً</w:t>
      </w:r>
      <w:r w:rsidRPr="005E3721">
        <w:rPr>
          <w:rtl/>
          <w:lang w:bidi="fa-IR"/>
        </w:rPr>
        <w:t xml:space="preserve"> عندهم بالبنان في البيان</w:t>
      </w:r>
      <w:r>
        <w:rPr>
          <w:rtl/>
          <w:lang w:bidi="fa-IR"/>
        </w:rPr>
        <w:t>،</w:t>
      </w:r>
      <w:r w:rsidRPr="005E3721">
        <w:rPr>
          <w:rtl/>
          <w:lang w:bidi="fa-IR"/>
        </w:rPr>
        <w:t xml:space="preserve"> والله المنّان يجازيهم عن حسن ظنونهم ويوفقنا لاسعاف سؤلهم وإنجاح مطلوبهم</w:t>
      </w:r>
      <w:r>
        <w:rPr>
          <w:rtl/>
          <w:lang w:bidi="fa-IR"/>
        </w:rPr>
        <w:t>،</w:t>
      </w:r>
      <w:r w:rsidRPr="005E3721">
        <w:rPr>
          <w:rtl/>
          <w:lang w:bidi="fa-IR"/>
        </w:rPr>
        <w:t xml:space="preserve"> أن أجمع كتابا</w:t>
      </w:r>
      <w:r w:rsidR="00815D46">
        <w:rPr>
          <w:rFonts w:hint="cs"/>
          <w:rtl/>
          <w:lang w:bidi="fa-IR"/>
        </w:rPr>
        <w:t>ً</w:t>
      </w:r>
      <w:r w:rsidRPr="005E3721">
        <w:rPr>
          <w:rtl/>
          <w:lang w:bidi="fa-IR"/>
        </w:rPr>
        <w:t xml:space="preserve"> في علم التفسير مشتملا</w:t>
      </w:r>
      <w:r w:rsidR="00815D46">
        <w:rPr>
          <w:rFonts w:hint="cs"/>
          <w:rtl/>
          <w:lang w:bidi="fa-IR"/>
        </w:rPr>
        <w:t>ً</w:t>
      </w:r>
      <w:r w:rsidRPr="005E3721">
        <w:rPr>
          <w:rtl/>
          <w:lang w:bidi="fa-IR"/>
        </w:rPr>
        <w:t xml:space="preserve"> على المهمّات</w:t>
      </w:r>
      <w:r>
        <w:rPr>
          <w:rtl/>
          <w:lang w:bidi="fa-IR"/>
        </w:rPr>
        <w:t>،</w:t>
      </w:r>
      <w:r w:rsidRPr="005E3721">
        <w:rPr>
          <w:rtl/>
          <w:lang w:bidi="fa-IR"/>
        </w:rPr>
        <w:t xml:space="preserve"> مبنيّا</w:t>
      </w:r>
      <w:r w:rsidR="00815D46">
        <w:rPr>
          <w:rFonts w:hint="cs"/>
          <w:rtl/>
          <w:lang w:bidi="fa-IR"/>
        </w:rPr>
        <w:t>ً</w:t>
      </w:r>
      <w:r w:rsidRPr="005E3721">
        <w:rPr>
          <w:rtl/>
          <w:lang w:bidi="fa-IR"/>
        </w:rPr>
        <w:t xml:space="preserve"> على ما وقع إلينا من نقل ال</w:t>
      </w:r>
      <w:r w:rsidR="00815D46">
        <w:rPr>
          <w:rFonts w:hint="cs"/>
          <w:rtl/>
          <w:lang w:bidi="fa-IR"/>
        </w:rPr>
        <w:t>أ</w:t>
      </w:r>
      <w:r w:rsidRPr="005E3721">
        <w:rPr>
          <w:rtl/>
          <w:lang w:bidi="fa-IR"/>
        </w:rPr>
        <w:t>ثبات وأقوال الثقات</w:t>
      </w:r>
      <w:r>
        <w:rPr>
          <w:rtl/>
          <w:lang w:bidi="fa-IR"/>
        </w:rPr>
        <w:t>،</w:t>
      </w:r>
      <w:r w:rsidRPr="005E3721">
        <w:rPr>
          <w:rtl/>
          <w:lang w:bidi="fa-IR"/>
        </w:rPr>
        <w:t xml:space="preserve"> من الصحابة والتابعين ثم من العلماء الراسخين والفضلاء المحققين المتقدمين والمتأخّرين</w:t>
      </w:r>
      <w:r>
        <w:rPr>
          <w:rtl/>
          <w:lang w:bidi="fa-IR"/>
        </w:rPr>
        <w:t>،</w:t>
      </w:r>
      <w:r w:rsidRPr="005E3721">
        <w:rPr>
          <w:rtl/>
          <w:lang w:bidi="fa-IR"/>
        </w:rPr>
        <w:t xml:space="preserve"> جعل الله تعالى سعيهم مشكورا</w:t>
      </w:r>
      <w:r w:rsidR="00815D46">
        <w:rPr>
          <w:rFonts w:hint="cs"/>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وعملهم مبرورا</w:t>
      </w:r>
      <w:r w:rsidR="00815D46">
        <w:rPr>
          <w:rFonts w:hint="cs"/>
          <w:rtl/>
          <w:lang w:bidi="fa-IR"/>
        </w:rPr>
        <w:t>ً</w:t>
      </w:r>
      <w:r>
        <w:rPr>
          <w:rtl/>
          <w:lang w:bidi="fa-IR"/>
        </w:rPr>
        <w:t>،</w:t>
      </w:r>
      <w:r w:rsidRPr="005E3721">
        <w:rPr>
          <w:rtl/>
          <w:lang w:bidi="fa-IR"/>
        </w:rPr>
        <w:t xml:space="preserve"> </w:t>
      </w:r>
      <w:r w:rsidR="00815D46">
        <w:rPr>
          <w:rFonts w:hint="cs"/>
          <w:rtl/>
          <w:lang w:bidi="fa-IR"/>
        </w:rPr>
        <w:t>إ</w:t>
      </w:r>
      <w:r w:rsidRPr="005E3721">
        <w:rPr>
          <w:rtl/>
          <w:lang w:bidi="fa-IR"/>
        </w:rPr>
        <w:t>ستعنت بالمعبود وشرعت في المقصود</w:t>
      </w:r>
      <w:r>
        <w:rPr>
          <w:rtl/>
          <w:lang w:bidi="fa-IR"/>
        </w:rPr>
        <w:t>،</w:t>
      </w:r>
      <w:r w:rsidRPr="005E3721">
        <w:rPr>
          <w:rtl/>
          <w:lang w:bidi="fa-IR"/>
        </w:rPr>
        <w:t xml:space="preserve"> معترفا</w:t>
      </w:r>
      <w:r w:rsidR="00815D46">
        <w:rPr>
          <w:rFonts w:hint="cs"/>
          <w:rtl/>
          <w:lang w:bidi="fa-IR"/>
        </w:rPr>
        <w:t>ً</w:t>
      </w:r>
      <w:r w:rsidRPr="005E3721">
        <w:rPr>
          <w:rtl/>
          <w:lang w:bidi="fa-IR"/>
        </w:rPr>
        <w:t xml:space="preserve"> بالعجز والقصور في هذا الفن وفي سائر الفنون</w:t>
      </w:r>
      <w:r>
        <w:rPr>
          <w:rtl/>
          <w:lang w:bidi="fa-IR"/>
        </w:rPr>
        <w:t>،</w:t>
      </w:r>
      <w:r w:rsidRPr="005E3721">
        <w:rPr>
          <w:rtl/>
          <w:lang w:bidi="fa-IR"/>
        </w:rPr>
        <w:t xml:space="preserve"> لا كمن هو بابنه وشعره مفتون</w:t>
      </w:r>
      <w:r>
        <w:rPr>
          <w:rtl/>
          <w:lang w:bidi="fa-IR"/>
        </w:rPr>
        <w:t>،</w:t>
      </w:r>
      <w:r w:rsidRPr="005E3721">
        <w:rPr>
          <w:rtl/>
          <w:lang w:bidi="fa-IR"/>
        </w:rPr>
        <w:t xml:space="preserve"> كيف وقد قال عز من قائل </w:t>
      </w:r>
      <w:r w:rsidRPr="00CA73BD">
        <w:rPr>
          <w:rStyle w:val="libAlaemChar"/>
          <w:rtl/>
        </w:rPr>
        <w:t>(</w:t>
      </w:r>
      <w:r w:rsidRPr="003532AF">
        <w:rPr>
          <w:rStyle w:val="libAieChar"/>
          <w:rtl/>
        </w:rPr>
        <w:t xml:space="preserve"> وَما أُوتِيتُمْ مِنَ الْعِلْمِ إِل</w:t>
      </w:r>
      <w:r w:rsidR="002E2F2D">
        <w:rPr>
          <w:rStyle w:val="libAieChar"/>
          <w:rFonts w:hint="cs"/>
          <w:rtl/>
        </w:rPr>
        <w:t>َّ</w:t>
      </w:r>
      <w:r w:rsidRPr="003532AF">
        <w:rPr>
          <w:rStyle w:val="libAieChar"/>
          <w:rtl/>
        </w:rPr>
        <w:t xml:space="preserve">ا قَلِيلاً </w:t>
      </w:r>
      <w:r w:rsidR="002E2F2D" w:rsidRPr="00CA73BD">
        <w:rPr>
          <w:rStyle w:val="libAlaemChar"/>
          <w:rtl/>
        </w:rPr>
        <w:t>)</w:t>
      </w:r>
      <w:r w:rsidR="002E2F2D" w:rsidRPr="002E2F2D">
        <w:rPr>
          <w:rStyle w:val="libNormalChar"/>
          <w:rFonts w:hint="cs"/>
          <w:rtl/>
        </w:rPr>
        <w:t xml:space="preserve"> </w:t>
      </w:r>
      <w:r w:rsidRPr="002E2F2D">
        <w:rPr>
          <w:rStyle w:val="libNormalChar"/>
          <w:rtl/>
        </w:rPr>
        <w:t>مَنْ أَصْدَقُ مِنَ اللهِ قِيلاً؟</w:t>
      </w:r>
      <w:r w:rsidRPr="005E3721">
        <w:rPr>
          <w:rtl/>
          <w:lang w:bidi="fa-IR"/>
        </w:rPr>
        <w:t xml:space="preserve"> وكفى بالله وليا</w:t>
      </w:r>
      <w:r w:rsidR="002E2F2D">
        <w:rPr>
          <w:rFonts w:hint="cs"/>
          <w:rtl/>
          <w:lang w:bidi="fa-IR"/>
        </w:rPr>
        <w:t>ً</w:t>
      </w:r>
      <w:r w:rsidRPr="005E3721">
        <w:rPr>
          <w:rtl/>
          <w:lang w:bidi="fa-IR"/>
        </w:rPr>
        <w:t xml:space="preserve"> وكفى بالله وكيلا</w:t>
      </w:r>
      <w:r w:rsidR="002E2F2D">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w:t>
      </w:r>
      <w:r w:rsidR="00C8325D">
        <w:rPr>
          <w:rtl/>
          <w:lang w:bidi="fa-IR"/>
        </w:rPr>
        <w:t>لمـّا</w:t>
      </w:r>
      <w:r w:rsidRPr="005E3721">
        <w:rPr>
          <w:rtl/>
          <w:lang w:bidi="fa-IR"/>
        </w:rPr>
        <w:t xml:space="preserve"> كان التفسير الكبير المنسوب إلى الامام الأفضل والهمام الأمثل</w:t>
      </w:r>
      <w:r>
        <w:rPr>
          <w:rtl/>
          <w:lang w:bidi="fa-IR"/>
        </w:rPr>
        <w:t>،</w:t>
      </w:r>
      <w:r w:rsidRPr="005E3721">
        <w:rPr>
          <w:rtl/>
          <w:lang w:bidi="fa-IR"/>
        </w:rPr>
        <w:t xml:space="preserve"> الحبر النحرير والبحر الغزير</w:t>
      </w:r>
      <w:r>
        <w:rPr>
          <w:rtl/>
          <w:lang w:bidi="fa-IR"/>
        </w:rPr>
        <w:t>،</w:t>
      </w:r>
      <w:r w:rsidRPr="005E3721">
        <w:rPr>
          <w:rtl/>
          <w:lang w:bidi="fa-IR"/>
        </w:rPr>
        <w:t xml:space="preserve"> الجامع بين المعقول والمنقول</w:t>
      </w:r>
      <w:r>
        <w:rPr>
          <w:rtl/>
          <w:lang w:bidi="fa-IR"/>
        </w:rPr>
        <w:t>،</w:t>
      </w:r>
      <w:r w:rsidRPr="005E3721">
        <w:rPr>
          <w:rtl/>
          <w:lang w:bidi="fa-IR"/>
        </w:rPr>
        <w:t xml:space="preserve"> الفائز بالفروع والأصول</w:t>
      </w:r>
      <w:r>
        <w:rPr>
          <w:rtl/>
          <w:lang w:bidi="fa-IR"/>
        </w:rPr>
        <w:t>،</w:t>
      </w:r>
      <w:r w:rsidRPr="005E3721">
        <w:rPr>
          <w:rtl/>
          <w:lang w:bidi="fa-IR"/>
        </w:rPr>
        <w:t xml:space="preserve"> أفضل المتأخرين</w:t>
      </w:r>
      <w:r>
        <w:rPr>
          <w:rtl/>
          <w:lang w:bidi="fa-IR"/>
        </w:rPr>
        <w:t>،</w:t>
      </w:r>
      <w:r w:rsidRPr="005E3721">
        <w:rPr>
          <w:rtl/>
          <w:lang w:bidi="fa-IR"/>
        </w:rPr>
        <w:t xml:space="preserve"> فخر الملة والحق والدين</w:t>
      </w:r>
      <w:r>
        <w:rPr>
          <w:rtl/>
          <w:lang w:bidi="fa-IR"/>
        </w:rPr>
        <w:t>،</w:t>
      </w:r>
      <w:r w:rsidRPr="005E3721">
        <w:rPr>
          <w:rtl/>
          <w:lang w:bidi="fa-IR"/>
        </w:rPr>
        <w:t xml:space="preserve"> محمد بن عمر بن الحسين الخطيب الرازي</w:t>
      </w:r>
      <w:r>
        <w:rPr>
          <w:rtl/>
          <w:lang w:bidi="fa-IR"/>
        </w:rPr>
        <w:t>،</w:t>
      </w:r>
      <w:r w:rsidRPr="005E3721">
        <w:rPr>
          <w:rtl/>
          <w:lang w:bidi="fa-IR"/>
        </w:rPr>
        <w:t xml:space="preserve"> تغمّده الله برضوانه وأسكنه بحبوحة جنانه</w:t>
      </w:r>
      <w:r>
        <w:rPr>
          <w:rtl/>
          <w:lang w:bidi="fa-IR"/>
        </w:rPr>
        <w:t>،</w:t>
      </w:r>
      <w:r w:rsidRPr="005E3721">
        <w:rPr>
          <w:rtl/>
          <w:lang w:bidi="fa-IR"/>
        </w:rPr>
        <w:t xml:space="preserve"> </w:t>
      </w:r>
      <w:r w:rsidR="002E2F2D">
        <w:rPr>
          <w:rFonts w:hint="cs"/>
          <w:rtl/>
          <w:lang w:bidi="fa-IR"/>
        </w:rPr>
        <w:t>إ</w:t>
      </w:r>
      <w:r w:rsidRPr="005E3721">
        <w:rPr>
          <w:rtl/>
          <w:lang w:bidi="fa-IR"/>
        </w:rPr>
        <w:t>سمه مطابق لمسماه</w:t>
      </w:r>
      <w:r>
        <w:rPr>
          <w:rtl/>
          <w:lang w:bidi="fa-IR"/>
        </w:rPr>
        <w:t>،</w:t>
      </w:r>
      <w:r w:rsidRPr="005E3721">
        <w:rPr>
          <w:rtl/>
          <w:lang w:bidi="fa-IR"/>
        </w:rPr>
        <w:t xml:space="preserve"> وفيه من اللطائف والبحوث ما لا يحصى</w:t>
      </w:r>
      <w:r>
        <w:rPr>
          <w:rtl/>
          <w:lang w:bidi="fa-IR"/>
        </w:rPr>
        <w:t>،</w:t>
      </w:r>
      <w:r w:rsidRPr="005E3721">
        <w:rPr>
          <w:rtl/>
          <w:lang w:bidi="fa-IR"/>
        </w:rPr>
        <w:t xml:space="preserve"> ومن الزوائد والنيوث ما لا يخفى</w:t>
      </w:r>
      <w:r>
        <w:rPr>
          <w:rtl/>
          <w:lang w:bidi="fa-IR"/>
        </w:rPr>
        <w:t>،</w:t>
      </w:r>
      <w:r w:rsidRPr="005E3721">
        <w:rPr>
          <w:rtl/>
          <w:lang w:bidi="fa-IR"/>
        </w:rPr>
        <w:t xml:space="preserve"> فإنه قد بذل مجهوده ونثل موجودة حتى عسر كتبه على الطالبين</w:t>
      </w:r>
      <w:r>
        <w:rPr>
          <w:rtl/>
          <w:lang w:bidi="fa-IR"/>
        </w:rPr>
        <w:t>،</w:t>
      </w:r>
      <w:r w:rsidRPr="005E3721">
        <w:rPr>
          <w:rtl/>
          <w:lang w:bidi="fa-IR"/>
        </w:rPr>
        <w:t xml:space="preserve"> وأعوز تحصيله على الراغبين.</w:t>
      </w:r>
    </w:p>
    <w:p w:rsidR="009F4BD3" w:rsidRPr="005E3721" w:rsidRDefault="009F4BD3" w:rsidP="009F4BD3">
      <w:pPr>
        <w:pStyle w:val="libNormal"/>
        <w:rPr>
          <w:rtl/>
          <w:lang w:bidi="fa-IR"/>
        </w:rPr>
      </w:pPr>
      <w:r w:rsidRPr="005E3721">
        <w:rPr>
          <w:rtl/>
          <w:lang w:bidi="fa-IR"/>
        </w:rPr>
        <w:t>حاذيت سياق مرامه وأوردت حاصل كلامه</w:t>
      </w:r>
      <w:r>
        <w:rPr>
          <w:rtl/>
          <w:lang w:bidi="fa-IR"/>
        </w:rPr>
        <w:t>،</w:t>
      </w:r>
      <w:r w:rsidRPr="005E3721">
        <w:rPr>
          <w:rtl/>
          <w:lang w:bidi="fa-IR"/>
        </w:rPr>
        <w:t xml:space="preserve"> وقربت مسالك أقدامه</w:t>
      </w:r>
      <w:r>
        <w:rPr>
          <w:rtl/>
          <w:lang w:bidi="fa-IR"/>
        </w:rPr>
        <w:t>،</w:t>
      </w:r>
      <w:r w:rsidRPr="005E3721">
        <w:rPr>
          <w:rtl/>
          <w:lang w:bidi="fa-IR"/>
        </w:rPr>
        <w:t xml:space="preserve"> والتقطت عقود نظامه</w:t>
      </w:r>
      <w:r>
        <w:rPr>
          <w:rtl/>
          <w:lang w:bidi="fa-IR"/>
        </w:rPr>
        <w:t>،</w:t>
      </w:r>
      <w:r w:rsidRPr="005E3721">
        <w:rPr>
          <w:rtl/>
          <w:lang w:bidi="fa-IR"/>
        </w:rPr>
        <w:t xml:space="preserve"> من غير إخلال بشيء من الفوائد</w:t>
      </w:r>
      <w:r>
        <w:rPr>
          <w:rtl/>
          <w:lang w:bidi="fa-IR"/>
        </w:rPr>
        <w:t>،</w:t>
      </w:r>
      <w:r w:rsidRPr="005E3721">
        <w:rPr>
          <w:rtl/>
          <w:lang w:bidi="fa-IR"/>
        </w:rPr>
        <w:t xml:space="preserve"> وإهمال لما يعدّ من اللطائف والعوائد</w:t>
      </w:r>
      <w:r>
        <w:rPr>
          <w:rtl/>
          <w:lang w:bidi="fa-IR"/>
        </w:rPr>
        <w:t>،</w:t>
      </w:r>
      <w:r w:rsidRPr="005E3721">
        <w:rPr>
          <w:rtl/>
          <w:lang w:bidi="fa-IR"/>
        </w:rPr>
        <w:t xml:space="preserve"> وضممت إليه ما وجدت في الكشاف وفي سائر التفاسير من اللطائف المهمات</w:t>
      </w:r>
      <w:r>
        <w:rPr>
          <w:rtl/>
          <w:lang w:bidi="fa-IR"/>
        </w:rPr>
        <w:t>،</w:t>
      </w:r>
      <w:r w:rsidRPr="005E3721">
        <w:rPr>
          <w:rtl/>
          <w:lang w:bidi="fa-IR"/>
        </w:rPr>
        <w:t xml:space="preserve"> ورزقني الله تعالى من البضاعة المزجاة</w:t>
      </w:r>
      <w:r>
        <w:rPr>
          <w:rtl/>
          <w:lang w:bidi="fa-IR"/>
        </w:rPr>
        <w:t>،</w:t>
      </w:r>
      <w:r w:rsidRPr="005E3721">
        <w:rPr>
          <w:rtl/>
          <w:lang w:bidi="fa-IR"/>
        </w:rPr>
        <w:t xml:space="preserve"> وأثبت القراآت المعتبرات والوقوف المعللات</w:t>
      </w:r>
      <w:r>
        <w:rPr>
          <w:rtl/>
          <w:lang w:bidi="fa-IR"/>
        </w:rPr>
        <w:t>،</w:t>
      </w:r>
      <w:r w:rsidRPr="005E3721">
        <w:rPr>
          <w:rtl/>
          <w:lang w:bidi="fa-IR"/>
        </w:rPr>
        <w:t xml:space="preserve"> ثم التفسير المشتمل على المباحث اللفظيات والمعنويات</w:t>
      </w:r>
      <w:r>
        <w:rPr>
          <w:rtl/>
          <w:lang w:bidi="fa-IR"/>
        </w:rPr>
        <w:t>،</w:t>
      </w:r>
      <w:r w:rsidRPr="005E3721">
        <w:rPr>
          <w:rtl/>
          <w:lang w:bidi="fa-IR"/>
        </w:rPr>
        <w:t xml:space="preserve"> مع إصلاح ما يجب إصلاحه</w:t>
      </w:r>
      <w:r>
        <w:rPr>
          <w:rtl/>
          <w:lang w:bidi="fa-IR"/>
        </w:rPr>
        <w:t>،</w:t>
      </w:r>
      <w:r w:rsidRPr="005E3721">
        <w:rPr>
          <w:rtl/>
          <w:lang w:bidi="fa-IR"/>
        </w:rPr>
        <w:t xml:space="preserve"> وإتمام ما ينبغي إتمامه</w:t>
      </w:r>
      <w:r>
        <w:rPr>
          <w:rtl/>
          <w:lang w:bidi="fa-IR"/>
        </w:rPr>
        <w:t>،</w:t>
      </w:r>
      <w:r w:rsidRPr="005E3721">
        <w:rPr>
          <w:rtl/>
          <w:lang w:bidi="fa-IR"/>
        </w:rPr>
        <w:t xml:space="preserve"> من المسائل الموردة في التفسير الكبير والاعتراضات</w:t>
      </w:r>
      <w:r>
        <w:rPr>
          <w:rtl/>
          <w:lang w:bidi="fa-IR"/>
        </w:rPr>
        <w:t>،</w:t>
      </w:r>
      <w:r w:rsidRPr="005E3721">
        <w:rPr>
          <w:rtl/>
          <w:lang w:bidi="fa-IR"/>
        </w:rPr>
        <w:t xml:space="preserve"> ومع كلّ ما يوجد في الكشاف من المواضع المعضلات</w:t>
      </w:r>
      <w:r>
        <w:rPr>
          <w:rtl/>
          <w:lang w:bidi="fa-IR"/>
        </w:rPr>
        <w:t>،</w:t>
      </w:r>
      <w:r w:rsidRPr="005E3721">
        <w:rPr>
          <w:rtl/>
          <w:lang w:bidi="fa-IR"/>
        </w:rPr>
        <w:t xml:space="preserve"> سوى الأبيات المعقّدات</w:t>
      </w:r>
      <w:r>
        <w:rPr>
          <w:rtl/>
          <w:lang w:bidi="fa-IR"/>
        </w:rPr>
        <w:t>،</w:t>
      </w:r>
      <w:r w:rsidRPr="005E3721">
        <w:rPr>
          <w:rtl/>
          <w:lang w:bidi="fa-IR"/>
        </w:rPr>
        <w:t xml:space="preserve"> فإن ذلك يوردها من ظنّ</w:t>
      </w:r>
      <w:r w:rsidR="002E2F2D">
        <w:rPr>
          <w:rFonts w:hint="cs"/>
          <w:rtl/>
          <w:lang w:bidi="fa-IR"/>
        </w:rPr>
        <w:t>َ</w:t>
      </w:r>
      <w:r w:rsidRPr="005E3721">
        <w:rPr>
          <w:rtl/>
          <w:lang w:bidi="fa-IR"/>
        </w:rPr>
        <w:t xml:space="preserve"> أن تصحيح القراآت وغرائب القرآن إنما يكون بالأمثال والمستشهدات</w:t>
      </w:r>
      <w:r>
        <w:rPr>
          <w:rtl/>
          <w:lang w:bidi="fa-IR"/>
        </w:rPr>
        <w:t>،</w:t>
      </w:r>
      <w:r w:rsidRPr="005E3721">
        <w:rPr>
          <w:rtl/>
          <w:lang w:bidi="fa-IR"/>
        </w:rPr>
        <w:t xml:space="preserve"> كل</w:t>
      </w:r>
      <w:r w:rsidR="002E2F2D">
        <w:rPr>
          <w:rFonts w:hint="cs"/>
          <w:rtl/>
          <w:lang w:bidi="fa-IR"/>
        </w:rPr>
        <w:t>ّ</w:t>
      </w:r>
      <w:r w:rsidRPr="005E3721">
        <w:rPr>
          <w:rtl/>
          <w:lang w:bidi="fa-IR"/>
        </w:rPr>
        <w:t>ا</w:t>
      </w:r>
      <w:r>
        <w:rPr>
          <w:rtl/>
          <w:lang w:bidi="fa-IR"/>
        </w:rPr>
        <w:t>،</w:t>
      </w:r>
      <w:r w:rsidRPr="005E3721">
        <w:rPr>
          <w:rtl/>
          <w:lang w:bidi="fa-IR"/>
        </w:rPr>
        <w:t xml:space="preserve"> فإنّ القرآن حجة على غيره وليس غيره حجة عليه</w:t>
      </w:r>
      <w:r>
        <w:rPr>
          <w:rtl/>
          <w:lang w:bidi="fa-IR"/>
        </w:rPr>
        <w:t>،</w:t>
      </w:r>
      <w:r w:rsidRPr="005E3721">
        <w:rPr>
          <w:rtl/>
          <w:lang w:bidi="fa-IR"/>
        </w:rPr>
        <w:t xml:space="preserve"> فلا علينا أن نقتصر في غرائب القرآن على تفسيرها بالألفاظ المشتهرات</w:t>
      </w:r>
      <w:r>
        <w:rPr>
          <w:rtl/>
          <w:lang w:bidi="fa-IR"/>
        </w:rPr>
        <w:t>،</w:t>
      </w:r>
      <w:r w:rsidRPr="005E3721">
        <w:rPr>
          <w:rtl/>
          <w:lang w:bidi="fa-IR"/>
        </w:rPr>
        <w:t xml:space="preserve"> وعلى إيراد بعض المتجانسات التي تعرف منها أصول الاشتقاقات</w:t>
      </w:r>
      <w:r>
        <w:rPr>
          <w:rtl/>
          <w:lang w:bidi="fa-IR"/>
        </w:rPr>
        <w:t>،</w:t>
      </w:r>
      <w:r w:rsidRPr="005E3721">
        <w:rPr>
          <w:rtl/>
          <w:lang w:bidi="fa-IR"/>
        </w:rPr>
        <w:t xml:space="preserve"> وذكرت طرفا</w:t>
      </w:r>
      <w:r w:rsidR="002E2F2D">
        <w:rPr>
          <w:rFonts w:hint="cs"/>
          <w:rtl/>
          <w:lang w:bidi="fa-IR"/>
        </w:rPr>
        <w:t>ً</w:t>
      </w:r>
      <w:r w:rsidRPr="005E3721">
        <w:rPr>
          <w:rtl/>
          <w:lang w:bidi="fa-IR"/>
        </w:rPr>
        <w:t xml:space="preserve"> من ال</w:t>
      </w:r>
      <w:r w:rsidR="002E2F2D">
        <w:rPr>
          <w:rFonts w:hint="cs"/>
          <w:rtl/>
          <w:lang w:bidi="fa-IR"/>
        </w:rPr>
        <w:t>ا</w:t>
      </w:r>
      <w:r w:rsidRPr="005E3721">
        <w:rPr>
          <w:rtl/>
          <w:lang w:bidi="fa-IR"/>
        </w:rPr>
        <w:t>شارات المقنعات</w:t>
      </w:r>
      <w:r>
        <w:rPr>
          <w:rtl/>
          <w:lang w:bidi="fa-IR"/>
        </w:rPr>
        <w:t>،</w:t>
      </w:r>
      <w:r w:rsidRPr="005E3721">
        <w:rPr>
          <w:rtl/>
          <w:lang w:bidi="fa-IR"/>
        </w:rPr>
        <w:t xml:space="preserve"> والتأويلات الممكنات</w:t>
      </w:r>
      <w:r>
        <w:rPr>
          <w:rtl/>
          <w:lang w:bidi="fa-IR"/>
        </w:rPr>
        <w:t>،</w:t>
      </w:r>
      <w:r w:rsidRPr="005E3721">
        <w:rPr>
          <w:rtl/>
          <w:lang w:bidi="fa-IR"/>
        </w:rPr>
        <w:t xml:space="preserve"> والحكايات المبكيات</w:t>
      </w:r>
      <w:r>
        <w:rPr>
          <w:rtl/>
          <w:lang w:bidi="fa-IR"/>
        </w:rPr>
        <w:t>،</w:t>
      </w:r>
      <w:r w:rsidRPr="005E3721">
        <w:rPr>
          <w:rtl/>
          <w:lang w:bidi="fa-IR"/>
        </w:rPr>
        <w:t xml:space="preserve"> والمواعظ الرداعة عن المنهيات</w:t>
      </w:r>
      <w:r>
        <w:rPr>
          <w:rtl/>
          <w:lang w:bidi="fa-IR"/>
        </w:rPr>
        <w:t>،</w:t>
      </w:r>
      <w:r w:rsidRPr="005E3721">
        <w:rPr>
          <w:rtl/>
          <w:lang w:bidi="fa-IR"/>
        </w:rPr>
        <w:t xml:space="preserve"> الباعثة على أداء الواجبات.</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والتزمت إيراد لفظ القرآن الكريم أوّلا</w:t>
      </w:r>
      <w:r w:rsidR="002E2F2D">
        <w:rPr>
          <w:rFonts w:hint="cs"/>
          <w:rtl/>
          <w:lang w:bidi="fa-IR"/>
        </w:rPr>
        <w:t>ً</w:t>
      </w:r>
      <w:r w:rsidRPr="005E3721">
        <w:rPr>
          <w:rtl/>
          <w:lang w:bidi="fa-IR"/>
        </w:rPr>
        <w:t xml:space="preserve"> مع ترجمته على وجه بديع وطريق منيع</w:t>
      </w:r>
      <w:r>
        <w:rPr>
          <w:rtl/>
          <w:lang w:bidi="fa-IR"/>
        </w:rPr>
        <w:t>،</w:t>
      </w:r>
      <w:r w:rsidRPr="005E3721">
        <w:rPr>
          <w:rtl/>
          <w:lang w:bidi="fa-IR"/>
        </w:rPr>
        <w:t xml:space="preserve"> يشتمل على إبراز المقدّرات وإظهار المضمرات</w:t>
      </w:r>
      <w:r>
        <w:rPr>
          <w:rtl/>
          <w:lang w:bidi="fa-IR"/>
        </w:rPr>
        <w:t>،</w:t>
      </w:r>
      <w:r w:rsidRPr="005E3721">
        <w:rPr>
          <w:rtl/>
          <w:lang w:bidi="fa-IR"/>
        </w:rPr>
        <w:t xml:space="preserve"> وتأويل المتشابهات وتصريح الكنايات</w:t>
      </w:r>
      <w:r>
        <w:rPr>
          <w:rtl/>
          <w:lang w:bidi="fa-IR"/>
        </w:rPr>
        <w:t>،</w:t>
      </w:r>
      <w:r w:rsidRPr="005E3721">
        <w:rPr>
          <w:rtl/>
          <w:lang w:bidi="fa-IR"/>
        </w:rPr>
        <w:t xml:space="preserve"> وتحقيق المجازات والاستعارات</w:t>
      </w:r>
      <w:r>
        <w:rPr>
          <w:rtl/>
          <w:lang w:bidi="fa-IR"/>
        </w:rPr>
        <w:t>،</w:t>
      </w:r>
      <w:r w:rsidRPr="005E3721">
        <w:rPr>
          <w:rtl/>
          <w:lang w:bidi="fa-IR"/>
        </w:rPr>
        <w:t xml:space="preserve"> فإنّ هذا النوع من الترجمة مما تكسب فيه العبرات</w:t>
      </w:r>
      <w:r>
        <w:rPr>
          <w:rtl/>
          <w:lang w:bidi="fa-IR"/>
        </w:rPr>
        <w:t>،</w:t>
      </w:r>
      <w:r w:rsidRPr="005E3721">
        <w:rPr>
          <w:rtl/>
          <w:lang w:bidi="fa-IR"/>
        </w:rPr>
        <w:t xml:space="preserve"> ويؤذن المترجمون هنالك إلى العثرات</w:t>
      </w:r>
      <w:r>
        <w:rPr>
          <w:rtl/>
          <w:lang w:bidi="fa-IR"/>
        </w:rPr>
        <w:t>،</w:t>
      </w:r>
      <w:r w:rsidRPr="005E3721">
        <w:rPr>
          <w:rtl/>
          <w:lang w:bidi="fa-IR"/>
        </w:rPr>
        <w:t xml:space="preserve"> وقلّما يفطن له الناشي الواقف على متن اللغة العربية</w:t>
      </w:r>
      <w:r>
        <w:rPr>
          <w:rtl/>
          <w:lang w:bidi="fa-IR"/>
        </w:rPr>
        <w:t>،</w:t>
      </w:r>
      <w:r w:rsidRPr="005E3721">
        <w:rPr>
          <w:rtl/>
          <w:lang w:bidi="fa-IR"/>
        </w:rPr>
        <w:t xml:space="preserve"> فضلا</w:t>
      </w:r>
      <w:r w:rsidR="002E2F2D">
        <w:rPr>
          <w:rFonts w:hint="cs"/>
          <w:rtl/>
          <w:lang w:bidi="fa-IR"/>
        </w:rPr>
        <w:t>ً</w:t>
      </w:r>
      <w:r w:rsidRPr="005E3721">
        <w:rPr>
          <w:rtl/>
          <w:lang w:bidi="fa-IR"/>
        </w:rPr>
        <w:t xml:space="preserve"> عن الدخيل القاصر في العلوم الأدبية</w:t>
      </w:r>
      <w:r>
        <w:rPr>
          <w:rtl/>
          <w:lang w:bidi="fa-IR"/>
        </w:rPr>
        <w:t>،</w:t>
      </w:r>
      <w:r w:rsidRPr="005E3721">
        <w:rPr>
          <w:rtl/>
          <w:lang w:bidi="fa-IR"/>
        </w:rPr>
        <w:t xml:space="preserve"> واجتهدت كلّ الاجتهاد في تسهيل سبيل الرشاد</w:t>
      </w:r>
      <w:r>
        <w:rPr>
          <w:rtl/>
          <w:lang w:bidi="fa-IR"/>
        </w:rPr>
        <w:t>،</w:t>
      </w:r>
      <w:r w:rsidRPr="005E3721">
        <w:rPr>
          <w:rtl/>
          <w:lang w:bidi="fa-IR"/>
        </w:rPr>
        <w:t xml:space="preserve"> ووضعت الجميع على طرف الثمام</w:t>
      </w:r>
      <w:r>
        <w:rPr>
          <w:rtl/>
          <w:lang w:bidi="fa-IR"/>
        </w:rPr>
        <w:t>،</w:t>
      </w:r>
      <w:r w:rsidRPr="005E3721">
        <w:rPr>
          <w:rtl/>
          <w:lang w:bidi="fa-IR"/>
        </w:rPr>
        <w:t xml:space="preserve"> ليكون الكتاب كالبدر في التمام</w:t>
      </w:r>
      <w:r>
        <w:rPr>
          <w:rtl/>
          <w:lang w:bidi="fa-IR"/>
        </w:rPr>
        <w:t>،</w:t>
      </w:r>
      <w:r w:rsidRPr="005E3721">
        <w:rPr>
          <w:rtl/>
          <w:lang w:bidi="fa-IR"/>
        </w:rPr>
        <w:t xml:space="preserve"> وكالشمس في إفادة الخاص والعام</w:t>
      </w:r>
      <w:r>
        <w:rPr>
          <w:rtl/>
          <w:lang w:bidi="fa-IR"/>
        </w:rPr>
        <w:t>،</w:t>
      </w:r>
      <w:r w:rsidRPr="005E3721">
        <w:rPr>
          <w:rtl/>
          <w:lang w:bidi="fa-IR"/>
        </w:rPr>
        <w:t xml:space="preserve"> من غير تطويل يورث الملام ولا تقصير يوعر مسالك السالك</w:t>
      </w:r>
      <w:r>
        <w:rPr>
          <w:rtl/>
          <w:lang w:bidi="fa-IR"/>
        </w:rPr>
        <w:t>،</w:t>
      </w:r>
      <w:r w:rsidRPr="005E3721">
        <w:rPr>
          <w:rtl/>
          <w:lang w:bidi="fa-IR"/>
        </w:rPr>
        <w:t xml:space="preserve"> ويبدد نظام الكلام</w:t>
      </w:r>
      <w:r>
        <w:rPr>
          <w:rtl/>
          <w:lang w:bidi="fa-IR"/>
        </w:rPr>
        <w:t>،</w:t>
      </w:r>
      <w:r w:rsidRPr="005E3721">
        <w:rPr>
          <w:rtl/>
          <w:lang w:bidi="fa-IR"/>
        </w:rPr>
        <w:t xml:space="preserve"> فخير الكلام ما قل ودل</w:t>
      </w:r>
      <w:r>
        <w:rPr>
          <w:rtl/>
          <w:lang w:bidi="fa-IR"/>
        </w:rPr>
        <w:t>،</w:t>
      </w:r>
      <w:r w:rsidRPr="005E3721">
        <w:rPr>
          <w:rtl/>
          <w:lang w:bidi="fa-IR"/>
        </w:rPr>
        <w:t xml:space="preserve"> وحسبك من الزاد ما بلّغك المحل</w:t>
      </w:r>
      <w:r>
        <w:rPr>
          <w:rtl/>
          <w:lang w:bidi="fa-IR"/>
        </w:rPr>
        <w:t>،</w:t>
      </w:r>
      <w:r w:rsidRPr="005E3721">
        <w:rPr>
          <w:rtl/>
          <w:lang w:bidi="fa-IR"/>
        </w:rPr>
        <w:t xml:space="preserve"> والتكلان في الجميع على الرحمن المستعان</w:t>
      </w:r>
      <w:r>
        <w:rPr>
          <w:rtl/>
          <w:lang w:bidi="fa-IR"/>
        </w:rPr>
        <w:t>،</w:t>
      </w:r>
      <w:r w:rsidRPr="005E3721">
        <w:rPr>
          <w:rtl/>
          <w:lang w:bidi="fa-IR"/>
        </w:rPr>
        <w:t xml:space="preserve"> والتوفيق مسئول ممن بيده مفاتيح الفضل والإحسان</w:t>
      </w:r>
      <w:r>
        <w:rPr>
          <w:rtl/>
          <w:lang w:bidi="fa-IR"/>
        </w:rPr>
        <w:t>،</w:t>
      </w:r>
      <w:r w:rsidRPr="005E3721">
        <w:rPr>
          <w:rtl/>
          <w:lang w:bidi="fa-IR"/>
        </w:rPr>
        <w:t xml:space="preserve"> وخزائن البر والامتنان</w:t>
      </w:r>
      <w:r>
        <w:rPr>
          <w:rtl/>
          <w:lang w:bidi="fa-IR"/>
        </w:rPr>
        <w:t>،</w:t>
      </w:r>
      <w:r w:rsidRPr="005E3721">
        <w:rPr>
          <w:rtl/>
          <w:lang w:bidi="fa-IR"/>
        </w:rPr>
        <w:t xml:space="preserve"> وهذا أوان الشروع في تفسير القرآن »</w:t>
      </w:r>
      <w:r>
        <w:rPr>
          <w:rtl/>
          <w:lang w:bidi="fa-IR"/>
        </w:rPr>
        <w:t>.</w:t>
      </w:r>
    </w:p>
    <w:p w:rsidR="00B66041" w:rsidRDefault="009F4BD3" w:rsidP="009F4BD3">
      <w:pPr>
        <w:pStyle w:val="Heading2Center"/>
        <w:rPr>
          <w:rtl/>
          <w:lang w:bidi="fa-IR"/>
        </w:rPr>
      </w:pPr>
      <w:bookmarkStart w:id="803" w:name="_Toc318626967"/>
      <w:bookmarkStart w:id="804" w:name="_Toc318627267"/>
      <w:bookmarkStart w:id="805" w:name="_Toc407221995"/>
      <w:bookmarkStart w:id="806" w:name="_Toc87202849"/>
      <w:r w:rsidRPr="002E2F2D">
        <w:rPr>
          <w:rStyle w:val="libNormalChar"/>
          <w:rtl/>
        </w:rPr>
        <w:t>(14)</w:t>
      </w:r>
      <w:r w:rsidRPr="002E2F2D">
        <w:rPr>
          <w:rStyle w:val="libNormalChar"/>
          <w:rtl/>
        </w:rPr>
        <w:cr/>
      </w:r>
      <w:r w:rsidRPr="005E3721">
        <w:rPr>
          <w:rtl/>
          <w:lang w:bidi="fa-IR"/>
        </w:rPr>
        <w:t>رواية الهمداني</w:t>
      </w:r>
      <w:bookmarkEnd w:id="803"/>
      <w:bookmarkEnd w:id="804"/>
      <w:bookmarkEnd w:id="805"/>
      <w:bookmarkEnd w:id="806"/>
    </w:p>
    <w:p w:rsidR="009F4BD3" w:rsidRPr="005E3721" w:rsidRDefault="009F4BD3" w:rsidP="009F4BD3">
      <w:pPr>
        <w:pStyle w:val="libNormal"/>
        <w:rPr>
          <w:rtl/>
        </w:rPr>
      </w:pPr>
      <w:r w:rsidRPr="003532AF">
        <w:rPr>
          <w:rtl/>
        </w:rPr>
        <w:t>وروى السيد علي بن شهاب الدين الهمداني نزول آية التبليغ</w:t>
      </w:r>
      <w:r>
        <w:rPr>
          <w:rtl/>
        </w:rPr>
        <w:t>،</w:t>
      </w:r>
      <w:r w:rsidRPr="003532AF">
        <w:rPr>
          <w:rtl/>
        </w:rPr>
        <w:t xml:space="preserve"> في فضل أمير المؤمنين </w:t>
      </w:r>
      <w:r w:rsidRPr="00CA73BD">
        <w:rPr>
          <w:rStyle w:val="libAlaemChar"/>
          <w:rtl/>
        </w:rPr>
        <w:t>عليه‌السلام</w:t>
      </w:r>
      <w:r w:rsidRPr="003532AF">
        <w:rPr>
          <w:rtl/>
        </w:rPr>
        <w:t xml:space="preserve"> في واقعة يوم غدير خم</w:t>
      </w:r>
      <w:r>
        <w:rPr>
          <w:rtl/>
        </w:rPr>
        <w:t>:</w:t>
      </w:r>
      <w:r w:rsidRPr="003532AF">
        <w:rPr>
          <w:rtl/>
        </w:rPr>
        <w:t xml:space="preserve"> « عن البراء بن عازب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 xml:space="preserve">أقبلت مع رسول الله </w:t>
      </w:r>
      <w:r w:rsidR="00B66041" w:rsidRPr="00B66041">
        <w:rPr>
          <w:rStyle w:val="libAlaemChar"/>
          <w:rtl/>
        </w:rPr>
        <w:t>صلى‌الله‌عليه‌وآله‌وسلم</w:t>
      </w:r>
      <w:r w:rsidRPr="00965735">
        <w:rPr>
          <w:rtl/>
        </w:rPr>
        <w:t xml:space="preserve"> في حجة الوداع</w:t>
      </w:r>
      <w:r>
        <w:rPr>
          <w:rtl/>
        </w:rPr>
        <w:t>،</w:t>
      </w:r>
      <w:r w:rsidRPr="00965735">
        <w:rPr>
          <w:rtl/>
        </w:rPr>
        <w:t xml:space="preserve"> ف</w:t>
      </w:r>
      <w:r w:rsidR="00C8325D">
        <w:rPr>
          <w:rtl/>
        </w:rPr>
        <w:t>لمـّا</w:t>
      </w:r>
      <w:r w:rsidRPr="00965735">
        <w:rPr>
          <w:rtl/>
        </w:rPr>
        <w:t xml:space="preserve"> كان بغدير خم نودي الصلاة جامعة</w:t>
      </w:r>
      <w:r>
        <w:rPr>
          <w:rtl/>
        </w:rPr>
        <w:t>،</w:t>
      </w:r>
      <w:r w:rsidRPr="00965735">
        <w:rPr>
          <w:rtl/>
        </w:rPr>
        <w:t xml:space="preserve"> فجلس رسول الله </w:t>
      </w:r>
      <w:r w:rsidR="00B66041" w:rsidRPr="00B66041">
        <w:rPr>
          <w:rStyle w:val="libAlaemChar"/>
          <w:rtl/>
        </w:rPr>
        <w:t>صلى‌الله‌عليه‌وآله‌وسلم</w:t>
      </w:r>
      <w:r w:rsidRPr="00965735">
        <w:rPr>
          <w:rtl/>
        </w:rPr>
        <w:t xml:space="preserve"> تح</w:t>
      </w:r>
      <w:r>
        <w:rPr>
          <w:rtl/>
        </w:rPr>
        <w:t>ت شجرة، وأخذ بيد علي وقال: أ</w:t>
      </w:r>
      <w:r w:rsidRPr="00965735">
        <w:rPr>
          <w:rtl/>
        </w:rPr>
        <w:t>لست أولى بالمؤمنين من أنفسهم</w:t>
      </w:r>
      <w:r>
        <w:rPr>
          <w:rtl/>
        </w:rPr>
        <w:t>؟</w:t>
      </w:r>
      <w:r w:rsidRPr="00965735">
        <w:rPr>
          <w:rtl/>
        </w:rPr>
        <w:t xml:space="preserve"> قالوا</w:t>
      </w:r>
      <w:r>
        <w:rPr>
          <w:rtl/>
        </w:rPr>
        <w:t>:</w:t>
      </w:r>
      <w:r w:rsidRPr="00965735">
        <w:rPr>
          <w:rtl/>
        </w:rPr>
        <w:t xml:space="preserve"> بلى يا رسول الله. فقال</w:t>
      </w:r>
      <w:r>
        <w:rPr>
          <w:rtl/>
        </w:rPr>
        <w:t>:</w:t>
      </w:r>
      <w:r w:rsidRPr="00965735">
        <w:rPr>
          <w:rtl/>
        </w:rPr>
        <w:t xml:space="preserve"> ألا من أنا مولاه فعلي مولاه اللهم وال من والاه وعاد من عاداه.</w:t>
      </w:r>
      <w:r>
        <w:rPr>
          <w:rFonts w:hint="cs"/>
          <w:rtl/>
        </w:rPr>
        <w:t xml:space="preserve"> </w:t>
      </w:r>
      <w:r w:rsidRPr="00965735">
        <w:rPr>
          <w:rtl/>
        </w:rPr>
        <w:t>فلقيه عمر</w:t>
      </w:r>
      <w:r>
        <w:rPr>
          <w:rtl/>
        </w:rPr>
        <w:t xml:space="preserve"> </w:t>
      </w:r>
      <w:r w:rsidRPr="00CA73BD">
        <w:rPr>
          <w:rStyle w:val="libAlaemChar"/>
          <w:rtl/>
        </w:rPr>
        <w:t>رضي‌الله‌عنه</w:t>
      </w:r>
      <w:r w:rsidRPr="00965735">
        <w:rPr>
          <w:rtl/>
        </w:rPr>
        <w:t xml:space="preserve"> فقال</w:t>
      </w:r>
      <w:r>
        <w:rPr>
          <w:rtl/>
        </w:rPr>
        <w:t>:</w:t>
      </w:r>
      <w:r w:rsidRPr="00965735">
        <w:rPr>
          <w:rtl/>
        </w:rPr>
        <w:t xml:space="preserve"> هنيئا</w:t>
      </w:r>
      <w:r w:rsidR="002E2F2D">
        <w:rPr>
          <w:rFonts w:hint="cs"/>
          <w:rtl/>
        </w:rPr>
        <w:t>ً</w:t>
      </w:r>
      <w:r w:rsidRPr="00965735">
        <w:rPr>
          <w:rtl/>
        </w:rPr>
        <w:t xml:space="preserve"> لك يا علي بن أبي طالب</w:t>
      </w:r>
      <w:r>
        <w:rPr>
          <w:rtl/>
        </w:rPr>
        <w:t>،</w:t>
      </w:r>
      <w:r w:rsidRPr="00965735">
        <w:rPr>
          <w:rtl/>
        </w:rPr>
        <w:t xml:space="preserve"> أصبحت مولاي ومولى كلّ مؤمن ومؤمنة</w:t>
      </w:r>
      <w:r>
        <w:rPr>
          <w:rtl/>
        </w:rPr>
        <w:t>،</w:t>
      </w:r>
      <w:r w:rsidRPr="00965735">
        <w:rPr>
          <w:rtl/>
        </w:rPr>
        <w:t xml:space="preserve"> وفيه نزلت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 xml:space="preserve">الآية » </w:t>
      </w:r>
      <w:r w:rsidR="00B57C68" w:rsidRPr="00500FB2">
        <w:rPr>
          <w:rStyle w:val="libFootnotenumChar"/>
          <w:rtl/>
        </w:rPr>
        <w:t>(1)</w:t>
      </w:r>
      <w:r w:rsidR="00B57C68" w:rsidRPr="00B57C68">
        <w:rPr>
          <w:rStyle w:val="libFootnote0Char"/>
          <w:rtl/>
        </w:rPr>
        <w:t>.</w:t>
      </w:r>
    </w:p>
    <w:p w:rsidR="00B66041" w:rsidRDefault="009F4BD3" w:rsidP="009F4BD3">
      <w:pPr>
        <w:pStyle w:val="libBold1"/>
        <w:rPr>
          <w:rtl/>
          <w:lang w:bidi="fa-IR"/>
        </w:rPr>
      </w:pPr>
      <w:r w:rsidRPr="005E3721">
        <w:rPr>
          <w:rtl/>
          <w:lang w:bidi="fa-IR"/>
        </w:rPr>
        <w:t>ترجمة الهمداني وخطبة كتابه</w:t>
      </w:r>
    </w:p>
    <w:p w:rsidR="009F4BD3" w:rsidRPr="005E3721" w:rsidRDefault="009F4BD3" w:rsidP="009F4BD3">
      <w:pPr>
        <w:pStyle w:val="libNormal"/>
        <w:rPr>
          <w:rtl/>
          <w:lang w:bidi="fa-IR"/>
        </w:rPr>
      </w:pPr>
      <w:r w:rsidRPr="005E3721">
        <w:rPr>
          <w:rtl/>
          <w:lang w:bidi="fa-IR"/>
        </w:rPr>
        <w:t>والسيد علي الهمداني من علماء أهل السنة الرّبانيين</w:t>
      </w:r>
      <w:r>
        <w:rPr>
          <w:rtl/>
          <w:lang w:bidi="fa-IR"/>
        </w:rPr>
        <w:t>،</w:t>
      </w:r>
      <w:r w:rsidRPr="005E3721">
        <w:rPr>
          <w:rtl/>
          <w:lang w:bidi="fa-IR"/>
        </w:rPr>
        <w:t xml:space="preserve"> ومن مشاهير عرفائهم المنتجبين</w:t>
      </w:r>
      <w:r>
        <w:rPr>
          <w:rtl/>
          <w:lang w:bidi="fa-IR"/>
        </w:rPr>
        <w:t>،</w:t>
      </w:r>
      <w:r w:rsidRPr="005E3721">
        <w:rPr>
          <w:rtl/>
          <w:lang w:bidi="fa-IR"/>
        </w:rPr>
        <w:t xml:space="preserve"> فقد ترجموا له بما يفوق الوصف</w:t>
      </w:r>
      <w:r>
        <w:rPr>
          <w:rtl/>
          <w:lang w:bidi="fa-IR"/>
        </w:rPr>
        <w:t>،</w:t>
      </w:r>
      <w:r w:rsidRPr="005E3721">
        <w:rPr>
          <w:rtl/>
          <w:lang w:bidi="fa-IR"/>
        </w:rPr>
        <w:t xml:space="preserve"> ونسبوا الكرامات الجليلة إليه مثل إحياء الأموات وغيره</w:t>
      </w:r>
      <w:r>
        <w:rPr>
          <w:rtl/>
          <w:lang w:bidi="fa-IR"/>
        </w:rPr>
        <w:t>،</w:t>
      </w:r>
      <w:r w:rsidRPr="005E3721">
        <w:rPr>
          <w:rtl/>
          <w:lang w:bidi="fa-IR"/>
        </w:rPr>
        <w:t xml:space="preserve"> كما سنذكر ذلك فيما سيأتي إن شاء الله.</w:t>
      </w:r>
    </w:p>
    <w:p w:rsidR="009F4BD3" w:rsidRPr="005E3721" w:rsidRDefault="009F4BD3" w:rsidP="009F4BD3">
      <w:pPr>
        <w:pStyle w:val="libNormal"/>
        <w:rPr>
          <w:rtl/>
          <w:lang w:bidi="fa-IR"/>
        </w:rPr>
      </w:pPr>
      <w:r w:rsidRPr="005E3721">
        <w:rPr>
          <w:rtl/>
          <w:lang w:bidi="fa-IR"/>
        </w:rPr>
        <w:t>وأما كتابه ( مودة القربى ) فقد مدحه مؤلّفه في خطبته</w:t>
      </w:r>
      <w:r>
        <w:rPr>
          <w:rtl/>
          <w:lang w:bidi="fa-IR"/>
        </w:rPr>
        <w:t>،</w:t>
      </w:r>
      <w:r w:rsidRPr="005E3721">
        <w:rPr>
          <w:rtl/>
          <w:lang w:bidi="fa-IR"/>
        </w:rPr>
        <w:t xml:space="preserve"> وبيّن اعتباره وشأنه بقوله</w:t>
      </w:r>
      <w:r>
        <w:rPr>
          <w:rtl/>
          <w:lang w:bidi="fa-IR"/>
        </w:rPr>
        <w:t>:</w:t>
      </w:r>
      <w:r w:rsidRPr="005E3721">
        <w:rPr>
          <w:rtl/>
          <w:lang w:bidi="fa-IR"/>
        </w:rPr>
        <w:t xml:space="preserve"> « وبعد</w:t>
      </w:r>
      <w:r>
        <w:rPr>
          <w:rtl/>
          <w:lang w:bidi="fa-IR"/>
        </w:rPr>
        <w:t>،</w:t>
      </w:r>
      <w:r w:rsidRPr="005E3721">
        <w:rPr>
          <w:rtl/>
          <w:lang w:bidi="fa-IR"/>
        </w:rPr>
        <w:t xml:space="preserve"> فقد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قُلْ لا أَسْئَلُكُمْ عَلَيْهِ أَجْراً إِلاَّ الْمَوَدَّةَ فِي الْقُرْبى </w:t>
      </w:r>
      <w:r w:rsidRPr="00CA73BD">
        <w:rPr>
          <w:rStyle w:val="libAlaemChar"/>
          <w:rtl/>
        </w:rPr>
        <w:t>)</w:t>
      </w:r>
      <w:r w:rsidRPr="005E3721">
        <w:rPr>
          <w:rtl/>
          <w:lang w:bidi="fa-IR"/>
        </w:rPr>
        <w:t xml:space="preserve"> و</w:t>
      </w:r>
      <w:r w:rsidRPr="003532AF">
        <w:rPr>
          <w:rtl/>
        </w:rPr>
        <w:t xml:space="preserve">قال رسول الله </w:t>
      </w:r>
      <w:r w:rsidR="00B66041" w:rsidRPr="00B66041">
        <w:rPr>
          <w:rStyle w:val="libAlaemChar"/>
          <w:rtl/>
        </w:rPr>
        <w:t>صلى‌الله‌عليه‌وآله‌وسلم</w:t>
      </w:r>
      <w:r>
        <w:rPr>
          <w:rtl/>
        </w:rPr>
        <w:t>:</w:t>
      </w:r>
      <w:r w:rsidRPr="003532AF">
        <w:rPr>
          <w:rtl/>
        </w:rPr>
        <w:t xml:space="preserve"> </w:t>
      </w:r>
      <w:r w:rsidRPr="00965735">
        <w:rPr>
          <w:rtl/>
        </w:rPr>
        <w:t>أحبّوا الله لما أرفدكم من نعمه وأحبّوني لحب الله وأحبوا أهل بيتي لحبي</w:t>
      </w:r>
      <w:r>
        <w:rPr>
          <w:rtl/>
        </w:rPr>
        <w:t>.</w:t>
      </w:r>
      <w:r w:rsidRPr="005E3721">
        <w:rPr>
          <w:rtl/>
          <w:lang w:bidi="fa-IR"/>
        </w:rPr>
        <w:t xml:space="preserve"> ف</w:t>
      </w:r>
      <w:r w:rsidR="00C8325D">
        <w:rPr>
          <w:rtl/>
          <w:lang w:bidi="fa-IR"/>
        </w:rPr>
        <w:t>لمـّا</w:t>
      </w:r>
      <w:r w:rsidRPr="005E3721">
        <w:rPr>
          <w:rtl/>
          <w:lang w:bidi="fa-IR"/>
        </w:rPr>
        <w:t xml:space="preserve"> كان مودة آل النبي مسئولا</w:t>
      </w:r>
      <w:r w:rsidR="00500FB2">
        <w:rPr>
          <w:rFonts w:hint="cs"/>
          <w:rtl/>
          <w:lang w:bidi="fa-IR"/>
        </w:rPr>
        <w:t>ً</w:t>
      </w:r>
      <w:r w:rsidRPr="005E3721">
        <w:rPr>
          <w:rtl/>
          <w:lang w:bidi="fa-IR"/>
        </w:rPr>
        <w:t xml:space="preserve"> عنها حيث أمر الله تعالى حبيبه العربي بأن لا يسأل عن قومه سوى المودة في القربى</w:t>
      </w:r>
      <w:r>
        <w:rPr>
          <w:rtl/>
          <w:lang w:bidi="fa-IR"/>
        </w:rPr>
        <w:t>،</w:t>
      </w:r>
      <w:r w:rsidRPr="005E3721">
        <w:rPr>
          <w:rtl/>
          <w:lang w:bidi="fa-IR"/>
        </w:rPr>
        <w:t xml:space="preserve"> وأن ذلك سبب النجاة للمحبين</w:t>
      </w:r>
      <w:r>
        <w:rPr>
          <w:rtl/>
          <w:lang w:bidi="fa-IR"/>
        </w:rPr>
        <w:t>،</w:t>
      </w:r>
      <w:r w:rsidRPr="005E3721">
        <w:rPr>
          <w:rtl/>
          <w:lang w:bidi="fa-IR"/>
        </w:rPr>
        <w:t xml:space="preserve"> وموجب وصولهم إليه وإلى آله </w:t>
      </w:r>
      <w:r w:rsidRPr="00CA73BD">
        <w:rPr>
          <w:rStyle w:val="libAlaemChar"/>
          <w:rtl/>
        </w:rPr>
        <w:t>عليهم‌السلام</w:t>
      </w:r>
      <w:r w:rsidRPr="005E3721">
        <w:rPr>
          <w:rtl/>
          <w:lang w:bidi="fa-IR"/>
        </w:rPr>
        <w:t xml:space="preserve"> كما</w:t>
      </w:r>
      <w:r>
        <w:rPr>
          <w:rFonts w:hint="cs"/>
          <w:rtl/>
          <w:lang w:bidi="fa-IR"/>
        </w:rPr>
        <w:t xml:space="preserve"> </w:t>
      </w:r>
      <w:r w:rsidRPr="003532AF">
        <w:rPr>
          <w:rtl/>
        </w:rPr>
        <w:t xml:space="preserve">قال </w:t>
      </w:r>
      <w:r w:rsidRPr="00CA73BD">
        <w:rPr>
          <w:rStyle w:val="libAlaemChar"/>
          <w:rtl/>
        </w:rPr>
        <w:t>عليه‌السلام</w:t>
      </w:r>
      <w:r>
        <w:rPr>
          <w:rtl/>
        </w:rPr>
        <w:t>:</w:t>
      </w:r>
      <w:r w:rsidRPr="003532AF">
        <w:rPr>
          <w:rtl/>
        </w:rPr>
        <w:t xml:space="preserve"> </w:t>
      </w:r>
      <w:r w:rsidRPr="00965735">
        <w:rPr>
          <w:rtl/>
        </w:rPr>
        <w:t>من أحبّ قوما</w:t>
      </w:r>
      <w:r w:rsidR="00500FB2">
        <w:rPr>
          <w:rFonts w:hint="cs"/>
          <w:rtl/>
        </w:rPr>
        <w:t>ً</w:t>
      </w:r>
      <w:r w:rsidRPr="00965735">
        <w:rPr>
          <w:rtl/>
        </w:rPr>
        <w:t xml:space="preserve"> حشر في زمرتهم</w:t>
      </w:r>
      <w:r>
        <w:rPr>
          <w:rtl/>
        </w:rPr>
        <w:t>.</w:t>
      </w:r>
      <w:r w:rsidRPr="005E3721">
        <w:rPr>
          <w:rtl/>
          <w:lang w:bidi="fa-IR"/>
        </w:rPr>
        <w:t xml:space="preserve"> وأيضا</w:t>
      </w:r>
      <w:r w:rsidR="00500FB2">
        <w:rPr>
          <w:rFonts w:hint="cs"/>
          <w:rtl/>
          <w:lang w:bidi="fa-IR"/>
        </w:rPr>
        <w:t>ً</w:t>
      </w:r>
      <w:r>
        <w:rPr>
          <w:rFonts w:hint="cs"/>
          <w:rtl/>
          <w:lang w:bidi="fa-IR"/>
        </w:rPr>
        <w:t xml:space="preserve"> </w:t>
      </w:r>
      <w:r w:rsidRPr="003532AF">
        <w:rPr>
          <w:rtl/>
        </w:rPr>
        <w:t xml:space="preserve">قال </w:t>
      </w:r>
      <w:r w:rsidRPr="00CA73BD">
        <w:rPr>
          <w:rStyle w:val="libAlaemChar"/>
          <w:rtl/>
        </w:rPr>
        <w:t>عليه‌السلام</w:t>
      </w:r>
      <w:r>
        <w:rPr>
          <w:rtl/>
        </w:rPr>
        <w:t>:</w:t>
      </w:r>
      <w:r w:rsidRPr="003532AF">
        <w:rPr>
          <w:rtl/>
        </w:rPr>
        <w:t xml:space="preserve"> </w:t>
      </w:r>
      <w:r w:rsidRPr="00965735">
        <w:rPr>
          <w:rtl/>
        </w:rPr>
        <w:t>المرء مع من أحب.</w:t>
      </w:r>
      <w:r>
        <w:rPr>
          <w:rFonts w:hint="cs"/>
          <w:rtl/>
        </w:rPr>
        <w:t xml:space="preserve"> </w:t>
      </w:r>
      <w:r w:rsidRPr="005E3721">
        <w:rPr>
          <w:rtl/>
          <w:lang w:bidi="fa-IR"/>
        </w:rPr>
        <w:t>فوجب على من طلب طريق الوصول ومنهج القبول محبّة الرسول ومودة أهل بيت البتول</w:t>
      </w:r>
      <w:r>
        <w:rPr>
          <w:rtl/>
          <w:lang w:bidi="fa-IR"/>
        </w:rPr>
        <w:t>،</w:t>
      </w:r>
      <w:r w:rsidRPr="005E3721">
        <w:rPr>
          <w:rtl/>
          <w:lang w:bidi="fa-IR"/>
        </w:rPr>
        <w:t xml:space="preserve"> وهذه لا تحصل إل</w:t>
      </w:r>
      <w:r w:rsidR="00500FB2">
        <w:rPr>
          <w:rFonts w:hint="cs"/>
          <w:rtl/>
          <w:lang w:bidi="fa-IR"/>
        </w:rPr>
        <w:t>ّ</w:t>
      </w:r>
      <w:r w:rsidRPr="005E3721">
        <w:rPr>
          <w:rtl/>
          <w:lang w:bidi="fa-IR"/>
        </w:rPr>
        <w:t xml:space="preserve">ا بمعرفة فضائله وفضائل آله </w:t>
      </w:r>
      <w:r w:rsidRPr="00CA73BD">
        <w:rPr>
          <w:rStyle w:val="libAlaemChar"/>
          <w:rtl/>
        </w:rPr>
        <w:t>عليهم‌السلام</w:t>
      </w:r>
      <w:r>
        <w:rPr>
          <w:rtl/>
          <w:lang w:bidi="fa-IR"/>
        </w:rPr>
        <w:t>،</w:t>
      </w:r>
      <w:r w:rsidRPr="005E3721">
        <w:rPr>
          <w:rtl/>
          <w:lang w:bidi="fa-IR"/>
        </w:rPr>
        <w:t xml:space="preserve"> وهي موقوفة على معرفة ما ورد فيهم من أخباره</w:t>
      </w:r>
      <w:r>
        <w:rPr>
          <w:rtl/>
          <w:lang w:bidi="fa-IR"/>
        </w:rPr>
        <w:t xml:space="preserve"> </w:t>
      </w:r>
      <w:r w:rsidRPr="00CA73BD">
        <w:rPr>
          <w:rStyle w:val="libAlaemChar"/>
          <w:rtl/>
        </w:rPr>
        <w:t>عليه‌السلام</w:t>
      </w:r>
      <w:r w:rsidRPr="005E3721">
        <w:rPr>
          <w:rtl/>
          <w:lang w:bidi="fa-IR"/>
        </w:rPr>
        <w:t>.</w:t>
      </w:r>
    </w:p>
    <w:p w:rsidR="009F4BD3" w:rsidRPr="005E3721" w:rsidRDefault="009F4BD3" w:rsidP="009F4BD3">
      <w:pPr>
        <w:pStyle w:val="libNormal"/>
        <w:rPr>
          <w:rtl/>
          <w:lang w:bidi="fa-IR"/>
        </w:rPr>
      </w:pPr>
      <w:r w:rsidRPr="005E3721">
        <w:rPr>
          <w:rtl/>
          <w:lang w:bidi="fa-IR"/>
        </w:rPr>
        <w:t>ولقد جمعت الأخيار في فضائل العلماء والفقراء أربعينيات كثيرة</w:t>
      </w:r>
      <w:r>
        <w:rPr>
          <w:rtl/>
          <w:lang w:bidi="fa-IR"/>
        </w:rPr>
        <w:t>،</w:t>
      </w:r>
      <w:r w:rsidRPr="005E3721">
        <w:rPr>
          <w:rtl/>
          <w:lang w:bidi="fa-IR"/>
        </w:rPr>
        <w:t xml:space="preserve"> ولم يجمع في فضائل أهل البيت إل</w:t>
      </w:r>
      <w:r w:rsidR="00500FB2">
        <w:rPr>
          <w:rFonts w:hint="cs"/>
          <w:rtl/>
          <w:lang w:bidi="fa-IR"/>
        </w:rPr>
        <w:t>ّ</w:t>
      </w:r>
      <w:r w:rsidRPr="005E3721">
        <w:rPr>
          <w:rtl/>
          <w:lang w:bidi="fa-IR"/>
        </w:rPr>
        <w:t>ا قليلا</w:t>
      </w:r>
      <w:r w:rsidR="00500FB2">
        <w:rPr>
          <w:rFonts w:hint="cs"/>
          <w:rtl/>
          <w:lang w:bidi="fa-IR"/>
        </w:rPr>
        <w:t>ً</w:t>
      </w:r>
      <w:r>
        <w:rPr>
          <w:rtl/>
          <w:lang w:bidi="fa-IR"/>
        </w:rPr>
        <w:t>،</w:t>
      </w:r>
      <w:r w:rsidRPr="005E3721">
        <w:rPr>
          <w:rtl/>
          <w:lang w:bidi="fa-IR"/>
        </w:rPr>
        <w:t xml:space="preserve"> فلذا</w:t>
      </w:r>
      <w:r>
        <w:rPr>
          <w:rtl/>
          <w:lang w:bidi="fa-IR"/>
        </w:rPr>
        <w:t xml:space="preserve"> </w:t>
      </w:r>
      <w:r w:rsidR="00FE0D4C">
        <w:rPr>
          <w:rtl/>
          <w:lang w:bidi="fa-IR"/>
        </w:rPr>
        <w:t>-</w:t>
      </w:r>
      <w:r>
        <w:rPr>
          <w:rtl/>
          <w:lang w:bidi="fa-IR"/>
        </w:rPr>
        <w:t xml:space="preserve"> </w:t>
      </w:r>
      <w:r w:rsidRPr="005E3721">
        <w:rPr>
          <w:rtl/>
          <w:lang w:bidi="fa-IR"/>
        </w:rPr>
        <w:t>وأنا الفقير الجاني على العلوي الهمداني</w:t>
      </w:r>
      <w:r>
        <w:rPr>
          <w:rtl/>
          <w:lang w:bidi="fa-IR"/>
        </w:rPr>
        <w:t xml:space="preserve"> </w:t>
      </w:r>
      <w:r w:rsidR="00FE0D4C">
        <w:rPr>
          <w:rtl/>
          <w:lang w:bidi="fa-IR"/>
        </w:rPr>
        <w:t>-</w:t>
      </w:r>
      <w:r>
        <w:rPr>
          <w:rtl/>
          <w:lang w:bidi="fa-IR"/>
        </w:rPr>
        <w:t xml:space="preserve"> </w:t>
      </w:r>
      <w:r w:rsidRPr="005E3721">
        <w:rPr>
          <w:rtl/>
          <w:lang w:bidi="fa-IR"/>
        </w:rPr>
        <w:t>أردت أن أجمع في جواهر أخباره ولآلي آثاره مما ورد فيهم</w:t>
      </w:r>
      <w:r>
        <w:rPr>
          <w:rtl/>
          <w:lang w:bidi="fa-IR"/>
        </w:rPr>
        <w:t>،</w:t>
      </w:r>
      <w:r w:rsidRPr="005E3721">
        <w:rPr>
          <w:rtl/>
          <w:lang w:bidi="fa-IR"/>
        </w:rPr>
        <w:t xml:space="preserve"> مختصرا</w:t>
      </w:r>
      <w:r w:rsidR="00500FB2">
        <w:rPr>
          <w:rFonts w:hint="cs"/>
          <w:rtl/>
          <w:lang w:bidi="fa-IR"/>
        </w:rPr>
        <w:t>ً</w:t>
      </w:r>
      <w:r w:rsidRPr="005E3721">
        <w:rPr>
          <w:rtl/>
          <w:lang w:bidi="fa-IR"/>
        </w:rPr>
        <w:t xml:space="preserve"> موسوما</w:t>
      </w:r>
      <w:r w:rsidR="00500FB2">
        <w:rPr>
          <w:rFonts w:hint="cs"/>
          <w:rtl/>
          <w:lang w:bidi="fa-IR"/>
        </w:rPr>
        <w:t>ً</w:t>
      </w:r>
      <w:r w:rsidRPr="005E3721">
        <w:rPr>
          <w:rtl/>
          <w:lang w:bidi="fa-IR"/>
        </w:rPr>
        <w:t xml:space="preserve"> بكتاب ( المودة في القربى ) تبركا بالكلام القديم</w:t>
      </w:r>
      <w:r>
        <w:rPr>
          <w:rtl/>
          <w:lang w:bidi="fa-IR"/>
        </w:rPr>
        <w:t>،</w:t>
      </w:r>
      <w:r w:rsidRPr="005E3721">
        <w:rPr>
          <w:rtl/>
          <w:lang w:bidi="fa-IR"/>
        </w:rPr>
        <w:t xml:space="preserve"> كما في مأمولي أن يجعل ذلك وسيلتي إليهم ونجاتي بهم</w:t>
      </w:r>
      <w:r>
        <w:rPr>
          <w:rtl/>
          <w:lang w:bidi="fa-IR"/>
        </w:rPr>
        <w:t>،</w:t>
      </w:r>
      <w:r w:rsidRPr="005E3721">
        <w:rPr>
          <w:rtl/>
          <w:lang w:bidi="fa-IR"/>
        </w:rPr>
        <w:t xml:space="preserve"> وطويته على أربع عشرة مودة</w:t>
      </w:r>
      <w:r>
        <w:rPr>
          <w:rtl/>
          <w:lang w:bidi="fa-IR"/>
        </w:rPr>
        <w:t>،</w:t>
      </w:r>
      <w:r w:rsidRPr="005E3721">
        <w:rPr>
          <w:rtl/>
          <w:lang w:bidi="fa-IR"/>
        </w:rPr>
        <w:t xml:space="preserve"> والله يعصمني من الخبط والخلل في القول والعمل</w:t>
      </w:r>
      <w:r>
        <w:rPr>
          <w:rtl/>
          <w:lang w:bidi="fa-IR"/>
        </w:rPr>
        <w:t>،</w:t>
      </w:r>
      <w:r w:rsidRPr="005E3721">
        <w:rPr>
          <w:rtl/>
          <w:lang w:bidi="fa-IR"/>
        </w:rPr>
        <w:t xml:space="preserve"> ولم يحوّل قلمي إلى ما لم ينقل</w:t>
      </w:r>
      <w:r>
        <w:rPr>
          <w:rtl/>
          <w:lang w:bidi="fa-IR"/>
        </w:rPr>
        <w:t>،</w:t>
      </w:r>
      <w:r w:rsidRPr="005E3721">
        <w:rPr>
          <w:rtl/>
          <w:lang w:bidi="fa-IR"/>
        </w:rPr>
        <w:t xml:space="preserve"> بحق محمّد ومن اتبعه من أصحاب الدّول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مودة القربى. أنظر ينابيع المودة</w:t>
      </w:r>
      <w:r w:rsidR="009F4BD3">
        <w:rPr>
          <w:rtl/>
          <w:lang w:bidi="ar-IQ"/>
        </w:rPr>
        <w:t xml:space="preserve">: </w:t>
      </w:r>
      <w:r w:rsidR="009F4BD3" w:rsidRPr="005E3721">
        <w:rPr>
          <w:rtl/>
          <w:lang w:bidi="ar-IQ"/>
        </w:rPr>
        <w:t>249.</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807" w:name="_Toc318626968"/>
      <w:bookmarkStart w:id="808" w:name="_Toc318627268"/>
      <w:bookmarkStart w:id="809" w:name="_Toc407221996"/>
      <w:bookmarkStart w:id="810" w:name="_Toc87202850"/>
      <w:r w:rsidRPr="00500FB2">
        <w:rPr>
          <w:rStyle w:val="libNormalChar"/>
          <w:rtl/>
        </w:rPr>
        <w:lastRenderedPageBreak/>
        <w:t>(15)</w:t>
      </w:r>
      <w:r w:rsidRPr="00500FB2">
        <w:rPr>
          <w:rStyle w:val="libNormalChar"/>
          <w:rtl/>
        </w:rPr>
        <w:cr/>
      </w:r>
      <w:r w:rsidRPr="005E3721">
        <w:rPr>
          <w:rtl/>
          <w:lang w:bidi="fa-IR"/>
        </w:rPr>
        <w:t>رواية ابن الصباغ</w:t>
      </w:r>
      <w:bookmarkEnd w:id="807"/>
      <w:bookmarkEnd w:id="808"/>
      <w:bookmarkEnd w:id="809"/>
      <w:bookmarkEnd w:id="810"/>
    </w:p>
    <w:p w:rsidR="00B66041" w:rsidRDefault="009F4BD3" w:rsidP="009F4BD3">
      <w:pPr>
        <w:pStyle w:val="libNormal"/>
        <w:rPr>
          <w:rtl/>
        </w:rPr>
      </w:pPr>
      <w:r w:rsidRPr="005E3721">
        <w:rPr>
          <w:rtl/>
          <w:lang w:bidi="fa-IR"/>
        </w:rPr>
        <w:t>وروى نور الدين علي بن محمّد المعروف بابن الصباغ المالكي نزول آية التبليغ في واقعة يوم غدير خم</w:t>
      </w:r>
      <w:r>
        <w:rPr>
          <w:rFonts w:hint="cs"/>
          <w:rtl/>
          <w:lang w:bidi="fa-IR"/>
        </w:rPr>
        <w:t xml:space="preserve"> </w:t>
      </w:r>
      <w:r w:rsidRPr="003532AF">
        <w:rPr>
          <w:rtl/>
        </w:rPr>
        <w:t>في كتابه ( الفصول المهمة ) حيث قال</w:t>
      </w:r>
      <w:r>
        <w:rPr>
          <w:rtl/>
        </w:rPr>
        <w:t>:</w:t>
      </w:r>
    </w:p>
    <w:p w:rsidR="009F4BD3" w:rsidRPr="005E3721" w:rsidRDefault="009F4BD3" w:rsidP="009F4BD3">
      <w:pPr>
        <w:pStyle w:val="libNormal"/>
        <w:rPr>
          <w:rtl/>
          <w:lang w:bidi="fa-IR"/>
        </w:rPr>
      </w:pPr>
      <w:r w:rsidRPr="003532AF">
        <w:rPr>
          <w:rtl/>
        </w:rPr>
        <w:t>« روى الامام أبو الحسن الواحدي في كتابه المسمى بأسباب النزول</w:t>
      </w:r>
      <w:r>
        <w:rPr>
          <w:rtl/>
        </w:rPr>
        <w:t>،</w:t>
      </w:r>
      <w:r w:rsidRPr="003532AF">
        <w:rPr>
          <w:rtl/>
        </w:rPr>
        <w:t xml:space="preserve"> يرفعه بسنده إلى أبي سعيد الخدري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يوم غدير خم في علي بن أبي طالب » </w:t>
      </w:r>
      <w:r w:rsidRPr="003532AF">
        <w:rPr>
          <w:rStyle w:val="libFootnotenumChar"/>
          <w:rtl/>
        </w:rPr>
        <w:t>(1)</w:t>
      </w:r>
      <w:r>
        <w:rPr>
          <w:rtl/>
        </w:rPr>
        <w:t>.</w:t>
      </w:r>
    </w:p>
    <w:p w:rsidR="00B66041" w:rsidRDefault="009F4BD3" w:rsidP="009F4BD3">
      <w:pPr>
        <w:pStyle w:val="libBold1"/>
        <w:rPr>
          <w:rtl/>
          <w:lang w:bidi="fa-IR"/>
        </w:rPr>
      </w:pPr>
      <w:r w:rsidRPr="005E3721">
        <w:rPr>
          <w:rtl/>
          <w:lang w:bidi="fa-IR"/>
        </w:rPr>
        <w:t>ترجمة ابن الصباغ واعتبار كتابه</w:t>
      </w:r>
    </w:p>
    <w:p w:rsidR="009F4BD3" w:rsidRPr="005E3721" w:rsidRDefault="009F4BD3" w:rsidP="009F4BD3">
      <w:pPr>
        <w:pStyle w:val="libNormal"/>
        <w:rPr>
          <w:rtl/>
          <w:lang w:bidi="fa-IR"/>
        </w:rPr>
      </w:pPr>
      <w:r w:rsidRPr="005E3721">
        <w:rPr>
          <w:rtl/>
          <w:lang w:bidi="fa-IR"/>
        </w:rPr>
        <w:t>وابن الصباغ من مشاهير فقهاء المالكية</w:t>
      </w:r>
      <w:r>
        <w:rPr>
          <w:rtl/>
          <w:lang w:bidi="fa-IR"/>
        </w:rPr>
        <w:t>،</w:t>
      </w:r>
      <w:r w:rsidRPr="005E3721">
        <w:rPr>
          <w:rtl/>
          <w:lang w:bidi="fa-IR"/>
        </w:rPr>
        <w:t xml:space="preserve"> ومن ثقات علماء أهل السنة المعروفين</w:t>
      </w:r>
      <w:r>
        <w:rPr>
          <w:rtl/>
          <w:lang w:bidi="fa-IR"/>
        </w:rPr>
        <w:t>،</w:t>
      </w:r>
      <w:r w:rsidRPr="005E3721">
        <w:rPr>
          <w:rtl/>
          <w:lang w:bidi="fa-IR"/>
        </w:rPr>
        <w:t xml:space="preserve"> فهم ينقلون عنه أقواله ويعتمدون على رواياته</w:t>
      </w:r>
      <w:r>
        <w:rPr>
          <w:rtl/>
          <w:lang w:bidi="fa-IR"/>
        </w:rPr>
        <w:t>،</w:t>
      </w:r>
      <w:r w:rsidRPr="005E3721">
        <w:rPr>
          <w:rtl/>
          <w:lang w:bidi="fa-IR"/>
        </w:rPr>
        <w:t xml:space="preserve"> ويصفونه</w:t>
      </w:r>
      <w:r>
        <w:rPr>
          <w:rtl/>
          <w:lang w:bidi="fa-IR"/>
        </w:rPr>
        <w:t xml:space="preserve"> </w:t>
      </w:r>
      <w:r w:rsidR="00FE0D4C">
        <w:rPr>
          <w:rtl/>
          <w:lang w:bidi="fa-IR"/>
        </w:rPr>
        <w:t>-</w:t>
      </w:r>
      <w:r>
        <w:rPr>
          <w:rtl/>
          <w:lang w:bidi="fa-IR"/>
        </w:rPr>
        <w:t xml:space="preserve"> </w:t>
      </w:r>
      <w:r w:rsidRPr="005E3721">
        <w:rPr>
          <w:rtl/>
          <w:lang w:bidi="fa-IR"/>
        </w:rPr>
        <w:t>وهم ناقلون عنه</w:t>
      </w:r>
      <w:r>
        <w:rPr>
          <w:rtl/>
          <w:lang w:bidi="fa-IR"/>
        </w:rPr>
        <w:t xml:space="preserve"> </w:t>
      </w:r>
      <w:r w:rsidR="00FE0D4C">
        <w:rPr>
          <w:rtl/>
          <w:lang w:bidi="fa-IR"/>
        </w:rPr>
        <w:t>-</w:t>
      </w:r>
      <w:r>
        <w:rPr>
          <w:rtl/>
          <w:lang w:bidi="fa-IR"/>
        </w:rPr>
        <w:t xml:space="preserve"> </w:t>
      </w:r>
      <w:r w:rsidRPr="005E3721">
        <w:rPr>
          <w:rtl/>
          <w:lang w:bidi="fa-IR"/>
        </w:rPr>
        <w:t>بالأوصاف العظيمة. وممن أكثر من النقل عنه نور الدين السمهودي في كتابه ( جواهر العقدين )</w:t>
      </w:r>
      <w:r>
        <w:rPr>
          <w:rtl/>
          <w:lang w:bidi="fa-IR"/>
        </w:rPr>
        <w:t>.</w:t>
      </w:r>
    </w:p>
    <w:p w:rsidR="009F4BD3" w:rsidRPr="005E3721" w:rsidRDefault="009F4BD3" w:rsidP="009F4BD3">
      <w:pPr>
        <w:pStyle w:val="libNormal"/>
        <w:rPr>
          <w:rtl/>
          <w:lang w:bidi="fa-IR"/>
        </w:rPr>
      </w:pPr>
      <w:r w:rsidRPr="005E3721">
        <w:rPr>
          <w:rtl/>
          <w:lang w:bidi="fa-IR"/>
        </w:rPr>
        <w:t>وفي ( نزهة المجالس )</w:t>
      </w:r>
      <w:r>
        <w:rPr>
          <w:rtl/>
          <w:lang w:bidi="fa-IR"/>
        </w:rPr>
        <w:t>:</w:t>
      </w:r>
      <w:r w:rsidRPr="005E3721">
        <w:rPr>
          <w:rtl/>
          <w:lang w:bidi="fa-IR"/>
        </w:rPr>
        <w:t xml:space="preserve"> « ورأيت في الفصول المهمة في معرفة الأئمة بمكّة المشرفة شرّفها الله تعالى وهي مصنفة لأبي الحسن المالكي</w:t>
      </w:r>
      <w:r>
        <w:rPr>
          <w:rtl/>
          <w:lang w:bidi="fa-IR"/>
        </w:rPr>
        <w:t>:</w:t>
      </w:r>
      <w:r w:rsidRPr="005E3721">
        <w:rPr>
          <w:rtl/>
          <w:lang w:bidi="fa-IR"/>
        </w:rPr>
        <w:t xml:space="preserve"> إن عليا</w:t>
      </w:r>
      <w:r w:rsidR="00500FB2">
        <w:rPr>
          <w:rFonts w:hint="cs"/>
          <w:rtl/>
          <w:lang w:bidi="fa-IR"/>
        </w:rPr>
        <w:t>ً</w:t>
      </w:r>
      <w:r w:rsidRPr="005E3721">
        <w:rPr>
          <w:rtl/>
          <w:lang w:bidi="fa-IR"/>
        </w:rPr>
        <w:t xml:space="preserve"> ولدته أمه بجوف الكعبة شرّفها الله تعالى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وعبّر عنه الشيخ أحمد بن عبد القادر العجيلي الشافعي</w:t>
      </w:r>
      <w:r>
        <w:rPr>
          <w:rtl/>
          <w:lang w:bidi="fa-IR"/>
        </w:rPr>
        <w:t xml:space="preserve"> بـ </w:t>
      </w:r>
      <w:r w:rsidRPr="005E3721">
        <w:rPr>
          <w:rtl/>
          <w:lang w:bidi="fa-IR"/>
        </w:rPr>
        <w:t>« الشيخ الامام علي ابن محمّد الشهير بابن الصباغ من علماء المالكية » في كلام له حول حكم الخنثى</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الفصول المهمة في معرفة الأئمة</w:t>
      </w:r>
      <w:r w:rsidR="009F4BD3">
        <w:rPr>
          <w:rtl/>
          <w:lang w:bidi="ar-IQ"/>
        </w:rPr>
        <w:t xml:space="preserve">: </w:t>
      </w:r>
      <w:r w:rsidR="009F4BD3" w:rsidRPr="005E3721">
        <w:rPr>
          <w:rtl/>
          <w:lang w:bidi="ar-IQ"/>
        </w:rPr>
        <w:t>42.</w:t>
      </w:r>
    </w:p>
    <w:p w:rsidR="009F4BD3" w:rsidRPr="005E3721" w:rsidRDefault="00BE6A48" w:rsidP="00F638FC">
      <w:pPr>
        <w:pStyle w:val="libFootnote0"/>
        <w:rPr>
          <w:rtl/>
          <w:lang w:bidi="fa-IR"/>
        </w:rPr>
      </w:pPr>
      <w:r w:rsidRPr="00F638FC">
        <w:rPr>
          <w:rtl/>
        </w:rPr>
        <w:t>(2).</w:t>
      </w:r>
      <w:r w:rsidR="009F4BD3" w:rsidRPr="005E3721">
        <w:rPr>
          <w:rtl/>
          <w:lang w:bidi="ar-IQ"/>
        </w:rPr>
        <w:t xml:space="preserve"> نزهة المجالس لعبد الرحمن الصفوري</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204</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205.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وهذا نصه</w:t>
      </w:r>
      <w:r>
        <w:rPr>
          <w:rtl/>
          <w:lang w:bidi="fa-IR"/>
        </w:rPr>
        <w:t>:</w:t>
      </w:r>
      <w:r w:rsidRPr="005E3721">
        <w:rPr>
          <w:rtl/>
          <w:lang w:bidi="fa-IR"/>
        </w:rPr>
        <w:t xml:space="preserve"> « قلت</w:t>
      </w:r>
      <w:r>
        <w:rPr>
          <w:rtl/>
          <w:lang w:bidi="fa-IR"/>
        </w:rPr>
        <w:t>:</w:t>
      </w:r>
      <w:r w:rsidRPr="005E3721">
        <w:rPr>
          <w:rtl/>
          <w:lang w:bidi="fa-IR"/>
        </w:rPr>
        <w:t xml:space="preserve"> وهذه المسألة وقعت في زماننا هذا ببلاد الجبرت</w:t>
      </w:r>
      <w:r>
        <w:rPr>
          <w:rtl/>
          <w:lang w:bidi="fa-IR"/>
        </w:rPr>
        <w:t>،</w:t>
      </w:r>
      <w:r w:rsidRPr="005E3721">
        <w:rPr>
          <w:rtl/>
          <w:lang w:bidi="fa-IR"/>
        </w:rPr>
        <w:t xml:space="preserve"> على ما أخبرني به سيدي العلامة نور بن خلف الجبرتي</w:t>
      </w:r>
      <w:r>
        <w:rPr>
          <w:rtl/>
          <w:lang w:bidi="fa-IR"/>
        </w:rPr>
        <w:t>،</w:t>
      </w:r>
      <w:r w:rsidRPr="005E3721">
        <w:rPr>
          <w:rtl/>
          <w:lang w:bidi="fa-IR"/>
        </w:rPr>
        <w:t xml:space="preserve"> وذكر لي أن الخنثى الموصوفة توفيت عن ولدين</w:t>
      </w:r>
      <w:r>
        <w:rPr>
          <w:rtl/>
          <w:lang w:bidi="fa-IR"/>
        </w:rPr>
        <w:t>،</w:t>
      </w:r>
      <w:r w:rsidRPr="005E3721">
        <w:rPr>
          <w:rtl/>
          <w:lang w:bidi="fa-IR"/>
        </w:rPr>
        <w:t xml:space="preserve"> ولد لبطنها وولد لظهرها</w:t>
      </w:r>
      <w:r>
        <w:rPr>
          <w:rtl/>
          <w:lang w:bidi="fa-IR"/>
        </w:rPr>
        <w:t>،</w:t>
      </w:r>
      <w:r w:rsidRPr="005E3721">
        <w:rPr>
          <w:rtl/>
          <w:lang w:bidi="fa-IR"/>
        </w:rPr>
        <w:t xml:space="preserve"> وخلّفت تركة كثيرة</w:t>
      </w:r>
      <w:r>
        <w:rPr>
          <w:rtl/>
          <w:lang w:bidi="fa-IR"/>
        </w:rPr>
        <w:t>،</w:t>
      </w:r>
      <w:r w:rsidRPr="005E3721">
        <w:rPr>
          <w:rtl/>
          <w:lang w:bidi="fa-IR"/>
        </w:rPr>
        <w:t xml:space="preserve"> وأن علماء تلك الجهة تحيّروا في الميراث واختلفت أحكامهم</w:t>
      </w:r>
      <w:r>
        <w:rPr>
          <w:rtl/>
          <w:lang w:bidi="fa-IR"/>
        </w:rPr>
        <w:t>،</w:t>
      </w:r>
      <w:r w:rsidRPr="005E3721">
        <w:rPr>
          <w:rtl/>
          <w:lang w:bidi="fa-IR"/>
        </w:rPr>
        <w:t xml:space="preserve"> فمنهم من قال</w:t>
      </w:r>
      <w:r>
        <w:rPr>
          <w:rtl/>
          <w:lang w:bidi="fa-IR"/>
        </w:rPr>
        <w:t>:</w:t>
      </w:r>
      <w:r w:rsidRPr="005E3721">
        <w:rPr>
          <w:rtl/>
          <w:lang w:bidi="fa-IR"/>
        </w:rPr>
        <w:t xml:space="preserve"> يرث ولد الظهر دون ولد البطن. ومنهم من قال بعكس هذا. ومنهم من قال</w:t>
      </w:r>
      <w:r>
        <w:rPr>
          <w:rtl/>
          <w:lang w:bidi="fa-IR"/>
        </w:rPr>
        <w:t>:</w:t>
      </w:r>
      <w:r w:rsidRPr="005E3721">
        <w:rPr>
          <w:rtl/>
          <w:lang w:bidi="fa-IR"/>
        </w:rPr>
        <w:t xml:space="preserve"> يقتسمان التركة. ومنهم من قال</w:t>
      </w:r>
      <w:r>
        <w:rPr>
          <w:rtl/>
          <w:lang w:bidi="fa-IR"/>
        </w:rPr>
        <w:t>:</w:t>
      </w:r>
      <w:r w:rsidRPr="005E3721">
        <w:rPr>
          <w:rtl/>
          <w:lang w:bidi="fa-IR"/>
        </w:rPr>
        <w:t xml:space="preserve"> توقف التركة حتى يصطلح الولدان على تساو أو على مفاضلة. وأخبرني أن الخصام قائم والتركة موقوفة</w:t>
      </w:r>
      <w:r>
        <w:rPr>
          <w:rtl/>
          <w:lang w:bidi="fa-IR"/>
        </w:rPr>
        <w:t>،</w:t>
      </w:r>
      <w:r w:rsidRPr="005E3721">
        <w:rPr>
          <w:rtl/>
          <w:lang w:bidi="fa-IR"/>
        </w:rPr>
        <w:t xml:space="preserve"> وأنه خرج لسؤال علماء المغرب خصوصا علماء الحرمين عن ذلك.</w:t>
      </w:r>
    </w:p>
    <w:p w:rsidR="009F4BD3" w:rsidRPr="005E3721" w:rsidRDefault="009F4BD3" w:rsidP="009F4BD3">
      <w:pPr>
        <w:pStyle w:val="libNormal"/>
        <w:rPr>
          <w:rtl/>
          <w:lang w:bidi="fa-IR"/>
        </w:rPr>
      </w:pPr>
      <w:r w:rsidRPr="005E3721">
        <w:rPr>
          <w:rtl/>
          <w:lang w:bidi="fa-IR"/>
        </w:rPr>
        <w:t>وبعد الاتفاق به بسنتين</w:t>
      </w:r>
      <w:r>
        <w:rPr>
          <w:rtl/>
          <w:lang w:bidi="fa-IR"/>
        </w:rPr>
        <w:t>،</w:t>
      </w:r>
      <w:r w:rsidRPr="005E3721">
        <w:rPr>
          <w:rtl/>
          <w:lang w:bidi="fa-IR"/>
        </w:rPr>
        <w:t xml:space="preserve"> وجدت حكم أمير المؤمنين في كتاب الفصول المهمة في فضل الأئمة تصنيف الشيخ الامام علي بن محمّد الشهير بابن الصباغ من علماء المالكية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وذكر محمّد رشيد الدين خان الدهلوي كتاب ( الفصول المهمة ) ناسبا</w:t>
      </w:r>
      <w:r w:rsidR="00CC2556">
        <w:rPr>
          <w:rFonts w:hint="cs"/>
          <w:rtl/>
          <w:lang w:bidi="fa-IR"/>
        </w:rPr>
        <w:t>ً</w:t>
      </w:r>
      <w:r w:rsidRPr="005E3721">
        <w:rPr>
          <w:rtl/>
          <w:lang w:bidi="fa-IR"/>
        </w:rPr>
        <w:t xml:space="preserve"> إياه إلى الشيخ ابن الصباغ المالكي</w:t>
      </w:r>
      <w:r>
        <w:rPr>
          <w:rtl/>
          <w:lang w:bidi="fa-IR"/>
        </w:rPr>
        <w:t>،</w:t>
      </w:r>
      <w:r w:rsidRPr="005E3721">
        <w:rPr>
          <w:rtl/>
          <w:lang w:bidi="fa-IR"/>
        </w:rPr>
        <w:t xml:space="preserve"> ومصرّحا</w:t>
      </w:r>
      <w:r w:rsidR="00CC2556">
        <w:rPr>
          <w:rFonts w:hint="cs"/>
          <w:rtl/>
          <w:lang w:bidi="fa-IR"/>
        </w:rPr>
        <w:t>ً</w:t>
      </w:r>
      <w:r w:rsidRPr="005E3721">
        <w:rPr>
          <w:rtl/>
          <w:lang w:bidi="fa-IR"/>
        </w:rPr>
        <w:t xml:space="preserve"> بكونه من كتب أهل السنة المؤلّفة في فضائل أمير المؤمنين</w:t>
      </w:r>
      <w:r>
        <w:rPr>
          <w:rtl/>
          <w:lang w:bidi="fa-IR"/>
        </w:rPr>
        <w:t xml:space="preserve"> </w:t>
      </w:r>
      <w:r w:rsidRPr="00CA73BD">
        <w:rPr>
          <w:rStyle w:val="libAlaemChar"/>
          <w:rtl/>
        </w:rPr>
        <w:t>عليه‌السلام</w:t>
      </w:r>
      <w:r w:rsidRPr="005E3721">
        <w:rPr>
          <w:rtl/>
          <w:lang w:bidi="fa-IR"/>
        </w:rPr>
        <w:t>.</w:t>
      </w:r>
    </w:p>
    <w:p w:rsidR="009F4BD3" w:rsidRPr="005E3721" w:rsidRDefault="009F4BD3" w:rsidP="009F4BD3">
      <w:pPr>
        <w:pStyle w:val="libNormal"/>
        <w:rPr>
          <w:rtl/>
          <w:lang w:bidi="fa-IR"/>
        </w:rPr>
      </w:pPr>
      <w:r w:rsidRPr="005E3721">
        <w:rPr>
          <w:rtl/>
          <w:lang w:bidi="fa-IR"/>
        </w:rPr>
        <w:t>كما ذكر عبد الله بن محمّد المدني والمطيري شهرة</w:t>
      </w:r>
      <w:r>
        <w:rPr>
          <w:rtl/>
          <w:lang w:bidi="fa-IR"/>
        </w:rPr>
        <w:t>،</w:t>
      </w:r>
      <w:r w:rsidRPr="005E3721">
        <w:rPr>
          <w:rtl/>
          <w:lang w:bidi="fa-IR"/>
        </w:rPr>
        <w:t xml:space="preserve"> الشافعي مذهبا</w:t>
      </w:r>
      <w:r w:rsidR="00CC2556">
        <w:rPr>
          <w:rFonts w:hint="cs"/>
          <w:rtl/>
          <w:lang w:bidi="fa-IR"/>
        </w:rPr>
        <w:t>ً</w:t>
      </w:r>
      <w:r>
        <w:rPr>
          <w:rtl/>
          <w:lang w:bidi="fa-IR"/>
        </w:rPr>
        <w:t>،</w:t>
      </w:r>
      <w:r w:rsidRPr="005E3721">
        <w:rPr>
          <w:rtl/>
          <w:lang w:bidi="fa-IR"/>
        </w:rPr>
        <w:t xml:space="preserve"> الأشعري </w:t>
      </w:r>
      <w:r w:rsidR="00CC2556">
        <w:rPr>
          <w:rFonts w:hint="cs"/>
          <w:rtl/>
          <w:lang w:bidi="fa-IR"/>
        </w:rPr>
        <w:t>إ</w:t>
      </w:r>
      <w:r w:rsidRPr="005E3721">
        <w:rPr>
          <w:rtl/>
          <w:lang w:bidi="fa-IR"/>
        </w:rPr>
        <w:t>عتقادا</w:t>
      </w:r>
      <w:r w:rsidR="00CC2556">
        <w:rPr>
          <w:rFonts w:hint="cs"/>
          <w:rtl/>
          <w:lang w:bidi="fa-IR"/>
        </w:rPr>
        <w:t>ً</w:t>
      </w:r>
      <w:r>
        <w:rPr>
          <w:rtl/>
          <w:lang w:bidi="fa-IR"/>
        </w:rPr>
        <w:t>،</w:t>
      </w:r>
      <w:r w:rsidRPr="005E3721">
        <w:rPr>
          <w:rtl/>
          <w:lang w:bidi="fa-IR"/>
        </w:rPr>
        <w:t xml:space="preserve"> والنقشبندي طريقة</w:t>
      </w:r>
      <w:r>
        <w:rPr>
          <w:rtl/>
          <w:lang w:bidi="fa-IR"/>
        </w:rPr>
        <w:t xml:space="preserve"> </w:t>
      </w:r>
      <w:r w:rsidR="00FE0D4C">
        <w:rPr>
          <w:rtl/>
          <w:lang w:bidi="fa-IR"/>
        </w:rPr>
        <w:t>-</w:t>
      </w:r>
      <w:r>
        <w:rPr>
          <w:rtl/>
          <w:lang w:bidi="fa-IR"/>
        </w:rPr>
        <w:t xml:space="preserve"> </w:t>
      </w:r>
      <w:r w:rsidRPr="005E3721">
        <w:rPr>
          <w:rtl/>
          <w:lang w:bidi="fa-IR"/>
        </w:rPr>
        <w:t>كتاب ( الفصول المهمة ) في خطبة كتابه ( الرياض الزاهرة في فضل آل بيت النبي وعترته الطاهرة ) حيث قال</w:t>
      </w:r>
      <w:r>
        <w:rPr>
          <w:rtl/>
          <w:lang w:bidi="fa-IR"/>
        </w:rPr>
        <w:t>:</w:t>
      </w:r>
    </w:p>
    <w:p w:rsidR="009F4BD3" w:rsidRPr="005E3721" w:rsidRDefault="009F4BD3" w:rsidP="009F4BD3">
      <w:pPr>
        <w:pStyle w:val="libNormal"/>
        <w:rPr>
          <w:rtl/>
          <w:lang w:bidi="fa-IR"/>
        </w:rPr>
      </w:pPr>
      <w:r w:rsidRPr="005E3721">
        <w:rPr>
          <w:rtl/>
          <w:lang w:bidi="fa-IR"/>
        </w:rPr>
        <w:t>« أما بعد فيقول العبد الفقير إلى الله تعالى عبد الله بن محمّد المطيري شهرة المدني حالا</w:t>
      </w:r>
      <w:r w:rsidR="00CC2556">
        <w:rPr>
          <w:rFonts w:hint="cs"/>
          <w:rtl/>
          <w:lang w:bidi="fa-IR"/>
        </w:rPr>
        <w:t>ً</w:t>
      </w:r>
      <w:r>
        <w:rPr>
          <w:rtl/>
          <w:lang w:bidi="fa-IR"/>
        </w:rPr>
        <w:t>:</w:t>
      </w:r>
      <w:r w:rsidRPr="005E3721">
        <w:rPr>
          <w:rtl/>
          <w:lang w:bidi="fa-IR"/>
        </w:rPr>
        <w:t xml:space="preserve"> هذا كتاب سميته بالرياض الزاهرة في فضل آل بيت النبي وعترته الطاهرة</w:t>
      </w:r>
      <w:r>
        <w:rPr>
          <w:rtl/>
          <w:lang w:bidi="fa-IR"/>
        </w:rPr>
        <w:t>،</w:t>
      </w:r>
      <w:r w:rsidRPr="005E3721">
        <w:rPr>
          <w:rtl/>
          <w:lang w:bidi="fa-IR"/>
        </w:rPr>
        <w:t xml:space="preserve"> جمعت فيه ما اطّلعت عليه مما ورد في هذا الشأن</w:t>
      </w:r>
      <w:r>
        <w:rPr>
          <w:rtl/>
          <w:lang w:bidi="fa-IR"/>
        </w:rPr>
        <w:t>،</w:t>
      </w:r>
      <w:r w:rsidRPr="005E3721">
        <w:rPr>
          <w:rtl/>
          <w:lang w:bidi="fa-IR"/>
        </w:rPr>
        <w:t xml:space="preserve"> واعتنى بنقله العلماء العاملون الأعيان</w:t>
      </w:r>
      <w:r>
        <w:rPr>
          <w:rtl/>
          <w:lang w:bidi="fa-IR"/>
        </w:rPr>
        <w:t>،</w:t>
      </w:r>
      <w:r w:rsidRPr="005E3721">
        <w:rPr>
          <w:rtl/>
          <w:lang w:bidi="fa-IR"/>
        </w:rPr>
        <w:t xml:space="preserve"> وأكثره من الفصول المهمة لابن الصباغ</w:t>
      </w:r>
      <w:r>
        <w:rPr>
          <w:rtl/>
          <w:lang w:bidi="fa-IR"/>
        </w:rPr>
        <w:t>،</w:t>
      </w:r>
      <w:r w:rsidRPr="005E3721">
        <w:rPr>
          <w:rtl/>
          <w:lang w:bidi="fa-IR"/>
        </w:rPr>
        <w:t xml:space="preserve"> ومن الجوهر الشفاف للخطيب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ذخيرة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811" w:name="_Toc318626969"/>
      <w:bookmarkStart w:id="812" w:name="_Toc318627269"/>
      <w:bookmarkStart w:id="813" w:name="_Toc407221997"/>
      <w:bookmarkStart w:id="814" w:name="_Toc87202851"/>
      <w:r w:rsidRPr="00CC2556">
        <w:rPr>
          <w:rStyle w:val="libNormalChar"/>
          <w:rtl/>
        </w:rPr>
        <w:lastRenderedPageBreak/>
        <w:t>(16)</w:t>
      </w:r>
      <w:r w:rsidRPr="00CC2556">
        <w:rPr>
          <w:rStyle w:val="libNormalChar"/>
          <w:rtl/>
        </w:rPr>
        <w:cr/>
      </w:r>
      <w:r w:rsidRPr="005E3721">
        <w:rPr>
          <w:rtl/>
          <w:lang w:bidi="fa-IR"/>
        </w:rPr>
        <w:t>رواية العيني</w:t>
      </w:r>
      <w:bookmarkEnd w:id="811"/>
      <w:bookmarkEnd w:id="812"/>
      <w:bookmarkEnd w:id="813"/>
      <w:bookmarkEnd w:id="814"/>
    </w:p>
    <w:p w:rsidR="009F4BD3" w:rsidRPr="005E3721" w:rsidRDefault="009F4BD3" w:rsidP="009F4BD3">
      <w:pPr>
        <w:pStyle w:val="libNormal"/>
        <w:rPr>
          <w:rtl/>
          <w:lang w:bidi="fa-IR"/>
        </w:rPr>
      </w:pPr>
      <w:r w:rsidRPr="005E3721">
        <w:rPr>
          <w:rtl/>
          <w:lang w:bidi="fa-IR"/>
        </w:rPr>
        <w:t>وروى بدر الدين محمود بن أحمد العيني نزول آية التبليغ</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w:t>
      </w:r>
      <w:r w:rsidRPr="00CA73BD">
        <w:rPr>
          <w:rStyle w:val="libAlaemChar"/>
          <w:rtl/>
        </w:rPr>
        <w:t>)</w:t>
      </w:r>
      <w:r w:rsidRPr="005E3721">
        <w:rPr>
          <w:rtl/>
          <w:lang w:bidi="fa-IR"/>
        </w:rPr>
        <w:t>. في واقعة يوم الغدير</w:t>
      </w:r>
      <w:r>
        <w:rPr>
          <w:rtl/>
          <w:lang w:bidi="fa-IR"/>
        </w:rPr>
        <w:t>،</w:t>
      </w:r>
      <w:r w:rsidRPr="005E3721">
        <w:rPr>
          <w:rtl/>
          <w:lang w:bidi="fa-IR"/>
        </w:rPr>
        <w:t xml:space="preserve"> في شرحه على صحيح البخاري</w:t>
      </w:r>
      <w:r>
        <w:rPr>
          <w:rtl/>
          <w:lang w:bidi="fa-IR"/>
        </w:rPr>
        <w:t>،</w:t>
      </w:r>
      <w:r w:rsidRPr="005E3721">
        <w:rPr>
          <w:rtl/>
          <w:lang w:bidi="fa-IR"/>
        </w:rPr>
        <w:t xml:space="preserve"> حيث جاء بتفسير الآية المذكورة من كتاب التفسير ما هذا نصه</w:t>
      </w:r>
      <w:r>
        <w:rPr>
          <w:rtl/>
          <w:lang w:bidi="fa-IR"/>
        </w:rPr>
        <w:t>:</w:t>
      </w:r>
      <w:r w:rsidRPr="005E3721">
        <w:rPr>
          <w:rtl/>
          <w:lang w:bidi="fa-IR"/>
        </w:rPr>
        <w:t xml:space="preserve"> « ص</w:t>
      </w:r>
      <w:r>
        <w:rPr>
          <w:rtl/>
          <w:lang w:bidi="fa-IR"/>
        </w:rPr>
        <w:t xml:space="preserve"> </w:t>
      </w:r>
      <w:r w:rsidR="00FE0D4C">
        <w:rPr>
          <w:rtl/>
          <w:lang w:bidi="fa-IR"/>
        </w:rPr>
        <w:t>-</w:t>
      </w:r>
      <w:r>
        <w:rPr>
          <w:rtl/>
          <w:lang w:bidi="fa-IR"/>
        </w:rPr>
        <w:t xml:space="preserve"> </w:t>
      </w:r>
      <w:r w:rsidRPr="005E3721">
        <w:rPr>
          <w:rtl/>
          <w:lang w:bidi="fa-IR"/>
        </w:rPr>
        <w:t xml:space="preserve">باب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5E3721">
        <w:rPr>
          <w:rtl/>
          <w:lang w:bidi="fa-IR"/>
        </w:rPr>
        <w:t>.</w:t>
      </w:r>
    </w:p>
    <w:p w:rsidR="009F4BD3" w:rsidRPr="005E3721" w:rsidRDefault="009F4BD3" w:rsidP="009F4BD3">
      <w:pPr>
        <w:pStyle w:val="libNormal"/>
        <w:rPr>
          <w:rtl/>
        </w:rPr>
      </w:pPr>
      <w:r w:rsidRPr="005E3721">
        <w:rPr>
          <w:rtl/>
          <w:lang w:bidi="fa-IR"/>
        </w:rPr>
        <w:t>ش</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أي هذا باب من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w:t>
      </w:r>
      <w:r w:rsidRPr="00CA73BD">
        <w:rPr>
          <w:rStyle w:val="libAlaemChar"/>
          <w:rtl/>
        </w:rPr>
        <w:t>)</w:t>
      </w:r>
      <w:r>
        <w:rPr>
          <w:rFonts w:hint="cs"/>
          <w:rtl/>
        </w:rPr>
        <w:t xml:space="preserve"> </w:t>
      </w:r>
      <w:r w:rsidRPr="003532AF">
        <w:rPr>
          <w:rtl/>
        </w:rPr>
        <w:t>ذكر الواحدي من حديث الحسن بن حماد سجادة قال</w:t>
      </w:r>
      <w:r>
        <w:rPr>
          <w:rtl/>
        </w:rPr>
        <w:t>:</w:t>
      </w:r>
      <w:r w:rsidRPr="003532AF">
        <w:rPr>
          <w:rtl/>
        </w:rPr>
        <w:t xml:space="preserve"> ثنا علي بن عياش عن الأعمش وأبي الجحاف</w:t>
      </w:r>
      <w:r>
        <w:rPr>
          <w:rtl/>
        </w:rPr>
        <w:t>،</w:t>
      </w:r>
      <w:r w:rsidRPr="003532AF">
        <w:rPr>
          <w:rtl/>
        </w:rPr>
        <w:t xml:space="preserve"> عن عطيّة</w:t>
      </w:r>
      <w:r>
        <w:rPr>
          <w:rtl/>
        </w:rPr>
        <w:t>،</w:t>
      </w:r>
      <w:r w:rsidRPr="003532AF">
        <w:rPr>
          <w:rtl/>
        </w:rPr>
        <w:t xml:space="preserve"> عن أبي سعيد قال</w:t>
      </w:r>
      <w:r>
        <w:rPr>
          <w:rtl/>
        </w:rPr>
        <w:t>:</w:t>
      </w:r>
      <w:r w:rsidRPr="003532AF">
        <w:rPr>
          <w:rtl/>
        </w:rPr>
        <w:t xml:space="preserve"> </w:t>
      </w:r>
      <w:r w:rsidRPr="00965735">
        <w:rPr>
          <w:rtl/>
        </w:rPr>
        <w:t>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يوم غدير خم في علي بن أبي طالب </w:t>
      </w:r>
      <w:r w:rsidRPr="00CA73BD">
        <w:rPr>
          <w:rStyle w:val="libAlaemChar"/>
          <w:rFonts w:hint="cs"/>
          <w:rtl/>
        </w:rPr>
        <w:t>رضي‌الله‌عنه</w:t>
      </w:r>
      <w:r w:rsidRPr="00965735">
        <w:rPr>
          <w:rtl/>
        </w:rPr>
        <w:t>.</w:t>
      </w:r>
    </w:p>
    <w:p w:rsidR="009F4BD3" w:rsidRPr="005E3721" w:rsidRDefault="009F4BD3" w:rsidP="009F4BD3">
      <w:pPr>
        <w:pStyle w:val="libNormal"/>
        <w:rPr>
          <w:rtl/>
          <w:lang w:bidi="fa-IR"/>
        </w:rPr>
      </w:pPr>
      <w:r w:rsidRPr="005E3721">
        <w:rPr>
          <w:rtl/>
          <w:lang w:bidi="fa-IR"/>
        </w:rPr>
        <w:t>وقال مقاتل</w:t>
      </w:r>
      <w:r>
        <w:rPr>
          <w:rtl/>
          <w:lang w:bidi="fa-IR"/>
        </w:rPr>
        <w:t>:</w:t>
      </w:r>
      <w:r w:rsidRPr="005E3721">
        <w:rPr>
          <w:rtl/>
          <w:lang w:bidi="fa-IR"/>
        </w:rPr>
        <w:t xml:space="preserve"> قوله بلّغ ما أنزل إليك. وذلك أن النبي </w:t>
      </w:r>
      <w:r w:rsidR="00B66041" w:rsidRPr="00B66041">
        <w:rPr>
          <w:rStyle w:val="libAlaemChar"/>
          <w:rtl/>
        </w:rPr>
        <w:t>صلى‌الله‌عليه‌وآله‌وسلم</w:t>
      </w:r>
      <w:r w:rsidRPr="005E3721">
        <w:rPr>
          <w:rtl/>
          <w:lang w:bidi="fa-IR"/>
        </w:rPr>
        <w:t xml:space="preserve"> دعا اليهود إلى الإسلام فأكثر الدعاء</w:t>
      </w:r>
      <w:r>
        <w:rPr>
          <w:rtl/>
          <w:lang w:bidi="fa-IR"/>
        </w:rPr>
        <w:t>،</w:t>
      </w:r>
      <w:r w:rsidRPr="005E3721">
        <w:rPr>
          <w:rtl/>
          <w:lang w:bidi="fa-IR"/>
        </w:rPr>
        <w:t xml:space="preserve"> فجعلوا يستهزؤن به ويقولون</w:t>
      </w:r>
      <w:r>
        <w:rPr>
          <w:rtl/>
          <w:lang w:bidi="fa-IR"/>
        </w:rPr>
        <w:t>: أ</w:t>
      </w:r>
      <w:r w:rsidRPr="005E3721">
        <w:rPr>
          <w:rtl/>
          <w:lang w:bidi="fa-IR"/>
        </w:rPr>
        <w:t>تريد يا محمّد أن نتخذك حنانا</w:t>
      </w:r>
      <w:r w:rsidR="00CC2556">
        <w:rPr>
          <w:rFonts w:hint="cs"/>
          <w:rtl/>
          <w:lang w:bidi="fa-IR"/>
        </w:rPr>
        <w:t>ً</w:t>
      </w:r>
      <w:r w:rsidRPr="005E3721">
        <w:rPr>
          <w:rtl/>
          <w:lang w:bidi="fa-IR"/>
        </w:rPr>
        <w:t xml:space="preserve"> كما اتخذت النصارى عيسى حنانا</w:t>
      </w:r>
      <w:r w:rsidR="00CC2556">
        <w:rPr>
          <w:rFonts w:hint="cs"/>
          <w:rtl/>
          <w:lang w:bidi="fa-IR"/>
        </w:rPr>
        <w:t>ً</w:t>
      </w:r>
      <w:r w:rsidRPr="005E3721">
        <w:rPr>
          <w:rtl/>
          <w:lang w:bidi="fa-IR"/>
        </w:rPr>
        <w:t xml:space="preserve">. فلما رأى رسول الله </w:t>
      </w:r>
      <w:r w:rsidR="00B66041" w:rsidRPr="00B66041">
        <w:rPr>
          <w:rStyle w:val="libAlaemChar"/>
          <w:rtl/>
        </w:rPr>
        <w:t>صلى‌الله‌عليه‌وآله‌وسلم</w:t>
      </w:r>
      <w:r w:rsidRPr="005E3721">
        <w:rPr>
          <w:rtl/>
          <w:lang w:bidi="fa-IR"/>
        </w:rPr>
        <w:t xml:space="preserve"> ذلك سكت عنهم</w:t>
      </w:r>
      <w:r>
        <w:rPr>
          <w:rtl/>
          <w:lang w:bidi="fa-IR"/>
        </w:rPr>
        <w:t>،</w:t>
      </w:r>
      <w:r w:rsidRPr="005E3721">
        <w:rPr>
          <w:rtl/>
          <w:lang w:bidi="fa-IR"/>
        </w:rPr>
        <w:t xml:space="preserve"> فحرّض الله تعالى نبيه</w:t>
      </w:r>
      <w:r>
        <w:rPr>
          <w:rtl/>
          <w:lang w:bidi="fa-IR"/>
        </w:rPr>
        <w:t xml:space="preserve"> </w:t>
      </w:r>
      <w:r w:rsidRPr="00CA73BD">
        <w:rPr>
          <w:rStyle w:val="libAlaemChar"/>
          <w:rtl/>
        </w:rPr>
        <w:t>عليه‌السلام</w:t>
      </w:r>
      <w:r w:rsidRPr="005E3721">
        <w:rPr>
          <w:rtl/>
          <w:lang w:bidi="fa-IR"/>
        </w:rPr>
        <w:t xml:space="preserve"> على الدعاء إلى دينه لا يمنعه تكذيبهم إياه واستهزاؤهم به عن الدعاء.</w:t>
      </w:r>
    </w:p>
    <w:p w:rsidR="009F4BD3" w:rsidRPr="005E3721" w:rsidRDefault="009F4BD3" w:rsidP="009F4BD3">
      <w:pPr>
        <w:pStyle w:val="libNormal"/>
        <w:rPr>
          <w:rtl/>
          <w:lang w:bidi="fa-IR"/>
        </w:rPr>
      </w:pPr>
      <w:r w:rsidRPr="005E3721">
        <w:rPr>
          <w:rtl/>
          <w:lang w:bidi="fa-IR"/>
        </w:rPr>
        <w:t>وقال الزمخشري</w:t>
      </w:r>
      <w:r>
        <w:rPr>
          <w:rtl/>
          <w:lang w:bidi="fa-IR"/>
        </w:rPr>
        <w:t>:</w:t>
      </w:r>
      <w:r w:rsidRPr="005E3721">
        <w:rPr>
          <w:rtl/>
          <w:lang w:bidi="fa-IR"/>
        </w:rPr>
        <w:t xml:space="preserve"> نزلت هذه الآية بعد أحد.</w:t>
      </w:r>
    </w:p>
    <w:p w:rsidR="009F4BD3" w:rsidRPr="005E3721" w:rsidRDefault="009F4BD3" w:rsidP="009F4BD3">
      <w:pPr>
        <w:pStyle w:val="libNormal"/>
        <w:rPr>
          <w:rtl/>
          <w:lang w:bidi="fa-IR"/>
        </w:rPr>
      </w:pPr>
      <w:r w:rsidRPr="003532AF">
        <w:rPr>
          <w:rtl/>
        </w:rPr>
        <w:t xml:space="preserve">وذكر الثعلبي عن الحسن قال سيدنا رسول الله </w:t>
      </w:r>
      <w:r w:rsidR="00B66041" w:rsidRPr="00B66041">
        <w:rPr>
          <w:rStyle w:val="libAlaemChar"/>
          <w:rtl/>
        </w:rPr>
        <w:t>صلى‌الله‌عليه‌وآله‌وسلم</w:t>
      </w:r>
      <w:r>
        <w:rPr>
          <w:rtl/>
        </w:rPr>
        <w:t>:</w:t>
      </w:r>
      <w:r w:rsidRPr="003532AF">
        <w:rPr>
          <w:rtl/>
        </w:rPr>
        <w:t xml:space="preserve"> </w:t>
      </w:r>
      <w:r w:rsidRPr="00965735">
        <w:rPr>
          <w:rtl/>
        </w:rPr>
        <w:t>لما بعثني الله عزّ وجلّ برسالته ضقت بها ذرعا</w:t>
      </w:r>
      <w:r w:rsidR="00CC2556">
        <w:rPr>
          <w:rFonts w:hint="cs"/>
          <w:rtl/>
        </w:rPr>
        <w:t>ً</w:t>
      </w:r>
      <w:r>
        <w:rPr>
          <w:rtl/>
        </w:rPr>
        <w:t>،</w:t>
      </w:r>
      <w:r w:rsidRPr="00965735">
        <w:rPr>
          <w:rtl/>
        </w:rPr>
        <w:t xml:space="preserve"> وعرفت أن من الناس من يكذّبني</w:t>
      </w:r>
      <w:r>
        <w:rPr>
          <w:rtl/>
        </w:rPr>
        <w:t xml:space="preserve"> </w:t>
      </w:r>
      <w:r w:rsidR="00FE0D4C">
        <w:rPr>
          <w:rtl/>
        </w:rPr>
        <w:t>-</w:t>
      </w:r>
      <w:r>
        <w:rPr>
          <w:rtl/>
        </w:rPr>
        <w:t xml:space="preserve"> </w:t>
      </w:r>
      <w:r w:rsidRPr="00965735">
        <w:rPr>
          <w:rtl/>
        </w:rPr>
        <w:t>وكان يهاب قريشا واليهود والنصارى</w:t>
      </w:r>
      <w:r>
        <w:rPr>
          <w:rtl/>
        </w:rPr>
        <w:t xml:space="preserve"> </w:t>
      </w:r>
      <w:r w:rsidR="00FE0D4C">
        <w:rPr>
          <w:rtl/>
        </w:rPr>
        <w:t>-</w:t>
      </w:r>
      <w:r>
        <w:rPr>
          <w:rtl/>
        </w:rPr>
        <w:t xml:space="preserve"> </w:t>
      </w:r>
      <w:r w:rsidRPr="00965735">
        <w:rPr>
          <w:rtl/>
        </w:rPr>
        <w:t>فنزلت.</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نزلت في عيينة بن حصين وفقراء أهل الصفة.</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نزلت في الجهاد</w:t>
      </w:r>
      <w:r>
        <w:rPr>
          <w:rtl/>
          <w:lang w:bidi="fa-IR"/>
        </w:rPr>
        <w:t>،</w:t>
      </w:r>
      <w:r w:rsidRPr="005E3721">
        <w:rPr>
          <w:rtl/>
          <w:lang w:bidi="fa-IR"/>
        </w:rPr>
        <w:t xml:space="preserve"> وذلك أن المنافقين كرهوه وكرهه أيضا</w:t>
      </w:r>
      <w:r w:rsidR="00CC2556">
        <w:rPr>
          <w:rFonts w:hint="cs"/>
          <w:rtl/>
          <w:lang w:bidi="fa-IR"/>
        </w:rPr>
        <w:t>ً</w:t>
      </w:r>
      <w:r w:rsidRPr="005E3721">
        <w:rPr>
          <w:rtl/>
          <w:lang w:bidi="fa-IR"/>
        </w:rPr>
        <w:t xml:space="preserve"> بعض</w:t>
      </w:r>
    </w:p>
    <w:p w:rsidR="009F4BD3" w:rsidRDefault="009F4BD3" w:rsidP="00A307F9">
      <w:pPr>
        <w:pStyle w:val="libNormal"/>
        <w:rPr>
          <w:rtl/>
          <w:lang w:bidi="fa-IR"/>
        </w:rPr>
      </w:pPr>
      <w:r>
        <w:rPr>
          <w:rtl/>
          <w:lang w:bidi="fa-IR"/>
        </w:rPr>
        <w:br w:type="page"/>
      </w:r>
    </w:p>
    <w:p w:rsidR="009F4BD3" w:rsidRPr="005E3721" w:rsidRDefault="009F4BD3" w:rsidP="00CC2556">
      <w:pPr>
        <w:pStyle w:val="libNormal0"/>
        <w:rPr>
          <w:rtl/>
          <w:lang w:bidi="fa-IR"/>
        </w:rPr>
      </w:pPr>
      <w:r w:rsidRPr="005E3721">
        <w:rPr>
          <w:rtl/>
          <w:lang w:bidi="fa-IR"/>
        </w:rPr>
        <w:lastRenderedPageBreak/>
        <w:t>المؤمنين</w:t>
      </w:r>
      <w:r>
        <w:rPr>
          <w:rtl/>
          <w:lang w:bidi="fa-IR"/>
        </w:rPr>
        <w:t>،</w:t>
      </w:r>
      <w:r w:rsidRPr="005E3721">
        <w:rPr>
          <w:rtl/>
          <w:lang w:bidi="fa-IR"/>
        </w:rPr>
        <w:t xml:space="preserve"> وكان النبي</w:t>
      </w:r>
      <w:r>
        <w:rPr>
          <w:rtl/>
          <w:lang w:bidi="fa-IR"/>
        </w:rPr>
        <w:t xml:space="preserve"> </w:t>
      </w:r>
      <w:r w:rsidRPr="00CA73BD">
        <w:rPr>
          <w:rStyle w:val="libAlaemChar"/>
          <w:rtl/>
        </w:rPr>
        <w:t>عليه‌السلام</w:t>
      </w:r>
      <w:r w:rsidRPr="005E3721">
        <w:rPr>
          <w:rtl/>
          <w:lang w:bidi="fa-IR"/>
        </w:rPr>
        <w:t xml:space="preserve"> يمسك في بعض الأحايين عن الحث على الجهاد لما يعرف من كراهية القوم</w:t>
      </w:r>
      <w:r>
        <w:rPr>
          <w:rtl/>
          <w:lang w:bidi="fa-IR"/>
        </w:rPr>
        <w:t>،</w:t>
      </w:r>
      <w:r w:rsidRPr="005E3721">
        <w:rPr>
          <w:rtl/>
          <w:lang w:bidi="fa-IR"/>
        </w:rPr>
        <w:t xml:space="preserve"> فنزلت.</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بلّغ ما أنزل إليك من ربّك</w:t>
      </w:r>
      <w:r>
        <w:rPr>
          <w:rtl/>
          <w:lang w:bidi="fa-IR"/>
        </w:rPr>
        <w:t>،</w:t>
      </w:r>
      <w:r w:rsidRPr="005E3721">
        <w:rPr>
          <w:rtl/>
          <w:lang w:bidi="fa-IR"/>
        </w:rPr>
        <w:t xml:space="preserve"> في أمر زينب بنت جحش</w:t>
      </w:r>
      <w:r>
        <w:rPr>
          <w:rtl/>
          <w:lang w:bidi="fa-IR"/>
        </w:rPr>
        <w:t>،</w:t>
      </w:r>
      <w:r w:rsidRPr="005E3721">
        <w:rPr>
          <w:rtl/>
          <w:lang w:bidi="fa-IR"/>
        </w:rPr>
        <w:t xml:space="preserve"> وهو مذكور في البخاري.</w:t>
      </w:r>
    </w:p>
    <w:p w:rsidR="009F4BD3" w:rsidRPr="005E3721" w:rsidRDefault="009F4BD3" w:rsidP="009F4BD3">
      <w:pPr>
        <w:pStyle w:val="libNormal"/>
        <w:rPr>
          <w:rtl/>
          <w:lang w:bidi="fa-IR"/>
        </w:rPr>
      </w:pPr>
      <w:r w:rsidRPr="005E3721">
        <w:rPr>
          <w:rtl/>
          <w:lang w:bidi="fa-IR"/>
        </w:rPr>
        <w:t>وقيل</w:t>
      </w:r>
      <w:r>
        <w:rPr>
          <w:rtl/>
          <w:lang w:bidi="fa-IR"/>
        </w:rPr>
        <w:t>:</w:t>
      </w:r>
      <w:r w:rsidRPr="005E3721">
        <w:rPr>
          <w:rtl/>
          <w:lang w:bidi="fa-IR"/>
        </w:rPr>
        <w:t xml:space="preserve"> بلّغ ما أنزل إليك في أمر نسائك.</w:t>
      </w:r>
    </w:p>
    <w:p w:rsidR="009F4BD3" w:rsidRPr="00965735" w:rsidRDefault="009F4BD3" w:rsidP="009F4BD3">
      <w:pPr>
        <w:pStyle w:val="libNormal"/>
        <w:rPr>
          <w:rtl/>
        </w:rPr>
      </w:pPr>
      <w:r w:rsidRPr="003532AF">
        <w:rPr>
          <w:rtl/>
        </w:rPr>
        <w:t>وقال أبو جعفر محمّد بن علي بن حسين</w:t>
      </w:r>
      <w:r>
        <w:rPr>
          <w:rtl/>
        </w:rPr>
        <w:t>:</w:t>
      </w:r>
      <w:r w:rsidRPr="003532AF">
        <w:rPr>
          <w:rtl/>
        </w:rPr>
        <w:t xml:space="preserve"> </w:t>
      </w:r>
      <w:r w:rsidRPr="00965735">
        <w:rPr>
          <w:rtl/>
        </w:rPr>
        <w:t>معناه بلّغ ما أنزل إليك من ربك في فضل علي بن أبي طالب</w:t>
      </w:r>
      <w:r>
        <w:rPr>
          <w:rtl/>
        </w:rPr>
        <w:t xml:space="preserve"> </w:t>
      </w:r>
      <w:r w:rsidRPr="00CA73BD">
        <w:rPr>
          <w:rStyle w:val="libAlaemChar"/>
          <w:rtl/>
        </w:rPr>
        <w:t>رضي‌الله‌عنه</w:t>
      </w:r>
      <w:r>
        <w:rPr>
          <w:rtl/>
        </w:rPr>
        <w:t>،</w:t>
      </w:r>
      <w:r w:rsidRPr="00965735">
        <w:rPr>
          <w:rtl/>
        </w:rPr>
        <w:t xml:space="preserve"> ف</w:t>
      </w:r>
      <w:r w:rsidR="00C8325D">
        <w:rPr>
          <w:rtl/>
        </w:rPr>
        <w:t>لمـّا</w:t>
      </w:r>
      <w:r w:rsidRPr="00965735">
        <w:rPr>
          <w:rtl/>
        </w:rPr>
        <w:t xml:space="preserve"> نزلت هذه الآية أخذ بيد علي وقال</w:t>
      </w:r>
      <w:r>
        <w:rPr>
          <w:rtl/>
        </w:rPr>
        <w:t>:</w:t>
      </w:r>
      <w:r w:rsidRPr="00965735">
        <w:rPr>
          <w:rtl/>
        </w:rPr>
        <w:t xml:space="preserve"> من كنت مولاه فعلي مولاه.</w:t>
      </w:r>
    </w:p>
    <w:p w:rsidR="00B66041" w:rsidRDefault="009F4BD3" w:rsidP="009F4BD3">
      <w:pPr>
        <w:pStyle w:val="libNormal"/>
        <w:rPr>
          <w:rtl/>
        </w:rPr>
      </w:pPr>
      <w:r>
        <w:rPr>
          <w:rtl/>
        </w:rPr>
        <w:t>و</w:t>
      </w:r>
      <w:r w:rsidRPr="00965735">
        <w:rPr>
          <w:rtl/>
        </w:rPr>
        <w:t>قيل</w:t>
      </w:r>
      <w:r>
        <w:rPr>
          <w:rtl/>
        </w:rPr>
        <w:t>:</w:t>
      </w:r>
      <w:r w:rsidRPr="00965735">
        <w:rPr>
          <w:rtl/>
        </w:rPr>
        <w:t xml:space="preserve"> بلّغ ما أنزل إليك من حقوق المسلمين</w:t>
      </w:r>
      <w:r>
        <w:rPr>
          <w:rtl/>
        </w:rPr>
        <w:t>،</w:t>
      </w:r>
      <w:r w:rsidRPr="00965735">
        <w:rPr>
          <w:rtl/>
        </w:rPr>
        <w:t xml:space="preserve"> ف</w:t>
      </w:r>
      <w:r w:rsidR="00C8325D">
        <w:rPr>
          <w:rtl/>
        </w:rPr>
        <w:t>لمـّا</w:t>
      </w:r>
      <w:r w:rsidRPr="00965735">
        <w:rPr>
          <w:rtl/>
        </w:rPr>
        <w:t xml:space="preserve"> نزلت هذه الآية خطب</w:t>
      </w:r>
      <w:r>
        <w:rPr>
          <w:rtl/>
        </w:rPr>
        <w:t xml:space="preserve"> </w:t>
      </w:r>
      <w:r w:rsidRPr="00CA73BD">
        <w:rPr>
          <w:rStyle w:val="libAlaemChar"/>
          <w:rtl/>
        </w:rPr>
        <w:t>عليه‌السلام</w:t>
      </w:r>
      <w:r w:rsidRPr="00965735">
        <w:rPr>
          <w:rtl/>
        </w:rPr>
        <w:t xml:space="preserve"> في حجة الوداع</w:t>
      </w:r>
      <w:r>
        <w:rPr>
          <w:rtl/>
        </w:rPr>
        <w:t>،</w:t>
      </w:r>
      <w:r w:rsidRPr="00965735">
        <w:rPr>
          <w:rtl/>
        </w:rPr>
        <w:t xml:space="preserve"> ثم قال</w:t>
      </w:r>
      <w:r>
        <w:rPr>
          <w:rtl/>
        </w:rPr>
        <w:t>:</w:t>
      </w:r>
      <w:r w:rsidRPr="00965735">
        <w:rPr>
          <w:rtl/>
        </w:rPr>
        <w:t xml:space="preserve"> اللهم هل بلغت</w:t>
      </w:r>
      <w:r>
        <w:rPr>
          <w:rtl/>
        </w:rPr>
        <w:t>؟</w:t>
      </w:r>
    </w:p>
    <w:p w:rsidR="009F4BD3" w:rsidRPr="005E3721" w:rsidRDefault="009F4BD3" w:rsidP="009F4BD3">
      <w:pPr>
        <w:pStyle w:val="libNormal"/>
        <w:rPr>
          <w:rtl/>
          <w:lang w:bidi="fa-IR"/>
        </w:rPr>
      </w:pPr>
      <w:r w:rsidRPr="005E3721">
        <w:rPr>
          <w:rtl/>
          <w:lang w:bidi="fa-IR"/>
        </w:rPr>
        <w:t>وعند ابن الجوزي</w:t>
      </w:r>
      <w:r>
        <w:rPr>
          <w:rtl/>
          <w:lang w:bidi="fa-IR"/>
        </w:rPr>
        <w:t>:</w:t>
      </w:r>
      <w:r w:rsidRPr="005E3721">
        <w:rPr>
          <w:rtl/>
          <w:lang w:bidi="fa-IR"/>
        </w:rPr>
        <w:t xml:space="preserve"> بلّغ ما أنزل إليك من الرجم والقصاص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هذا هو النص الكامل لعبارة العيني في هذا المقام</w:t>
      </w:r>
      <w:r>
        <w:rPr>
          <w:rtl/>
          <w:lang w:bidi="fa-IR"/>
        </w:rPr>
        <w:t>،</w:t>
      </w:r>
      <w:r w:rsidRPr="005E3721">
        <w:rPr>
          <w:rtl/>
          <w:lang w:bidi="fa-IR"/>
        </w:rPr>
        <w:t xml:space="preserve"> وقد رأيت أنه قد قدّم القول بنزولها في فضل علي</w:t>
      </w:r>
      <w:r>
        <w:rPr>
          <w:rtl/>
          <w:lang w:bidi="fa-IR"/>
        </w:rPr>
        <w:t xml:space="preserve"> </w:t>
      </w:r>
      <w:r w:rsidRPr="00CA73BD">
        <w:rPr>
          <w:rStyle w:val="libAlaemChar"/>
          <w:rtl/>
        </w:rPr>
        <w:t>عليه‌السلام</w:t>
      </w:r>
      <w:r w:rsidRPr="005E3721">
        <w:rPr>
          <w:rtl/>
          <w:lang w:bidi="fa-IR"/>
        </w:rPr>
        <w:t xml:space="preserve"> يوم الغدير على سائر الأقوال في الذكر</w:t>
      </w:r>
      <w:r>
        <w:rPr>
          <w:rtl/>
          <w:lang w:bidi="fa-IR"/>
        </w:rPr>
        <w:t>،</w:t>
      </w:r>
      <w:r w:rsidRPr="005E3721">
        <w:rPr>
          <w:rtl/>
          <w:lang w:bidi="fa-IR"/>
        </w:rPr>
        <w:t xml:space="preserve"> الأمر الذي يدلّ على تقديمه إياه عليها في الاختيار كما تقدم</w:t>
      </w:r>
      <w:r>
        <w:rPr>
          <w:rtl/>
          <w:lang w:bidi="fa-IR"/>
        </w:rPr>
        <w:t xml:space="preserve"> ..</w:t>
      </w:r>
      <w:r w:rsidRPr="005E3721">
        <w:rPr>
          <w:rtl/>
          <w:lang w:bidi="fa-IR"/>
        </w:rPr>
        <w:t>. ثمّ إنّه عاد وذكر قول سيدنا الامام الباقر</w:t>
      </w:r>
      <w:r>
        <w:rPr>
          <w:rtl/>
          <w:lang w:bidi="fa-IR"/>
        </w:rPr>
        <w:t xml:space="preserve"> </w:t>
      </w:r>
      <w:r w:rsidRPr="00CA73BD">
        <w:rPr>
          <w:rStyle w:val="libAlaemChar"/>
          <w:rtl/>
        </w:rPr>
        <w:t>عليه‌السلام</w:t>
      </w:r>
      <w:r w:rsidRPr="005E3721">
        <w:rPr>
          <w:rtl/>
          <w:lang w:bidi="fa-IR"/>
        </w:rPr>
        <w:t xml:space="preserve"> وهو القول الفصل</w:t>
      </w:r>
      <w:r>
        <w:rPr>
          <w:rtl/>
          <w:lang w:bidi="fa-IR"/>
        </w:rPr>
        <w:t>،</w:t>
      </w:r>
      <w:r w:rsidRPr="005E3721">
        <w:rPr>
          <w:rtl/>
          <w:lang w:bidi="fa-IR"/>
        </w:rPr>
        <w:t xml:space="preserve"> والحمد لله ربّ العالمين.</w:t>
      </w:r>
    </w:p>
    <w:p w:rsidR="00B66041" w:rsidRDefault="009F4BD3" w:rsidP="009F4BD3">
      <w:pPr>
        <w:pStyle w:val="Heading3"/>
        <w:rPr>
          <w:rtl/>
          <w:lang w:bidi="fa-IR"/>
        </w:rPr>
      </w:pPr>
      <w:bookmarkStart w:id="815" w:name="_Toc318626970"/>
      <w:bookmarkStart w:id="816" w:name="_Toc318627270"/>
      <w:bookmarkStart w:id="817" w:name="_Toc407221998"/>
      <w:bookmarkStart w:id="818" w:name="_Toc87202852"/>
      <w:r w:rsidRPr="005E3721">
        <w:rPr>
          <w:rtl/>
          <w:lang w:bidi="fa-IR"/>
        </w:rPr>
        <w:t>ترجمة البدر العيني</w:t>
      </w:r>
      <w:bookmarkEnd w:id="815"/>
      <w:bookmarkEnd w:id="816"/>
      <w:bookmarkEnd w:id="817"/>
      <w:bookmarkEnd w:id="818"/>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شمس الدين السخاوي</w:t>
      </w:r>
      <w:r>
        <w:rPr>
          <w:rStyle w:val="libBold2Char"/>
          <w:rtl/>
        </w:rPr>
        <w:t>:</w:t>
      </w:r>
      <w:r w:rsidRPr="005E3721">
        <w:rPr>
          <w:rtl/>
          <w:lang w:bidi="fa-IR"/>
        </w:rPr>
        <w:t xml:space="preserve"> « محمود بن أحمد بن موسى بن أحمد بن حسين بن يوسف بن محمود</w:t>
      </w:r>
      <w:r>
        <w:rPr>
          <w:rtl/>
          <w:lang w:bidi="fa-IR"/>
        </w:rPr>
        <w:t>،</w:t>
      </w:r>
      <w:r w:rsidRPr="005E3721">
        <w:rPr>
          <w:rtl/>
          <w:lang w:bidi="fa-IR"/>
        </w:rPr>
        <w:t xml:space="preserve"> القاضي بدر الدين أبو محمد</w:t>
      </w:r>
      <w:r>
        <w:rPr>
          <w:rtl/>
          <w:lang w:bidi="fa-IR"/>
        </w:rPr>
        <w:t xml:space="preserve"> </w:t>
      </w:r>
      <w:r w:rsidR="00FE0D4C">
        <w:rPr>
          <w:rtl/>
          <w:lang w:bidi="fa-IR"/>
        </w:rPr>
        <w:t>-</w:t>
      </w:r>
      <w:r>
        <w:rPr>
          <w:rtl/>
          <w:lang w:bidi="fa-IR"/>
        </w:rPr>
        <w:t xml:space="preserve"> </w:t>
      </w:r>
      <w:r w:rsidRPr="005E3721">
        <w:rPr>
          <w:rtl/>
          <w:lang w:bidi="fa-IR"/>
        </w:rPr>
        <w:t>وقيل أبو الثناء</w:t>
      </w:r>
      <w:r>
        <w:rPr>
          <w:rtl/>
          <w:lang w:bidi="fa-IR"/>
        </w:rPr>
        <w:t xml:space="preserve"> </w:t>
      </w:r>
      <w:r w:rsidR="00FE0D4C">
        <w:rPr>
          <w:rtl/>
          <w:lang w:bidi="fa-IR"/>
        </w:rPr>
        <w:t>-</w:t>
      </w:r>
      <w:r>
        <w:rPr>
          <w:rtl/>
          <w:lang w:bidi="fa-IR"/>
        </w:rPr>
        <w:t xml:space="preserve"> </w:t>
      </w:r>
      <w:r w:rsidRPr="005E3721">
        <w:rPr>
          <w:rtl/>
          <w:lang w:bidi="fa-IR"/>
        </w:rPr>
        <w:t>ابن القاضي شهاب الدين</w:t>
      </w:r>
      <w:r>
        <w:rPr>
          <w:rtl/>
          <w:lang w:bidi="fa-IR"/>
        </w:rPr>
        <w:t>،</w:t>
      </w:r>
      <w:r w:rsidRPr="005E3721">
        <w:rPr>
          <w:rtl/>
          <w:lang w:bidi="fa-IR"/>
        </w:rPr>
        <w:t xml:space="preserve"> الحلبي الأصل</w:t>
      </w:r>
      <w:r>
        <w:rPr>
          <w:rtl/>
          <w:lang w:bidi="fa-IR"/>
        </w:rPr>
        <w:t>،</w:t>
      </w:r>
      <w:r w:rsidRPr="005E3721">
        <w:rPr>
          <w:rtl/>
          <w:lang w:bidi="fa-IR"/>
        </w:rPr>
        <w:t xml:space="preserve"> العنتابي المولد</w:t>
      </w:r>
      <w:r>
        <w:rPr>
          <w:rtl/>
          <w:lang w:bidi="fa-IR"/>
        </w:rPr>
        <w:t>،</w:t>
      </w:r>
      <w:r w:rsidRPr="005E3721">
        <w:rPr>
          <w:rtl/>
          <w:lang w:bidi="fa-IR"/>
        </w:rPr>
        <w:t xml:space="preserve"> القاهري الحنفي. أحد الأعيان</w:t>
      </w:r>
      <w:r>
        <w:rPr>
          <w:rtl/>
          <w:lang w:bidi="fa-IR"/>
        </w:rPr>
        <w:t>،</w:t>
      </w:r>
      <w:r w:rsidRPr="005E3721">
        <w:rPr>
          <w:rtl/>
          <w:lang w:bidi="fa-IR"/>
        </w:rPr>
        <w:t xml:space="preserve"> ويعرف بابن العيني. كان مولد والده بحلب في سنة خمس وعشرين وسبعمائة</w:t>
      </w:r>
      <w:r>
        <w:rPr>
          <w:rtl/>
          <w:lang w:bidi="fa-IR"/>
        </w:rPr>
        <w:t>،</w:t>
      </w:r>
      <w:r w:rsidRPr="005E3721">
        <w:rPr>
          <w:rtl/>
          <w:lang w:bidi="fa-IR"/>
        </w:rPr>
        <w:t xml:space="preserve"> وانتقل إلى عنتاب فولي قضاءها فولد بها ولده البدر</w:t>
      </w:r>
      <w:r>
        <w:rPr>
          <w:rtl/>
          <w:lang w:bidi="fa-IR"/>
        </w:rPr>
        <w:t>،</w:t>
      </w:r>
      <w:r w:rsidRPr="005E3721">
        <w:rPr>
          <w:rtl/>
          <w:lang w:bidi="fa-IR"/>
        </w:rPr>
        <w:t xml:space="preserve"> وذلك</w:t>
      </w:r>
      <w:r>
        <w:rPr>
          <w:rtl/>
          <w:lang w:bidi="fa-IR"/>
        </w:rPr>
        <w:t xml:space="preserve"> </w:t>
      </w:r>
      <w:r w:rsidR="00FE0D4C">
        <w:rPr>
          <w:rtl/>
          <w:lang w:bidi="fa-IR"/>
        </w:rPr>
        <w:t>-</w:t>
      </w:r>
      <w:r>
        <w:rPr>
          <w:rtl/>
          <w:lang w:bidi="fa-IR"/>
        </w:rPr>
        <w:t xml:space="preserve"> </w:t>
      </w:r>
      <w:r w:rsidRPr="005E3721">
        <w:rPr>
          <w:rtl/>
          <w:lang w:bidi="fa-IR"/>
        </w:rPr>
        <w:t>كما قرأته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عمدة القاري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شرح صحيح البخاري</w:t>
      </w:r>
      <w:r w:rsidR="009F4BD3">
        <w:rPr>
          <w:rtl/>
          <w:lang w:bidi="ar-IQ"/>
        </w:rPr>
        <w:t xml:space="preserve"> </w:t>
      </w:r>
      <w:r w:rsidR="009F4BD3" w:rsidRPr="005E3721">
        <w:rPr>
          <w:rtl/>
          <w:lang w:bidi="ar-IQ"/>
        </w:rPr>
        <w:t>18 /</w:t>
      </w:r>
      <w:r w:rsidR="009F4BD3">
        <w:rPr>
          <w:rtl/>
          <w:lang w:bidi="ar-IQ"/>
        </w:rPr>
        <w:t xml:space="preserve"> </w:t>
      </w:r>
      <w:r w:rsidR="009F4BD3" w:rsidRPr="005E3721">
        <w:rPr>
          <w:rtl/>
          <w:lang w:bidi="ar-IQ"/>
        </w:rPr>
        <w:t>206.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بخطّه</w:t>
      </w:r>
      <w:r>
        <w:rPr>
          <w:rtl/>
          <w:lang w:bidi="fa-IR"/>
        </w:rPr>
        <w:t xml:space="preserve"> </w:t>
      </w:r>
      <w:r w:rsidR="00FE0D4C">
        <w:rPr>
          <w:rtl/>
          <w:lang w:bidi="fa-IR"/>
        </w:rPr>
        <w:t>-</w:t>
      </w:r>
      <w:r>
        <w:rPr>
          <w:rtl/>
          <w:lang w:bidi="fa-IR"/>
        </w:rPr>
        <w:t xml:space="preserve"> </w:t>
      </w:r>
      <w:r w:rsidRPr="005E3721">
        <w:rPr>
          <w:rtl/>
          <w:lang w:bidi="fa-IR"/>
        </w:rPr>
        <w:t>في سابع عشر رمضان سنة</w:t>
      </w:r>
      <w:r>
        <w:rPr>
          <w:rtl/>
          <w:lang w:bidi="fa-IR"/>
        </w:rPr>
        <w:t xml:space="preserve"> </w:t>
      </w:r>
      <w:r w:rsidRPr="005E3721">
        <w:rPr>
          <w:rtl/>
          <w:lang w:bidi="fa-IR"/>
        </w:rPr>
        <w:t>762</w:t>
      </w:r>
      <w:r>
        <w:rPr>
          <w:rtl/>
          <w:lang w:bidi="fa-IR"/>
        </w:rPr>
        <w:t>،</w:t>
      </w:r>
      <w:r w:rsidRPr="005E3721">
        <w:rPr>
          <w:rtl/>
          <w:lang w:bidi="fa-IR"/>
        </w:rPr>
        <w:t xml:space="preserve"> فنشأ بها</w:t>
      </w:r>
      <w:r>
        <w:rPr>
          <w:rtl/>
          <w:lang w:bidi="fa-IR"/>
        </w:rPr>
        <w:t>،</w:t>
      </w:r>
      <w:r w:rsidRPr="005E3721">
        <w:rPr>
          <w:rtl/>
          <w:lang w:bidi="fa-IR"/>
        </w:rPr>
        <w:t xml:space="preserve"> وقرأ القرآن واشتغل بالعلوم من سائر الفنون على العلماء الكبار</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إماما</w:t>
      </w:r>
      <w:r w:rsidR="00CC2556">
        <w:rPr>
          <w:rFonts w:hint="cs"/>
          <w:rtl/>
          <w:lang w:bidi="fa-IR"/>
        </w:rPr>
        <w:t>ً</w:t>
      </w:r>
      <w:r w:rsidRPr="005E3721">
        <w:rPr>
          <w:rtl/>
          <w:lang w:bidi="fa-IR"/>
        </w:rPr>
        <w:t xml:space="preserve"> عالما</w:t>
      </w:r>
      <w:r w:rsidR="00CC2556">
        <w:rPr>
          <w:rFonts w:hint="cs"/>
          <w:rtl/>
          <w:lang w:bidi="fa-IR"/>
        </w:rPr>
        <w:t>ً</w:t>
      </w:r>
      <w:r w:rsidRPr="005E3721">
        <w:rPr>
          <w:rtl/>
          <w:lang w:bidi="fa-IR"/>
        </w:rPr>
        <w:t xml:space="preserve"> عل</w:t>
      </w:r>
      <w:r w:rsidR="00CC2556">
        <w:rPr>
          <w:rFonts w:hint="cs"/>
          <w:rtl/>
          <w:lang w:bidi="fa-IR"/>
        </w:rPr>
        <w:t>ّ</w:t>
      </w:r>
      <w:r w:rsidRPr="005E3721">
        <w:rPr>
          <w:rtl/>
          <w:lang w:bidi="fa-IR"/>
        </w:rPr>
        <w:t>امة</w:t>
      </w:r>
      <w:r>
        <w:rPr>
          <w:rtl/>
          <w:lang w:bidi="fa-IR"/>
        </w:rPr>
        <w:t>،</w:t>
      </w:r>
      <w:r w:rsidRPr="005E3721">
        <w:rPr>
          <w:rtl/>
          <w:lang w:bidi="fa-IR"/>
        </w:rPr>
        <w:t xml:space="preserve"> عارفا</w:t>
      </w:r>
      <w:r w:rsidR="00CC2556">
        <w:rPr>
          <w:rFonts w:hint="cs"/>
          <w:rtl/>
          <w:lang w:bidi="fa-IR"/>
        </w:rPr>
        <w:t>ً</w:t>
      </w:r>
      <w:r w:rsidRPr="005E3721">
        <w:rPr>
          <w:rtl/>
          <w:lang w:bidi="fa-IR"/>
        </w:rPr>
        <w:t xml:space="preserve"> بالتصريف والعربية وغيرهما</w:t>
      </w:r>
      <w:r>
        <w:rPr>
          <w:rtl/>
          <w:lang w:bidi="fa-IR"/>
        </w:rPr>
        <w:t>،</w:t>
      </w:r>
      <w:r w:rsidRPr="005E3721">
        <w:rPr>
          <w:rtl/>
          <w:lang w:bidi="fa-IR"/>
        </w:rPr>
        <w:t xml:space="preserve"> حافظا</w:t>
      </w:r>
      <w:r w:rsidR="00CC2556">
        <w:rPr>
          <w:rFonts w:hint="cs"/>
          <w:rtl/>
          <w:lang w:bidi="fa-IR"/>
        </w:rPr>
        <w:t>ً</w:t>
      </w:r>
      <w:r w:rsidRPr="005E3721">
        <w:rPr>
          <w:rtl/>
          <w:lang w:bidi="fa-IR"/>
        </w:rPr>
        <w:t xml:space="preserve"> للتاريخ واللغة</w:t>
      </w:r>
      <w:r>
        <w:rPr>
          <w:rtl/>
          <w:lang w:bidi="fa-IR"/>
        </w:rPr>
        <w:t>،</w:t>
      </w:r>
      <w:r w:rsidRPr="005E3721">
        <w:rPr>
          <w:rtl/>
          <w:lang w:bidi="fa-IR"/>
        </w:rPr>
        <w:t xml:space="preserve"> كثير الاستعمال لها</w:t>
      </w:r>
      <w:r>
        <w:rPr>
          <w:rtl/>
          <w:lang w:bidi="fa-IR"/>
        </w:rPr>
        <w:t>،</w:t>
      </w:r>
      <w:r w:rsidRPr="005E3721">
        <w:rPr>
          <w:rtl/>
          <w:lang w:bidi="fa-IR"/>
        </w:rPr>
        <w:t xml:space="preserve"> مشاركا</w:t>
      </w:r>
      <w:r w:rsidR="00CC2556">
        <w:rPr>
          <w:rFonts w:hint="cs"/>
          <w:rtl/>
          <w:lang w:bidi="fa-IR"/>
        </w:rPr>
        <w:t>ً</w:t>
      </w:r>
      <w:r w:rsidRPr="005E3721">
        <w:rPr>
          <w:rtl/>
          <w:lang w:bidi="fa-IR"/>
        </w:rPr>
        <w:t xml:space="preserve"> في الفنون</w:t>
      </w:r>
      <w:r>
        <w:rPr>
          <w:rtl/>
          <w:lang w:bidi="fa-IR"/>
        </w:rPr>
        <w:t>،</w:t>
      </w:r>
      <w:r w:rsidRPr="005E3721">
        <w:rPr>
          <w:rtl/>
          <w:lang w:bidi="fa-IR"/>
        </w:rPr>
        <w:t xml:space="preserve"> لا يمل من المطالعة والكتابة</w:t>
      </w:r>
      <w:r>
        <w:rPr>
          <w:rtl/>
          <w:lang w:bidi="fa-IR"/>
        </w:rPr>
        <w:t>،</w:t>
      </w:r>
      <w:r w:rsidRPr="005E3721">
        <w:rPr>
          <w:rtl/>
          <w:lang w:bidi="fa-IR"/>
        </w:rPr>
        <w:t xml:space="preserve"> كتب بخطه جملة من الكتب</w:t>
      </w:r>
      <w:r>
        <w:rPr>
          <w:rtl/>
          <w:lang w:bidi="fa-IR"/>
        </w:rPr>
        <w:t>،</w:t>
      </w:r>
      <w:r w:rsidRPr="005E3721">
        <w:rPr>
          <w:rtl/>
          <w:lang w:bidi="fa-IR"/>
        </w:rPr>
        <w:t xml:space="preserve"> وصنّف الكثير</w:t>
      </w:r>
      <w:r>
        <w:rPr>
          <w:rtl/>
          <w:lang w:bidi="fa-IR"/>
        </w:rPr>
        <w:t>،</w:t>
      </w:r>
      <w:r w:rsidRPr="005E3721">
        <w:rPr>
          <w:rtl/>
          <w:lang w:bidi="fa-IR"/>
        </w:rPr>
        <w:t xml:space="preserve"> وكان نادرة بحيث لا أعلم بعد شيخنا أكثر تصانيف منه</w:t>
      </w:r>
      <w:r>
        <w:rPr>
          <w:rtl/>
          <w:lang w:bidi="fa-IR"/>
        </w:rPr>
        <w:t>،</w:t>
      </w:r>
      <w:r w:rsidRPr="005E3721">
        <w:rPr>
          <w:rtl/>
          <w:lang w:bidi="fa-IR"/>
        </w:rPr>
        <w:t xml:space="preserve"> وقلمه أجود من تقريره</w:t>
      </w:r>
      <w:r>
        <w:rPr>
          <w:rtl/>
          <w:lang w:bidi="fa-IR"/>
        </w:rPr>
        <w:t>،</w:t>
      </w:r>
      <w:r w:rsidRPr="005E3721">
        <w:rPr>
          <w:rtl/>
          <w:lang w:bidi="fa-IR"/>
        </w:rPr>
        <w:t xml:space="preserve"> وكتابته طريفة حسنة من السرعة</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وحدّث وأفتى ودرّس</w:t>
      </w:r>
      <w:r>
        <w:rPr>
          <w:rtl/>
          <w:lang w:bidi="fa-IR"/>
        </w:rPr>
        <w:t>،</w:t>
      </w:r>
      <w:r w:rsidRPr="005E3721">
        <w:rPr>
          <w:rtl/>
          <w:lang w:bidi="fa-IR"/>
        </w:rPr>
        <w:t xml:space="preserve"> مع لطف العشرة والتواضع</w:t>
      </w:r>
      <w:r>
        <w:rPr>
          <w:rtl/>
          <w:lang w:bidi="fa-IR"/>
        </w:rPr>
        <w:t>،</w:t>
      </w:r>
      <w:r w:rsidRPr="005E3721">
        <w:rPr>
          <w:rtl/>
          <w:lang w:bidi="fa-IR"/>
        </w:rPr>
        <w:t xml:space="preserve"> واشتهر اسمه وبعد صيته</w:t>
      </w:r>
      <w:r>
        <w:rPr>
          <w:rtl/>
          <w:lang w:bidi="fa-IR"/>
        </w:rPr>
        <w:t>،</w:t>
      </w:r>
      <w:r w:rsidRPr="005E3721">
        <w:rPr>
          <w:rtl/>
          <w:lang w:bidi="fa-IR"/>
        </w:rPr>
        <w:t xml:space="preserve"> وأخذ عنه الفضلاء من كل مذهب</w:t>
      </w:r>
      <w:r>
        <w:rPr>
          <w:rtl/>
          <w:lang w:bidi="fa-IR"/>
        </w:rPr>
        <w:t>،</w:t>
      </w:r>
      <w:r w:rsidRPr="005E3721">
        <w:rPr>
          <w:rtl/>
          <w:lang w:bidi="fa-IR"/>
        </w:rPr>
        <w:t xml:space="preserve"> وممن سمع عليه من القدماء</w:t>
      </w:r>
      <w:r>
        <w:rPr>
          <w:rtl/>
          <w:lang w:bidi="fa-IR"/>
        </w:rPr>
        <w:t>:</w:t>
      </w:r>
      <w:r w:rsidRPr="005E3721">
        <w:rPr>
          <w:rtl/>
          <w:lang w:bidi="fa-IR"/>
        </w:rPr>
        <w:t xml:space="preserve"> الكمال الشمني</w:t>
      </w:r>
      <w:r>
        <w:rPr>
          <w:rtl/>
          <w:lang w:bidi="fa-IR"/>
        </w:rPr>
        <w:t>،</w:t>
      </w:r>
      <w:r w:rsidRPr="005E3721">
        <w:rPr>
          <w:rtl/>
          <w:lang w:bidi="fa-IR"/>
        </w:rPr>
        <w:t xml:space="preserve"> سمع عليه بعض شرح الطحاوي من تصانيفه</w:t>
      </w:r>
      <w:r>
        <w:rPr>
          <w:rtl/>
          <w:lang w:bidi="fa-IR"/>
        </w:rPr>
        <w:t>،</w:t>
      </w:r>
      <w:r w:rsidRPr="005E3721">
        <w:rPr>
          <w:rtl/>
          <w:lang w:bidi="fa-IR"/>
        </w:rPr>
        <w:t xml:space="preserve"> وأرغون شاه التيدمري المتوفى سنة</w:t>
      </w:r>
      <w:r>
        <w:rPr>
          <w:rtl/>
          <w:lang w:bidi="fa-IR"/>
        </w:rPr>
        <w:t xml:space="preserve"> </w:t>
      </w:r>
      <w:r w:rsidRPr="005E3721">
        <w:rPr>
          <w:rtl/>
          <w:lang w:bidi="fa-IR"/>
        </w:rPr>
        <w:t>802 صحيح البخاري ومسلم والمصابيح. وعلّق شيخنا من فوائده بل سمع عليه</w:t>
      </w:r>
      <w:r>
        <w:rPr>
          <w:rtl/>
          <w:lang w:bidi="fa-IR"/>
        </w:rPr>
        <w:t>،</w:t>
      </w:r>
      <w:r w:rsidRPr="005E3721">
        <w:rPr>
          <w:rtl/>
          <w:lang w:bidi="fa-IR"/>
        </w:rPr>
        <w:t xml:space="preserve"> لأجل ما كان عزم عليه من عمل البلدانيات</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وذكره العلاء ابن خطيب الناصرية في تاريخه فقال</w:t>
      </w:r>
      <w:r>
        <w:rPr>
          <w:rtl/>
          <w:lang w:bidi="fa-IR"/>
        </w:rPr>
        <w:t>:</w:t>
      </w:r>
      <w:r w:rsidRPr="005E3721">
        <w:rPr>
          <w:rtl/>
          <w:lang w:bidi="fa-IR"/>
        </w:rPr>
        <w:t xml:space="preserve"> وهو إمام عالم فاضل مشارك في علوم</w:t>
      </w:r>
      <w:r>
        <w:rPr>
          <w:rtl/>
          <w:lang w:bidi="fa-IR"/>
        </w:rPr>
        <w:t>،</w:t>
      </w:r>
      <w:r w:rsidRPr="005E3721">
        <w:rPr>
          <w:rtl/>
          <w:lang w:bidi="fa-IR"/>
        </w:rPr>
        <w:t xml:space="preserve"> وعنده حشمة ومروة وعصبية وديانة</w:t>
      </w:r>
      <w:r>
        <w:rPr>
          <w:rtl/>
          <w:lang w:bidi="fa-IR"/>
        </w:rPr>
        <w:t xml:space="preserve"> </w:t>
      </w:r>
      <w:r w:rsidR="00FE0D4C">
        <w:rPr>
          <w:rtl/>
          <w:lang w:bidi="fa-IR"/>
        </w:rPr>
        <w:t>-</w:t>
      </w:r>
      <w:r>
        <w:rPr>
          <w:rtl/>
          <w:lang w:bidi="fa-IR"/>
        </w:rPr>
        <w:t xml:space="preserve"> </w:t>
      </w:r>
      <w:r w:rsidRPr="005E3721">
        <w:rPr>
          <w:rtl/>
          <w:lang w:bidi="fa-IR"/>
        </w:rPr>
        <w:t>انتهى.</w:t>
      </w:r>
    </w:p>
    <w:p w:rsidR="009F4BD3" w:rsidRPr="005E3721" w:rsidRDefault="009F4BD3" w:rsidP="009F4BD3">
      <w:pPr>
        <w:pStyle w:val="libNormal"/>
        <w:rPr>
          <w:rtl/>
          <w:lang w:bidi="fa-IR"/>
        </w:rPr>
      </w:pPr>
      <w:r w:rsidRPr="005E3721">
        <w:rPr>
          <w:rtl/>
          <w:lang w:bidi="fa-IR"/>
        </w:rPr>
        <w:t xml:space="preserve">وقد قرأت عليه الأربعين التي انتقاها شيخي </w:t>
      </w:r>
      <w:r>
        <w:rPr>
          <w:rFonts w:hint="cs"/>
          <w:rtl/>
        </w:rPr>
        <w:t>رحمه الله</w:t>
      </w:r>
      <w:r w:rsidRPr="005E3721">
        <w:rPr>
          <w:rtl/>
          <w:lang w:bidi="fa-IR"/>
        </w:rPr>
        <w:t xml:space="preserve"> تعالى من صحيح مسلم</w:t>
      </w:r>
      <w:r>
        <w:rPr>
          <w:rtl/>
          <w:lang w:bidi="fa-IR"/>
        </w:rPr>
        <w:t>،</w:t>
      </w:r>
      <w:r w:rsidRPr="005E3721">
        <w:rPr>
          <w:rtl/>
          <w:lang w:bidi="fa-IR"/>
        </w:rPr>
        <w:t xml:space="preserve"> في خامس صفر سنة إحدى وخمسين</w:t>
      </w:r>
      <w:r>
        <w:rPr>
          <w:rtl/>
          <w:lang w:bidi="fa-IR"/>
        </w:rPr>
        <w:t>،</w:t>
      </w:r>
      <w:r w:rsidRPr="005E3721">
        <w:rPr>
          <w:rtl/>
          <w:lang w:bidi="fa-IR"/>
        </w:rPr>
        <w:t xml:space="preserve"> وعرضت عليه قبل ذلك محافيظي وسمعت عدة من دروسه</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العيني قاضي القضاة</w:t>
      </w:r>
      <w:r>
        <w:rPr>
          <w:rtl/>
          <w:lang w:bidi="fa-IR"/>
        </w:rPr>
        <w:t xml:space="preserve"> ..</w:t>
      </w:r>
      <w:r w:rsidRPr="005E3721">
        <w:rPr>
          <w:rtl/>
          <w:lang w:bidi="fa-IR"/>
        </w:rPr>
        <w:t>. تفقّه واشتغل بالفنون</w:t>
      </w:r>
      <w:r>
        <w:rPr>
          <w:rtl/>
          <w:lang w:bidi="fa-IR"/>
        </w:rPr>
        <w:t>،</w:t>
      </w:r>
      <w:r w:rsidRPr="005E3721">
        <w:rPr>
          <w:rtl/>
          <w:lang w:bidi="fa-IR"/>
        </w:rPr>
        <w:t xml:space="preserve"> وبرع ومهر</w:t>
      </w:r>
      <w:r>
        <w:rPr>
          <w:rtl/>
          <w:lang w:bidi="fa-IR"/>
        </w:rPr>
        <w:t>،</w:t>
      </w:r>
      <w:r w:rsidRPr="005E3721">
        <w:rPr>
          <w:rtl/>
          <w:lang w:bidi="fa-IR"/>
        </w:rPr>
        <w:t xml:space="preserve"> ودخل القاهرة وولي الحسبة مرارا</w:t>
      </w:r>
      <w:r w:rsidR="00CC2556">
        <w:rPr>
          <w:rFonts w:hint="cs"/>
          <w:rtl/>
          <w:lang w:bidi="fa-IR"/>
        </w:rPr>
        <w:t>ً</w:t>
      </w:r>
      <w:r>
        <w:rPr>
          <w:rtl/>
          <w:lang w:bidi="fa-IR"/>
        </w:rPr>
        <w:t>،</w:t>
      </w:r>
      <w:r w:rsidRPr="005E3721">
        <w:rPr>
          <w:rtl/>
          <w:lang w:bidi="fa-IR"/>
        </w:rPr>
        <w:t xml:space="preserve"> وقضاء الحنفية</w:t>
      </w:r>
      <w:r>
        <w:rPr>
          <w:rtl/>
          <w:lang w:bidi="fa-IR"/>
        </w:rPr>
        <w:t>،</w:t>
      </w:r>
      <w:r w:rsidRPr="005E3721">
        <w:rPr>
          <w:rtl/>
          <w:lang w:bidi="fa-IR"/>
        </w:rPr>
        <w:t xml:space="preserve"> وله تصانيف منها</w:t>
      </w:r>
      <w:r>
        <w:rPr>
          <w:rtl/>
          <w:lang w:bidi="fa-IR"/>
        </w:rPr>
        <w:t>:</w:t>
      </w:r>
      <w:r>
        <w:rPr>
          <w:rFonts w:hint="cs"/>
          <w:rtl/>
          <w:lang w:bidi="fa-IR"/>
        </w:rPr>
        <w:t xml:space="preserve"> </w:t>
      </w:r>
      <w:r w:rsidRPr="005E3721">
        <w:rPr>
          <w:rtl/>
          <w:lang w:bidi="fa-IR"/>
        </w:rPr>
        <w:t>شرح البخاري</w:t>
      </w:r>
      <w:r>
        <w:rPr>
          <w:rtl/>
          <w:lang w:bidi="fa-IR"/>
        </w:rPr>
        <w:t>،</w:t>
      </w:r>
      <w:r w:rsidRPr="005E3721">
        <w:rPr>
          <w:rtl/>
          <w:lang w:bidi="fa-IR"/>
        </w:rPr>
        <w:t xml:space="preserve"> وشرح الشواهد</w:t>
      </w:r>
      <w:r>
        <w:rPr>
          <w:rtl/>
          <w:lang w:bidi="fa-IR"/>
        </w:rPr>
        <w:t>،</w:t>
      </w:r>
      <w:r w:rsidRPr="005E3721">
        <w:rPr>
          <w:rtl/>
          <w:lang w:bidi="fa-IR"/>
        </w:rPr>
        <w:t xml:space="preserve"> وشرح معاني الآثار</w:t>
      </w:r>
      <w:r>
        <w:rPr>
          <w:rtl/>
          <w:lang w:bidi="fa-IR"/>
        </w:rPr>
        <w:t>،</w:t>
      </w:r>
      <w:r w:rsidRPr="005E3721">
        <w:rPr>
          <w:rtl/>
          <w:lang w:bidi="fa-IR"/>
        </w:rPr>
        <w:t xml:space="preserve"> وشرح الهداية</w:t>
      </w:r>
      <w:r>
        <w:rPr>
          <w:rtl/>
          <w:lang w:bidi="fa-IR"/>
        </w:rPr>
        <w:t>،</w:t>
      </w:r>
      <w:r w:rsidRPr="005E3721">
        <w:rPr>
          <w:rtl/>
          <w:lang w:bidi="fa-IR"/>
        </w:rPr>
        <w:t xml:space="preserve"> وشرح الكنز</w:t>
      </w:r>
      <w:r>
        <w:rPr>
          <w:rtl/>
          <w:lang w:bidi="fa-IR"/>
        </w:rPr>
        <w:t>،</w:t>
      </w:r>
      <w:r w:rsidRPr="005E3721">
        <w:rPr>
          <w:rtl/>
          <w:lang w:bidi="fa-IR"/>
        </w:rPr>
        <w:t xml:space="preserve"> وشرح المجمع</w:t>
      </w:r>
      <w:r>
        <w:rPr>
          <w:rtl/>
          <w:lang w:bidi="fa-IR"/>
        </w:rPr>
        <w:t>،</w:t>
      </w:r>
      <w:r w:rsidRPr="005E3721">
        <w:rPr>
          <w:rtl/>
          <w:lang w:bidi="fa-IR"/>
        </w:rPr>
        <w:t xml:space="preserve"> وشرح درر البحار</w:t>
      </w:r>
      <w:r>
        <w:rPr>
          <w:rtl/>
          <w:lang w:bidi="fa-IR"/>
        </w:rPr>
        <w:t>،</w:t>
      </w:r>
      <w:r w:rsidRPr="005E3721">
        <w:rPr>
          <w:rtl/>
          <w:lang w:bidi="fa-IR"/>
        </w:rPr>
        <w:t xml:space="preserve"> وطبقات الحنفية</w:t>
      </w:r>
      <w:r>
        <w:rPr>
          <w:rtl/>
          <w:lang w:bidi="fa-IR"/>
        </w:rPr>
        <w:t>،</w:t>
      </w:r>
      <w:r w:rsidRPr="005E3721">
        <w:rPr>
          <w:rtl/>
          <w:lang w:bidi="fa-IR"/>
        </w:rPr>
        <w:t xml:space="preserve"> وغير ذلك. مات في</w:t>
      </w:r>
    </w:p>
    <w:p w:rsidR="009F4BD3" w:rsidRPr="005E3721" w:rsidRDefault="00A307F9" w:rsidP="00A307F9">
      <w:pPr>
        <w:pStyle w:val="libLine"/>
        <w:rPr>
          <w:rtl/>
          <w:lang w:bidi="fa-IR"/>
        </w:rPr>
      </w:pPr>
      <w:r>
        <w:rPr>
          <w:rtl/>
          <w:lang w:bidi="fa-IR"/>
        </w:rPr>
        <w:t>____________________</w:t>
      </w:r>
    </w:p>
    <w:p w:rsidR="009F4BD3" w:rsidRPr="005E3721" w:rsidRDefault="009F4BD3" w:rsidP="00F638FC">
      <w:pPr>
        <w:pStyle w:val="libFootnote0"/>
        <w:rPr>
          <w:rtl/>
          <w:lang w:bidi="fa-IR"/>
        </w:rPr>
      </w:pPr>
      <w:r w:rsidRPr="005E3721">
        <w:rPr>
          <w:rtl/>
          <w:lang w:bidi="ar-IQ"/>
        </w:rPr>
        <w:t>(1)</w:t>
      </w:r>
      <w:r w:rsidR="00774D80">
        <w:rPr>
          <w:rFonts w:hint="cs"/>
          <w:rtl/>
          <w:lang w:bidi="ar-IQ"/>
        </w:rPr>
        <w:t>.</w:t>
      </w:r>
      <w:r w:rsidRPr="005E3721">
        <w:rPr>
          <w:rtl/>
          <w:lang w:bidi="ar-IQ"/>
        </w:rPr>
        <w:t xml:space="preserve"> الذيل الطاهر للسخاوي</w:t>
      </w:r>
      <w:r>
        <w:rPr>
          <w:rtl/>
          <w:lang w:bidi="ar-IQ"/>
        </w:rPr>
        <w:t xml:space="preserve"> </w:t>
      </w:r>
      <w:r w:rsidR="00FE0D4C">
        <w:rPr>
          <w:rtl/>
          <w:lang w:bidi="ar-IQ"/>
        </w:rPr>
        <w:t>-</w:t>
      </w:r>
      <w:r>
        <w:rPr>
          <w:rtl/>
          <w:lang w:bidi="ar-IQ"/>
        </w:rPr>
        <w:t xml:space="preserve"> </w:t>
      </w:r>
      <w:r w:rsidRPr="005E3721">
        <w:rPr>
          <w:rtl/>
          <w:lang w:bidi="ar-IQ"/>
        </w:rPr>
        <w:t xml:space="preserve">مخطوط. ومنه نسخة وعليها خط المؤلف في مكتبة السيد صاحب عبقات الأنوار </w:t>
      </w:r>
      <w:r w:rsidRPr="00774D80">
        <w:rPr>
          <w:rStyle w:val="libFootnoteAlaemChar"/>
          <w:rtl/>
        </w:rPr>
        <w:t>رحمه‌الله</w:t>
      </w:r>
      <w:r w:rsidRPr="005E3721">
        <w:rPr>
          <w:rtl/>
          <w:lang w:bidi="ar-IQ"/>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ذي الحجة سنة</w:t>
      </w:r>
      <w:r>
        <w:rPr>
          <w:rtl/>
          <w:lang w:bidi="fa-IR"/>
        </w:rPr>
        <w:t xml:space="preserve"> </w:t>
      </w:r>
      <w:r w:rsidRPr="005E3721">
        <w:rPr>
          <w:rtl/>
          <w:lang w:bidi="fa-IR"/>
        </w:rPr>
        <w:t xml:space="preserve">855 » </w:t>
      </w:r>
      <w:r w:rsidR="00B57C68" w:rsidRPr="00774D80">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sidRPr="005E3721">
        <w:rPr>
          <w:rtl/>
          <w:lang w:bidi="fa-IR"/>
        </w:rPr>
        <w:t xml:space="preserve"> أيضا</w:t>
      </w:r>
      <w:r w:rsidR="00774D80">
        <w:rPr>
          <w:rFonts w:hint="cs"/>
          <w:rtl/>
          <w:lang w:bidi="fa-IR"/>
        </w:rPr>
        <w:t>ً</w:t>
      </w:r>
      <w:r>
        <w:rPr>
          <w:rtl/>
          <w:lang w:bidi="fa-IR"/>
        </w:rPr>
        <w:t>:</w:t>
      </w:r>
      <w:r w:rsidRPr="005E3721">
        <w:rPr>
          <w:rtl/>
          <w:lang w:bidi="fa-IR"/>
        </w:rPr>
        <w:t xml:space="preserve"> «</w:t>
      </w:r>
      <w:r>
        <w:rPr>
          <w:rtl/>
          <w:lang w:bidi="fa-IR"/>
        </w:rPr>
        <w:t xml:space="preserve"> ..</w:t>
      </w:r>
      <w:r w:rsidRPr="005E3721">
        <w:rPr>
          <w:rtl/>
          <w:lang w:bidi="fa-IR"/>
        </w:rPr>
        <w:t>. وكان إماما</w:t>
      </w:r>
      <w:r w:rsidR="00774D80">
        <w:rPr>
          <w:rFonts w:hint="cs"/>
          <w:rtl/>
          <w:lang w:bidi="fa-IR"/>
        </w:rPr>
        <w:t>ً</w:t>
      </w:r>
      <w:r w:rsidRPr="005E3721">
        <w:rPr>
          <w:rtl/>
          <w:lang w:bidi="fa-IR"/>
        </w:rPr>
        <w:t xml:space="preserve"> عالما</w:t>
      </w:r>
      <w:r w:rsidR="00774D80">
        <w:rPr>
          <w:rFonts w:hint="cs"/>
          <w:rtl/>
          <w:lang w:bidi="fa-IR"/>
        </w:rPr>
        <w:t>ً</w:t>
      </w:r>
      <w:r w:rsidRPr="005E3721">
        <w:rPr>
          <w:rtl/>
          <w:lang w:bidi="fa-IR"/>
        </w:rPr>
        <w:t xml:space="preserve"> عل</w:t>
      </w:r>
      <w:r w:rsidR="00774D80">
        <w:rPr>
          <w:rFonts w:hint="cs"/>
          <w:rtl/>
          <w:lang w:bidi="fa-IR"/>
        </w:rPr>
        <w:t>ّ</w:t>
      </w:r>
      <w:r w:rsidRPr="005E3721">
        <w:rPr>
          <w:rtl/>
          <w:lang w:bidi="fa-IR"/>
        </w:rPr>
        <w:t>امة</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محمود بن سليمان الكفوي</w:t>
      </w:r>
      <w:r>
        <w:rPr>
          <w:rStyle w:val="libBold2Char"/>
          <w:rtl/>
        </w:rPr>
        <w:t>:</w:t>
      </w:r>
      <w:r w:rsidRPr="005E3721">
        <w:rPr>
          <w:rtl/>
          <w:lang w:bidi="fa-IR"/>
        </w:rPr>
        <w:t xml:space="preserve"> « قاضي القضاة بدر الدين</w:t>
      </w:r>
      <w:r>
        <w:rPr>
          <w:rtl/>
          <w:lang w:bidi="fa-IR"/>
        </w:rPr>
        <w:t xml:space="preserve"> ..</w:t>
      </w:r>
      <w:r w:rsidRPr="005E3721">
        <w:rPr>
          <w:rtl/>
          <w:lang w:bidi="fa-IR"/>
        </w:rPr>
        <w:t>. ذكر جلال الدين السيوطي في طبقات الحنفية المصرية في حسن المحاضرة</w:t>
      </w:r>
      <w:r>
        <w:rPr>
          <w:rtl/>
          <w:lang w:bidi="fa-IR"/>
        </w:rPr>
        <w:t>،</w:t>
      </w:r>
      <w:r w:rsidRPr="005E3721">
        <w:rPr>
          <w:rtl/>
          <w:lang w:bidi="fa-IR"/>
        </w:rPr>
        <w:t xml:space="preserve"> قال</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الزرقاني المالكي</w:t>
      </w:r>
      <w:r>
        <w:rPr>
          <w:rStyle w:val="libBold2Char"/>
          <w:rtl/>
        </w:rPr>
        <w:t>:</w:t>
      </w:r>
      <w:r w:rsidRPr="005E3721">
        <w:rPr>
          <w:rtl/>
          <w:lang w:bidi="fa-IR"/>
        </w:rPr>
        <w:t xml:space="preserve"> «</w:t>
      </w:r>
      <w:r>
        <w:rPr>
          <w:rtl/>
          <w:lang w:bidi="fa-IR"/>
        </w:rPr>
        <w:t xml:space="preserve"> ..</w:t>
      </w:r>
      <w:r w:rsidRPr="005E3721">
        <w:rPr>
          <w:rtl/>
          <w:lang w:bidi="fa-IR"/>
        </w:rPr>
        <w:t>. وتفقه واشتغل بالفنون وبرع</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الأزنيقي</w:t>
      </w:r>
      <w:r>
        <w:rPr>
          <w:rStyle w:val="libBold2Char"/>
          <w:rtl/>
        </w:rPr>
        <w:t>:</w:t>
      </w:r>
      <w:r w:rsidRPr="005E3721">
        <w:rPr>
          <w:rtl/>
          <w:lang w:bidi="fa-IR"/>
        </w:rPr>
        <w:t xml:space="preserve"> «</w:t>
      </w:r>
      <w:r>
        <w:rPr>
          <w:rtl/>
          <w:lang w:bidi="fa-IR"/>
        </w:rPr>
        <w:t xml:space="preserve"> ..</w:t>
      </w:r>
      <w:r w:rsidRPr="005E3721">
        <w:rPr>
          <w:rtl/>
          <w:lang w:bidi="fa-IR"/>
        </w:rPr>
        <w:t>. وتفقه</w:t>
      </w:r>
      <w:r>
        <w:rPr>
          <w:rtl/>
          <w:lang w:bidi="fa-IR"/>
        </w:rPr>
        <w:t>،</w:t>
      </w:r>
      <w:r w:rsidRPr="005E3721">
        <w:rPr>
          <w:rtl/>
          <w:lang w:bidi="fa-IR"/>
        </w:rPr>
        <w:t xml:space="preserve"> واشتغل بالفنون</w:t>
      </w:r>
      <w:r>
        <w:rPr>
          <w:rtl/>
          <w:lang w:bidi="fa-IR"/>
        </w:rPr>
        <w:t>،</w:t>
      </w:r>
      <w:r w:rsidRPr="005E3721">
        <w:rPr>
          <w:rtl/>
          <w:lang w:bidi="fa-IR"/>
        </w:rPr>
        <w:t xml:space="preserve"> وبرع ومهر وولي قضاء الحنفية بالقاهرة</w:t>
      </w:r>
      <w:r>
        <w:rPr>
          <w:rtl/>
          <w:lang w:bidi="fa-IR"/>
        </w:rPr>
        <w:t>،</w:t>
      </w:r>
      <w:r w:rsidRPr="005E3721">
        <w:rPr>
          <w:rtl/>
          <w:lang w:bidi="fa-IR"/>
        </w:rPr>
        <w:t xml:space="preserve"> وكان إماما</w:t>
      </w:r>
      <w:r w:rsidR="00774D80">
        <w:rPr>
          <w:rFonts w:hint="cs"/>
          <w:rtl/>
          <w:lang w:bidi="fa-IR"/>
        </w:rPr>
        <w:t>ً</w:t>
      </w:r>
      <w:r w:rsidRPr="005E3721">
        <w:rPr>
          <w:rtl/>
          <w:lang w:bidi="fa-IR"/>
        </w:rPr>
        <w:t xml:space="preserve"> عالما</w:t>
      </w:r>
      <w:r w:rsidR="00774D80">
        <w:rPr>
          <w:rFonts w:hint="cs"/>
          <w:rtl/>
          <w:lang w:bidi="fa-IR"/>
        </w:rPr>
        <w:t>ً</w:t>
      </w:r>
      <w:r w:rsidRPr="005E3721">
        <w:rPr>
          <w:rtl/>
          <w:lang w:bidi="fa-IR"/>
        </w:rPr>
        <w:t xml:space="preserve"> علامة بالعربية والتصريف وغيرهما</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5E3721">
        <w:rPr>
          <w:rtl/>
          <w:lang w:bidi="fa-IR"/>
        </w:rPr>
        <w:t>وقال الكاتب الجلبي في شروح البخاري</w:t>
      </w:r>
      <w:r>
        <w:rPr>
          <w:rtl/>
          <w:lang w:bidi="fa-IR"/>
        </w:rPr>
        <w:t>:</w:t>
      </w:r>
      <w:r w:rsidRPr="005E3721">
        <w:rPr>
          <w:rtl/>
          <w:lang w:bidi="fa-IR"/>
        </w:rPr>
        <w:t xml:space="preserve"> « ومن الشروح المشهورة أيضا</w:t>
      </w:r>
      <w:r w:rsidR="00774D80">
        <w:rPr>
          <w:rFonts w:hint="cs"/>
          <w:rtl/>
          <w:lang w:bidi="fa-IR"/>
        </w:rPr>
        <w:t>ً</w:t>
      </w:r>
      <w:r w:rsidRPr="005E3721">
        <w:rPr>
          <w:rtl/>
          <w:lang w:bidi="fa-IR"/>
        </w:rPr>
        <w:t xml:space="preserve"> شرح العلامة بدر الدين</w:t>
      </w:r>
      <w:r>
        <w:rPr>
          <w:rtl/>
          <w:lang w:bidi="fa-IR"/>
        </w:rPr>
        <w:t xml:space="preserve"> ..</w:t>
      </w:r>
      <w:r w:rsidRPr="005E3721">
        <w:rPr>
          <w:rtl/>
          <w:lang w:bidi="fa-IR"/>
        </w:rPr>
        <w:t>. فإن شرحه حافل كامل في معناه</w:t>
      </w:r>
      <w:r>
        <w:rPr>
          <w:rtl/>
          <w:lang w:bidi="fa-IR"/>
        </w:rPr>
        <w:t>،</w:t>
      </w:r>
      <w:r w:rsidRPr="005E3721">
        <w:rPr>
          <w:rtl/>
          <w:lang w:bidi="fa-IR"/>
        </w:rPr>
        <w:t xml:space="preserve"> لكن لم ينتشر كانتشار فتح الباري في حياة مؤلفه وهلمّ جرّا</w:t>
      </w:r>
      <w:r w:rsidR="00774D80">
        <w:rPr>
          <w:rFonts w:hint="cs"/>
          <w:rtl/>
          <w:lang w:bidi="fa-IR"/>
        </w:rPr>
        <w:t>ً</w:t>
      </w:r>
      <w:r w:rsidRPr="005E3721">
        <w:rPr>
          <w:rtl/>
          <w:lang w:bidi="fa-IR"/>
        </w:rPr>
        <w:t xml:space="preserve"> » </w:t>
      </w:r>
      <w:r w:rsidRPr="003532AF">
        <w:rPr>
          <w:rStyle w:val="libFootnotenumChar"/>
          <w:rtl/>
        </w:rPr>
        <w:t>(6)</w:t>
      </w:r>
      <w:r>
        <w:rPr>
          <w:rtl/>
          <w:lang w:bidi="fa-IR"/>
        </w:rPr>
        <w:t>.</w:t>
      </w:r>
    </w:p>
    <w:p w:rsidR="009F4BD3" w:rsidRPr="005E3721" w:rsidRDefault="009F4BD3" w:rsidP="009F4BD3">
      <w:pPr>
        <w:pStyle w:val="libNormal"/>
        <w:rPr>
          <w:rtl/>
          <w:lang w:bidi="fa-IR"/>
        </w:rPr>
      </w:pPr>
      <w:r w:rsidRPr="003532AF">
        <w:rPr>
          <w:rStyle w:val="libBold2Char"/>
          <w:rtl/>
        </w:rPr>
        <w:t>8</w:t>
      </w:r>
      <w:r>
        <w:rPr>
          <w:rStyle w:val="libBold2Char"/>
          <w:rtl/>
        </w:rPr>
        <w:t xml:space="preserve"> </w:t>
      </w:r>
      <w:r w:rsidR="00FE0D4C">
        <w:rPr>
          <w:rStyle w:val="libBold2Char"/>
          <w:rtl/>
        </w:rPr>
        <w:t>-</w:t>
      </w:r>
      <w:r>
        <w:rPr>
          <w:rStyle w:val="libBold2Char"/>
          <w:rtl/>
        </w:rPr>
        <w:t xml:space="preserve"> </w:t>
      </w:r>
      <w:r w:rsidRPr="005E3721">
        <w:rPr>
          <w:rtl/>
          <w:lang w:bidi="fa-IR"/>
        </w:rPr>
        <w:t>وقد احتج المولوي حيدر علي الفيض آبادي في ( منتهى الكلام ) بكلمات العيني في مقابلة أهل الحق</w:t>
      </w:r>
      <w:r>
        <w:rPr>
          <w:rtl/>
          <w:lang w:bidi="fa-IR"/>
        </w:rPr>
        <w:t>،</w:t>
      </w:r>
      <w:r w:rsidRPr="005E3721">
        <w:rPr>
          <w:rtl/>
          <w:lang w:bidi="fa-IR"/>
        </w:rPr>
        <w:t xml:space="preserve"> مع الثناء على شرحه للبخاري</w:t>
      </w:r>
      <w:r>
        <w:rPr>
          <w:rtl/>
          <w:lang w:bidi="fa-IR"/>
        </w:rPr>
        <w:t xml:space="preserve"> </w:t>
      </w:r>
      <w:r w:rsidR="00FE0D4C">
        <w:rPr>
          <w:rtl/>
          <w:lang w:bidi="fa-IR"/>
        </w:rPr>
        <w:t>-</w:t>
      </w:r>
      <w:r>
        <w:rPr>
          <w:rtl/>
          <w:lang w:bidi="fa-IR"/>
        </w:rPr>
        <w:t xml:space="preserve"> </w:t>
      </w:r>
      <w:r w:rsidRPr="005E3721">
        <w:rPr>
          <w:rtl/>
          <w:lang w:bidi="fa-IR"/>
        </w:rPr>
        <w:t>عمدة القاري</w:t>
      </w:r>
      <w:r>
        <w:rPr>
          <w:rtl/>
          <w:lang w:bidi="fa-IR"/>
        </w:rPr>
        <w:t xml:space="preserve"> </w:t>
      </w:r>
      <w:r w:rsidR="00FE0D4C">
        <w:rPr>
          <w:rtl/>
          <w:lang w:bidi="fa-IR"/>
        </w:rPr>
        <w:t>-</w:t>
      </w:r>
      <w:r>
        <w:rPr>
          <w:rtl/>
          <w:lang w:bidi="fa-IR"/>
        </w:rPr>
        <w:t xml:space="preserve"> </w:t>
      </w:r>
      <w:r w:rsidRPr="005E3721">
        <w:rPr>
          <w:rtl/>
          <w:lang w:bidi="fa-IR"/>
        </w:rPr>
        <w:t>وقال في حق العيني بأن تبحّره وغزارة علومه ومهارته في فن الحديث أشهر من أن يذكر.</w:t>
      </w:r>
    </w:p>
    <w:p w:rsidR="009F4BD3" w:rsidRPr="005E3721" w:rsidRDefault="009F4BD3" w:rsidP="009F4BD3">
      <w:pPr>
        <w:pStyle w:val="libNormal"/>
        <w:rPr>
          <w:rtl/>
          <w:lang w:bidi="fa-IR"/>
        </w:rPr>
      </w:pPr>
      <w:r w:rsidRPr="005E3721">
        <w:rPr>
          <w:rtl/>
          <w:lang w:bidi="fa-IR"/>
        </w:rPr>
        <w:t>وهنا يحق لنا أن نسأل المولوي حيدر علي وأمثاله فنقول</w:t>
      </w:r>
      <w:r>
        <w:rPr>
          <w:rtl/>
          <w:lang w:bidi="fa-IR"/>
        </w:rPr>
        <w:t>:</w:t>
      </w:r>
      <w:r w:rsidRPr="005E3721">
        <w:rPr>
          <w:rtl/>
          <w:lang w:bidi="fa-IR"/>
        </w:rPr>
        <w:t xml:space="preserve"> كيف يجوز التمسك بما قال العيني في مجال الردّ على الشيعة</w:t>
      </w:r>
      <w:r>
        <w:rPr>
          <w:rtl/>
          <w:lang w:bidi="fa-IR"/>
        </w:rPr>
        <w:t>،</w:t>
      </w:r>
      <w:r w:rsidRPr="005E3721">
        <w:rPr>
          <w:rtl/>
          <w:lang w:bidi="fa-IR"/>
        </w:rPr>
        <w:t xml:space="preserve"> مع وصفه بالتبحر والمهارة والفقه والامامة وغير ذلك من الأوصاف الجليلة</w:t>
      </w:r>
      <w:r>
        <w:rPr>
          <w:rtl/>
          <w:lang w:bidi="fa-IR"/>
        </w:rPr>
        <w:t xml:space="preserve"> </w:t>
      </w:r>
      <w:r w:rsidR="00FE0D4C">
        <w:rPr>
          <w:rtl/>
          <w:lang w:bidi="fa-IR"/>
        </w:rPr>
        <w:t>-</w:t>
      </w:r>
      <w:r>
        <w:rPr>
          <w:rtl/>
          <w:lang w:bidi="fa-IR"/>
        </w:rPr>
        <w:t xml:space="preserve"> </w:t>
      </w:r>
      <w:r w:rsidRPr="005E3721">
        <w:rPr>
          <w:rtl/>
          <w:lang w:bidi="fa-IR"/>
        </w:rPr>
        <w:t>ولا يجوز الالتفات إلى كلام</w:t>
      </w:r>
      <w:r w:rsidR="00774D80">
        <w:rPr>
          <w:rFonts w:hint="cs"/>
          <w:rtl/>
          <w:lang w:bidi="fa-IR"/>
        </w:rPr>
        <w:t>ٍ</w:t>
      </w:r>
      <w:r w:rsidRPr="005E3721">
        <w:rPr>
          <w:rtl/>
          <w:lang w:bidi="fa-IR"/>
        </w:rPr>
        <w:t xml:space="preserve"> له أو رواية</w:t>
      </w:r>
      <w:r w:rsidR="00774D80">
        <w:rPr>
          <w:rFonts w:hint="cs"/>
          <w:rtl/>
          <w:lang w:bidi="fa-IR"/>
        </w:rPr>
        <w:t>ٍ</w:t>
      </w:r>
      <w:r w:rsidRPr="005E3721">
        <w:rPr>
          <w:rtl/>
          <w:lang w:bidi="fa-IR"/>
        </w:rPr>
        <w:t xml:space="preserve"> له لحديث ينفع الشيعة فيما يذهبون إليه</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حسن المحاضرة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473.</w:t>
      </w:r>
    </w:p>
    <w:p w:rsidR="009F4BD3" w:rsidRPr="005E3721" w:rsidRDefault="00BE6A48" w:rsidP="00F638FC">
      <w:pPr>
        <w:pStyle w:val="libFootnote0"/>
        <w:rPr>
          <w:rtl/>
          <w:lang w:bidi="fa-IR"/>
        </w:rPr>
      </w:pPr>
      <w:r w:rsidRPr="00F638FC">
        <w:rPr>
          <w:rtl/>
        </w:rPr>
        <w:t>(2).</w:t>
      </w:r>
      <w:r w:rsidR="009F4BD3" w:rsidRPr="005E3721">
        <w:rPr>
          <w:rtl/>
          <w:lang w:bidi="ar-IQ"/>
        </w:rPr>
        <w:t xml:space="preserve"> بغية الوعاة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275.</w:t>
      </w:r>
    </w:p>
    <w:p w:rsidR="009F4BD3" w:rsidRPr="005E3721" w:rsidRDefault="00BE6A48" w:rsidP="00F638FC">
      <w:pPr>
        <w:pStyle w:val="libFootnote0"/>
        <w:rPr>
          <w:rtl/>
          <w:lang w:bidi="fa-IR"/>
        </w:rPr>
      </w:pPr>
      <w:r w:rsidRPr="00F638FC">
        <w:rPr>
          <w:rtl/>
        </w:rPr>
        <w:t>(3).</w:t>
      </w:r>
      <w:r w:rsidR="009F4BD3" w:rsidRPr="005E3721">
        <w:rPr>
          <w:rtl/>
          <w:lang w:bidi="ar-IQ"/>
        </w:rPr>
        <w:t xml:space="preserve"> كتاب الأعلام الأخيار من فقهاء مذهب النعمان المختار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شرح المواهب اللدنية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58.</w:t>
      </w:r>
    </w:p>
    <w:p w:rsidR="009F4BD3" w:rsidRPr="005E3721" w:rsidRDefault="00BE6A48" w:rsidP="00F638FC">
      <w:pPr>
        <w:pStyle w:val="libFootnote0"/>
        <w:rPr>
          <w:rtl/>
          <w:lang w:bidi="fa-IR"/>
        </w:rPr>
      </w:pPr>
      <w:r w:rsidRPr="00F638FC">
        <w:rPr>
          <w:rtl/>
        </w:rPr>
        <w:t>(5).</w:t>
      </w:r>
      <w:r w:rsidR="009F4BD3" w:rsidRPr="005E3721">
        <w:rPr>
          <w:rtl/>
          <w:lang w:bidi="ar-IQ"/>
        </w:rPr>
        <w:t xml:space="preserve"> مدينة العلوم للأزنيقي.</w:t>
      </w:r>
    </w:p>
    <w:p w:rsidR="009F4BD3" w:rsidRPr="005E3721" w:rsidRDefault="00BE6A48" w:rsidP="00F638FC">
      <w:pPr>
        <w:pStyle w:val="libFootnote0"/>
        <w:rPr>
          <w:rtl/>
          <w:lang w:bidi="fa-IR"/>
        </w:rPr>
      </w:pPr>
      <w:r w:rsidRPr="00F638FC">
        <w:rPr>
          <w:rtl/>
        </w:rPr>
        <w:t>(6).</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548.</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819" w:name="_Toc318626971"/>
      <w:bookmarkStart w:id="820" w:name="_Toc318627271"/>
      <w:bookmarkStart w:id="821" w:name="_Toc407221999"/>
      <w:bookmarkStart w:id="822" w:name="_Toc87202853"/>
      <w:r w:rsidRPr="00774D80">
        <w:rPr>
          <w:rStyle w:val="libNormalChar"/>
          <w:rtl/>
        </w:rPr>
        <w:lastRenderedPageBreak/>
        <w:t>(17)</w:t>
      </w:r>
      <w:r w:rsidRPr="00774D80">
        <w:rPr>
          <w:rStyle w:val="libNormalChar"/>
          <w:rtl/>
        </w:rPr>
        <w:cr/>
      </w:r>
      <w:r w:rsidRPr="005E3721">
        <w:rPr>
          <w:rtl/>
          <w:lang w:bidi="fa-IR"/>
        </w:rPr>
        <w:t>رواية السيوطي</w:t>
      </w:r>
      <w:bookmarkEnd w:id="819"/>
      <w:bookmarkEnd w:id="820"/>
      <w:bookmarkEnd w:id="821"/>
      <w:bookmarkEnd w:id="822"/>
    </w:p>
    <w:p w:rsidR="009F4BD3" w:rsidRPr="005E3721" w:rsidRDefault="009F4BD3" w:rsidP="009F4BD3">
      <w:pPr>
        <w:pStyle w:val="libNormal"/>
        <w:rPr>
          <w:rtl/>
          <w:lang w:bidi="fa-IR"/>
        </w:rPr>
      </w:pPr>
      <w:r w:rsidRPr="005E3721">
        <w:rPr>
          <w:rtl/>
          <w:lang w:bidi="fa-IR"/>
        </w:rPr>
        <w:t>وروى جلال الدين عبد الرحمن بن أبي بكر السيوطي حديث نزول آية التبليغ</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 </w:t>
      </w:r>
      <w:r w:rsidRPr="00CA73BD">
        <w:rPr>
          <w:rStyle w:val="libAlaemChar"/>
          <w:rtl/>
        </w:rPr>
        <w:t>)</w:t>
      </w:r>
      <w:r w:rsidRPr="005E3721">
        <w:rPr>
          <w:rtl/>
          <w:lang w:bidi="fa-IR"/>
        </w:rPr>
        <w:t xml:space="preserve"> في واقعة يوم غدير خم</w:t>
      </w:r>
      <w:r>
        <w:rPr>
          <w:rtl/>
          <w:lang w:bidi="fa-IR"/>
        </w:rPr>
        <w:t>،</w:t>
      </w:r>
      <w:r w:rsidRPr="005E3721">
        <w:rPr>
          <w:rtl/>
          <w:lang w:bidi="fa-IR"/>
        </w:rPr>
        <w:t xml:space="preserve"> في فضل سيدنا أمير المؤمنين عليه الصلاة والسّلام</w:t>
      </w:r>
      <w:r>
        <w:rPr>
          <w:rtl/>
          <w:lang w:bidi="fa-IR"/>
        </w:rPr>
        <w:t>،</w:t>
      </w:r>
      <w:r w:rsidRPr="005E3721">
        <w:rPr>
          <w:rtl/>
          <w:lang w:bidi="fa-IR"/>
        </w:rPr>
        <w:t xml:space="preserve"> وهذا نص عبارته في تفسير الآية المذكورة</w:t>
      </w:r>
      <w:r>
        <w:rPr>
          <w:rtl/>
          <w:lang w:bidi="fa-IR"/>
        </w:rPr>
        <w:t>:</w:t>
      </w:r>
      <w:r>
        <w:rPr>
          <w:rFonts w:hint="cs"/>
          <w:rtl/>
          <w:lang w:bidi="fa-IR"/>
        </w:rPr>
        <w:t xml:space="preserve"> </w:t>
      </w:r>
      <w:r w:rsidRPr="003532AF">
        <w:rPr>
          <w:rtl/>
        </w:rPr>
        <w:t>« أخرج أبو الشيخ عن الحسن</w:t>
      </w:r>
      <w:r>
        <w:rPr>
          <w:rtl/>
        </w:rPr>
        <w:t>:</w:t>
      </w:r>
      <w:r w:rsidRPr="003532AF">
        <w:rPr>
          <w:rtl/>
        </w:rPr>
        <w:t xml:space="preserve"> إن رسول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إن الله بعثني برسالة</w:t>
      </w:r>
      <w:r>
        <w:rPr>
          <w:rtl/>
        </w:rPr>
        <w:t>،</w:t>
      </w:r>
      <w:r w:rsidRPr="00965735">
        <w:rPr>
          <w:rtl/>
        </w:rPr>
        <w:t xml:space="preserve"> فضقت بها ذرعا</w:t>
      </w:r>
      <w:r w:rsidR="00125C34">
        <w:rPr>
          <w:rFonts w:hint="cs"/>
          <w:rtl/>
        </w:rPr>
        <w:t>ً</w:t>
      </w:r>
      <w:r w:rsidRPr="00965735">
        <w:rPr>
          <w:rtl/>
        </w:rPr>
        <w:t xml:space="preserve"> وعرفت أن الناس مكذّبي</w:t>
      </w:r>
      <w:r>
        <w:rPr>
          <w:rtl/>
        </w:rPr>
        <w:t>،</w:t>
      </w:r>
      <w:r w:rsidRPr="00965735">
        <w:rPr>
          <w:rtl/>
        </w:rPr>
        <w:t xml:space="preserve"> فوعدني لأبلغنّ</w:t>
      </w:r>
      <w:r w:rsidR="00125C34">
        <w:rPr>
          <w:rFonts w:hint="cs"/>
          <w:rtl/>
        </w:rPr>
        <w:t>َ</w:t>
      </w:r>
      <w:r w:rsidRPr="00965735">
        <w:rPr>
          <w:rtl/>
        </w:rPr>
        <w:t xml:space="preserve"> أو ليعذّبني</w:t>
      </w:r>
      <w:r>
        <w:rPr>
          <w:rtl/>
        </w:rPr>
        <w:t>،</w:t>
      </w:r>
      <w:r w:rsidRPr="00965735">
        <w:rPr>
          <w:rtl/>
        </w:rPr>
        <w:t xml:space="preserve"> فأنزلت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w:t>
      </w:r>
    </w:p>
    <w:p w:rsidR="009F4BD3" w:rsidRPr="005E3721" w:rsidRDefault="009F4BD3" w:rsidP="009F4BD3">
      <w:pPr>
        <w:pStyle w:val="libNormal"/>
        <w:rPr>
          <w:rtl/>
          <w:lang w:bidi="fa-IR"/>
        </w:rPr>
      </w:pPr>
      <w:r w:rsidRPr="003532AF">
        <w:rPr>
          <w:rtl/>
        </w:rPr>
        <w:t>وأخرج عبد بن حميد وابن جرير وابن أبي حاتم وأبو الشيخ عن مجاهد قال</w:t>
      </w:r>
      <w:r>
        <w:rPr>
          <w:rtl/>
        </w:rPr>
        <w:t>:</w:t>
      </w:r>
      <w:r w:rsidRPr="003532AF">
        <w:rPr>
          <w:rtl/>
        </w:rPr>
        <w:t xml:space="preserve"> </w:t>
      </w:r>
      <w:r w:rsidR="00C8325D">
        <w:rPr>
          <w:rtl/>
        </w:rPr>
        <w:t>لمـّا</w:t>
      </w:r>
      <w:r w:rsidRPr="00965735">
        <w:rPr>
          <w:rtl/>
        </w:rPr>
        <w:t xml:space="preserve"> نزلت </w:t>
      </w:r>
      <w:r w:rsidRPr="00CA73BD">
        <w:rPr>
          <w:rStyle w:val="libAlaemChar"/>
          <w:rtl/>
        </w:rPr>
        <w:t>(</w:t>
      </w:r>
      <w:r w:rsidRPr="003532AF">
        <w:rPr>
          <w:rStyle w:val="libAieChar"/>
          <w:rtl/>
        </w:rPr>
        <w:t xml:space="preserve"> بَلِّغْ ما أُنْزِلَ إِلَيْكَ مِنْ رَبِّكَ </w:t>
      </w:r>
      <w:r w:rsidRPr="00CA73BD">
        <w:rPr>
          <w:rStyle w:val="libAlaemChar"/>
          <w:rtl/>
        </w:rPr>
        <w:t>)</w:t>
      </w:r>
      <w:r w:rsidRPr="00965735">
        <w:rPr>
          <w:rtl/>
        </w:rPr>
        <w:t>. قال</w:t>
      </w:r>
      <w:r>
        <w:rPr>
          <w:rtl/>
        </w:rPr>
        <w:t>:</w:t>
      </w:r>
      <w:r w:rsidRPr="00965735">
        <w:rPr>
          <w:rtl/>
        </w:rPr>
        <w:t xml:space="preserve"> يا رب إنما أنا واحد كيف أصنع</w:t>
      </w:r>
      <w:r>
        <w:rPr>
          <w:rtl/>
        </w:rPr>
        <w:t>،</w:t>
      </w:r>
      <w:r w:rsidRPr="00965735">
        <w:rPr>
          <w:rtl/>
        </w:rPr>
        <w:t xml:space="preserve"> يجتمع عليّ الناس فنزلت</w:t>
      </w:r>
      <w:r>
        <w:rPr>
          <w:rtl/>
        </w:rPr>
        <w:t>:</w:t>
      </w:r>
      <w:r w:rsidRPr="00965735">
        <w:rPr>
          <w:rtl/>
        </w:rPr>
        <w:t xml:space="preserve"> </w:t>
      </w:r>
      <w:r w:rsidRPr="00CA73BD">
        <w:rPr>
          <w:rStyle w:val="libAlaemChar"/>
          <w:rtl/>
        </w:rPr>
        <w:t>(</w:t>
      </w:r>
      <w:r w:rsidRPr="003532AF">
        <w:rPr>
          <w:rStyle w:val="libAieChar"/>
          <w:rtl/>
        </w:rPr>
        <w:t xml:space="preserve"> وَإِنْ لَمْ تَفْعَلْ فَما بَلَّغْتَ رِسالَتَهُ </w:t>
      </w:r>
      <w:r w:rsidRPr="00CA73BD">
        <w:rPr>
          <w:rStyle w:val="libAlaemChar"/>
          <w:rtl/>
        </w:rPr>
        <w:t>)</w:t>
      </w:r>
      <w:r w:rsidRPr="00965735">
        <w:rPr>
          <w:rtl/>
        </w:rPr>
        <w:t>.</w:t>
      </w:r>
    </w:p>
    <w:p w:rsidR="009F4BD3" w:rsidRPr="005E3721" w:rsidRDefault="009F4BD3" w:rsidP="009F4BD3">
      <w:pPr>
        <w:pStyle w:val="libNormal"/>
        <w:rPr>
          <w:rtl/>
          <w:lang w:bidi="fa-IR"/>
        </w:rPr>
      </w:pPr>
      <w:r w:rsidRPr="005E3721">
        <w:rPr>
          <w:rtl/>
          <w:lang w:bidi="fa-IR"/>
        </w:rPr>
        <w:t>وأخرج ابن جرير وابن أبي حاتم عن ابن عباس</w:t>
      </w:r>
      <w:r>
        <w:rPr>
          <w:rtl/>
          <w:lang w:bidi="fa-IR"/>
        </w:rPr>
        <w:t>:</w:t>
      </w:r>
      <w:r w:rsidRPr="005E3721">
        <w:rPr>
          <w:rtl/>
          <w:lang w:bidi="fa-IR"/>
        </w:rPr>
        <w:t xml:space="preserve"> </w:t>
      </w:r>
      <w:r w:rsidRPr="00CA73BD">
        <w:rPr>
          <w:rStyle w:val="libAlaemChar"/>
          <w:rtl/>
        </w:rPr>
        <w:t>(</w:t>
      </w:r>
      <w:r w:rsidRPr="003532AF">
        <w:rPr>
          <w:rStyle w:val="libAieChar"/>
          <w:rtl/>
        </w:rPr>
        <w:t xml:space="preserve"> وَإِنْ لَمْ تَفْعَلْ فَما بَلَّغْتَ رِسالَتَهُ </w:t>
      </w:r>
      <w:r w:rsidRPr="00CA73BD">
        <w:rPr>
          <w:rStyle w:val="libAlaemChar"/>
          <w:rtl/>
        </w:rPr>
        <w:t>)</w:t>
      </w:r>
      <w:r w:rsidRPr="005E3721">
        <w:rPr>
          <w:rtl/>
          <w:lang w:bidi="fa-IR"/>
        </w:rPr>
        <w:t xml:space="preserve"> يعني إن كتمت آية مما أنزل إليك لم تبلّغ رسالته.</w:t>
      </w:r>
    </w:p>
    <w:p w:rsidR="009F4BD3" w:rsidRPr="005E3721" w:rsidRDefault="009F4BD3" w:rsidP="009F4BD3">
      <w:pPr>
        <w:pStyle w:val="libNormal"/>
        <w:rPr>
          <w:rtl/>
          <w:lang w:bidi="fa-IR"/>
        </w:rPr>
      </w:pPr>
      <w:r w:rsidRPr="003532AF">
        <w:rPr>
          <w:rtl/>
        </w:rPr>
        <w:t>وأخرج ابن أبي حاتم وابن مردويه وابن عساكر عن أبي سعيد الخدري قال</w:t>
      </w:r>
      <w:r>
        <w:rPr>
          <w:rtl/>
        </w:rPr>
        <w:t>:</w:t>
      </w:r>
      <w:r w:rsidRPr="003532AF">
        <w:rPr>
          <w:rtl/>
        </w:rPr>
        <w:t xml:space="preserve"> </w:t>
      </w:r>
      <w:r w:rsidRPr="00965735">
        <w:rPr>
          <w:rtl/>
        </w:rPr>
        <w:t>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على رسول الله </w:t>
      </w:r>
      <w:r w:rsidR="00B66041" w:rsidRPr="00B66041">
        <w:rPr>
          <w:rStyle w:val="libAlaemChar"/>
          <w:rtl/>
        </w:rPr>
        <w:t>صلى‌الله‌عليه‌وآله‌وسلم</w:t>
      </w:r>
      <w:r w:rsidRPr="00965735">
        <w:rPr>
          <w:rtl/>
        </w:rPr>
        <w:t xml:space="preserve"> يوم غدير خم في علي بن أبي طالب.</w:t>
      </w:r>
    </w:p>
    <w:p w:rsidR="009F4BD3" w:rsidRPr="005E3721" w:rsidRDefault="009F4BD3" w:rsidP="009F4BD3">
      <w:pPr>
        <w:pStyle w:val="libNormal"/>
        <w:rPr>
          <w:rtl/>
          <w:lang w:bidi="fa-IR"/>
        </w:rPr>
      </w:pPr>
      <w:r w:rsidRPr="003532AF">
        <w:rPr>
          <w:rtl/>
        </w:rPr>
        <w:t>وأخرج ابن مردويه عن ابن مسعود قال</w:t>
      </w:r>
      <w:r>
        <w:rPr>
          <w:rtl/>
        </w:rPr>
        <w:t>:</w:t>
      </w:r>
      <w:r w:rsidRPr="003532AF">
        <w:rPr>
          <w:rtl/>
        </w:rPr>
        <w:t xml:space="preserve"> </w:t>
      </w:r>
      <w:r w:rsidRPr="00965735">
        <w:rPr>
          <w:rtl/>
        </w:rPr>
        <w:t xml:space="preserve">كنّا نقرأ على عهد رسول الله </w:t>
      </w:r>
      <w:r w:rsidR="00B66041" w:rsidRPr="00B66041">
        <w:rPr>
          <w:rStyle w:val="libAlaemChar"/>
          <w:rtl/>
        </w:rPr>
        <w:t>صلى‌الله‌عليه‌وآله‌وسلم</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إن عليا</w:t>
      </w:r>
      <w:r w:rsidR="00125C34">
        <w:rPr>
          <w:rFonts w:hint="cs"/>
          <w:rtl/>
        </w:rPr>
        <w:t>ً</w:t>
      </w:r>
      <w:r w:rsidRPr="00965735">
        <w:rPr>
          <w:rtl/>
        </w:rPr>
        <w:t xml:space="preserve"> مولى المؤمنين </w:t>
      </w:r>
      <w:r w:rsidRPr="00CA73BD">
        <w:rPr>
          <w:rStyle w:val="libAlaemChar"/>
          <w:rtl/>
        </w:rPr>
        <w:t>(</w:t>
      </w:r>
      <w:r w:rsidRPr="003532AF">
        <w:rPr>
          <w:rStyle w:val="libAieChar"/>
          <w:rtl/>
        </w:rPr>
        <w:t xml:space="preserve"> وَإِنْ لَمْ تَفْعَلْ فَما بَلَّغْتَ رِسالَتَهُ وَاللهُ يَعْصِمُكَ مِنَ النَّاسِ </w:t>
      </w:r>
      <w:r w:rsidRPr="00CA73BD">
        <w:rPr>
          <w:rStyle w:val="libAlaemChar"/>
          <w:rtl/>
        </w:rPr>
        <w:t>)</w:t>
      </w:r>
      <w:r w:rsidRPr="00965735">
        <w:rPr>
          <w:rtl/>
        </w:rPr>
        <w:t>.</w:t>
      </w:r>
    </w:p>
    <w:p w:rsidR="00B66041" w:rsidRDefault="009F4BD3" w:rsidP="009F4BD3">
      <w:pPr>
        <w:pStyle w:val="libNormal"/>
        <w:rPr>
          <w:rtl/>
        </w:rPr>
      </w:pPr>
      <w:r w:rsidRPr="003532AF">
        <w:rPr>
          <w:rtl/>
        </w:rPr>
        <w:t>وأخرج ابن أبي حاتم عن عنترة قال</w:t>
      </w:r>
      <w:r>
        <w:rPr>
          <w:rtl/>
        </w:rPr>
        <w:t>:</w:t>
      </w:r>
      <w:r w:rsidRPr="003532AF">
        <w:rPr>
          <w:rtl/>
        </w:rPr>
        <w:t xml:space="preserve"> </w:t>
      </w:r>
      <w:r w:rsidRPr="00965735">
        <w:rPr>
          <w:rtl/>
        </w:rPr>
        <w:t>كنت عند ابن عباس فجاءه رجل</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فقال</w:t>
      </w:r>
      <w:r>
        <w:rPr>
          <w:rtl/>
        </w:rPr>
        <w:t>:</w:t>
      </w:r>
      <w:r w:rsidRPr="00965735">
        <w:rPr>
          <w:rtl/>
        </w:rPr>
        <w:t xml:space="preserve"> إن ناسا</w:t>
      </w:r>
      <w:r w:rsidR="00125C34">
        <w:rPr>
          <w:rFonts w:hint="cs"/>
          <w:rtl/>
        </w:rPr>
        <w:t>ً</w:t>
      </w:r>
      <w:r w:rsidRPr="00965735">
        <w:rPr>
          <w:rtl/>
        </w:rPr>
        <w:t xml:space="preserve"> يأتونا فيخبرونا أن عندكم شيئا لم يبده رسول الله </w:t>
      </w:r>
      <w:r w:rsidR="00B66041" w:rsidRPr="00B66041">
        <w:rPr>
          <w:rStyle w:val="libAlaemChar"/>
          <w:rtl/>
        </w:rPr>
        <w:t>صلى‌الله‌عليه‌وآله‌وسلم</w:t>
      </w:r>
      <w:r w:rsidRPr="00965735">
        <w:rPr>
          <w:rtl/>
        </w:rPr>
        <w:t xml:space="preserve"> للناس. فقال</w:t>
      </w:r>
      <w:r>
        <w:rPr>
          <w:rtl/>
        </w:rPr>
        <w:t>:</w:t>
      </w:r>
      <w:r w:rsidRPr="00965735">
        <w:rPr>
          <w:rtl/>
        </w:rPr>
        <w:t xml:space="preserve"> ألم تعلم أن الله قال</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والله ما ورّثنا رسول الله </w:t>
      </w:r>
      <w:r w:rsidR="00B66041" w:rsidRPr="00B66041">
        <w:rPr>
          <w:rStyle w:val="libAlaemChar"/>
          <w:rtl/>
        </w:rPr>
        <w:t>صلى‌الله‌عليه‌وآله‌وسلم</w:t>
      </w:r>
      <w:r w:rsidRPr="00965735">
        <w:rPr>
          <w:rtl/>
        </w:rPr>
        <w:t xml:space="preserve"> سوداء في بيضاء » </w:t>
      </w:r>
      <w:r w:rsidR="00B57C68" w:rsidRPr="00125C34">
        <w:rPr>
          <w:rStyle w:val="libFootnotenumChar"/>
          <w:rtl/>
        </w:rPr>
        <w:t>(1)</w:t>
      </w:r>
      <w:r w:rsidR="00B57C68" w:rsidRPr="00B57C68">
        <w:rPr>
          <w:rStyle w:val="libFootnote0Char"/>
          <w:rtl/>
        </w:rPr>
        <w:t>.</w:t>
      </w:r>
    </w:p>
    <w:p w:rsidR="009F4BD3" w:rsidRPr="005E3721" w:rsidRDefault="009F4BD3" w:rsidP="009F4BD3">
      <w:pPr>
        <w:pStyle w:val="Heading3"/>
        <w:rPr>
          <w:rtl/>
          <w:lang w:bidi="fa-IR"/>
        </w:rPr>
      </w:pPr>
      <w:bookmarkStart w:id="823" w:name="_Toc318626972"/>
      <w:bookmarkStart w:id="824" w:name="_Toc318627272"/>
      <w:bookmarkStart w:id="825" w:name="_Toc407222000"/>
      <w:bookmarkStart w:id="826" w:name="_Toc87202854"/>
      <w:r w:rsidRPr="005E3721">
        <w:rPr>
          <w:rtl/>
          <w:lang w:bidi="fa-IR"/>
        </w:rPr>
        <w:t>وجوه اعتبار هذه الرواية</w:t>
      </w:r>
      <w:bookmarkEnd w:id="823"/>
      <w:bookmarkEnd w:id="824"/>
      <w:bookmarkEnd w:id="825"/>
      <w:bookmarkEnd w:id="826"/>
    </w:p>
    <w:p w:rsidR="009F4BD3" w:rsidRPr="005E3721" w:rsidRDefault="009F4BD3" w:rsidP="009F4BD3">
      <w:pPr>
        <w:pStyle w:val="libNormal"/>
        <w:rPr>
          <w:rtl/>
          <w:lang w:bidi="fa-IR"/>
        </w:rPr>
      </w:pPr>
      <w:r w:rsidRPr="005E3721">
        <w:rPr>
          <w:rtl/>
          <w:lang w:bidi="fa-IR"/>
        </w:rPr>
        <w:t>ورواية السيوطي هذا الخبر في سبب نزول آية التبليغ في يوم غدير خم في كتاب ( الدر المنثور ) معتبرة من وجوه</w:t>
      </w:r>
      <w:r>
        <w:rPr>
          <w:rtl/>
          <w:lang w:bidi="fa-IR"/>
        </w:rPr>
        <w:t>:</w:t>
      </w:r>
    </w:p>
    <w:p w:rsidR="009F4BD3" w:rsidRPr="005E3721" w:rsidRDefault="009F4BD3" w:rsidP="009F4BD3">
      <w:pPr>
        <w:pStyle w:val="libNormal"/>
        <w:rPr>
          <w:rtl/>
        </w:rPr>
      </w:pPr>
      <w:r w:rsidRPr="003532AF">
        <w:rPr>
          <w:rStyle w:val="libBold2Char"/>
          <w:rtl/>
        </w:rPr>
        <w:t>الأول</w:t>
      </w:r>
      <w:r>
        <w:rPr>
          <w:rStyle w:val="libBold2Char"/>
          <w:rtl/>
        </w:rPr>
        <w:t>:</w:t>
      </w:r>
      <w:r w:rsidRPr="005E3721">
        <w:rPr>
          <w:rtl/>
          <w:lang w:bidi="fa-IR"/>
        </w:rPr>
        <w:t xml:space="preserve"> إن سياق كلام السيوطي ظاهر في أنه يرى أن هذا القول هو الحق من بين الأقوال في هذا المقام</w:t>
      </w:r>
      <w:r>
        <w:rPr>
          <w:rtl/>
          <w:lang w:bidi="fa-IR"/>
        </w:rPr>
        <w:t>،</w:t>
      </w:r>
      <w:r w:rsidRPr="005E3721">
        <w:rPr>
          <w:rtl/>
          <w:lang w:bidi="fa-IR"/>
        </w:rPr>
        <w:t xml:space="preserve"> لأنه لم ينقل قولا آخر يخالفه في الدلالة</w:t>
      </w:r>
      <w:r>
        <w:rPr>
          <w:rtl/>
          <w:lang w:bidi="fa-IR"/>
        </w:rPr>
        <w:t>،</w:t>
      </w:r>
      <w:r w:rsidRPr="005E3721">
        <w:rPr>
          <w:rtl/>
          <w:lang w:bidi="fa-IR"/>
        </w:rPr>
        <w:t xml:space="preserve"> أما قول الحسن فلا ينافي القول بنزولها يوم الغدير في فضل علي</w:t>
      </w:r>
      <w:r>
        <w:rPr>
          <w:rtl/>
          <w:lang w:bidi="fa-IR"/>
        </w:rPr>
        <w:t xml:space="preserve"> </w:t>
      </w:r>
      <w:r w:rsidRPr="00CA73BD">
        <w:rPr>
          <w:rStyle w:val="libAlaemChar"/>
          <w:rtl/>
        </w:rPr>
        <w:t>عليه‌السلام</w:t>
      </w:r>
      <w:r>
        <w:rPr>
          <w:rtl/>
          <w:lang w:bidi="fa-IR"/>
        </w:rPr>
        <w:t>،</w:t>
      </w:r>
      <w:r w:rsidRPr="005E3721">
        <w:rPr>
          <w:rtl/>
          <w:lang w:bidi="fa-IR"/>
        </w:rPr>
        <w:t xml:space="preserve"> لأنه روى عن النبي</w:t>
      </w:r>
      <w:r>
        <w:rPr>
          <w:rtl/>
          <w:lang w:bidi="fa-IR"/>
        </w:rPr>
        <w:t xml:space="preserve"> </w:t>
      </w:r>
      <w:r w:rsidRPr="00CA73BD">
        <w:rPr>
          <w:rStyle w:val="libAlaemChar"/>
          <w:rtl/>
        </w:rPr>
        <w:t>صلى‌الله‌عليه‌وآله</w:t>
      </w:r>
      <w:r w:rsidRPr="005E3721">
        <w:rPr>
          <w:rtl/>
          <w:lang w:bidi="fa-IR"/>
        </w:rPr>
        <w:t xml:space="preserve"> أن الله تعالى بعثه برسالة فضاق </w:t>
      </w:r>
      <w:r w:rsidR="00B66041" w:rsidRPr="00B66041">
        <w:rPr>
          <w:rStyle w:val="libAlaemChar"/>
          <w:rtl/>
        </w:rPr>
        <w:t>صلى‌الله‌عليه‌وآله‌وسلم</w:t>
      </w:r>
      <w:r w:rsidRPr="005E3721">
        <w:rPr>
          <w:rtl/>
          <w:lang w:bidi="fa-IR"/>
        </w:rPr>
        <w:t xml:space="preserve"> بها ذرعا</w:t>
      </w:r>
      <w:r w:rsidR="00125C34">
        <w:rPr>
          <w:rFonts w:hint="cs"/>
          <w:rtl/>
          <w:lang w:bidi="fa-IR"/>
        </w:rPr>
        <w:t>ً</w:t>
      </w:r>
      <w:r>
        <w:rPr>
          <w:rtl/>
          <w:lang w:bidi="fa-IR"/>
        </w:rPr>
        <w:t xml:space="preserve"> ..</w:t>
      </w:r>
      <w:r w:rsidRPr="005E3721">
        <w:rPr>
          <w:rtl/>
          <w:lang w:bidi="fa-IR"/>
        </w:rPr>
        <w:t>. فأنزلت الآية</w:t>
      </w:r>
      <w:r>
        <w:rPr>
          <w:rtl/>
          <w:lang w:bidi="fa-IR"/>
        </w:rPr>
        <w:t xml:space="preserve"> ..</w:t>
      </w:r>
      <w:r w:rsidRPr="005E3721">
        <w:rPr>
          <w:rtl/>
          <w:lang w:bidi="fa-IR"/>
        </w:rPr>
        <w:t>. فلم يبيّن في هذه الرواية حقيقة تلك الرسالة</w:t>
      </w:r>
      <w:r>
        <w:rPr>
          <w:rtl/>
          <w:lang w:bidi="fa-IR"/>
        </w:rPr>
        <w:t>،</w:t>
      </w:r>
      <w:r w:rsidRPr="005E3721">
        <w:rPr>
          <w:rtl/>
          <w:lang w:bidi="fa-IR"/>
        </w:rPr>
        <w:t xml:space="preserve"> فلا تأبى الحمل على أنها كانت حول الامامة والخلافة</w:t>
      </w:r>
      <w:r>
        <w:rPr>
          <w:rtl/>
          <w:lang w:bidi="fa-IR"/>
        </w:rPr>
        <w:t>،</w:t>
      </w:r>
      <w:r w:rsidRPr="005E3721">
        <w:rPr>
          <w:rtl/>
          <w:lang w:bidi="fa-IR"/>
        </w:rPr>
        <w:t xml:space="preserve"> ونصب أمير المؤمنين</w:t>
      </w:r>
      <w:r>
        <w:rPr>
          <w:rtl/>
          <w:lang w:bidi="fa-IR"/>
        </w:rPr>
        <w:t xml:space="preserve"> </w:t>
      </w:r>
      <w:r w:rsidRPr="00CA73BD">
        <w:rPr>
          <w:rStyle w:val="libAlaemChar"/>
          <w:rtl/>
        </w:rPr>
        <w:t>عليه‌السلام</w:t>
      </w:r>
      <w:r w:rsidRPr="005E3721">
        <w:rPr>
          <w:rtl/>
          <w:lang w:bidi="fa-IR"/>
        </w:rPr>
        <w:t xml:space="preserve"> لها</w:t>
      </w:r>
      <w:r>
        <w:rPr>
          <w:rtl/>
          <w:lang w:bidi="fa-IR"/>
        </w:rPr>
        <w:t>،</w:t>
      </w:r>
      <w:r w:rsidRPr="005E3721">
        <w:rPr>
          <w:rtl/>
          <w:lang w:bidi="fa-IR"/>
        </w:rPr>
        <w:t xml:space="preserve"> بل إن</w:t>
      </w:r>
      <w:r>
        <w:rPr>
          <w:rFonts w:hint="cs"/>
          <w:rtl/>
          <w:lang w:bidi="fa-IR"/>
        </w:rPr>
        <w:t xml:space="preserve"> </w:t>
      </w:r>
      <w:r w:rsidRPr="003532AF">
        <w:rPr>
          <w:rtl/>
        </w:rPr>
        <w:t xml:space="preserve">قوله </w:t>
      </w:r>
      <w:r w:rsidR="00B66041" w:rsidRPr="00B66041">
        <w:rPr>
          <w:rStyle w:val="libAlaemChar"/>
          <w:rtl/>
        </w:rPr>
        <w:t>صلى‌الله‌عليه‌وآله‌وسلم</w:t>
      </w:r>
      <w:r>
        <w:rPr>
          <w:rtl/>
        </w:rPr>
        <w:t>:</w:t>
      </w:r>
      <w:r w:rsidRPr="003532AF">
        <w:rPr>
          <w:rtl/>
        </w:rPr>
        <w:t xml:space="preserve"> </w:t>
      </w:r>
      <w:r w:rsidRPr="00965735">
        <w:rPr>
          <w:rtl/>
        </w:rPr>
        <w:t>« فضقت بها ذرعا</w:t>
      </w:r>
      <w:r w:rsidR="00125C34">
        <w:rPr>
          <w:rFonts w:hint="cs"/>
          <w:rtl/>
        </w:rPr>
        <w:t>ً</w:t>
      </w:r>
      <w:r w:rsidRPr="00965735">
        <w:rPr>
          <w:rtl/>
        </w:rPr>
        <w:t xml:space="preserve"> وعرفت الناس مكذبي » </w:t>
      </w:r>
      <w:r w:rsidRPr="005E3721">
        <w:rPr>
          <w:rtl/>
          <w:lang w:bidi="fa-IR"/>
        </w:rPr>
        <w:t>يؤيد هذا الحمل ويؤكّده.</w:t>
      </w:r>
    </w:p>
    <w:p w:rsidR="009F4BD3" w:rsidRPr="005E3721" w:rsidRDefault="009F4BD3" w:rsidP="009F4BD3">
      <w:pPr>
        <w:pStyle w:val="libNormal"/>
        <w:rPr>
          <w:rtl/>
          <w:lang w:bidi="fa-IR"/>
        </w:rPr>
      </w:pPr>
      <w:r w:rsidRPr="005E3721">
        <w:rPr>
          <w:rtl/>
          <w:lang w:bidi="fa-IR"/>
        </w:rPr>
        <w:t>وكذا الأمر بالنسبة إلى ما ذكره مجاهد</w:t>
      </w:r>
      <w:r>
        <w:rPr>
          <w:rtl/>
          <w:lang w:bidi="fa-IR"/>
        </w:rPr>
        <w:t>،</w:t>
      </w:r>
      <w:r w:rsidRPr="005E3721">
        <w:rPr>
          <w:rtl/>
          <w:lang w:bidi="fa-IR"/>
        </w:rPr>
        <w:t xml:space="preserve"> وإلى الخبرين عن ابن عباس</w:t>
      </w:r>
      <w:r>
        <w:rPr>
          <w:rtl/>
          <w:lang w:bidi="fa-IR"/>
        </w:rPr>
        <w:t>،</w:t>
      </w:r>
      <w:r w:rsidRPr="005E3721">
        <w:rPr>
          <w:rtl/>
          <w:lang w:bidi="fa-IR"/>
        </w:rPr>
        <w:t xml:space="preserve"> فإن هذه الأخبار أيضا</w:t>
      </w:r>
      <w:r w:rsidR="00125C34">
        <w:rPr>
          <w:rFonts w:hint="cs"/>
          <w:rtl/>
          <w:lang w:bidi="fa-IR"/>
        </w:rPr>
        <w:t>ً</w:t>
      </w:r>
      <w:r w:rsidRPr="005E3721">
        <w:rPr>
          <w:rtl/>
          <w:lang w:bidi="fa-IR"/>
        </w:rPr>
        <w:t xml:space="preserve"> لا تنافي خبر نزول الآية الكريمة في واقعة يوم غدير خم بوجه من الوجوه.</w:t>
      </w:r>
    </w:p>
    <w:p w:rsidR="009F4BD3" w:rsidRPr="005E3721" w:rsidRDefault="009F4BD3" w:rsidP="009F4BD3">
      <w:pPr>
        <w:pStyle w:val="libNormal"/>
        <w:rPr>
          <w:rtl/>
          <w:lang w:bidi="fa-IR"/>
        </w:rPr>
      </w:pPr>
      <w:r w:rsidRPr="003532AF">
        <w:rPr>
          <w:rStyle w:val="libBold2Char"/>
          <w:rtl/>
        </w:rPr>
        <w:t>الثاني</w:t>
      </w:r>
      <w:r>
        <w:rPr>
          <w:rStyle w:val="libBold2Char"/>
          <w:rtl/>
        </w:rPr>
        <w:t>:</w:t>
      </w:r>
      <w:r w:rsidRPr="005E3721">
        <w:rPr>
          <w:rtl/>
          <w:lang w:bidi="fa-IR"/>
        </w:rPr>
        <w:t xml:space="preserve"> إن كلام السيوطي في خطبة كتابه ( الدر المنثور ) صريح في أن الآثار المذكورة فيه في ذيل الآيات مستخرجة من الكتب المعتبرة</w:t>
      </w:r>
      <w:r>
        <w:rPr>
          <w:rtl/>
          <w:lang w:bidi="fa-IR"/>
        </w:rPr>
        <w:t>،</w:t>
      </w:r>
      <w:r w:rsidRPr="005E3721">
        <w:rPr>
          <w:rtl/>
          <w:lang w:bidi="fa-IR"/>
        </w:rPr>
        <w:t xml:space="preserve"> وهذا نص عبارته</w:t>
      </w:r>
      <w:r>
        <w:rPr>
          <w:rtl/>
          <w:lang w:bidi="fa-IR"/>
        </w:rPr>
        <w:t>:</w:t>
      </w:r>
      <w:r>
        <w:rPr>
          <w:rFonts w:hint="cs"/>
          <w:rtl/>
          <w:lang w:bidi="fa-IR"/>
        </w:rPr>
        <w:t xml:space="preserve"> </w:t>
      </w:r>
      <w:r w:rsidRPr="005E3721">
        <w:rPr>
          <w:rtl/>
          <w:lang w:bidi="fa-IR"/>
        </w:rPr>
        <w:t>« الحمد لله الذي أحيا بمن شاء مآثر الآثار بعد الدثور</w:t>
      </w:r>
      <w:r>
        <w:rPr>
          <w:rtl/>
          <w:lang w:bidi="fa-IR"/>
        </w:rPr>
        <w:t>،</w:t>
      </w:r>
      <w:r w:rsidRPr="005E3721">
        <w:rPr>
          <w:rtl/>
          <w:lang w:bidi="fa-IR"/>
        </w:rPr>
        <w:t xml:space="preserve"> ووفق لتفسير كتابه العزيز بما وصل إلينا بالاسناد العالي من الخبر المأثور</w:t>
      </w:r>
      <w:r>
        <w:rPr>
          <w:rtl/>
          <w:lang w:bidi="fa-IR"/>
        </w:rPr>
        <w:t>،</w:t>
      </w:r>
      <w:r w:rsidRPr="005E3721">
        <w:rPr>
          <w:rtl/>
          <w:lang w:bidi="fa-IR"/>
        </w:rPr>
        <w:t xml:space="preserve"> وأشهد أن لا اله إل</w:t>
      </w:r>
      <w:r w:rsidR="00125C34">
        <w:rPr>
          <w:rFonts w:hint="cs"/>
          <w:rtl/>
          <w:lang w:bidi="fa-IR"/>
        </w:rPr>
        <w:t>ّ</w:t>
      </w:r>
      <w:r w:rsidRPr="005E3721">
        <w:rPr>
          <w:rtl/>
          <w:lang w:bidi="fa-IR"/>
        </w:rPr>
        <w:t>ا الله وحده لا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 المنثور في التفسير بالمأثور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298.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شريك له</w:t>
      </w:r>
      <w:r>
        <w:rPr>
          <w:rtl/>
          <w:lang w:bidi="fa-IR"/>
        </w:rPr>
        <w:t>،</w:t>
      </w:r>
      <w:r w:rsidRPr="005E3721">
        <w:rPr>
          <w:rtl/>
          <w:lang w:bidi="fa-IR"/>
        </w:rPr>
        <w:t xml:space="preserve"> شهادة تضاعف لصاحبها الأجور</w:t>
      </w:r>
      <w:r>
        <w:rPr>
          <w:rtl/>
          <w:lang w:bidi="fa-IR"/>
        </w:rPr>
        <w:t>،</w:t>
      </w:r>
      <w:r w:rsidRPr="005E3721">
        <w:rPr>
          <w:rtl/>
          <w:lang w:bidi="fa-IR"/>
        </w:rPr>
        <w:t xml:space="preserve"> وأشهد أن سيدنا محمّدا</w:t>
      </w:r>
      <w:r w:rsidR="00125C34">
        <w:rPr>
          <w:rFonts w:hint="cs"/>
          <w:rtl/>
          <w:lang w:bidi="fa-IR"/>
        </w:rPr>
        <w:t>ً</w:t>
      </w:r>
      <w:r w:rsidRPr="005E3721">
        <w:rPr>
          <w:rtl/>
          <w:lang w:bidi="fa-IR"/>
        </w:rPr>
        <w:t xml:space="preserve"> عبده ورسوله الذي أسفر فجره الصادق فمحى ظلمات أهل الزيغ والفجور</w:t>
      </w:r>
      <w:r>
        <w:rPr>
          <w:rtl/>
          <w:lang w:bidi="fa-IR"/>
        </w:rPr>
        <w:t>،</w:t>
      </w:r>
      <w:r w:rsidRPr="005E3721">
        <w:rPr>
          <w:rtl/>
          <w:lang w:bidi="fa-IR"/>
        </w:rPr>
        <w:t xml:space="preserve"> صلّى الله عليه وعلى آله وأصحابه ذوى العلم المرفوع والفضل المشهور</w:t>
      </w:r>
      <w:r>
        <w:rPr>
          <w:rtl/>
          <w:lang w:bidi="fa-IR"/>
        </w:rPr>
        <w:t>،</w:t>
      </w:r>
      <w:r w:rsidRPr="005E3721">
        <w:rPr>
          <w:rtl/>
          <w:lang w:bidi="fa-IR"/>
        </w:rPr>
        <w:t xml:space="preserve"> صلاة وسلاما</w:t>
      </w:r>
      <w:r w:rsidR="00125C34">
        <w:rPr>
          <w:rFonts w:hint="cs"/>
          <w:rtl/>
          <w:lang w:bidi="fa-IR"/>
        </w:rPr>
        <w:t>ً</w:t>
      </w:r>
      <w:r w:rsidRPr="005E3721">
        <w:rPr>
          <w:rtl/>
          <w:lang w:bidi="fa-IR"/>
        </w:rPr>
        <w:t xml:space="preserve"> دائمين على مرّ الليال والدهور.</w:t>
      </w:r>
    </w:p>
    <w:p w:rsidR="009F4BD3" w:rsidRPr="005E3721" w:rsidRDefault="009F4BD3" w:rsidP="009F4BD3">
      <w:pPr>
        <w:pStyle w:val="libNormal"/>
        <w:rPr>
          <w:rtl/>
          <w:lang w:bidi="fa-IR"/>
        </w:rPr>
      </w:pPr>
      <w:r w:rsidRPr="005E3721">
        <w:rPr>
          <w:rtl/>
          <w:lang w:bidi="fa-IR"/>
        </w:rPr>
        <w:t>وبعد</w:t>
      </w:r>
      <w:r>
        <w:rPr>
          <w:rtl/>
          <w:lang w:bidi="fa-IR"/>
        </w:rPr>
        <w:t xml:space="preserve"> </w:t>
      </w:r>
      <w:r w:rsidR="00FE0D4C">
        <w:rPr>
          <w:rtl/>
          <w:lang w:bidi="fa-IR"/>
        </w:rPr>
        <w:t>-</w:t>
      </w:r>
      <w:r>
        <w:rPr>
          <w:rtl/>
          <w:lang w:bidi="fa-IR"/>
        </w:rPr>
        <w:t xml:space="preserve"> </w:t>
      </w:r>
      <w:r w:rsidRPr="005E3721">
        <w:rPr>
          <w:rtl/>
          <w:lang w:bidi="fa-IR"/>
        </w:rPr>
        <w:t>ف</w:t>
      </w:r>
      <w:r w:rsidR="00C8325D">
        <w:rPr>
          <w:rtl/>
          <w:lang w:bidi="fa-IR"/>
        </w:rPr>
        <w:t>لمـّا</w:t>
      </w:r>
      <w:r w:rsidRPr="005E3721">
        <w:rPr>
          <w:rtl/>
          <w:lang w:bidi="fa-IR"/>
        </w:rPr>
        <w:t xml:space="preserve"> ألّفت كتاب « ترجمان القرآن » وهو التفسير المسند عن رسول الله </w:t>
      </w:r>
      <w:r w:rsidR="00B66041" w:rsidRPr="00B66041">
        <w:rPr>
          <w:rStyle w:val="libAlaemChar"/>
          <w:rtl/>
        </w:rPr>
        <w:t>صلى‌الله‌عليه‌وآله‌وسلم</w:t>
      </w:r>
      <w:r w:rsidRPr="005E3721">
        <w:rPr>
          <w:rtl/>
          <w:lang w:bidi="fa-IR"/>
        </w:rPr>
        <w:t xml:space="preserve"> وأصحابه رضي الله عنهم</w:t>
      </w:r>
      <w:r>
        <w:rPr>
          <w:rtl/>
          <w:lang w:bidi="fa-IR"/>
        </w:rPr>
        <w:t>،</w:t>
      </w:r>
      <w:r w:rsidRPr="005E3721">
        <w:rPr>
          <w:rtl/>
          <w:lang w:bidi="fa-IR"/>
        </w:rPr>
        <w:t xml:space="preserve"> وقد تمّ بحمد الله في مجلدات</w:t>
      </w:r>
      <w:r>
        <w:rPr>
          <w:rtl/>
          <w:lang w:bidi="fa-IR"/>
        </w:rPr>
        <w:t>،</w:t>
      </w:r>
      <w:r w:rsidRPr="005E3721">
        <w:rPr>
          <w:rtl/>
          <w:lang w:bidi="fa-IR"/>
        </w:rPr>
        <w:t xml:space="preserve"> وكان ما أوردته فيه من الآثار بأسانيد الكتب المخرج منها واردات</w:t>
      </w:r>
      <w:r>
        <w:rPr>
          <w:rtl/>
          <w:lang w:bidi="fa-IR"/>
        </w:rPr>
        <w:t>،</w:t>
      </w:r>
      <w:r w:rsidRPr="005E3721">
        <w:rPr>
          <w:rtl/>
          <w:lang w:bidi="fa-IR"/>
        </w:rPr>
        <w:t xml:space="preserve"> رأيت قصور أكثر الهمم عن تحصيله</w:t>
      </w:r>
      <w:r>
        <w:rPr>
          <w:rtl/>
          <w:lang w:bidi="fa-IR"/>
        </w:rPr>
        <w:t>،</w:t>
      </w:r>
      <w:r w:rsidRPr="005E3721">
        <w:rPr>
          <w:rtl/>
          <w:lang w:bidi="fa-IR"/>
        </w:rPr>
        <w:t xml:space="preserve"> ورغبتهم في الاقتصار على متون الأحاديث دون الإسناد وتطويله</w:t>
      </w:r>
      <w:r>
        <w:rPr>
          <w:rtl/>
          <w:lang w:bidi="fa-IR"/>
        </w:rPr>
        <w:t>،</w:t>
      </w:r>
      <w:r w:rsidRPr="005E3721">
        <w:rPr>
          <w:rtl/>
          <w:lang w:bidi="fa-IR"/>
        </w:rPr>
        <w:t xml:space="preserve"> فلخّصت منه هذا المختصر مقتصرا فيه على متن الأثر</w:t>
      </w:r>
      <w:r>
        <w:rPr>
          <w:rtl/>
          <w:lang w:bidi="fa-IR"/>
        </w:rPr>
        <w:t>،</w:t>
      </w:r>
      <w:r w:rsidRPr="005E3721">
        <w:rPr>
          <w:rtl/>
          <w:lang w:bidi="fa-IR"/>
        </w:rPr>
        <w:t xml:space="preserve"> مصدّرا</w:t>
      </w:r>
      <w:r w:rsidR="00C33EF5">
        <w:rPr>
          <w:rFonts w:hint="cs"/>
          <w:rtl/>
          <w:lang w:bidi="fa-IR"/>
        </w:rPr>
        <w:t>ً</w:t>
      </w:r>
      <w:r w:rsidRPr="005E3721">
        <w:rPr>
          <w:rtl/>
          <w:lang w:bidi="fa-IR"/>
        </w:rPr>
        <w:t xml:space="preserve"> بالعزو والتخريج إلى كل كتاب معتبر</w:t>
      </w:r>
      <w:r>
        <w:rPr>
          <w:rtl/>
          <w:lang w:bidi="fa-IR"/>
        </w:rPr>
        <w:t>،</w:t>
      </w:r>
      <w:r w:rsidRPr="005E3721">
        <w:rPr>
          <w:rtl/>
          <w:lang w:bidi="fa-IR"/>
        </w:rPr>
        <w:t xml:space="preserve"> وسميته بالدر المنثور في التفسير بالمأثور</w:t>
      </w:r>
      <w:r>
        <w:rPr>
          <w:rtl/>
          <w:lang w:bidi="fa-IR"/>
        </w:rPr>
        <w:t>،</w:t>
      </w:r>
      <w:r w:rsidRPr="005E3721">
        <w:rPr>
          <w:rtl/>
          <w:lang w:bidi="fa-IR"/>
        </w:rPr>
        <w:t xml:space="preserve"> والله أسأل أن يضاعف لمؤلفه الأجور</w:t>
      </w:r>
      <w:r>
        <w:rPr>
          <w:rtl/>
          <w:lang w:bidi="fa-IR"/>
        </w:rPr>
        <w:t>،</w:t>
      </w:r>
      <w:r w:rsidRPr="005E3721">
        <w:rPr>
          <w:rtl/>
          <w:lang w:bidi="fa-IR"/>
        </w:rPr>
        <w:t xml:space="preserve"> ويعصمه عن الخطأ والزور</w:t>
      </w:r>
      <w:r>
        <w:rPr>
          <w:rtl/>
          <w:lang w:bidi="fa-IR"/>
        </w:rPr>
        <w:t>،</w:t>
      </w:r>
      <w:r w:rsidRPr="005E3721">
        <w:rPr>
          <w:rtl/>
          <w:lang w:bidi="fa-IR"/>
        </w:rPr>
        <w:t xml:space="preserve"> بمنه وكرمه</w:t>
      </w:r>
      <w:r>
        <w:rPr>
          <w:rtl/>
          <w:lang w:bidi="fa-IR"/>
        </w:rPr>
        <w:t>،</w:t>
      </w:r>
      <w:r w:rsidRPr="005E3721">
        <w:rPr>
          <w:rtl/>
          <w:lang w:bidi="fa-IR"/>
        </w:rPr>
        <w:t xml:space="preserve"> لأنه البر الغفور »</w:t>
      </w:r>
      <w:r>
        <w:rPr>
          <w:rtl/>
          <w:lang w:bidi="fa-IR"/>
        </w:rPr>
        <w:t>.</w:t>
      </w:r>
    </w:p>
    <w:p w:rsidR="009F4BD3" w:rsidRPr="005E3721" w:rsidRDefault="009F4BD3" w:rsidP="009F4BD3">
      <w:pPr>
        <w:pStyle w:val="libNormal"/>
        <w:rPr>
          <w:rtl/>
          <w:lang w:bidi="fa-IR"/>
        </w:rPr>
      </w:pPr>
      <w:r w:rsidRPr="003532AF">
        <w:rPr>
          <w:rStyle w:val="libBold2Char"/>
          <w:rtl/>
        </w:rPr>
        <w:t>الثالث</w:t>
      </w:r>
      <w:r>
        <w:rPr>
          <w:rStyle w:val="libBold2Char"/>
          <w:rtl/>
        </w:rPr>
        <w:t>:</w:t>
      </w:r>
      <w:r w:rsidRPr="005E3721">
        <w:rPr>
          <w:rtl/>
          <w:lang w:bidi="fa-IR"/>
        </w:rPr>
        <w:t xml:space="preserve"> إن كتاب ( الدر المنثور ) من التفاسير الممدوحة المشهورة التي ذكرها ( الدهلوي ) في رسالته في ( أصول الحديث )</w:t>
      </w:r>
      <w:r>
        <w:rPr>
          <w:rtl/>
          <w:lang w:bidi="fa-IR"/>
        </w:rPr>
        <w:t>،</w:t>
      </w:r>
      <w:r w:rsidRPr="005E3721">
        <w:rPr>
          <w:rtl/>
          <w:lang w:bidi="fa-IR"/>
        </w:rPr>
        <w:t xml:space="preserve"> ذكره في عداد تفاسير ابن مردويه والديلمي وابن جرير ثم قال</w:t>
      </w:r>
      <w:r>
        <w:rPr>
          <w:rtl/>
          <w:lang w:bidi="fa-IR"/>
        </w:rPr>
        <w:t>:</w:t>
      </w:r>
      <w:r w:rsidRPr="005E3721">
        <w:rPr>
          <w:rtl/>
          <w:lang w:bidi="fa-IR"/>
        </w:rPr>
        <w:t xml:space="preserve"> وإن الدر المنثور للشيخ جلال الدين السيوطي أجمعها.</w:t>
      </w:r>
    </w:p>
    <w:p w:rsidR="009F4BD3" w:rsidRPr="005E3721" w:rsidRDefault="009F4BD3" w:rsidP="009F4BD3">
      <w:pPr>
        <w:pStyle w:val="libNormal"/>
        <w:rPr>
          <w:rtl/>
          <w:lang w:bidi="fa-IR"/>
        </w:rPr>
      </w:pPr>
      <w:r w:rsidRPr="005E3721">
        <w:rPr>
          <w:rtl/>
          <w:lang w:bidi="fa-IR"/>
        </w:rPr>
        <w:t>وقد صرّح صاحب ( منتهى الكلام ) بأن معنى « الشهرة » في هذا المقام هو الاعتبار والاعتماد عند العلماء الأعلام.</w:t>
      </w:r>
    </w:p>
    <w:p w:rsidR="009F4BD3" w:rsidRPr="005E3721" w:rsidRDefault="009F4BD3" w:rsidP="009F4BD3">
      <w:pPr>
        <w:pStyle w:val="libNormal"/>
        <w:rPr>
          <w:rtl/>
          <w:lang w:bidi="fa-IR"/>
        </w:rPr>
      </w:pPr>
      <w:r w:rsidRPr="003532AF">
        <w:rPr>
          <w:rStyle w:val="libBold2Char"/>
          <w:rtl/>
        </w:rPr>
        <w:t>الرابع</w:t>
      </w:r>
      <w:r>
        <w:rPr>
          <w:rStyle w:val="libBold2Char"/>
          <w:rtl/>
        </w:rPr>
        <w:t>:</w:t>
      </w:r>
      <w:r w:rsidRPr="005E3721">
        <w:rPr>
          <w:rtl/>
          <w:lang w:bidi="fa-IR"/>
        </w:rPr>
        <w:t xml:space="preserve"> إن السيوطي قد نصّ</w:t>
      </w:r>
      <w:r w:rsidR="00C33EF5">
        <w:rPr>
          <w:rFonts w:hint="cs"/>
          <w:rtl/>
          <w:lang w:bidi="fa-IR"/>
        </w:rPr>
        <w:t>َ</w:t>
      </w:r>
      <w:r w:rsidRPr="005E3721">
        <w:rPr>
          <w:rtl/>
          <w:lang w:bidi="fa-IR"/>
        </w:rPr>
        <w:t xml:space="preserve"> في مواضع عديدة من ( الدر المنثور ) على ضعف الخبر</w:t>
      </w:r>
      <w:r>
        <w:rPr>
          <w:rtl/>
          <w:lang w:bidi="fa-IR"/>
        </w:rPr>
        <w:t>،</w:t>
      </w:r>
      <w:r w:rsidRPr="005E3721">
        <w:rPr>
          <w:rtl/>
          <w:lang w:bidi="fa-IR"/>
        </w:rPr>
        <w:t xml:space="preserve"> وهذا يدل على أنه لا يترك الحديث بحاله</w:t>
      </w:r>
      <w:r>
        <w:rPr>
          <w:rtl/>
          <w:lang w:bidi="fa-IR"/>
        </w:rPr>
        <w:t>،</w:t>
      </w:r>
      <w:r w:rsidRPr="005E3721">
        <w:rPr>
          <w:rtl/>
          <w:lang w:bidi="fa-IR"/>
        </w:rPr>
        <w:t xml:space="preserve"> بل ينبّه على ضعفه إن كان ضعيفا</w:t>
      </w:r>
      <w:r w:rsidR="00C33EF5">
        <w:rPr>
          <w:rFonts w:hint="cs"/>
          <w:rtl/>
          <w:lang w:bidi="fa-IR"/>
        </w:rPr>
        <w:t>ً</w:t>
      </w:r>
      <w:r w:rsidRPr="005E3721">
        <w:rPr>
          <w:rtl/>
          <w:lang w:bidi="fa-IR"/>
        </w:rPr>
        <w:t xml:space="preserve"> عنده</w:t>
      </w:r>
      <w:r>
        <w:rPr>
          <w:rtl/>
          <w:lang w:bidi="fa-IR"/>
        </w:rPr>
        <w:t>،</w:t>
      </w:r>
      <w:r w:rsidRPr="005E3721">
        <w:rPr>
          <w:rtl/>
          <w:lang w:bidi="fa-IR"/>
        </w:rPr>
        <w:t xml:space="preserve"> وعلى هذا ال</w:t>
      </w:r>
      <w:r w:rsidR="00C33EF5">
        <w:rPr>
          <w:rFonts w:hint="cs"/>
          <w:rtl/>
          <w:lang w:bidi="fa-IR"/>
        </w:rPr>
        <w:t>ا</w:t>
      </w:r>
      <w:r w:rsidRPr="005E3721">
        <w:rPr>
          <w:rtl/>
          <w:lang w:bidi="fa-IR"/>
        </w:rPr>
        <w:t>ساس يجوز لنا الاحتجاج بكل حديث يخرجه فيه ولا ينص على جرح له</w:t>
      </w:r>
      <w:r>
        <w:rPr>
          <w:rtl/>
          <w:lang w:bidi="fa-IR"/>
        </w:rPr>
        <w:t>،</w:t>
      </w:r>
      <w:r w:rsidRPr="005E3721">
        <w:rPr>
          <w:rtl/>
          <w:lang w:bidi="fa-IR"/>
        </w:rPr>
        <w:t xml:space="preserve"> وقد ذكر هذا المعنى المولوي حيدر علي بالنسبة إلى حديث رواه الشيخ ابن بابويه الصدوق ولم يتعرض إلى جرح فيه.</w:t>
      </w:r>
    </w:p>
    <w:p w:rsidR="009F4BD3" w:rsidRPr="005E3721" w:rsidRDefault="009F4BD3" w:rsidP="009F4BD3">
      <w:pPr>
        <w:pStyle w:val="libNormal"/>
        <w:rPr>
          <w:rtl/>
          <w:lang w:bidi="fa-IR"/>
        </w:rPr>
      </w:pPr>
      <w:r w:rsidRPr="005E3721">
        <w:rPr>
          <w:rtl/>
          <w:lang w:bidi="fa-IR"/>
        </w:rPr>
        <w:t>وحينئذ</w:t>
      </w:r>
      <w:r w:rsidR="00C33EF5">
        <w:rPr>
          <w:rFonts w:hint="cs"/>
          <w:rtl/>
          <w:lang w:bidi="fa-IR"/>
        </w:rPr>
        <w:t>ٍ</w:t>
      </w:r>
      <w:r w:rsidRPr="005E3721">
        <w:rPr>
          <w:rtl/>
          <w:lang w:bidi="fa-IR"/>
        </w:rPr>
        <w:t xml:space="preserve"> نقول</w:t>
      </w:r>
      <w:r>
        <w:rPr>
          <w:rtl/>
          <w:lang w:bidi="fa-IR"/>
        </w:rPr>
        <w:t>:</w:t>
      </w:r>
      <w:r w:rsidRPr="005E3721">
        <w:rPr>
          <w:rtl/>
          <w:lang w:bidi="fa-IR"/>
        </w:rPr>
        <w:t xml:space="preserve"> إن السيوطي أخرج الروايتين الدالتين على نزول آية التبليغ</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في يوم الغدير ولم يقدح فيهما أصلا</w:t>
      </w:r>
      <w:r w:rsidR="00C33EF5">
        <w:rPr>
          <w:rFonts w:hint="cs"/>
          <w:rtl/>
          <w:lang w:bidi="fa-IR"/>
        </w:rPr>
        <w:t>ً</w:t>
      </w:r>
      <w:r w:rsidRPr="005E3721">
        <w:rPr>
          <w:rtl/>
          <w:lang w:bidi="fa-IR"/>
        </w:rPr>
        <w:t xml:space="preserve"> بنوع من الأنواع.</w:t>
      </w:r>
    </w:p>
    <w:p w:rsidR="009F4BD3" w:rsidRPr="005E3721" w:rsidRDefault="009F4BD3" w:rsidP="009F4BD3">
      <w:pPr>
        <w:pStyle w:val="libNormal"/>
        <w:rPr>
          <w:rtl/>
          <w:lang w:bidi="fa-IR"/>
        </w:rPr>
      </w:pPr>
      <w:r w:rsidRPr="003532AF">
        <w:rPr>
          <w:rStyle w:val="libBold2Char"/>
          <w:rtl/>
        </w:rPr>
        <w:t>الخامس</w:t>
      </w:r>
      <w:r>
        <w:rPr>
          <w:rStyle w:val="libBold2Char"/>
          <w:rtl/>
        </w:rPr>
        <w:t>:</w:t>
      </w:r>
      <w:r w:rsidRPr="005E3721">
        <w:rPr>
          <w:rtl/>
          <w:lang w:bidi="fa-IR"/>
        </w:rPr>
        <w:t xml:space="preserve"> لقد أكثر علماء الحديث والكلام من أهل السنة من الاستناد إلى أحاديث ( الدر المنثور ) والاحتجاج بها. ففي ( تنبيه السفيه ) لسيف الله بن أسد الله الملتاني ذكر ( الدر المنثور ) في سياق كتب مهمة ككتاب</w:t>
      </w:r>
      <w:r>
        <w:rPr>
          <w:rtl/>
          <w:lang w:bidi="fa-IR"/>
        </w:rPr>
        <w:t>:</w:t>
      </w:r>
      <w:r w:rsidRPr="005E3721">
        <w:rPr>
          <w:rtl/>
          <w:lang w:bidi="fa-IR"/>
        </w:rPr>
        <w:t xml:space="preserve"> الأسماء والصفات للبيهقي</w:t>
      </w:r>
      <w:r>
        <w:rPr>
          <w:rtl/>
          <w:lang w:bidi="fa-IR"/>
        </w:rPr>
        <w:t>،</w:t>
      </w:r>
      <w:r w:rsidRPr="005E3721">
        <w:rPr>
          <w:rtl/>
          <w:lang w:bidi="fa-IR"/>
        </w:rPr>
        <w:t xml:space="preserve"> والمصنف لابن أبي شيبة</w:t>
      </w:r>
      <w:r>
        <w:rPr>
          <w:rtl/>
          <w:lang w:bidi="fa-IR"/>
        </w:rPr>
        <w:t>،</w:t>
      </w:r>
      <w:r w:rsidRPr="005E3721">
        <w:rPr>
          <w:rtl/>
          <w:lang w:bidi="fa-IR"/>
        </w:rPr>
        <w:t xml:space="preserve"> والآثار للإمام محمّد الشيباني</w:t>
      </w:r>
      <w:r>
        <w:rPr>
          <w:rtl/>
          <w:lang w:bidi="fa-IR"/>
        </w:rPr>
        <w:t>،</w:t>
      </w:r>
      <w:r w:rsidRPr="005E3721">
        <w:rPr>
          <w:rtl/>
          <w:lang w:bidi="fa-IR"/>
        </w:rPr>
        <w:t xml:space="preserve"> قائلا</w:t>
      </w:r>
      <w:r w:rsidR="00C33EF5">
        <w:rPr>
          <w:rFonts w:hint="cs"/>
          <w:rtl/>
          <w:lang w:bidi="fa-IR"/>
        </w:rPr>
        <w:t>ً</w:t>
      </w:r>
      <w:r w:rsidRPr="005E3721">
        <w:rPr>
          <w:rtl/>
          <w:lang w:bidi="fa-IR"/>
        </w:rPr>
        <w:t xml:space="preserve"> بأنها مصادر كتاب ( التحفة الاثنا عشرية ) من كتب أهل السنة.</w:t>
      </w:r>
    </w:p>
    <w:p w:rsidR="009F4BD3" w:rsidRPr="005E3721" w:rsidRDefault="009F4BD3" w:rsidP="009F4BD3">
      <w:pPr>
        <w:pStyle w:val="libNormal"/>
        <w:rPr>
          <w:rtl/>
          <w:lang w:bidi="fa-IR"/>
        </w:rPr>
      </w:pPr>
      <w:r w:rsidRPr="005E3721">
        <w:rPr>
          <w:rtl/>
          <w:lang w:bidi="fa-IR"/>
        </w:rPr>
        <w:t>وفي ( الشوكة العمرية ) لمحمّد رشيد الدين خان تلميذ ( الدهلوي ) ذكر ( الدر المنثور ) في كتب التفسير لأهل السنة</w:t>
      </w:r>
      <w:r>
        <w:rPr>
          <w:rtl/>
          <w:lang w:bidi="fa-IR"/>
        </w:rPr>
        <w:t>،</w:t>
      </w:r>
      <w:r w:rsidRPr="005E3721">
        <w:rPr>
          <w:rtl/>
          <w:lang w:bidi="fa-IR"/>
        </w:rPr>
        <w:t xml:space="preserve"> المشتملة على الأخبار التفسيرية الواردة عن أمير المؤمنين وغيره من أئمة أهل البيت </w:t>
      </w:r>
      <w:r w:rsidRPr="00CA73BD">
        <w:rPr>
          <w:rStyle w:val="libAlaemChar"/>
          <w:rtl/>
        </w:rPr>
        <w:t>عليهم‌السلام</w:t>
      </w:r>
      <w:r w:rsidRPr="005E3721">
        <w:rPr>
          <w:rtl/>
          <w:lang w:bidi="fa-IR"/>
        </w:rPr>
        <w:t>.</w:t>
      </w:r>
    </w:p>
    <w:p w:rsidR="009F4BD3" w:rsidRPr="005E3721" w:rsidRDefault="009F4BD3" w:rsidP="009F4BD3">
      <w:pPr>
        <w:pStyle w:val="libNormal"/>
        <w:rPr>
          <w:rtl/>
          <w:lang w:bidi="fa-IR"/>
        </w:rPr>
      </w:pPr>
      <w:r w:rsidRPr="003532AF">
        <w:rPr>
          <w:rStyle w:val="libBold2Char"/>
          <w:rtl/>
        </w:rPr>
        <w:t>السادس</w:t>
      </w:r>
      <w:r>
        <w:rPr>
          <w:rStyle w:val="libBold2Char"/>
          <w:rtl/>
        </w:rPr>
        <w:t>:</w:t>
      </w:r>
      <w:r w:rsidRPr="005E3721">
        <w:rPr>
          <w:rtl/>
          <w:lang w:bidi="fa-IR"/>
        </w:rPr>
        <w:t xml:space="preserve"> لقد زعم ( الدهلوي ) في كتابه ( التحفة ) أن علماء أهل السنة ومحدثيهم مشهورون بالتقى والعدالة والديانة</w:t>
      </w:r>
      <w:r>
        <w:rPr>
          <w:rtl/>
          <w:lang w:bidi="fa-IR"/>
        </w:rPr>
        <w:t>،</w:t>
      </w:r>
      <w:r w:rsidRPr="005E3721">
        <w:rPr>
          <w:rtl/>
          <w:lang w:bidi="fa-IR"/>
        </w:rPr>
        <w:t xml:space="preserve"> بخلاف الرواة في الفرق الأخرى</w:t>
      </w:r>
      <w:r>
        <w:rPr>
          <w:rtl/>
          <w:lang w:bidi="fa-IR"/>
        </w:rPr>
        <w:t xml:space="preserve"> </w:t>
      </w:r>
      <w:r w:rsidR="00FE0D4C">
        <w:rPr>
          <w:rtl/>
          <w:lang w:bidi="fa-IR"/>
        </w:rPr>
        <w:t>-</w:t>
      </w:r>
      <w:r>
        <w:rPr>
          <w:rtl/>
          <w:lang w:bidi="fa-IR"/>
        </w:rPr>
        <w:t xml:space="preserve"> </w:t>
      </w:r>
      <w:r w:rsidRPr="005E3721">
        <w:rPr>
          <w:rtl/>
          <w:lang w:bidi="fa-IR"/>
        </w:rPr>
        <w:t>ولا سيما الشيعة</w:t>
      </w:r>
      <w:r>
        <w:rPr>
          <w:rtl/>
          <w:lang w:bidi="fa-IR"/>
        </w:rPr>
        <w:t xml:space="preserve"> </w:t>
      </w:r>
      <w:r w:rsidR="00FE0D4C">
        <w:rPr>
          <w:rtl/>
          <w:lang w:bidi="fa-IR"/>
        </w:rPr>
        <w:t>-</w:t>
      </w:r>
      <w:r>
        <w:rPr>
          <w:rtl/>
          <w:lang w:bidi="fa-IR"/>
        </w:rPr>
        <w:t xml:space="preserve"> </w:t>
      </w:r>
      <w:r w:rsidRPr="005E3721">
        <w:rPr>
          <w:rtl/>
          <w:lang w:bidi="fa-IR"/>
        </w:rPr>
        <w:t xml:space="preserve">فإن جميعهم مطعونون ومجروحون عند أنفسهم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أقول</w:t>
      </w:r>
      <w:r>
        <w:rPr>
          <w:rtl/>
          <w:lang w:bidi="fa-IR"/>
        </w:rPr>
        <w:t>:</w:t>
      </w:r>
      <w:r w:rsidRPr="005E3721">
        <w:rPr>
          <w:rtl/>
          <w:lang w:bidi="fa-IR"/>
        </w:rPr>
        <w:t xml:space="preserve"> وهذا الكلام</w:t>
      </w:r>
      <w:r>
        <w:rPr>
          <w:rtl/>
          <w:lang w:bidi="fa-IR"/>
        </w:rPr>
        <w:t xml:space="preserve"> </w:t>
      </w:r>
      <w:r w:rsidR="00FE0D4C">
        <w:rPr>
          <w:rtl/>
          <w:lang w:bidi="fa-IR"/>
        </w:rPr>
        <w:t>-</w:t>
      </w:r>
      <w:r>
        <w:rPr>
          <w:rtl/>
          <w:lang w:bidi="fa-IR"/>
        </w:rPr>
        <w:t xml:space="preserve"> </w:t>
      </w:r>
      <w:r w:rsidRPr="005E3721">
        <w:rPr>
          <w:rtl/>
          <w:lang w:bidi="fa-IR"/>
        </w:rPr>
        <w:t>بغض النظر عمّا فيه من جميع نواحيه</w:t>
      </w:r>
      <w:r>
        <w:rPr>
          <w:rtl/>
          <w:lang w:bidi="fa-IR"/>
        </w:rPr>
        <w:t xml:space="preserve"> </w:t>
      </w:r>
      <w:r w:rsidR="00FE0D4C">
        <w:rPr>
          <w:rtl/>
          <w:lang w:bidi="fa-IR"/>
        </w:rPr>
        <w:t>-</w:t>
      </w:r>
      <w:r>
        <w:rPr>
          <w:rtl/>
          <w:lang w:bidi="fa-IR"/>
        </w:rPr>
        <w:t xml:space="preserve"> </w:t>
      </w:r>
      <w:r w:rsidRPr="005E3721">
        <w:rPr>
          <w:rtl/>
          <w:lang w:bidi="fa-IR"/>
        </w:rPr>
        <w:t>فيه أعلى درجات التوثيق وأقصى مراتب التعديل لرواة أهل السنة ورجال أحاديثهم وأخبارهم</w:t>
      </w:r>
      <w:r>
        <w:rPr>
          <w:rtl/>
          <w:lang w:bidi="fa-IR"/>
        </w:rPr>
        <w:t>،</w:t>
      </w:r>
      <w:r w:rsidRPr="005E3721">
        <w:rPr>
          <w:rtl/>
          <w:lang w:bidi="fa-IR"/>
        </w:rPr>
        <w:t xml:space="preserve"> وعلى هذا الأساس تسقط جميع المناقشات الصادرة من ( الدهلوي ) وغيره في أسانيد أحاديث فضائل أمير المؤمنين</w:t>
      </w:r>
      <w:r>
        <w:rPr>
          <w:rtl/>
          <w:lang w:bidi="fa-IR"/>
        </w:rPr>
        <w:t xml:space="preserve"> </w:t>
      </w:r>
      <w:r w:rsidRPr="00CA73BD">
        <w:rPr>
          <w:rStyle w:val="libAlaemChar"/>
          <w:rtl/>
        </w:rPr>
        <w:t>عليه‌السلام</w:t>
      </w:r>
      <w:r>
        <w:rPr>
          <w:rtl/>
          <w:lang w:bidi="fa-IR"/>
        </w:rPr>
        <w:t>،</w:t>
      </w:r>
      <w:r w:rsidRPr="005E3721">
        <w:rPr>
          <w:rtl/>
          <w:lang w:bidi="fa-IR"/>
        </w:rPr>
        <w:t xml:space="preserve"> التي رواها المحدّثون من أهل السنة</w:t>
      </w:r>
      <w:r>
        <w:rPr>
          <w:rtl/>
          <w:lang w:bidi="fa-IR"/>
        </w:rPr>
        <w:t>،</w:t>
      </w:r>
      <w:r w:rsidRPr="005E3721">
        <w:rPr>
          <w:rtl/>
          <w:lang w:bidi="fa-IR"/>
        </w:rPr>
        <w:t xml:space="preserve"> وأخرجها الأئمة والحفاظ في كتبهم المعتبرة</w:t>
      </w:r>
      <w:r>
        <w:rPr>
          <w:rtl/>
          <w:lang w:bidi="fa-IR"/>
        </w:rPr>
        <w:t>،</w:t>
      </w:r>
      <w:r w:rsidRPr="005E3721">
        <w:rPr>
          <w:rtl/>
          <w:lang w:bidi="fa-IR"/>
        </w:rPr>
        <w:t xml:space="preserve"> ومنها حديث نزول آية التبليغ</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 </w:t>
      </w:r>
      <w:r w:rsidRPr="00CA73BD">
        <w:rPr>
          <w:rStyle w:val="libAlaemChar"/>
          <w:rtl/>
        </w:rPr>
        <w:t>)</w:t>
      </w:r>
      <w:r w:rsidRPr="005E3721">
        <w:rPr>
          <w:rtl/>
          <w:lang w:bidi="fa-IR"/>
        </w:rPr>
        <w:t xml:space="preserve"> في فضل سيدنا الأمير</w:t>
      </w:r>
      <w:r>
        <w:rPr>
          <w:rtl/>
          <w:lang w:bidi="fa-IR"/>
        </w:rPr>
        <w:t xml:space="preserve"> </w:t>
      </w:r>
      <w:r w:rsidRPr="00CA73BD">
        <w:rPr>
          <w:rStyle w:val="libAlaemChar"/>
          <w:rtl/>
        </w:rPr>
        <w:t>عليه‌السلام</w:t>
      </w:r>
      <w:r w:rsidRPr="005E3721">
        <w:rPr>
          <w:rtl/>
          <w:lang w:bidi="fa-IR"/>
        </w:rPr>
        <w:t xml:space="preserve"> يوم الغدير</w:t>
      </w:r>
      <w:r>
        <w:rPr>
          <w:rtl/>
          <w:lang w:bidi="fa-IR"/>
        </w:rPr>
        <w:t>،</w:t>
      </w:r>
      <w:r w:rsidRPr="005E3721">
        <w:rPr>
          <w:rtl/>
          <w:lang w:bidi="fa-IR"/>
        </w:rPr>
        <w:t xml:space="preserve"> فإنه حديث أخرجه جماعة كثيرة من كبار أئمة القوم</w:t>
      </w:r>
      <w:r>
        <w:rPr>
          <w:rtl/>
          <w:lang w:bidi="fa-IR"/>
        </w:rPr>
        <w:t>،</w:t>
      </w:r>
      <w:r w:rsidRPr="005E3721">
        <w:rPr>
          <w:rtl/>
          <w:lang w:bidi="fa-IR"/>
        </w:rPr>
        <w:t xml:space="preserve"> عن جماعة من أصحاب رسول الله</w:t>
      </w:r>
      <w:r>
        <w:rPr>
          <w:rtl/>
          <w:lang w:bidi="fa-IR"/>
        </w:rPr>
        <w:t xml:space="preserve"> </w:t>
      </w:r>
      <w:r w:rsidR="00C33EF5" w:rsidRPr="00C33EF5">
        <w:rPr>
          <w:rStyle w:val="libAlaemChar"/>
          <w:rFonts w:eastAsiaTheme="minorHAnsi"/>
          <w:rtl/>
        </w:rPr>
        <w:t>صلى‌الله‌عليه‌وآله‌وسلم</w:t>
      </w:r>
      <w:r>
        <w:rPr>
          <w:rtl/>
          <w:lang w:bidi="fa-IR"/>
        </w:rPr>
        <w:t>..</w:t>
      </w:r>
      <w:r w:rsidRPr="005E3721">
        <w:rPr>
          <w:rtl/>
          <w:lang w:bidi="fa-IR"/>
        </w:rPr>
        <w:t>. وكفى الله المؤمنين القتال. والحمد لله ربّ العالمين.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التحفة. الباب الحادي عشر وفي جواب المطعن الثامن من مطاعن الصحابة.</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827" w:name="_Toc318626973"/>
      <w:bookmarkStart w:id="828" w:name="_Toc318627273"/>
      <w:bookmarkStart w:id="829" w:name="_Toc407222001"/>
      <w:bookmarkStart w:id="830" w:name="_Toc87202855"/>
      <w:r w:rsidRPr="00C33EF5">
        <w:rPr>
          <w:rStyle w:val="libNormalChar"/>
          <w:rtl/>
        </w:rPr>
        <w:lastRenderedPageBreak/>
        <w:t>(18)</w:t>
      </w:r>
      <w:r w:rsidRPr="00C33EF5">
        <w:rPr>
          <w:rStyle w:val="libNormalChar"/>
          <w:rtl/>
        </w:rPr>
        <w:cr/>
      </w:r>
      <w:r w:rsidRPr="005E3721">
        <w:rPr>
          <w:rtl/>
          <w:lang w:bidi="fa-IR"/>
        </w:rPr>
        <w:t>رواية محبوب العالم</w:t>
      </w:r>
      <w:bookmarkEnd w:id="827"/>
      <w:bookmarkEnd w:id="828"/>
      <w:bookmarkEnd w:id="829"/>
      <w:bookmarkEnd w:id="830"/>
    </w:p>
    <w:p w:rsidR="009F4BD3" w:rsidRPr="005E3721" w:rsidRDefault="009F4BD3" w:rsidP="009F4BD3">
      <w:pPr>
        <w:pStyle w:val="libNormal"/>
        <w:rPr>
          <w:rtl/>
          <w:lang w:bidi="fa-IR"/>
        </w:rPr>
      </w:pPr>
      <w:r w:rsidRPr="005E3721">
        <w:rPr>
          <w:rtl/>
          <w:lang w:bidi="fa-IR"/>
        </w:rPr>
        <w:t>وروى محمّد محبوب العالم ابن صفي الدين جعفر المعروف ببدر العالم نزول الآية المباركة</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 </w:t>
      </w:r>
      <w:r w:rsidRPr="00CA73BD">
        <w:rPr>
          <w:rStyle w:val="libAlaemChar"/>
          <w:rtl/>
        </w:rPr>
        <w:t>)</w:t>
      </w:r>
      <w:r w:rsidRPr="005E3721">
        <w:rPr>
          <w:rtl/>
          <w:lang w:bidi="fa-IR"/>
        </w:rPr>
        <w:t xml:space="preserve"> في يوم غدير خم بتفسير الآية في تفسير المشهورة ( تفسير شاهي ) حيث قال بعد ترجمة الآية</w:t>
      </w:r>
      <w:r>
        <w:rPr>
          <w:rtl/>
          <w:lang w:bidi="fa-IR"/>
        </w:rPr>
        <w:t>،</w:t>
      </w:r>
      <w:r w:rsidRPr="005E3721">
        <w:rPr>
          <w:rtl/>
          <w:lang w:bidi="fa-IR"/>
        </w:rPr>
        <w:t xml:space="preserve"> ونقل رواية عن أمير المؤمنين</w:t>
      </w:r>
      <w:r>
        <w:rPr>
          <w:rtl/>
          <w:lang w:bidi="fa-IR"/>
        </w:rPr>
        <w:t xml:space="preserve"> </w:t>
      </w:r>
      <w:r w:rsidRPr="00CA73BD">
        <w:rPr>
          <w:rStyle w:val="libAlaemChar"/>
          <w:rtl/>
        </w:rPr>
        <w:t>عليه‌السلام</w:t>
      </w:r>
      <w:r w:rsidRPr="005E3721">
        <w:rPr>
          <w:rtl/>
          <w:lang w:bidi="fa-IR"/>
        </w:rPr>
        <w:t xml:space="preserve"> في معنى العصمة</w:t>
      </w:r>
      <w:r>
        <w:rPr>
          <w:rtl/>
          <w:lang w:bidi="fa-IR"/>
        </w:rPr>
        <w:t>:</w:t>
      </w:r>
      <w:r>
        <w:rPr>
          <w:rFonts w:hint="cs"/>
          <w:rtl/>
          <w:lang w:bidi="fa-IR"/>
        </w:rPr>
        <w:t xml:space="preserve"> </w:t>
      </w:r>
      <w:r w:rsidRPr="003532AF">
        <w:rPr>
          <w:rtl/>
        </w:rPr>
        <w:t>« وفي النيسابوري عن أبي سعيد الخدري</w:t>
      </w:r>
      <w:r>
        <w:rPr>
          <w:rtl/>
        </w:rPr>
        <w:t>:</w:t>
      </w:r>
      <w:r w:rsidRPr="003532AF">
        <w:rPr>
          <w:rtl/>
        </w:rPr>
        <w:t xml:space="preserve"> </w:t>
      </w:r>
      <w:r w:rsidRPr="00965735">
        <w:rPr>
          <w:rtl/>
        </w:rPr>
        <w:t>هذه الآية نزلت في فضل علي بن أبي طالب</w:t>
      </w:r>
      <w:r>
        <w:rPr>
          <w:rtl/>
        </w:rPr>
        <w:t xml:space="preserve"> </w:t>
      </w:r>
      <w:r w:rsidRPr="00CA73BD">
        <w:rPr>
          <w:rStyle w:val="libAlaemChar"/>
          <w:rtl/>
        </w:rPr>
        <w:t>رضي‌الله‌عنه</w:t>
      </w:r>
      <w:r w:rsidRPr="00965735">
        <w:rPr>
          <w:rtl/>
        </w:rPr>
        <w:t xml:space="preserve"> يوم غدير خم</w:t>
      </w:r>
      <w:r>
        <w:rPr>
          <w:rtl/>
        </w:rPr>
        <w:t>،</w:t>
      </w:r>
      <w:r w:rsidRPr="00965735">
        <w:rPr>
          <w:rtl/>
        </w:rPr>
        <w:t xml:space="preserve"> فأخذ رسول الله</w:t>
      </w:r>
      <w:r>
        <w:rPr>
          <w:rtl/>
        </w:rPr>
        <w:t xml:space="preserve"> </w:t>
      </w:r>
      <w:r w:rsidRPr="00CA73BD">
        <w:rPr>
          <w:rStyle w:val="libAlaemChar"/>
          <w:rtl/>
        </w:rPr>
        <w:t>صلى‌الله‌عليه‌وآله</w:t>
      </w:r>
      <w:r w:rsidRPr="00965735">
        <w:rPr>
          <w:rtl/>
        </w:rPr>
        <w:t xml:space="preserve"> بيده وقال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 فلقي</w:t>
      </w:r>
      <w:r>
        <w:rPr>
          <w:rtl/>
        </w:rPr>
        <w:t>ه عمر رضي الله تعالى عنه وقال:</w:t>
      </w:r>
      <w:r>
        <w:rPr>
          <w:rFonts w:hint="cs"/>
          <w:rtl/>
          <w:lang w:bidi="fa-IR"/>
        </w:rPr>
        <w:t xml:space="preserve"> </w:t>
      </w:r>
      <w:r w:rsidRPr="00965735">
        <w:rPr>
          <w:rtl/>
        </w:rPr>
        <w:t>هنيئا لك يا ابن أبي طالب</w:t>
      </w:r>
      <w:r>
        <w:rPr>
          <w:rtl/>
        </w:rPr>
        <w:t>،</w:t>
      </w:r>
      <w:r w:rsidRPr="00965735">
        <w:rPr>
          <w:rtl/>
        </w:rPr>
        <w:t xml:space="preserve"> أصبحت مولاي ومولى كل مؤمن ومؤمنة.</w:t>
      </w:r>
      <w:r w:rsidRPr="003532AF">
        <w:rPr>
          <w:rtl/>
        </w:rPr>
        <w:t xml:space="preserve"> وهو قول ابن عباس والبراء بن عازب ومحمّد بن علي رضي الله تعالى عنهم ».</w:t>
      </w:r>
    </w:p>
    <w:p w:rsidR="009F4BD3" w:rsidRPr="005E3721" w:rsidRDefault="009F4BD3" w:rsidP="009F4BD3">
      <w:pPr>
        <w:pStyle w:val="libNormal"/>
        <w:rPr>
          <w:rtl/>
          <w:lang w:bidi="fa-IR"/>
        </w:rPr>
      </w:pPr>
      <w:r w:rsidRPr="005E3721">
        <w:rPr>
          <w:rtl/>
          <w:lang w:bidi="fa-IR"/>
        </w:rPr>
        <w:t>وقد أورد هذه الرواية ولم يذكر رواية أخرى مخالفة لها.</w:t>
      </w:r>
    </w:p>
    <w:p w:rsidR="00B66041" w:rsidRDefault="009F4BD3" w:rsidP="009F4BD3">
      <w:pPr>
        <w:pStyle w:val="libBold1"/>
        <w:rPr>
          <w:rtl/>
          <w:lang w:bidi="fa-IR"/>
        </w:rPr>
      </w:pPr>
      <w:r w:rsidRPr="005E3721">
        <w:rPr>
          <w:rtl/>
          <w:lang w:bidi="fa-IR"/>
        </w:rPr>
        <w:t xml:space="preserve">اعتبار تفسير شاهي من كلام ( الدهلوي </w:t>
      </w:r>
      <w:r>
        <w:rPr>
          <w:rtl/>
          <w:lang w:bidi="fa-IR"/>
        </w:rPr>
        <w:t>)</w:t>
      </w:r>
      <w:r>
        <w:rPr>
          <w:rFonts w:hint="cs"/>
          <w:rtl/>
          <w:lang w:bidi="fa-IR"/>
        </w:rPr>
        <w:t xml:space="preserve"> </w:t>
      </w:r>
      <w:r w:rsidRPr="005E3721">
        <w:rPr>
          <w:rtl/>
          <w:lang w:bidi="fa-IR"/>
        </w:rPr>
        <w:t>وغيره</w:t>
      </w:r>
    </w:p>
    <w:p w:rsidR="009F4BD3" w:rsidRPr="005E3721" w:rsidRDefault="009F4BD3" w:rsidP="009F4BD3">
      <w:pPr>
        <w:pStyle w:val="libNormal"/>
        <w:rPr>
          <w:rtl/>
          <w:lang w:bidi="fa-IR"/>
        </w:rPr>
      </w:pPr>
      <w:r w:rsidRPr="005E3721">
        <w:rPr>
          <w:rtl/>
          <w:lang w:bidi="fa-IR"/>
        </w:rPr>
        <w:t>وقد نص ( الدهلوي ) في كتابه ( التحفة ) على اعتبار ( تفسير شاهي )</w:t>
      </w:r>
      <w:r>
        <w:rPr>
          <w:rtl/>
          <w:lang w:bidi="fa-IR"/>
        </w:rPr>
        <w:t>،</w:t>
      </w:r>
      <w:r w:rsidRPr="005E3721">
        <w:rPr>
          <w:rtl/>
          <w:lang w:bidi="fa-IR"/>
        </w:rPr>
        <w:t xml:space="preserve"> ووصف الروايات الواردة فيه عن أئمة أهل البيت </w:t>
      </w:r>
      <w:r w:rsidRPr="00CA73BD">
        <w:rPr>
          <w:rStyle w:val="libAlaemChar"/>
          <w:rtl/>
        </w:rPr>
        <w:t>عليهم‌السلام</w:t>
      </w:r>
      <w:r w:rsidRPr="005E3721">
        <w:rPr>
          <w:rtl/>
          <w:lang w:bidi="fa-IR"/>
        </w:rPr>
        <w:t xml:space="preserve"> بأنها « مضبوطة » وهذا كلامه حيث قال بتعريف كتب الشيعة</w:t>
      </w:r>
      <w:r>
        <w:rPr>
          <w:rtl/>
          <w:lang w:bidi="fa-IR"/>
        </w:rPr>
        <w:t>:</w:t>
      </w:r>
      <w:r w:rsidRPr="005E3721">
        <w:rPr>
          <w:rtl/>
          <w:lang w:bidi="fa-IR"/>
        </w:rPr>
        <w:t xml:space="preserve"> « وأما التفاسير فمنها « التفسير » الذي ينسبونه إلى الامام الحسن العسكري</w:t>
      </w:r>
      <w:r>
        <w:rPr>
          <w:rtl/>
          <w:lang w:bidi="fa-IR"/>
        </w:rPr>
        <w:t xml:space="preserve"> </w:t>
      </w:r>
      <w:r w:rsidRPr="00CA73BD">
        <w:rPr>
          <w:rStyle w:val="libAlaemChar"/>
          <w:rtl/>
        </w:rPr>
        <w:t>عليه‌السلام</w:t>
      </w:r>
      <w:r>
        <w:rPr>
          <w:rtl/>
          <w:lang w:bidi="fa-IR"/>
        </w:rPr>
        <w:t>،</w:t>
      </w:r>
      <w:r w:rsidRPr="005E3721">
        <w:rPr>
          <w:rtl/>
          <w:lang w:bidi="fa-IR"/>
        </w:rPr>
        <w:t xml:space="preserve"> رواه عنه ابن بابويه بإسناده عنه</w:t>
      </w:r>
      <w:r>
        <w:rPr>
          <w:rtl/>
          <w:lang w:bidi="fa-IR"/>
        </w:rPr>
        <w:t>،</w:t>
      </w:r>
      <w:r w:rsidRPr="005E3721">
        <w:rPr>
          <w:rtl/>
          <w:lang w:bidi="fa-IR"/>
        </w:rPr>
        <w:t xml:space="preserve"> ورواه عنه غيره أيضا بإسناده</w:t>
      </w:r>
      <w:r>
        <w:rPr>
          <w:rtl/>
          <w:lang w:bidi="fa-IR"/>
        </w:rPr>
        <w:t>،</w:t>
      </w:r>
      <w:r w:rsidRPr="005E3721">
        <w:rPr>
          <w:rtl/>
          <w:lang w:bidi="fa-IR"/>
        </w:rPr>
        <w:t xml:space="preserve"> مع تفاوت زيادة ونقصانا.</w:t>
      </w:r>
    </w:p>
    <w:p w:rsidR="009F4BD3" w:rsidRPr="005E3721" w:rsidRDefault="009F4BD3" w:rsidP="009F4BD3">
      <w:pPr>
        <w:pStyle w:val="libNormal"/>
        <w:rPr>
          <w:rtl/>
          <w:lang w:bidi="fa-IR"/>
        </w:rPr>
      </w:pPr>
      <w:r w:rsidRPr="005E3721">
        <w:rPr>
          <w:rtl/>
          <w:lang w:bidi="fa-IR"/>
        </w:rPr>
        <w:t>وإن أهل السنة أيضا يروون عن الامام المذكور وغيره من الأئمة في التفسير</w:t>
      </w:r>
      <w:r>
        <w:rPr>
          <w:rtl/>
          <w:lang w:bidi="fa-IR"/>
        </w:rPr>
        <w:t>،</w:t>
      </w:r>
      <w:r w:rsidRPr="005E3721">
        <w:rPr>
          <w:rtl/>
          <w:lang w:bidi="fa-IR"/>
        </w:rPr>
        <w:t xml:space="preserve"> كما جاء في « الدر المنثور »</w:t>
      </w:r>
      <w:r>
        <w:rPr>
          <w:rtl/>
          <w:lang w:bidi="fa-IR"/>
        </w:rPr>
        <w:t>،</w:t>
      </w:r>
      <w:r w:rsidRPr="005E3721">
        <w:rPr>
          <w:rtl/>
          <w:lang w:bidi="fa-IR"/>
        </w:rPr>
        <w:t xml:space="preserve"> وتلك الروايات مجموعة ومضبوطة في « تفسير</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شاهي »</w:t>
      </w:r>
      <w:r>
        <w:rPr>
          <w:rtl/>
          <w:lang w:bidi="fa-IR"/>
        </w:rPr>
        <w:t>،</w:t>
      </w:r>
      <w:r w:rsidRPr="005E3721">
        <w:rPr>
          <w:rtl/>
          <w:lang w:bidi="fa-IR"/>
        </w:rPr>
        <w:t xml:space="preserve"> لكن ما يرويه الشيعة عن الأئمة لا يتطابق أبدا مع تلك الروايات » </w:t>
      </w:r>
      <w:r w:rsidR="00B57C68" w:rsidRPr="00B57C68">
        <w:rPr>
          <w:rStyle w:val="libFootnote0Char"/>
          <w:rtl/>
        </w:rPr>
        <w:t>(1).</w:t>
      </w:r>
    </w:p>
    <w:p w:rsidR="009F4BD3" w:rsidRPr="005E3721" w:rsidRDefault="009F4BD3" w:rsidP="009F4BD3">
      <w:pPr>
        <w:pStyle w:val="libNormal"/>
        <w:rPr>
          <w:rtl/>
          <w:lang w:bidi="fa-IR"/>
        </w:rPr>
      </w:pPr>
      <w:r w:rsidRPr="005E3721">
        <w:rPr>
          <w:rtl/>
          <w:lang w:bidi="fa-IR"/>
        </w:rPr>
        <w:t>وبعد هذا المدح والثناء للتفسيرين المذكورين</w:t>
      </w:r>
      <w:r>
        <w:rPr>
          <w:rtl/>
          <w:lang w:bidi="fa-IR"/>
        </w:rPr>
        <w:t>،</w:t>
      </w:r>
      <w:r w:rsidRPr="005E3721">
        <w:rPr>
          <w:rtl/>
          <w:lang w:bidi="fa-IR"/>
        </w:rPr>
        <w:t xml:space="preserve"> لا تسمع الخدشة في ثبوت هذا الحديث المذكور فيهما</w:t>
      </w:r>
      <w:r>
        <w:rPr>
          <w:rtl/>
          <w:lang w:bidi="fa-IR"/>
        </w:rPr>
        <w:t>،</w:t>
      </w:r>
      <w:r w:rsidRPr="005E3721">
        <w:rPr>
          <w:rtl/>
          <w:lang w:bidi="fa-IR"/>
        </w:rPr>
        <w:t xml:space="preserve"> لأنه لا يكون إلاّ عن مكابرة واضحة.</w:t>
      </w:r>
    </w:p>
    <w:p w:rsidR="009F4BD3" w:rsidRPr="005E3721" w:rsidRDefault="009F4BD3" w:rsidP="009F4BD3">
      <w:pPr>
        <w:pStyle w:val="libNormal"/>
        <w:rPr>
          <w:rtl/>
          <w:lang w:bidi="fa-IR"/>
        </w:rPr>
      </w:pPr>
      <w:r w:rsidRPr="005E3721">
        <w:rPr>
          <w:rtl/>
          <w:lang w:bidi="fa-IR"/>
        </w:rPr>
        <w:t>كما ذكر تلميذه محمّد رشيد الدين خان الدهلوي « تفسير شاهي » مع تفسير الفخر الرازي</w:t>
      </w:r>
      <w:r>
        <w:rPr>
          <w:rtl/>
          <w:lang w:bidi="fa-IR"/>
        </w:rPr>
        <w:t>،</w:t>
      </w:r>
      <w:r w:rsidRPr="005E3721">
        <w:rPr>
          <w:rtl/>
          <w:lang w:bidi="fa-IR"/>
        </w:rPr>
        <w:t xml:space="preserve"> في بيان أن تفاسير أهل السنة مليئة بالأخبار والروايات عن الامام علي بن موسى الرضا</w:t>
      </w:r>
      <w:r>
        <w:rPr>
          <w:rtl/>
          <w:lang w:bidi="fa-IR"/>
        </w:rPr>
        <w:t xml:space="preserve"> </w:t>
      </w:r>
      <w:r w:rsidRPr="00CA73BD">
        <w:rPr>
          <w:rStyle w:val="libAlaemChar"/>
          <w:rtl/>
        </w:rPr>
        <w:t>عليه‌السلام</w:t>
      </w:r>
      <w:r>
        <w:rPr>
          <w:rtl/>
          <w:lang w:bidi="fa-IR"/>
        </w:rPr>
        <w:t>،</w:t>
      </w:r>
      <w:r w:rsidRPr="005E3721">
        <w:rPr>
          <w:rtl/>
          <w:lang w:bidi="fa-IR"/>
        </w:rPr>
        <w:t xml:space="preserve"> ومن هذا الكلام يتضح أن هذا التفسير من التفاسير المشهورة المعتبرة لدى أهل السنة. والعجب أنهم مع ذلك يقدحون في حديث نزول آية التبليغ المروي في « تفسير شاهي »</w:t>
      </w:r>
      <w:r>
        <w:rPr>
          <w:rtl/>
          <w:lang w:bidi="fa-IR"/>
        </w:rPr>
        <w:t xml:space="preserve"> </w:t>
      </w:r>
      <w:r w:rsidR="00FE0D4C">
        <w:rPr>
          <w:rtl/>
          <w:lang w:bidi="fa-IR"/>
        </w:rPr>
        <w:t>-</w:t>
      </w:r>
      <w:r>
        <w:rPr>
          <w:rtl/>
          <w:lang w:bidi="fa-IR"/>
        </w:rPr>
        <w:t xml:space="preserve"> </w:t>
      </w:r>
      <w:r w:rsidRPr="005E3721">
        <w:rPr>
          <w:rtl/>
          <w:lang w:bidi="fa-IR"/>
        </w:rPr>
        <w:t>وتفسير الرازي أيضا</w:t>
      </w:r>
      <w:r w:rsidR="00A701BA">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وينسون ما ذكروه في الثناء والاعتماد على التفسير المذكور</w:t>
      </w:r>
      <w:r>
        <w:rPr>
          <w:rtl/>
          <w:lang w:bidi="fa-IR"/>
        </w:rPr>
        <w:t>!!</w:t>
      </w:r>
    </w:p>
    <w:p w:rsidR="00B66041" w:rsidRDefault="009F4BD3" w:rsidP="009F4BD3">
      <w:pPr>
        <w:pStyle w:val="Heading2Center"/>
        <w:rPr>
          <w:rtl/>
          <w:lang w:bidi="fa-IR"/>
        </w:rPr>
      </w:pPr>
      <w:bookmarkStart w:id="831" w:name="_Toc318626974"/>
      <w:bookmarkStart w:id="832" w:name="_Toc318627274"/>
      <w:bookmarkStart w:id="833" w:name="_Toc407222002"/>
      <w:bookmarkStart w:id="834" w:name="_Toc87202856"/>
      <w:r w:rsidRPr="00A701BA">
        <w:rPr>
          <w:rStyle w:val="libNormalChar"/>
          <w:rtl/>
        </w:rPr>
        <w:t>(19)</w:t>
      </w:r>
      <w:r w:rsidRPr="00A701BA">
        <w:rPr>
          <w:rStyle w:val="libNormalChar"/>
          <w:rtl/>
        </w:rPr>
        <w:cr/>
      </w:r>
      <w:r w:rsidRPr="005E3721">
        <w:rPr>
          <w:rtl/>
          <w:lang w:bidi="fa-IR"/>
        </w:rPr>
        <w:t>رواية الحاج عبد الوهاب البخاري</w:t>
      </w:r>
      <w:bookmarkEnd w:id="831"/>
      <w:bookmarkEnd w:id="832"/>
      <w:bookmarkEnd w:id="833"/>
      <w:bookmarkEnd w:id="834"/>
    </w:p>
    <w:p w:rsidR="009F4BD3" w:rsidRPr="005E3721" w:rsidRDefault="009F4BD3" w:rsidP="009F4BD3">
      <w:pPr>
        <w:pStyle w:val="libNormal"/>
        <w:rPr>
          <w:rtl/>
        </w:rPr>
      </w:pPr>
      <w:r w:rsidRPr="003532AF">
        <w:rPr>
          <w:rtl/>
        </w:rPr>
        <w:t xml:space="preserve">وروى الحاج عبد الوهاب بن محمّد بن رفيع الدين أحمد نزول الآية المباركة في واقعة يوم غدير خم حيث قال </w:t>
      </w:r>
      <w:r w:rsidRPr="00965735">
        <w:rPr>
          <w:rtl/>
        </w:rPr>
        <w:t>بتفسير قوله تعالى</w:t>
      </w:r>
      <w:r>
        <w:rPr>
          <w:rtl/>
        </w:rPr>
        <w:t>:</w:t>
      </w:r>
      <w:r w:rsidRPr="00965735">
        <w:rPr>
          <w:rtl/>
        </w:rPr>
        <w:t xml:space="preserve"> </w:t>
      </w:r>
      <w:r w:rsidRPr="00CA73BD">
        <w:rPr>
          <w:rStyle w:val="libAlaemChar"/>
          <w:rtl/>
        </w:rPr>
        <w:t>(</w:t>
      </w:r>
      <w:r w:rsidRPr="003532AF">
        <w:rPr>
          <w:rStyle w:val="libAieChar"/>
          <w:rtl/>
        </w:rPr>
        <w:t xml:space="preserve"> قُلْ لا أَسْئَلُكُمْ عَلَيْهِ أَجْراً إِل</w:t>
      </w:r>
      <w:r w:rsidR="00A701BA">
        <w:rPr>
          <w:rStyle w:val="libAieChar"/>
          <w:rFonts w:hint="cs"/>
          <w:rtl/>
        </w:rPr>
        <w:t>َّ</w:t>
      </w:r>
      <w:r w:rsidRPr="003532AF">
        <w:rPr>
          <w:rStyle w:val="libAieChar"/>
          <w:rtl/>
        </w:rPr>
        <w:t xml:space="preserve">ا الْمَوَدَّةَ فِي الْقُرْبى </w:t>
      </w:r>
      <w:r w:rsidRPr="00CA73BD">
        <w:rPr>
          <w:rStyle w:val="libAlaemChar"/>
          <w:rtl/>
        </w:rPr>
        <w:t>)</w:t>
      </w:r>
      <w:r>
        <w:rPr>
          <w:rtl/>
        </w:rPr>
        <w:t>:</w:t>
      </w:r>
      <w:r w:rsidRPr="00965735">
        <w:rPr>
          <w:rtl/>
        </w:rPr>
        <w:t xml:space="preserve"> « عن البراء بن عازب</w:t>
      </w:r>
      <w:r>
        <w:rPr>
          <w:rtl/>
        </w:rPr>
        <w:t xml:space="preserve"> </w:t>
      </w:r>
      <w:r w:rsidRPr="00CA73BD">
        <w:rPr>
          <w:rStyle w:val="libAlaemChar"/>
          <w:rtl/>
        </w:rPr>
        <w:t>رضي‌الله‌عنه</w:t>
      </w:r>
      <w:r w:rsidRPr="00965735">
        <w:rPr>
          <w:rtl/>
        </w:rPr>
        <w:t xml:space="preserve"> قال في قوله تعالى</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أي بلّغ من فضائل علي. نزلت الآية في غدير خم. فخطب رسول الله </w:t>
      </w:r>
      <w:r w:rsidR="00B66041" w:rsidRPr="00B66041">
        <w:rPr>
          <w:rStyle w:val="libAlaemChar"/>
          <w:rtl/>
        </w:rPr>
        <w:t>صلى‌الله‌عليه‌وآله‌وسلم</w:t>
      </w:r>
      <w:r w:rsidRPr="00965735">
        <w:rPr>
          <w:rtl/>
        </w:rPr>
        <w:t xml:space="preserve"> ثم قال</w:t>
      </w:r>
      <w:r>
        <w:rPr>
          <w:rtl/>
        </w:rPr>
        <w:t>:</w:t>
      </w:r>
      <w:r w:rsidRPr="00965735">
        <w:rPr>
          <w:rtl/>
        </w:rPr>
        <w:t xml:space="preserve"> من كنت مولاه فهذا علي مولاه. فقال عمر</w:t>
      </w:r>
      <w:r>
        <w:rPr>
          <w:rtl/>
        </w:rPr>
        <w:t xml:space="preserve"> </w:t>
      </w:r>
      <w:r w:rsidRPr="00CA73BD">
        <w:rPr>
          <w:rStyle w:val="libAlaemChar"/>
          <w:rtl/>
        </w:rPr>
        <w:t>رضي‌الله‌عنه</w:t>
      </w:r>
      <w:r>
        <w:rPr>
          <w:rtl/>
        </w:rPr>
        <w:t>:</w:t>
      </w:r>
      <w:r w:rsidRPr="00965735">
        <w:rPr>
          <w:rtl/>
        </w:rPr>
        <w:t xml:space="preserve"> بخ بخ يا علي أصبحت مولاي ومولى كل مؤمن ومؤمنة.</w:t>
      </w:r>
      <w:r w:rsidRPr="003532AF">
        <w:rPr>
          <w:rtl/>
        </w:rPr>
        <w:t xml:space="preserve"> رواه أبو نعيم. وذكره أيضا</w:t>
      </w:r>
      <w:r w:rsidR="00A701BA">
        <w:rPr>
          <w:rFonts w:hint="cs"/>
          <w:rtl/>
        </w:rPr>
        <w:t>ً</w:t>
      </w:r>
      <w:r w:rsidRPr="003532AF">
        <w:rPr>
          <w:rtl/>
        </w:rPr>
        <w:t xml:space="preserve"> الثعالبي في كتابه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التحفة الاثنا عشرية. الباب الثالث</w:t>
      </w:r>
      <w:r w:rsidR="009F4BD3">
        <w:rPr>
          <w:rtl/>
          <w:lang w:bidi="ar-IQ"/>
        </w:rPr>
        <w:t xml:space="preserve">: </w:t>
      </w:r>
      <w:r w:rsidR="009F4BD3" w:rsidRPr="005E3721">
        <w:rPr>
          <w:rtl/>
          <w:lang w:bidi="ar-IQ"/>
        </w:rPr>
        <w:t>111.</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الحاج عبد الوهاب</w:t>
      </w:r>
    </w:p>
    <w:p w:rsidR="009F4BD3" w:rsidRPr="005E3721" w:rsidRDefault="009F4BD3" w:rsidP="009F4BD3">
      <w:pPr>
        <w:pStyle w:val="libNormal"/>
        <w:rPr>
          <w:rtl/>
          <w:lang w:bidi="fa-IR"/>
        </w:rPr>
      </w:pPr>
      <w:r w:rsidRPr="005E3721">
        <w:rPr>
          <w:rtl/>
          <w:lang w:bidi="fa-IR"/>
        </w:rPr>
        <w:t>والحاج عبد الوهاب البخاري من أكابر العلماء المشاهير من أهل السنّة</w:t>
      </w:r>
      <w:r>
        <w:rPr>
          <w:rtl/>
          <w:lang w:bidi="fa-IR"/>
        </w:rPr>
        <w:t>،</w:t>
      </w:r>
      <w:r w:rsidRPr="005E3721">
        <w:rPr>
          <w:rtl/>
          <w:lang w:bidi="fa-IR"/>
        </w:rPr>
        <w:t xml:space="preserve"> ترجم له الشيخ عبد الحق الدهلوي وأثنى عليه الثناء البالغ في ( أخبار الأخيار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وكذلك ترجم له السيد محمّد ابن السيد جلال ماه عالم في ( تذكرة الأبرار )</w:t>
      </w:r>
      <w:r>
        <w:rPr>
          <w:rtl/>
          <w:lang w:bidi="fa-IR"/>
        </w:rPr>
        <w:t>.</w:t>
      </w:r>
      <w:r>
        <w:rPr>
          <w:rFonts w:hint="cs"/>
          <w:rtl/>
          <w:lang w:bidi="fa-IR"/>
        </w:rPr>
        <w:t xml:space="preserve"> </w:t>
      </w:r>
      <w:r w:rsidRPr="005E3721">
        <w:rPr>
          <w:rtl/>
          <w:lang w:bidi="fa-IR"/>
        </w:rPr>
        <w:t>وقد توفي عبد الوهاب البخاري سنة</w:t>
      </w:r>
      <w:r>
        <w:rPr>
          <w:rtl/>
          <w:lang w:bidi="fa-IR"/>
        </w:rPr>
        <w:t xml:space="preserve">: </w:t>
      </w:r>
      <w:r w:rsidRPr="005E3721">
        <w:rPr>
          <w:rtl/>
          <w:lang w:bidi="fa-IR"/>
        </w:rPr>
        <w:t>932.</w:t>
      </w:r>
    </w:p>
    <w:p w:rsidR="00B66041" w:rsidRDefault="009F4BD3" w:rsidP="009F4BD3">
      <w:pPr>
        <w:pStyle w:val="Heading2Center"/>
        <w:rPr>
          <w:rtl/>
          <w:lang w:bidi="fa-IR"/>
        </w:rPr>
      </w:pPr>
      <w:bookmarkStart w:id="835" w:name="_Toc318626975"/>
      <w:bookmarkStart w:id="836" w:name="_Toc318627275"/>
      <w:bookmarkStart w:id="837" w:name="_Toc407222003"/>
      <w:bookmarkStart w:id="838" w:name="_Toc87202857"/>
      <w:r w:rsidRPr="00A701BA">
        <w:rPr>
          <w:rStyle w:val="libNormalChar"/>
          <w:rtl/>
        </w:rPr>
        <w:t>(20)</w:t>
      </w:r>
      <w:r w:rsidRPr="00A701BA">
        <w:rPr>
          <w:rStyle w:val="libNormalChar"/>
          <w:rtl/>
        </w:rPr>
        <w:cr/>
      </w:r>
      <w:r w:rsidRPr="005E3721">
        <w:rPr>
          <w:rtl/>
          <w:lang w:bidi="fa-IR"/>
        </w:rPr>
        <w:t>رواية جمال الدين المحدّث</w:t>
      </w:r>
      <w:bookmarkEnd w:id="835"/>
      <w:bookmarkEnd w:id="836"/>
      <w:bookmarkEnd w:id="837"/>
      <w:bookmarkEnd w:id="838"/>
    </w:p>
    <w:p w:rsidR="009F4BD3" w:rsidRPr="005E3721" w:rsidRDefault="009F4BD3" w:rsidP="009F4BD3">
      <w:pPr>
        <w:pStyle w:val="libNormal"/>
        <w:rPr>
          <w:rtl/>
          <w:lang w:bidi="fa-IR"/>
        </w:rPr>
      </w:pPr>
      <w:r w:rsidRPr="005E3721">
        <w:rPr>
          <w:rtl/>
          <w:lang w:bidi="fa-IR"/>
        </w:rPr>
        <w:t>ورواه عطاء الله بن فضل الله الشيرازي</w:t>
      </w:r>
      <w:r>
        <w:rPr>
          <w:rtl/>
          <w:lang w:bidi="fa-IR"/>
        </w:rPr>
        <w:t>،</w:t>
      </w:r>
      <w:r w:rsidRPr="005E3721">
        <w:rPr>
          <w:rtl/>
          <w:lang w:bidi="fa-IR"/>
        </w:rPr>
        <w:t xml:space="preserve"> المعروف بجمال الدين المحدّث</w:t>
      </w:r>
      <w:r>
        <w:rPr>
          <w:rtl/>
          <w:lang w:bidi="fa-IR"/>
        </w:rPr>
        <w:t>،</w:t>
      </w:r>
      <w:r w:rsidRPr="005E3721">
        <w:rPr>
          <w:rtl/>
          <w:lang w:bidi="fa-IR"/>
        </w:rPr>
        <w:t xml:space="preserve"> حيث قال بعد ذكر حديث الغدير</w:t>
      </w:r>
      <w:r>
        <w:rPr>
          <w:rtl/>
          <w:lang w:bidi="fa-IR"/>
        </w:rPr>
        <w:t>:</w:t>
      </w:r>
      <w:r w:rsidRPr="005E3721">
        <w:rPr>
          <w:rtl/>
          <w:lang w:bidi="fa-IR"/>
        </w:rPr>
        <w:t xml:space="preserve"> « أقول</w:t>
      </w:r>
      <w:r>
        <w:rPr>
          <w:rtl/>
          <w:lang w:bidi="fa-IR"/>
        </w:rPr>
        <w:t>:</w:t>
      </w:r>
      <w:r w:rsidRPr="005E3721">
        <w:rPr>
          <w:rtl/>
          <w:lang w:bidi="fa-IR"/>
        </w:rPr>
        <w:t xml:space="preserve"> أصل هذا الحديث</w:t>
      </w:r>
      <w:r>
        <w:rPr>
          <w:rtl/>
          <w:lang w:bidi="fa-IR"/>
        </w:rPr>
        <w:t xml:space="preserve"> </w:t>
      </w:r>
      <w:r w:rsidR="00FE0D4C">
        <w:rPr>
          <w:rtl/>
          <w:lang w:bidi="fa-IR"/>
        </w:rPr>
        <w:t>-</w:t>
      </w:r>
      <w:r>
        <w:rPr>
          <w:rtl/>
          <w:lang w:bidi="fa-IR"/>
        </w:rPr>
        <w:t xml:space="preserve"> </w:t>
      </w:r>
      <w:r w:rsidRPr="005E3721">
        <w:rPr>
          <w:rtl/>
          <w:lang w:bidi="fa-IR"/>
        </w:rPr>
        <w:t>سوى قصة الحارث</w:t>
      </w:r>
      <w:r>
        <w:rPr>
          <w:rtl/>
          <w:lang w:bidi="fa-IR"/>
        </w:rPr>
        <w:t xml:space="preserve"> </w:t>
      </w:r>
      <w:r w:rsidR="00FE0D4C">
        <w:rPr>
          <w:rtl/>
          <w:lang w:bidi="fa-IR"/>
        </w:rPr>
        <w:t>-</w:t>
      </w:r>
      <w:r>
        <w:rPr>
          <w:rtl/>
          <w:lang w:bidi="fa-IR"/>
        </w:rPr>
        <w:t xml:space="preserve"> </w:t>
      </w:r>
      <w:r w:rsidRPr="005E3721">
        <w:rPr>
          <w:rtl/>
          <w:lang w:bidi="fa-IR"/>
        </w:rPr>
        <w:t>تواتر عن أمير المؤمنين</w:t>
      </w:r>
      <w:r>
        <w:rPr>
          <w:rtl/>
          <w:lang w:bidi="fa-IR"/>
        </w:rPr>
        <w:t xml:space="preserve"> </w:t>
      </w:r>
      <w:r w:rsidRPr="00CA73BD">
        <w:rPr>
          <w:rStyle w:val="libAlaemChar"/>
          <w:rtl/>
        </w:rPr>
        <w:t>عليه‌السلام</w:t>
      </w:r>
      <w:r w:rsidRPr="005E3721">
        <w:rPr>
          <w:rtl/>
          <w:lang w:bidi="fa-IR"/>
        </w:rPr>
        <w:t>. وهو متواتر عن النبي</w:t>
      </w:r>
      <w:r>
        <w:rPr>
          <w:rtl/>
          <w:lang w:bidi="fa-IR"/>
        </w:rPr>
        <w:t xml:space="preserve"> </w:t>
      </w:r>
      <w:r w:rsidRPr="00CA73BD">
        <w:rPr>
          <w:rStyle w:val="libAlaemChar"/>
          <w:rtl/>
        </w:rPr>
        <w:t>صلى‌الله‌عليه‌وآله</w:t>
      </w:r>
      <w:r w:rsidRPr="005E3721">
        <w:rPr>
          <w:rtl/>
          <w:lang w:bidi="fa-IR"/>
        </w:rPr>
        <w:t xml:space="preserve"> أيضا</w:t>
      </w:r>
      <w:r w:rsidR="00A701BA">
        <w:rPr>
          <w:rFonts w:hint="cs"/>
          <w:rtl/>
          <w:lang w:bidi="fa-IR"/>
        </w:rPr>
        <w:t>ً</w:t>
      </w:r>
      <w:r w:rsidRPr="005E3721">
        <w:rPr>
          <w:rtl/>
          <w:lang w:bidi="fa-IR"/>
        </w:rPr>
        <w:t>. رواه جمع كثير وجم غفير من الصحابة.</w:t>
      </w:r>
    </w:p>
    <w:p w:rsidR="00B66041" w:rsidRDefault="009F4BD3" w:rsidP="009F4BD3">
      <w:pPr>
        <w:pStyle w:val="libNormal"/>
        <w:rPr>
          <w:rtl/>
        </w:rPr>
      </w:pPr>
      <w:r w:rsidRPr="003532AF">
        <w:rPr>
          <w:rtl/>
        </w:rPr>
        <w:t>فرواه ابن عباس ولفظه قال</w:t>
      </w:r>
      <w:r>
        <w:rPr>
          <w:rtl/>
        </w:rPr>
        <w:t>:</w:t>
      </w:r>
      <w:r w:rsidRPr="003532AF">
        <w:rPr>
          <w:rtl/>
        </w:rPr>
        <w:t xml:space="preserve"> </w:t>
      </w:r>
      <w:r w:rsidRPr="00965735">
        <w:rPr>
          <w:rtl/>
        </w:rPr>
        <w:t>لما أمر النبي أن يقوم بعلي بن أبي طالب المقام الذي قام به</w:t>
      </w:r>
      <w:r>
        <w:rPr>
          <w:rtl/>
        </w:rPr>
        <w:t>،</w:t>
      </w:r>
      <w:r w:rsidRPr="00965735">
        <w:rPr>
          <w:rtl/>
        </w:rPr>
        <w:t xml:space="preserve"> فانطلق النبي إلى مكة فقال</w:t>
      </w:r>
      <w:r>
        <w:rPr>
          <w:rtl/>
        </w:rPr>
        <w:t>:</w:t>
      </w:r>
      <w:r w:rsidRPr="00965735">
        <w:rPr>
          <w:rtl/>
        </w:rPr>
        <w:t xml:space="preserve"> رأيت الناس حديثي عهد بكفر</w:t>
      </w:r>
      <w:r>
        <w:rPr>
          <w:rtl/>
        </w:rPr>
        <w:t>،</w:t>
      </w:r>
      <w:r w:rsidRPr="00965735">
        <w:rPr>
          <w:rtl/>
        </w:rPr>
        <w:t xml:space="preserve"> ومتى أفعل هذا به يقولون صنع هذا بابن عمه</w:t>
      </w:r>
      <w:r>
        <w:rPr>
          <w:rtl/>
        </w:rPr>
        <w:t>،</w:t>
      </w:r>
      <w:r w:rsidRPr="00965735">
        <w:rPr>
          <w:rtl/>
        </w:rPr>
        <w:t xml:space="preserve"> ثم مضى حتى قضى حجة الوداع</w:t>
      </w:r>
      <w:r>
        <w:rPr>
          <w:rtl/>
        </w:rPr>
        <w:t>،</w:t>
      </w:r>
      <w:r w:rsidRPr="00965735">
        <w:rPr>
          <w:rtl/>
        </w:rPr>
        <w:t xml:space="preserve"> ثم رجع حتى إذا كان بغدير خم أنزل الله عزّ وجلّ</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الآية. فقام مناد فنادى الصلاة جامعة</w:t>
      </w:r>
      <w:r>
        <w:rPr>
          <w:rtl/>
        </w:rPr>
        <w:t>،</w:t>
      </w:r>
      <w:r w:rsidRPr="00965735">
        <w:rPr>
          <w:rtl/>
        </w:rPr>
        <w:t xml:space="preserve"> ثم قام وأخذ بيد علي فقال</w:t>
      </w:r>
      <w:r>
        <w:rPr>
          <w:rtl/>
        </w:rPr>
        <w:t>:</w:t>
      </w:r>
      <w:r w:rsidRPr="00965735">
        <w:rPr>
          <w:rtl/>
        </w:rPr>
        <w:t xml:space="preserve"> « من كنت مولاه فعلي مولاه</w:t>
      </w:r>
      <w:r>
        <w:rPr>
          <w:rtl/>
        </w:rPr>
        <w:t>،</w:t>
      </w:r>
      <w:r w:rsidRPr="00965735">
        <w:rPr>
          <w:rtl/>
        </w:rPr>
        <w:t xml:space="preserve"> اللهم وال من والاه وعاد من عاداه » </w:t>
      </w:r>
      <w:r w:rsidRPr="003532AF">
        <w:rPr>
          <w:rStyle w:val="libFootnotenumChar"/>
          <w:rtl/>
        </w:rPr>
        <w:t>(2)</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أخبار الأخيار</w:t>
      </w:r>
      <w:r w:rsidR="009F4BD3">
        <w:rPr>
          <w:rtl/>
          <w:lang w:bidi="ar-IQ"/>
        </w:rPr>
        <w:t xml:space="preserve">: </w:t>
      </w:r>
      <w:r w:rsidR="009F4BD3" w:rsidRPr="005E3721">
        <w:rPr>
          <w:rtl/>
          <w:lang w:bidi="ar-IQ"/>
        </w:rPr>
        <w:t>206. وتوجد ترجمته في كتاب نزهة الخواطر</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223 وقد وصفه بقوله</w:t>
      </w:r>
      <w:r w:rsidR="009F4BD3">
        <w:rPr>
          <w:rtl/>
          <w:lang w:bidi="ar-IQ"/>
        </w:rPr>
        <w:t>:</w:t>
      </w:r>
      <w:r w:rsidR="009F4BD3" w:rsidRPr="005E3721">
        <w:rPr>
          <w:rtl/>
          <w:lang w:bidi="ar-IQ"/>
        </w:rPr>
        <w:t xml:space="preserve"> « الشيخ الصالح » ولد سنة</w:t>
      </w:r>
      <w:r w:rsidR="009F4BD3">
        <w:rPr>
          <w:rtl/>
          <w:lang w:bidi="ar-IQ"/>
        </w:rPr>
        <w:t xml:space="preserve"> </w:t>
      </w:r>
      <w:r w:rsidR="009F4BD3" w:rsidRPr="005E3721">
        <w:rPr>
          <w:rtl/>
          <w:lang w:bidi="ar-IQ"/>
        </w:rPr>
        <w:t>869. توفي سنة</w:t>
      </w:r>
      <w:r w:rsidR="009F4BD3">
        <w:rPr>
          <w:rtl/>
          <w:lang w:bidi="ar-IQ"/>
        </w:rPr>
        <w:t xml:space="preserve"> </w:t>
      </w:r>
      <w:r w:rsidR="009F4BD3" w:rsidRPr="005E3721">
        <w:rPr>
          <w:rtl/>
          <w:lang w:bidi="ar-IQ"/>
        </w:rPr>
        <w:t>932.</w:t>
      </w:r>
    </w:p>
    <w:p w:rsidR="009F4BD3" w:rsidRPr="005E3721" w:rsidRDefault="00BE6A48" w:rsidP="00F638FC">
      <w:pPr>
        <w:pStyle w:val="libFootnote0"/>
        <w:rPr>
          <w:rtl/>
          <w:lang w:bidi="fa-IR"/>
        </w:rPr>
      </w:pPr>
      <w:r w:rsidRPr="00F638FC">
        <w:rPr>
          <w:rtl/>
        </w:rPr>
        <w:t>(2).</w:t>
      </w:r>
      <w:r w:rsidR="009F4BD3" w:rsidRPr="005E3721">
        <w:rPr>
          <w:rtl/>
          <w:lang w:bidi="ar-IQ"/>
        </w:rPr>
        <w:t xml:space="preserve"> كتاب الأربعين في فضائل أمير المؤمنين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خطبة كتاب الأربعين</w:t>
      </w:r>
    </w:p>
    <w:p w:rsidR="009F4BD3" w:rsidRDefault="009F4BD3" w:rsidP="009F4BD3">
      <w:pPr>
        <w:pStyle w:val="libNormal"/>
        <w:rPr>
          <w:rtl/>
          <w:lang w:bidi="fa-IR"/>
        </w:rPr>
      </w:pPr>
      <w:r w:rsidRPr="005E3721">
        <w:rPr>
          <w:rtl/>
          <w:lang w:bidi="fa-IR"/>
        </w:rPr>
        <w:t xml:space="preserve">ويتّضح من كلام الجمال المحدّث في خطبة كتاب ( الأربعين ) </w:t>
      </w:r>
      <w:r w:rsidR="00A701BA">
        <w:rPr>
          <w:rFonts w:hint="cs"/>
          <w:rtl/>
          <w:lang w:bidi="fa-IR"/>
        </w:rPr>
        <w:t>إ</w:t>
      </w:r>
      <w:r w:rsidRPr="005E3721">
        <w:rPr>
          <w:rtl/>
          <w:lang w:bidi="fa-IR"/>
        </w:rPr>
        <w:t>عتبار الأحاديث المخرجة فيه</w:t>
      </w:r>
      <w:r>
        <w:rPr>
          <w:rtl/>
          <w:lang w:bidi="fa-IR"/>
        </w:rPr>
        <w:t>،</w:t>
      </w:r>
      <w:r w:rsidRPr="005E3721">
        <w:rPr>
          <w:rtl/>
          <w:lang w:bidi="fa-IR"/>
        </w:rPr>
        <w:t xml:space="preserve"> فإنه قال</w:t>
      </w:r>
      <w:r>
        <w:rPr>
          <w:rtl/>
          <w:lang w:bidi="fa-IR"/>
        </w:rPr>
        <w:t>:</w:t>
      </w:r>
      <w:r w:rsidRPr="005E3721">
        <w:rPr>
          <w:rtl/>
          <w:lang w:bidi="fa-IR"/>
        </w:rPr>
        <w:t xml:space="preserve"> « وبعد فيقول العبد الفقير إلى الله الغني عطاء الله بن فضل الله المشتهر بجمال الدين المحدّث الحسيني</w:t>
      </w:r>
      <w:r>
        <w:rPr>
          <w:rtl/>
          <w:lang w:bidi="fa-IR"/>
        </w:rPr>
        <w:t>،</w:t>
      </w:r>
      <w:r w:rsidRPr="005E3721">
        <w:rPr>
          <w:rtl/>
          <w:lang w:bidi="fa-IR"/>
        </w:rPr>
        <w:t xml:space="preserve"> حسّن الله أحواله وحقّق بجوده العميم آماله</w:t>
      </w:r>
      <w:r>
        <w:rPr>
          <w:rtl/>
          <w:lang w:bidi="fa-IR"/>
        </w:rPr>
        <w:t>:</w:t>
      </w:r>
      <w:r w:rsidRPr="005E3721">
        <w:rPr>
          <w:rtl/>
          <w:lang w:bidi="fa-IR"/>
        </w:rPr>
        <w:t xml:space="preserve"> هذه أربعون حديثا في مناقب أمير المؤمنين وإمام المتقين ويعسوب المسلمين</w:t>
      </w:r>
      <w:r>
        <w:rPr>
          <w:rtl/>
          <w:lang w:bidi="fa-IR"/>
        </w:rPr>
        <w:t>،</w:t>
      </w:r>
      <w:r w:rsidRPr="005E3721">
        <w:rPr>
          <w:rtl/>
          <w:lang w:bidi="fa-IR"/>
        </w:rPr>
        <w:t xml:space="preserve"> ورأس الأولياء والصدّيقين</w:t>
      </w:r>
      <w:r>
        <w:rPr>
          <w:rtl/>
          <w:lang w:bidi="fa-IR"/>
        </w:rPr>
        <w:t>،</w:t>
      </w:r>
      <w:r w:rsidRPr="005E3721">
        <w:rPr>
          <w:rtl/>
          <w:lang w:bidi="fa-IR"/>
        </w:rPr>
        <w:t xml:space="preserve"> ومبينّ مناهج الحق واليقين</w:t>
      </w:r>
      <w:r>
        <w:rPr>
          <w:rtl/>
          <w:lang w:bidi="fa-IR"/>
        </w:rPr>
        <w:t>،</w:t>
      </w:r>
      <w:r w:rsidRPr="005E3721">
        <w:rPr>
          <w:rtl/>
          <w:lang w:bidi="fa-IR"/>
        </w:rPr>
        <w:t xml:space="preserve"> كاسر الأنصاب وهازم الأحزاب</w:t>
      </w:r>
      <w:r>
        <w:rPr>
          <w:rtl/>
          <w:lang w:bidi="fa-IR"/>
        </w:rPr>
        <w:t>،</w:t>
      </w:r>
      <w:r w:rsidRPr="005E3721">
        <w:rPr>
          <w:rtl/>
          <w:lang w:bidi="fa-IR"/>
        </w:rPr>
        <w:t xml:space="preserve"> المتصدّق في المحراب</w:t>
      </w:r>
      <w:r>
        <w:rPr>
          <w:rtl/>
          <w:lang w:bidi="fa-IR"/>
        </w:rPr>
        <w:t>،</w:t>
      </w:r>
      <w:r w:rsidRPr="005E3721">
        <w:rPr>
          <w:rtl/>
          <w:lang w:bidi="fa-IR"/>
        </w:rPr>
        <w:t xml:space="preserve"> فارس ميدان الطعان والضراب</w:t>
      </w:r>
      <w:r>
        <w:rPr>
          <w:rtl/>
          <w:lang w:bidi="fa-IR"/>
        </w:rPr>
        <w:t>،</w:t>
      </w:r>
      <w:r w:rsidRPr="005E3721">
        <w:rPr>
          <w:rtl/>
          <w:lang w:bidi="fa-IR"/>
        </w:rPr>
        <w:t xml:space="preserve"> المخصوص بكرامة الأخوة والانتخاب</w:t>
      </w:r>
      <w:r>
        <w:rPr>
          <w:rtl/>
          <w:lang w:bidi="fa-IR"/>
        </w:rPr>
        <w:t>،</w:t>
      </w:r>
      <w:r w:rsidRPr="005E3721">
        <w:rPr>
          <w:rtl/>
          <w:lang w:bidi="fa-IR"/>
        </w:rPr>
        <w:t xml:space="preserve"> المنصوص عليه بأنه لدار الحكمة ومدينة العلم باب</w:t>
      </w:r>
      <w:r>
        <w:rPr>
          <w:rtl/>
          <w:lang w:bidi="fa-IR"/>
        </w:rPr>
        <w:t>،</w:t>
      </w:r>
      <w:r w:rsidRPr="005E3721">
        <w:rPr>
          <w:rtl/>
          <w:lang w:bidi="fa-IR"/>
        </w:rPr>
        <w:t xml:space="preserve"> وبفضله واصطفائه نزل الوحي ونطق الكتاب</w:t>
      </w:r>
      <w:r>
        <w:rPr>
          <w:rtl/>
          <w:lang w:bidi="fa-IR"/>
        </w:rPr>
        <w:t>،</w:t>
      </w:r>
      <w:r w:rsidRPr="005E3721">
        <w:rPr>
          <w:rtl/>
          <w:lang w:bidi="fa-IR"/>
        </w:rPr>
        <w:t xml:space="preserve"> المكنى بأبي الريحانتين وأبي تراب.</w:t>
      </w:r>
    </w:p>
    <w:tbl>
      <w:tblPr>
        <w:tblStyle w:val="TableGrid"/>
        <w:bidiVisual/>
        <w:tblW w:w="4562" w:type="pct"/>
        <w:tblInd w:w="384" w:type="dxa"/>
        <w:tblLook w:val="01E0" w:firstRow="1" w:lastRow="1" w:firstColumn="1" w:lastColumn="1" w:noHBand="0" w:noVBand="0"/>
      </w:tblPr>
      <w:tblGrid>
        <w:gridCol w:w="3430"/>
        <w:gridCol w:w="270"/>
        <w:gridCol w:w="3413"/>
      </w:tblGrid>
      <w:tr w:rsidR="00A701BA" w:rsidTr="00C15027">
        <w:trPr>
          <w:trHeight w:val="350"/>
        </w:trPr>
        <w:tc>
          <w:tcPr>
            <w:tcW w:w="3920" w:type="dxa"/>
            <w:shd w:val="clear" w:color="auto" w:fill="auto"/>
          </w:tcPr>
          <w:p w:rsidR="00A701BA" w:rsidRDefault="00A701BA" w:rsidP="00C15027">
            <w:pPr>
              <w:pStyle w:val="libPoem"/>
            </w:pPr>
            <w:r w:rsidRPr="005E3721">
              <w:rPr>
                <w:rtl/>
                <w:lang w:bidi="fa-IR"/>
              </w:rPr>
              <w:t>هو النبأ العظيم وفلك نوح</w:t>
            </w:r>
            <w:r w:rsidRPr="00725071">
              <w:rPr>
                <w:rStyle w:val="libPoemTiniChar0"/>
                <w:rtl/>
              </w:rPr>
              <w:br/>
              <w:t> </w:t>
            </w:r>
          </w:p>
        </w:tc>
        <w:tc>
          <w:tcPr>
            <w:tcW w:w="279" w:type="dxa"/>
            <w:shd w:val="clear" w:color="auto" w:fill="auto"/>
          </w:tcPr>
          <w:p w:rsidR="00A701BA" w:rsidRDefault="00A701BA" w:rsidP="00C15027">
            <w:pPr>
              <w:pStyle w:val="libPoem"/>
              <w:rPr>
                <w:rtl/>
              </w:rPr>
            </w:pPr>
          </w:p>
        </w:tc>
        <w:tc>
          <w:tcPr>
            <w:tcW w:w="3881" w:type="dxa"/>
            <w:shd w:val="clear" w:color="auto" w:fill="auto"/>
          </w:tcPr>
          <w:p w:rsidR="00A701BA" w:rsidRDefault="00A701BA" w:rsidP="00C15027">
            <w:pPr>
              <w:pStyle w:val="libPoem"/>
            </w:pPr>
            <w:r>
              <w:rPr>
                <w:rtl/>
                <w:lang w:bidi="fa-IR"/>
              </w:rPr>
              <w:t>و</w:t>
            </w:r>
            <w:r w:rsidRPr="005E3721">
              <w:rPr>
                <w:rtl/>
                <w:lang w:bidi="fa-IR"/>
              </w:rPr>
              <w:t>باب الله وانقطع الخطاب</w:t>
            </w:r>
            <w:r w:rsidRPr="00725071">
              <w:rPr>
                <w:rStyle w:val="libPoemTiniChar0"/>
                <w:rtl/>
              </w:rPr>
              <w:br/>
              <w:t> </w:t>
            </w:r>
          </w:p>
        </w:tc>
      </w:tr>
    </w:tbl>
    <w:p w:rsidR="009F4BD3" w:rsidRPr="005E3721" w:rsidRDefault="009F4BD3" w:rsidP="009F4BD3">
      <w:pPr>
        <w:pStyle w:val="libNormal"/>
        <w:rPr>
          <w:rtl/>
        </w:rPr>
      </w:pPr>
      <w:r w:rsidRPr="005E3721">
        <w:rPr>
          <w:rtl/>
          <w:lang w:bidi="fa-IR"/>
        </w:rPr>
        <w:t>المشرف بمزيّة</w:t>
      </w:r>
      <w:r>
        <w:rPr>
          <w:rtl/>
          <w:lang w:bidi="fa-IR"/>
        </w:rPr>
        <w:t>:</w:t>
      </w:r>
      <w:r>
        <w:rPr>
          <w:rFonts w:hint="cs"/>
          <w:rtl/>
          <w:lang w:bidi="fa-IR"/>
        </w:rPr>
        <w:t xml:space="preserve"> </w:t>
      </w:r>
      <w:r w:rsidRPr="00965735">
        <w:rPr>
          <w:rtl/>
        </w:rPr>
        <w:t>من كنت مولاه فعلي مولاه</w:t>
      </w:r>
      <w:r>
        <w:rPr>
          <w:rtl/>
        </w:rPr>
        <w:t>،</w:t>
      </w:r>
      <w:r w:rsidRPr="005E3721">
        <w:rPr>
          <w:rtl/>
          <w:lang w:bidi="fa-IR"/>
        </w:rPr>
        <w:t xml:space="preserve"> المدعو بدعوة</w:t>
      </w:r>
      <w:r>
        <w:rPr>
          <w:rtl/>
          <w:lang w:bidi="fa-IR"/>
        </w:rPr>
        <w:t>:</w:t>
      </w:r>
      <w:r>
        <w:rPr>
          <w:rFonts w:hint="cs"/>
          <w:rtl/>
        </w:rPr>
        <w:t xml:space="preserve"> </w:t>
      </w:r>
      <w:r w:rsidRPr="00965735">
        <w:rPr>
          <w:rtl/>
        </w:rPr>
        <w:t>اللهم وال من والاه وعاد من عاداه</w:t>
      </w:r>
      <w:r>
        <w:rPr>
          <w:rtl/>
        </w:rPr>
        <w:t>،</w:t>
      </w:r>
      <w:r w:rsidRPr="005E3721">
        <w:rPr>
          <w:rtl/>
          <w:lang w:bidi="fa-IR"/>
        </w:rPr>
        <w:t xml:space="preserve"> فكم كشف عن نبي الله</w:t>
      </w:r>
      <w:r>
        <w:rPr>
          <w:rtl/>
          <w:lang w:bidi="fa-IR"/>
        </w:rPr>
        <w:t xml:space="preserve"> </w:t>
      </w:r>
      <w:r w:rsidRPr="00CA73BD">
        <w:rPr>
          <w:rStyle w:val="libAlaemChar"/>
          <w:rtl/>
        </w:rPr>
        <w:t>صلى‌الله‌عليه‌وآله</w:t>
      </w:r>
      <w:r w:rsidRPr="005E3721">
        <w:rPr>
          <w:rtl/>
          <w:lang w:bidi="fa-IR"/>
        </w:rPr>
        <w:t xml:space="preserve"> من شدة وبؤسى</w:t>
      </w:r>
      <w:r>
        <w:rPr>
          <w:rtl/>
          <w:lang w:bidi="fa-IR"/>
        </w:rPr>
        <w:t>،</w:t>
      </w:r>
      <w:r w:rsidRPr="005E3721">
        <w:rPr>
          <w:rtl/>
          <w:lang w:bidi="fa-IR"/>
        </w:rPr>
        <w:t xml:space="preserve"> حتى خصّه</w:t>
      </w:r>
      <w:r>
        <w:rPr>
          <w:rFonts w:hint="cs"/>
          <w:rtl/>
        </w:rPr>
        <w:t xml:space="preserve"> </w:t>
      </w:r>
      <w:r w:rsidRPr="003532AF">
        <w:rPr>
          <w:rtl/>
        </w:rPr>
        <w:t>بقوله</w:t>
      </w:r>
      <w:r>
        <w:rPr>
          <w:rtl/>
        </w:rPr>
        <w:t>:</w:t>
      </w:r>
      <w:r w:rsidRPr="003532AF">
        <w:rPr>
          <w:rtl/>
        </w:rPr>
        <w:t xml:space="preserve"> </w:t>
      </w:r>
      <w:r w:rsidRPr="00965735">
        <w:rPr>
          <w:rtl/>
        </w:rPr>
        <w:t>أنت منّي بمنزلة هارون من موسى</w:t>
      </w:r>
      <w:r>
        <w:rPr>
          <w:rtl/>
        </w:rPr>
        <w:t>،</w:t>
      </w:r>
      <w:r w:rsidRPr="005E3721">
        <w:rPr>
          <w:rtl/>
          <w:lang w:bidi="fa-IR"/>
        </w:rPr>
        <w:t xml:space="preserve"> وكم فرّج عنه من عمة وكربى حتى أنزل الله فيه </w:t>
      </w:r>
      <w:r w:rsidRPr="00CA73BD">
        <w:rPr>
          <w:rStyle w:val="libAlaemChar"/>
          <w:rtl/>
        </w:rPr>
        <w:t>(</w:t>
      </w:r>
      <w:r w:rsidRPr="003532AF">
        <w:rPr>
          <w:rStyle w:val="libAieChar"/>
          <w:rtl/>
        </w:rPr>
        <w:t xml:space="preserve"> قُلْ لا أَسْئَلُكُمْ عَلَيْهِ أَجْراً إِل</w:t>
      </w:r>
      <w:r w:rsidR="005501B7">
        <w:rPr>
          <w:rStyle w:val="libAieChar"/>
          <w:rFonts w:hint="cs"/>
          <w:rtl/>
        </w:rPr>
        <w:t>ّ</w:t>
      </w:r>
      <w:r w:rsidRPr="003532AF">
        <w:rPr>
          <w:rStyle w:val="libAieChar"/>
          <w:rtl/>
        </w:rPr>
        <w:t xml:space="preserve">ا الْمَوَدَّةَ فِي الْقُرْبى </w:t>
      </w:r>
      <w:r w:rsidRPr="00CA73BD">
        <w:rPr>
          <w:rStyle w:val="libAlaemChar"/>
          <w:rtl/>
        </w:rPr>
        <w:t>)</w:t>
      </w:r>
      <w:r w:rsidRPr="005E3721">
        <w:rPr>
          <w:rtl/>
          <w:lang w:bidi="fa-IR"/>
        </w:rPr>
        <w:t>.</w:t>
      </w:r>
    </w:p>
    <w:p w:rsidR="009F4BD3" w:rsidRDefault="009F4BD3" w:rsidP="009F4BD3">
      <w:pPr>
        <w:pStyle w:val="libNormal"/>
        <w:rPr>
          <w:rtl/>
          <w:lang w:bidi="fa-IR"/>
        </w:rPr>
      </w:pPr>
      <w:r w:rsidRPr="005E3721">
        <w:rPr>
          <w:rtl/>
          <w:lang w:bidi="fa-IR"/>
        </w:rPr>
        <w:t>ثم زاده شرفا</w:t>
      </w:r>
      <w:r w:rsidR="005501B7">
        <w:rPr>
          <w:rFonts w:hint="cs"/>
          <w:rtl/>
          <w:lang w:bidi="fa-IR"/>
        </w:rPr>
        <w:t>ً</w:t>
      </w:r>
      <w:r w:rsidRPr="005E3721">
        <w:rPr>
          <w:rtl/>
          <w:lang w:bidi="fa-IR"/>
        </w:rPr>
        <w:t xml:space="preserve"> ورفعة</w:t>
      </w:r>
      <w:r>
        <w:rPr>
          <w:rtl/>
          <w:lang w:bidi="fa-IR"/>
        </w:rPr>
        <w:t>،</w:t>
      </w:r>
      <w:r w:rsidRPr="005E3721">
        <w:rPr>
          <w:rtl/>
          <w:lang w:bidi="fa-IR"/>
        </w:rPr>
        <w:t xml:space="preserve"> ووفّر حظه من أقسام العلى توفيرا</w:t>
      </w:r>
      <w:r w:rsidR="005501B7">
        <w:rPr>
          <w:rFonts w:hint="cs"/>
          <w:rtl/>
          <w:lang w:bidi="fa-IR"/>
        </w:rPr>
        <w:t>ً</w:t>
      </w:r>
      <w:r>
        <w:rPr>
          <w:rtl/>
          <w:lang w:bidi="fa-IR"/>
        </w:rPr>
        <w:t>،</w:t>
      </w:r>
      <w:r w:rsidRPr="005E3721">
        <w:rPr>
          <w:rtl/>
          <w:lang w:bidi="fa-IR"/>
        </w:rPr>
        <w:t xml:space="preserve"> وإنما أنزل فيه وفي بنيه</w:t>
      </w:r>
      <w:r>
        <w:rPr>
          <w:rtl/>
          <w:lang w:bidi="fa-IR"/>
        </w:rPr>
        <w:t>:</w:t>
      </w:r>
      <w:r w:rsidRPr="005E3721">
        <w:rPr>
          <w:rtl/>
          <w:lang w:bidi="fa-IR"/>
        </w:rPr>
        <w:t xml:space="preserve"> </w:t>
      </w:r>
      <w:r w:rsidRPr="00CA73BD">
        <w:rPr>
          <w:rStyle w:val="libAlaemChar"/>
          <w:rtl/>
        </w:rPr>
        <w:t>(</w:t>
      </w:r>
      <w:r w:rsidRPr="003532AF">
        <w:rPr>
          <w:rStyle w:val="libAieChar"/>
          <w:rtl/>
        </w:rPr>
        <w:t xml:space="preserve"> إِنَّما يُرِيدُ اللهُ لِيُذْهِبَ عَنْكُمُ الرِّجْسَ أَهْلَ الْبَيْتِ وَيُطَهِّرَكُمْ تَطْهِيراً </w:t>
      </w:r>
      <w:r w:rsidRPr="00CA73BD">
        <w:rPr>
          <w:rStyle w:val="libAlaemChar"/>
          <w:rtl/>
        </w:rPr>
        <w:t>)</w:t>
      </w:r>
      <w:r w:rsidRPr="005E3721">
        <w:rPr>
          <w:rtl/>
          <w:lang w:bidi="fa-IR"/>
        </w:rPr>
        <w:t xml:space="preserve"> مظهر جسيمات المكارم</w:t>
      </w:r>
      <w:r>
        <w:rPr>
          <w:rtl/>
          <w:lang w:bidi="fa-IR"/>
        </w:rPr>
        <w:t>،</w:t>
      </w:r>
      <w:r w:rsidRPr="005E3721">
        <w:rPr>
          <w:rtl/>
          <w:lang w:bidi="fa-IR"/>
        </w:rPr>
        <w:t xml:space="preserve"> ومظهر عميمات المنن</w:t>
      </w:r>
      <w:r>
        <w:rPr>
          <w:rtl/>
          <w:lang w:bidi="fa-IR"/>
        </w:rPr>
        <w:t>،</w:t>
      </w:r>
      <w:r w:rsidRPr="005E3721">
        <w:rPr>
          <w:rtl/>
          <w:lang w:bidi="fa-IR"/>
        </w:rPr>
        <w:t xml:space="preserve"> الذي حبه وحب أولاده العظام وأحفاده الكرام من أوفى العدد وأوقى الجنن</w:t>
      </w:r>
      <w:r>
        <w:rPr>
          <w:rtl/>
          <w:lang w:bidi="fa-IR"/>
        </w:rPr>
        <w:t>،</w:t>
      </w:r>
      <w:r w:rsidRPr="005E3721">
        <w:rPr>
          <w:rtl/>
          <w:lang w:bidi="fa-IR"/>
        </w:rPr>
        <w:t xml:space="preserve"> شعر</w:t>
      </w:r>
      <w:r>
        <w:rPr>
          <w:rtl/>
          <w:lang w:bidi="fa-IR"/>
        </w:rPr>
        <w:t>:</w:t>
      </w:r>
    </w:p>
    <w:tbl>
      <w:tblPr>
        <w:tblStyle w:val="TableGrid"/>
        <w:bidiVisual/>
        <w:tblW w:w="4562" w:type="pct"/>
        <w:tblInd w:w="384" w:type="dxa"/>
        <w:tblLook w:val="01E0" w:firstRow="1" w:lastRow="1" w:firstColumn="1" w:lastColumn="1" w:noHBand="0" w:noVBand="0"/>
      </w:tblPr>
      <w:tblGrid>
        <w:gridCol w:w="3441"/>
        <w:gridCol w:w="270"/>
        <w:gridCol w:w="3402"/>
      </w:tblGrid>
      <w:tr w:rsidR="005501B7" w:rsidTr="00C15027">
        <w:trPr>
          <w:trHeight w:val="350"/>
        </w:trPr>
        <w:tc>
          <w:tcPr>
            <w:tcW w:w="3920" w:type="dxa"/>
            <w:shd w:val="clear" w:color="auto" w:fill="auto"/>
          </w:tcPr>
          <w:p w:rsidR="005501B7" w:rsidRDefault="005501B7" w:rsidP="00C15027">
            <w:pPr>
              <w:pStyle w:val="libPoem"/>
            </w:pPr>
            <w:r w:rsidRPr="005E3721">
              <w:rPr>
                <w:rtl/>
                <w:lang w:bidi="fa-IR"/>
              </w:rPr>
              <w:t>أخو أحمد المختار صفوة هاشم</w:t>
            </w:r>
            <w:r w:rsidRPr="00725071">
              <w:rPr>
                <w:rStyle w:val="libPoemTiniChar0"/>
                <w:rtl/>
              </w:rPr>
              <w:br/>
              <w:t> </w:t>
            </w:r>
          </w:p>
        </w:tc>
        <w:tc>
          <w:tcPr>
            <w:tcW w:w="279" w:type="dxa"/>
            <w:shd w:val="clear" w:color="auto" w:fill="auto"/>
          </w:tcPr>
          <w:p w:rsidR="005501B7" w:rsidRDefault="005501B7" w:rsidP="00C15027">
            <w:pPr>
              <w:pStyle w:val="libPoem"/>
              <w:rPr>
                <w:rtl/>
              </w:rPr>
            </w:pPr>
          </w:p>
        </w:tc>
        <w:tc>
          <w:tcPr>
            <w:tcW w:w="3881" w:type="dxa"/>
            <w:shd w:val="clear" w:color="auto" w:fill="auto"/>
          </w:tcPr>
          <w:p w:rsidR="005501B7" w:rsidRDefault="005501B7" w:rsidP="00C15027">
            <w:pPr>
              <w:pStyle w:val="libPoem"/>
            </w:pPr>
            <w:r w:rsidRPr="005E3721">
              <w:rPr>
                <w:rtl/>
                <w:lang w:bidi="fa-IR"/>
              </w:rPr>
              <w:t>أبو السادة الغر الميامين مؤتمن</w:t>
            </w:r>
            <w:r w:rsidRPr="00725071">
              <w:rPr>
                <w:rStyle w:val="libPoemTiniChar0"/>
                <w:rtl/>
              </w:rPr>
              <w:br/>
              <w:t> </w:t>
            </w:r>
          </w:p>
        </w:tc>
      </w:tr>
      <w:tr w:rsidR="005501B7" w:rsidTr="00C15027">
        <w:trPr>
          <w:trHeight w:val="350"/>
        </w:trPr>
        <w:tc>
          <w:tcPr>
            <w:tcW w:w="3920" w:type="dxa"/>
          </w:tcPr>
          <w:p w:rsidR="005501B7" w:rsidRDefault="005501B7" w:rsidP="00C15027">
            <w:pPr>
              <w:pStyle w:val="libPoem"/>
            </w:pPr>
            <w:r w:rsidRPr="005E3721">
              <w:rPr>
                <w:rtl/>
                <w:lang w:bidi="fa-IR"/>
              </w:rPr>
              <w:t>وصيّ إمام المرسلين محمد</w:t>
            </w:r>
            <w:r w:rsidRPr="00725071">
              <w:rPr>
                <w:rStyle w:val="libPoemTiniChar0"/>
                <w:rtl/>
              </w:rPr>
              <w:br/>
              <w:t> </w:t>
            </w:r>
          </w:p>
        </w:tc>
        <w:tc>
          <w:tcPr>
            <w:tcW w:w="279" w:type="dxa"/>
          </w:tcPr>
          <w:p w:rsidR="005501B7" w:rsidRDefault="005501B7" w:rsidP="00C15027">
            <w:pPr>
              <w:pStyle w:val="libPoem"/>
              <w:rPr>
                <w:rtl/>
              </w:rPr>
            </w:pPr>
          </w:p>
        </w:tc>
        <w:tc>
          <w:tcPr>
            <w:tcW w:w="3881" w:type="dxa"/>
          </w:tcPr>
          <w:p w:rsidR="005501B7" w:rsidRDefault="005501B7" w:rsidP="00C15027">
            <w:pPr>
              <w:pStyle w:val="libPoem"/>
            </w:pPr>
            <w:r w:rsidRPr="005E3721">
              <w:rPr>
                <w:rtl/>
                <w:lang w:bidi="fa-IR"/>
              </w:rPr>
              <w:t>علي أمير المؤمنين أبو الحسن</w:t>
            </w:r>
            <w:r w:rsidRPr="00725071">
              <w:rPr>
                <w:rStyle w:val="libPoemTiniChar0"/>
                <w:rtl/>
              </w:rPr>
              <w:br/>
              <w:t> </w:t>
            </w:r>
          </w:p>
        </w:tc>
      </w:tr>
    </w:tbl>
    <w:p w:rsidR="009F4BD3" w:rsidRDefault="009F4BD3" w:rsidP="00A307F9">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8"/>
        <w:gridCol w:w="270"/>
        <w:gridCol w:w="3395"/>
      </w:tblGrid>
      <w:tr w:rsidR="00C366F0" w:rsidTr="00C15027">
        <w:trPr>
          <w:trHeight w:val="350"/>
        </w:trPr>
        <w:tc>
          <w:tcPr>
            <w:tcW w:w="3920" w:type="dxa"/>
            <w:shd w:val="clear" w:color="auto" w:fill="auto"/>
          </w:tcPr>
          <w:p w:rsidR="00C366F0" w:rsidRDefault="00C366F0" w:rsidP="00C15027">
            <w:pPr>
              <w:pStyle w:val="libPoem"/>
            </w:pPr>
            <w:r w:rsidRPr="005E3721">
              <w:rPr>
                <w:rtl/>
                <w:lang w:bidi="fa-IR"/>
              </w:rPr>
              <w:lastRenderedPageBreak/>
              <w:t>هما ظهرا شخصين والنور واحد</w:t>
            </w:r>
            <w:r w:rsidRPr="00725071">
              <w:rPr>
                <w:rStyle w:val="libPoemTiniChar0"/>
                <w:rtl/>
              </w:rPr>
              <w:br/>
              <w:t> </w:t>
            </w:r>
          </w:p>
        </w:tc>
        <w:tc>
          <w:tcPr>
            <w:tcW w:w="279" w:type="dxa"/>
            <w:shd w:val="clear" w:color="auto" w:fill="auto"/>
          </w:tcPr>
          <w:p w:rsidR="00C366F0" w:rsidRDefault="00C366F0" w:rsidP="00C15027">
            <w:pPr>
              <w:pStyle w:val="libPoem"/>
              <w:rPr>
                <w:rtl/>
              </w:rPr>
            </w:pPr>
          </w:p>
        </w:tc>
        <w:tc>
          <w:tcPr>
            <w:tcW w:w="3881" w:type="dxa"/>
            <w:shd w:val="clear" w:color="auto" w:fill="auto"/>
          </w:tcPr>
          <w:p w:rsidR="00C366F0" w:rsidRDefault="00C366F0" w:rsidP="00C15027">
            <w:pPr>
              <w:pStyle w:val="libPoem"/>
            </w:pPr>
            <w:r w:rsidRPr="005E3721">
              <w:rPr>
                <w:rtl/>
                <w:lang w:bidi="fa-IR"/>
              </w:rPr>
              <w:t>بنص حديث النفس والنور فاعلمن</w:t>
            </w:r>
            <w:r w:rsidRPr="00725071">
              <w:rPr>
                <w:rStyle w:val="libPoemTiniChar0"/>
                <w:rtl/>
              </w:rPr>
              <w:br/>
              <w:t> </w:t>
            </w:r>
          </w:p>
        </w:tc>
      </w:tr>
      <w:tr w:rsidR="00C366F0" w:rsidTr="00C15027">
        <w:trPr>
          <w:trHeight w:val="350"/>
        </w:trPr>
        <w:tc>
          <w:tcPr>
            <w:tcW w:w="3920" w:type="dxa"/>
          </w:tcPr>
          <w:p w:rsidR="00C366F0" w:rsidRDefault="00C366F0" w:rsidP="00C15027">
            <w:pPr>
              <w:pStyle w:val="libPoem"/>
            </w:pPr>
            <w:r w:rsidRPr="005E3721">
              <w:rPr>
                <w:rtl/>
                <w:lang w:bidi="fa-IR"/>
              </w:rPr>
              <w:t>هو الوزر المأمول في كلّ حطّة</w:t>
            </w:r>
            <w:r w:rsidRPr="00725071">
              <w:rPr>
                <w:rStyle w:val="libPoemTiniChar0"/>
                <w:rtl/>
              </w:rPr>
              <w:br/>
              <w:t> </w:t>
            </w:r>
          </w:p>
        </w:tc>
        <w:tc>
          <w:tcPr>
            <w:tcW w:w="279" w:type="dxa"/>
          </w:tcPr>
          <w:p w:rsidR="00C366F0" w:rsidRDefault="00C366F0" w:rsidP="00C15027">
            <w:pPr>
              <w:pStyle w:val="libPoem"/>
              <w:rPr>
                <w:rtl/>
              </w:rPr>
            </w:pPr>
          </w:p>
        </w:tc>
        <w:tc>
          <w:tcPr>
            <w:tcW w:w="3881" w:type="dxa"/>
          </w:tcPr>
          <w:p w:rsidR="00C366F0" w:rsidRDefault="00C366F0" w:rsidP="00C15027">
            <w:pPr>
              <w:pStyle w:val="libPoem"/>
            </w:pPr>
            <w:r>
              <w:rPr>
                <w:rtl/>
                <w:lang w:bidi="fa-IR"/>
              </w:rPr>
              <w:t>و</w:t>
            </w:r>
            <w:r w:rsidRPr="005E3721">
              <w:rPr>
                <w:rtl/>
                <w:lang w:bidi="fa-IR"/>
              </w:rPr>
              <w:t>إن</w:t>
            </w:r>
            <w:r>
              <w:rPr>
                <w:rFonts w:hint="cs"/>
                <w:rtl/>
                <w:lang w:bidi="fa-IR"/>
              </w:rPr>
              <w:t>ْ</w:t>
            </w:r>
            <w:r w:rsidRPr="005E3721">
              <w:rPr>
                <w:rtl/>
                <w:lang w:bidi="fa-IR"/>
              </w:rPr>
              <w:t xml:space="preserve"> لا تنجينا ولايته فمن</w:t>
            </w:r>
            <w:r>
              <w:rPr>
                <w:rtl/>
                <w:lang w:bidi="fa-IR"/>
              </w:rPr>
              <w:t>؟</w:t>
            </w:r>
            <w:r w:rsidRPr="00725071">
              <w:rPr>
                <w:rStyle w:val="libPoemTiniChar0"/>
                <w:rtl/>
              </w:rPr>
              <w:br/>
              <w:t> </w:t>
            </w:r>
          </w:p>
        </w:tc>
      </w:tr>
      <w:tr w:rsidR="00C366F0" w:rsidTr="00C15027">
        <w:trPr>
          <w:trHeight w:val="350"/>
        </w:trPr>
        <w:tc>
          <w:tcPr>
            <w:tcW w:w="3920" w:type="dxa"/>
          </w:tcPr>
          <w:p w:rsidR="00C366F0" w:rsidRDefault="00C366F0" w:rsidP="00C15027">
            <w:pPr>
              <w:pStyle w:val="libPoem"/>
            </w:pPr>
            <w:r w:rsidRPr="005E3721">
              <w:rPr>
                <w:rtl/>
                <w:lang w:bidi="fa-IR"/>
              </w:rPr>
              <w:t>عليهم صلاة الله ما لاح كوكب</w:t>
            </w:r>
            <w:r w:rsidRPr="00725071">
              <w:rPr>
                <w:rStyle w:val="libPoemTiniChar0"/>
                <w:rtl/>
              </w:rPr>
              <w:br/>
              <w:t> </w:t>
            </w:r>
          </w:p>
        </w:tc>
        <w:tc>
          <w:tcPr>
            <w:tcW w:w="279" w:type="dxa"/>
          </w:tcPr>
          <w:p w:rsidR="00C366F0" w:rsidRDefault="00C366F0" w:rsidP="00C15027">
            <w:pPr>
              <w:pStyle w:val="libPoem"/>
              <w:rPr>
                <w:rtl/>
              </w:rPr>
            </w:pPr>
          </w:p>
        </w:tc>
        <w:tc>
          <w:tcPr>
            <w:tcW w:w="3881" w:type="dxa"/>
          </w:tcPr>
          <w:p w:rsidR="00C366F0" w:rsidRDefault="00C366F0" w:rsidP="00C15027">
            <w:pPr>
              <w:pStyle w:val="libPoem"/>
            </w:pPr>
            <w:r>
              <w:rPr>
                <w:rtl/>
                <w:lang w:bidi="fa-IR"/>
              </w:rPr>
              <w:t>و</w:t>
            </w:r>
            <w:r w:rsidRPr="005E3721">
              <w:rPr>
                <w:rtl/>
                <w:lang w:bidi="fa-IR"/>
              </w:rPr>
              <w:t>ما هزّ ممراض النسيم على فنن</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وإن</w:t>
      </w:r>
      <w:r w:rsidR="00C366F0">
        <w:rPr>
          <w:rFonts w:hint="cs"/>
          <w:rtl/>
          <w:lang w:bidi="fa-IR"/>
        </w:rPr>
        <w:t>ْ</w:t>
      </w:r>
      <w:r w:rsidRPr="005E3721">
        <w:rPr>
          <w:rtl/>
          <w:lang w:bidi="fa-IR"/>
        </w:rPr>
        <w:t xml:space="preserve"> كانت مناقبه كثيرة وفضائله جمة غزيرة</w:t>
      </w:r>
      <w:r>
        <w:rPr>
          <w:rtl/>
          <w:lang w:bidi="fa-IR"/>
        </w:rPr>
        <w:t>،</w:t>
      </w:r>
      <w:r w:rsidRPr="005E3721">
        <w:rPr>
          <w:rtl/>
          <w:lang w:bidi="fa-IR"/>
        </w:rPr>
        <w:t xml:space="preserve"> بحيث لا تعد ولا تحصى ولا تحد ولا تستقصى</w:t>
      </w:r>
      <w:r>
        <w:rPr>
          <w:rtl/>
          <w:lang w:bidi="fa-IR"/>
        </w:rPr>
        <w:t>،</w:t>
      </w:r>
      <w:r w:rsidRPr="005E3721">
        <w:rPr>
          <w:rtl/>
          <w:lang w:bidi="fa-IR"/>
        </w:rPr>
        <w:t xml:space="preserve"> كما</w:t>
      </w:r>
      <w:r>
        <w:rPr>
          <w:rFonts w:hint="cs"/>
          <w:rtl/>
          <w:lang w:bidi="fa-IR"/>
        </w:rPr>
        <w:t xml:space="preserve"> </w:t>
      </w:r>
      <w:r w:rsidRPr="003532AF">
        <w:rPr>
          <w:rtl/>
        </w:rPr>
        <w:t>ورد عن ابن عباس مرفوعا</w:t>
      </w:r>
      <w:r w:rsidR="00C366F0">
        <w:rPr>
          <w:rFonts w:hint="cs"/>
          <w:rtl/>
        </w:rPr>
        <w:t>ً</w:t>
      </w:r>
      <w:r>
        <w:rPr>
          <w:rtl/>
        </w:rPr>
        <w:t>:</w:t>
      </w:r>
      <w:r w:rsidRPr="003532AF">
        <w:rPr>
          <w:rtl/>
        </w:rPr>
        <w:t xml:space="preserve"> </w:t>
      </w:r>
      <w:r w:rsidRPr="00965735">
        <w:rPr>
          <w:rtl/>
        </w:rPr>
        <w:t>لو أنّ الرياض أقلام</w:t>
      </w:r>
      <w:r w:rsidR="00C366F0">
        <w:rPr>
          <w:rFonts w:hint="cs"/>
          <w:rtl/>
        </w:rPr>
        <w:t>ٌ</w:t>
      </w:r>
      <w:r w:rsidRPr="00965735">
        <w:rPr>
          <w:rtl/>
        </w:rPr>
        <w:t xml:space="preserve"> والبحر مداد والجنّ حسّاب والإنس كتّاب ما أحصوا فضائل علي بن أبي طالب</w:t>
      </w:r>
      <w:r>
        <w:rPr>
          <w:rtl/>
        </w:rPr>
        <w:t>.</w:t>
      </w:r>
      <w:r w:rsidRPr="005E3721">
        <w:rPr>
          <w:rtl/>
          <w:lang w:bidi="fa-IR"/>
        </w:rPr>
        <w:t xml:space="preserve"> وروي</w:t>
      </w:r>
      <w:r>
        <w:rPr>
          <w:rtl/>
          <w:lang w:bidi="fa-IR"/>
        </w:rPr>
        <w:t>:</w:t>
      </w:r>
      <w:r>
        <w:rPr>
          <w:rFonts w:hint="cs"/>
          <w:rtl/>
          <w:lang w:bidi="fa-IR"/>
        </w:rPr>
        <w:t xml:space="preserve"> </w:t>
      </w:r>
      <w:r w:rsidRPr="005E3721">
        <w:rPr>
          <w:rtl/>
          <w:lang w:bidi="fa-IR"/>
        </w:rPr>
        <w:t>أن رجلا</w:t>
      </w:r>
      <w:r w:rsidR="00C366F0">
        <w:rPr>
          <w:rFonts w:hint="cs"/>
          <w:rtl/>
          <w:lang w:bidi="fa-IR"/>
        </w:rPr>
        <w:t>ً</w:t>
      </w:r>
      <w:r w:rsidRPr="005E3721">
        <w:rPr>
          <w:rtl/>
          <w:lang w:bidi="fa-IR"/>
        </w:rPr>
        <w:t xml:space="preserve"> قال لابن عباس</w:t>
      </w:r>
      <w:r>
        <w:rPr>
          <w:rtl/>
          <w:lang w:bidi="fa-IR"/>
        </w:rPr>
        <w:t>:</w:t>
      </w:r>
      <w:r w:rsidRPr="005E3721">
        <w:rPr>
          <w:rtl/>
          <w:lang w:bidi="fa-IR"/>
        </w:rPr>
        <w:t xml:space="preserve"> سبحان الله ما أكثر مناقب علي بن أبي طالب</w:t>
      </w:r>
      <w:r>
        <w:rPr>
          <w:rtl/>
          <w:lang w:bidi="fa-IR"/>
        </w:rPr>
        <w:t>!</w:t>
      </w:r>
      <w:r w:rsidRPr="005E3721">
        <w:rPr>
          <w:rtl/>
          <w:lang w:bidi="fa-IR"/>
        </w:rPr>
        <w:t xml:space="preserve"> إني لأحسبها ثلاثة آلاف. قال</w:t>
      </w:r>
      <w:r>
        <w:rPr>
          <w:rtl/>
          <w:lang w:bidi="fa-IR"/>
        </w:rPr>
        <w:t>:</w:t>
      </w:r>
      <w:r w:rsidRPr="005E3721">
        <w:rPr>
          <w:rtl/>
          <w:lang w:bidi="fa-IR"/>
        </w:rPr>
        <w:t xml:space="preserve"> أولا</w:t>
      </w:r>
      <w:r w:rsidR="00C366F0">
        <w:rPr>
          <w:rFonts w:hint="cs"/>
          <w:rtl/>
          <w:lang w:bidi="fa-IR"/>
        </w:rPr>
        <w:t>ً</w:t>
      </w:r>
      <w:r w:rsidRPr="005E3721">
        <w:rPr>
          <w:rtl/>
          <w:lang w:bidi="fa-IR"/>
        </w:rPr>
        <w:t xml:space="preserve"> تقول أنها إلى ثلاثين ألف أقرب</w:t>
      </w:r>
      <w:r>
        <w:rPr>
          <w:rtl/>
          <w:lang w:bidi="fa-IR"/>
        </w:rPr>
        <w:t>؟</w:t>
      </w:r>
    </w:p>
    <w:p w:rsidR="009F4BD3" w:rsidRPr="005E3721" w:rsidRDefault="009F4BD3" w:rsidP="009F4BD3">
      <w:pPr>
        <w:pStyle w:val="libNormal"/>
        <w:rPr>
          <w:rtl/>
          <w:lang w:bidi="fa-IR"/>
        </w:rPr>
      </w:pPr>
      <w:r w:rsidRPr="005E3721">
        <w:rPr>
          <w:rtl/>
          <w:lang w:bidi="fa-IR"/>
        </w:rPr>
        <w:t>لكني اقتصرت منها على أربعين حديثا</w:t>
      </w:r>
      <w:r w:rsidR="00C366F0">
        <w:rPr>
          <w:rFonts w:hint="cs"/>
          <w:rtl/>
          <w:lang w:bidi="fa-IR"/>
        </w:rPr>
        <w:t>ً</w:t>
      </w:r>
      <w:r w:rsidRPr="005E3721">
        <w:rPr>
          <w:rtl/>
          <w:lang w:bidi="fa-IR"/>
        </w:rPr>
        <w:t xml:space="preserve"> روما</w:t>
      </w:r>
      <w:r w:rsidR="00C366F0">
        <w:rPr>
          <w:rFonts w:hint="cs"/>
          <w:rtl/>
          <w:lang w:bidi="fa-IR"/>
        </w:rPr>
        <w:t>ً</w:t>
      </w:r>
      <w:r w:rsidRPr="005E3721">
        <w:rPr>
          <w:rtl/>
          <w:lang w:bidi="fa-IR"/>
        </w:rPr>
        <w:t xml:space="preserve"> للاختصار</w:t>
      </w:r>
      <w:r>
        <w:rPr>
          <w:rtl/>
          <w:lang w:bidi="fa-IR"/>
        </w:rPr>
        <w:t>،</w:t>
      </w:r>
      <w:r w:rsidRPr="005E3721">
        <w:rPr>
          <w:rtl/>
          <w:lang w:bidi="fa-IR"/>
        </w:rPr>
        <w:t xml:space="preserve"> ومراعاة لما اشتهر من سيد الأبرار وسند الأخيار محمّد المصطفى الرسول المختار</w:t>
      </w:r>
      <w:r>
        <w:rPr>
          <w:rtl/>
          <w:lang w:bidi="fa-IR"/>
        </w:rPr>
        <w:t xml:space="preserve"> </w:t>
      </w:r>
      <w:r w:rsidRPr="00CA73BD">
        <w:rPr>
          <w:rStyle w:val="libAlaemChar"/>
          <w:rtl/>
        </w:rPr>
        <w:t>صلى‌الله‌عليه‌وآله</w:t>
      </w:r>
      <w:r w:rsidRPr="005E3721">
        <w:rPr>
          <w:rtl/>
          <w:lang w:bidi="fa-IR"/>
        </w:rPr>
        <w:t xml:space="preserve"> ما ترادف الليل والنهار وتعاقب العشى والابكار أنه</w:t>
      </w:r>
      <w:r>
        <w:rPr>
          <w:rFonts w:hint="cs"/>
          <w:rtl/>
          <w:lang w:bidi="fa-IR"/>
        </w:rPr>
        <w:t xml:space="preserve"> </w:t>
      </w:r>
      <w:r w:rsidRPr="003532AF">
        <w:rPr>
          <w:rtl/>
        </w:rPr>
        <w:t>قال</w:t>
      </w:r>
      <w:r>
        <w:rPr>
          <w:rtl/>
        </w:rPr>
        <w:t>:</w:t>
      </w:r>
      <w:r w:rsidRPr="003532AF">
        <w:rPr>
          <w:rtl/>
        </w:rPr>
        <w:t xml:space="preserve"> </w:t>
      </w:r>
      <w:r w:rsidRPr="00965735">
        <w:rPr>
          <w:rtl/>
        </w:rPr>
        <w:t>من حفظ على أمتي أربعين حديثا</w:t>
      </w:r>
      <w:r w:rsidR="00C366F0">
        <w:rPr>
          <w:rFonts w:hint="cs"/>
          <w:rtl/>
        </w:rPr>
        <w:t>ً</w:t>
      </w:r>
      <w:r w:rsidRPr="00965735">
        <w:rPr>
          <w:rtl/>
        </w:rPr>
        <w:t xml:space="preserve"> من أمر دينها بعثه الله تعالى فقيها</w:t>
      </w:r>
      <w:r w:rsidR="00C366F0">
        <w:rPr>
          <w:rFonts w:hint="cs"/>
          <w:rtl/>
        </w:rPr>
        <w:t>ً</w:t>
      </w:r>
      <w:r w:rsidRPr="00965735">
        <w:rPr>
          <w:rtl/>
        </w:rPr>
        <w:t xml:space="preserve"> عالما</w:t>
      </w:r>
      <w:r w:rsidR="00C366F0">
        <w:rPr>
          <w:rFonts w:hint="cs"/>
          <w:rtl/>
        </w:rPr>
        <w:t>ً</w:t>
      </w:r>
      <w:r w:rsidRPr="00965735">
        <w:rPr>
          <w:rtl/>
        </w:rPr>
        <w:t>.</w:t>
      </w:r>
      <w:r w:rsidRPr="003532AF">
        <w:rPr>
          <w:rtl/>
        </w:rPr>
        <w:t xml:space="preserve"> وفي رواية</w:t>
      </w:r>
      <w:r>
        <w:rPr>
          <w:rtl/>
        </w:rPr>
        <w:t>:</w:t>
      </w:r>
      <w:r w:rsidRPr="003532AF">
        <w:rPr>
          <w:rtl/>
        </w:rPr>
        <w:t xml:space="preserve"> </w:t>
      </w:r>
      <w:r w:rsidRPr="00965735">
        <w:rPr>
          <w:rtl/>
        </w:rPr>
        <w:t>بعثه الله تعالى يوم القيامة في زمرة الفقهاء والعلماء.</w:t>
      </w:r>
      <w:r w:rsidRPr="003532AF">
        <w:rPr>
          <w:rtl/>
        </w:rPr>
        <w:t xml:space="preserve"> وفي رواية</w:t>
      </w:r>
      <w:r>
        <w:rPr>
          <w:rtl/>
        </w:rPr>
        <w:t>:</w:t>
      </w:r>
      <w:r w:rsidRPr="003532AF">
        <w:rPr>
          <w:rtl/>
        </w:rPr>
        <w:t xml:space="preserve"> </w:t>
      </w:r>
      <w:r w:rsidRPr="00965735">
        <w:rPr>
          <w:rtl/>
        </w:rPr>
        <w:t>كتب في زمرة العلماء وحشر في زمرة الشهداء.</w:t>
      </w:r>
      <w:r w:rsidRPr="003532AF">
        <w:rPr>
          <w:rtl/>
        </w:rPr>
        <w:t xml:space="preserve"> وفي رواية</w:t>
      </w:r>
      <w:r>
        <w:rPr>
          <w:rtl/>
        </w:rPr>
        <w:t>:</w:t>
      </w:r>
      <w:r w:rsidRPr="003532AF">
        <w:rPr>
          <w:rtl/>
        </w:rPr>
        <w:t xml:space="preserve"> </w:t>
      </w:r>
      <w:r w:rsidRPr="00965735">
        <w:rPr>
          <w:rtl/>
        </w:rPr>
        <w:t>وكنت له يوم القيامة شافعا وشهيدا</w:t>
      </w:r>
      <w:r w:rsidRPr="003532AF">
        <w:rPr>
          <w:rtl/>
        </w:rPr>
        <w:t xml:space="preserve"> وفي رواية</w:t>
      </w:r>
      <w:r>
        <w:rPr>
          <w:rtl/>
        </w:rPr>
        <w:t>:</w:t>
      </w:r>
      <w:r w:rsidRPr="003532AF">
        <w:rPr>
          <w:rtl/>
        </w:rPr>
        <w:t xml:space="preserve"> </w:t>
      </w:r>
      <w:r w:rsidRPr="00965735">
        <w:rPr>
          <w:rtl/>
        </w:rPr>
        <w:t>قيل له</w:t>
      </w:r>
      <w:r>
        <w:rPr>
          <w:rtl/>
        </w:rPr>
        <w:t>:</w:t>
      </w:r>
      <w:r w:rsidRPr="00965735">
        <w:rPr>
          <w:rtl/>
        </w:rPr>
        <w:t xml:space="preserve"> أدخل من أي أبواب الجنة شئت.</w:t>
      </w:r>
    </w:p>
    <w:p w:rsidR="009F4BD3" w:rsidRPr="005E3721" w:rsidRDefault="009F4BD3" w:rsidP="009F4BD3">
      <w:pPr>
        <w:pStyle w:val="libNormal"/>
        <w:rPr>
          <w:rtl/>
          <w:lang w:bidi="fa-IR"/>
        </w:rPr>
      </w:pPr>
      <w:r w:rsidRPr="005E3721">
        <w:rPr>
          <w:rtl/>
          <w:lang w:bidi="fa-IR"/>
        </w:rPr>
        <w:t xml:space="preserve">جمعتها من الكتب المعتبرة على طريقة أهل البيت </w:t>
      </w:r>
      <w:r w:rsidRPr="00CA73BD">
        <w:rPr>
          <w:rStyle w:val="libAlaemChar"/>
          <w:rtl/>
        </w:rPr>
        <w:t>عليهم‌السلام</w:t>
      </w:r>
      <w:r w:rsidRPr="005E3721">
        <w:rPr>
          <w:rtl/>
          <w:lang w:bidi="fa-IR"/>
        </w:rPr>
        <w:t xml:space="preserve"> »</w:t>
      </w:r>
      <w:r>
        <w:rPr>
          <w:rtl/>
          <w:lang w:bidi="fa-IR"/>
        </w:rPr>
        <w:t>.</w:t>
      </w:r>
    </w:p>
    <w:p w:rsidR="009F4BD3" w:rsidRPr="005E3721" w:rsidRDefault="009F4BD3" w:rsidP="009F4BD3">
      <w:pPr>
        <w:pStyle w:val="Heading2Center"/>
        <w:rPr>
          <w:rtl/>
          <w:lang w:bidi="fa-IR"/>
        </w:rPr>
      </w:pPr>
      <w:bookmarkStart w:id="839" w:name="_Toc318626976"/>
      <w:bookmarkStart w:id="840" w:name="_Toc318627276"/>
      <w:bookmarkStart w:id="841" w:name="_Toc407222004"/>
      <w:bookmarkStart w:id="842" w:name="_Toc87202858"/>
      <w:r w:rsidRPr="00C366F0">
        <w:rPr>
          <w:rStyle w:val="libNormalChar"/>
          <w:rtl/>
        </w:rPr>
        <w:t>(21)</w:t>
      </w:r>
      <w:r w:rsidRPr="00C366F0">
        <w:rPr>
          <w:rStyle w:val="libNormalChar"/>
          <w:rtl/>
        </w:rPr>
        <w:cr/>
      </w:r>
      <w:r w:rsidRPr="005E3721">
        <w:rPr>
          <w:rtl/>
          <w:lang w:bidi="fa-IR"/>
        </w:rPr>
        <w:t>رواية شهاب الدين أحمد</w:t>
      </w:r>
      <w:bookmarkEnd w:id="839"/>
      <w:bookmarkEnd w:id="840"/>
      <w:bookmarkEnd w:id="841"/>
      <w:bookmarkEnd w:id="842"/>
    </w:p>
    <w:p w:rsidR="009F4BD3" w:rsidRPr="005E3721" w:rsidRDefault="009F4BD3" w:rsidP="009F4BD3">
      <w:pPr>
        <w:pStyle w:val="libNormal"/>
        <w:rPr>
          <w:rtl/>
          <w:lang w:bidi="fa-IR"/>
        </w:rPr>
      </w:pPr>
      <w:r w:rsidRPr="005E3721">
        <w:rPr>
          <w:rtl/>
          <w:lang w:bidi="fa-IR"/>
        </w:rPr>
        <w:t>وروى شهاب الدين أحمد نزول آية التبليغ في واقعة يوم غدير خم في ذكر الآيات النازلة في حق أمير المؤمنين</w:t>
      </w:r>
      <w:r>
        <w:rPr>
          <w:rtl/>
          <w:lang w:bidi="fa-IR"/>
        </w:rPr>
        <w:t xml:space="preserve"> </w:t>
      </w:r>
      <w:r w:rsidRPr="00CA73BD">
        <w:rPr>
          <w:rStyle w:val="libAlaemChar"/>
          <w:rtl/>
        </w:rPr>
        <w:t>عليه‌السلام</w:t>
      </w:r>
      <w:r w:rsidRPr="005E3721">
        <w:rPr>
          <w:rtl/>
          <w:lang w:bidi="fa-IR"/>
        </w:rPr>
        <w:t xml:space="preserve"> حيث قال</w:t>
      </w:r>
      <w:r>
        <w:rPr>
          <w:rtl/>
          <w:lang w:bidi="fa-IR"/>
        </w:rPr>
        <w:t>:</w:t>
      </w:r>
      <w:r w:rsidRPr="005E3721">
        <w:rPr>
          <w:rtl/>
          <w:lang w:bidi="fa-IR"/>
        </w:rPr>
        <w:t xml:space="preserve"> «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3532AF">
        <w:rPr>
          <w:rStyle w:val="libAieChar"/>
          <w:rtl/>
        </w:rPr>
        <w:lastRenderedPageBreak/>
        <w:t xml:space="preserve">الرَّسُولُ بَلِّغْ ما أُنْزِلَ إِلَيْكَ مِنْ رَبِّكَ وَإِنْ لَمْ تَفْعَلْ فَما بَلَّغْتَ رِسالَتَهُ وَاللهُ يَعْصِمُكَ مِنَ النَّاسِ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3532AF">
        <w:rPr>
          <w:rtl/>
        </w:rPr>
        <w:t>وبالاسناد المذكور عن أبي الجارود إلى حمزة [ أبي جعفر</w:t>
      </w:r>
      <w:r>
        <w:rPr>
          <w:rtl/>
        </w:rPr>
        <w:t xml:space="preserve"> </w:t>
      </w:r>
      <w:r w:rsidR="00FE0D4C">
        <w:rPr>
          <w:rtl/>
        </w:rPr>
        <w:t>-</w:t>
      </w:r>
      <w:r>
        <w:rPr>
          <w:rtl/>
        </w:rPr>
        <w:t xml:space="preserve"> </w:t>
      </w:r>
      <w:r w:rsidRPr="003532AF">
        <w:rPr>
          <w:rtl/>
        </w:rPr>
        <w:t>ظ ] قال</w:t>
      </w:r>
      <w:r>
        <w:rPr>
          <w:rtl/>
        </w:rPr>
        <w:t>:</w:t>
      </w:r>
      <w:r w:rsidRPr="003532AF">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نزلت في شأن الولاية.</w:t>
      </w:r>
      <w:r>
        <w:rPr>
          <w:rFonts w:hint="cs"/>
          <w:rtl/>
        </w:rPr>
        <w:t xml:space="preserve"> </w:t>
      </w:r>
      <w:r w:rsidRPr="005E3721">
        <w:rPr>
          <w:rtl/>
          <w:lang w:bidi="fa-IR"/>
        </w:rPr>
        <w:t>وفي رواية أبي بكر ابن عياش عن عاصم عن زر عن عبد الله بن مسعود رضي الله تعالى عنه قال</w:t>
      </w:r>
      <w:r>
        <w:rPr>
          <w:rtl/>
          <w:lang w:bidi="fa-IR"/>
        </w:rPr>
        <w:t>:</w:t>
      </w:r>
      <w:r w:rsidRPr="005E3721">
        <w:rPr>
          <w:rtl/>
          <w:lang w:bidi="fa-IR"/>
        </w:rPr>
        <w:t xml:space="preserve"> كنا نقرأ على عهد رسول الله</w:t>
      </w:r>
      <w:r>
        <w:rPr>
          <w:rtl/>
          <w:lang w:bidi="fa-IR"/>
        </w:rPr>
        <w:t xml:space="preserve"> </w:t>
      </w:r>
      <w:r w:rsidRPr="00CA73BD">
        <w:rPr>
          <w:rStyle w:val="libAlaemChar"/>
          <w:rtl/>
        </w:rPr>
        <w:t>صلى‌الله‌عليه‌وآله</w:t>
      </w:r>
      <w:r w:rsidRPr="005E3721">
        <w:rPr>
          <w:rtl/>
          <w:lang w:bidi="fa-IR"/>
        </w:rPr>
        <w:t xml:space="preserve"> وبارك وسلّم</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5E3721">
        <w:rPr>
          <w:rtl/>
          <w:lang w:bidi="fa-IR"/>
        </w:rPr>
        <w:t xml:space="preserve"> إن عليّا</w:t>
      </w:r>
      <w:r w:rsidR="002421D0">
        <w:rPr>
          <w:rFonts w:hint="cs"/>
          <w:rtl/>
          <w:lang w:bidi="fa-IR"/>
        </w:rPr>
        <w:t>ً</w:t>
      </w:r>
      <w:r w:rsidRPr="005E3721">
        <w:rPr>
          <w:rtl/>
          <w:lang w:bidi="fa-IR"/>
        </w:rPr>
        <w:t xml:space="preserve"> مولى المؤمنين و</w:t>
      </w:r>
      <w:r>
        <w:rPr>
          <w:rFonts w:hint="cs"/>
          <w:rtl/>
          <w:lang w:bidi="fa-IR"/>
        </w:rPr>
        <w:t xml:space="preserve"> </w:t>
      </w:r>
      <w:r w:rsidRPr="00CA73BD">
        <w:rPr>
          <w:rStyle w:val="libAlaemChar"/>
          <w:rtl/>
        </w:rPr>
        <w:t>(</w:t>
      </w:r>
      <w:r w:rsidRPr="003532AF">
        <w:rPr>
          <w:rStyle w:val="libAieChar"/>
          <w:rtl/>
        </w:rPr>
        <w:t xml:space="preserve"> إِنْ لَمْ تَفْعَلْ فَما بَلَّغْتَ رِسالَتَهُ وَاللهُ يَعْصِمُكَ مِنَ النَّاسِ </w:t>
      </w:r>
      <w:r w:rsidRPr="00CA73BD">
        <w:rPr>
          <w:rStyle w:val="libAlaemChar"/>
          <w:rtl/>
        </w:rPr>
        <w:t>)</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وقد ذكر شهاب الدين أحمد في عنوان الباب الذي ذكر فيه الآيات النازلة في حق الامام</w:t>
      </w:r>
      <w:r>
        <w:rPr>
          <w:rtl/>
          <w:lang w:bidi="fa-IR"/>
        </w:rPr>
        <w:t xml:space="preserve"> </w:t>
      </w:r>
      <w:r w:rsidRPr="00CA73BD">
        <w:rPr>
          <w:rStyle w:val="libAlaemChar"/>
          <w:rtl/>
        </w:rPr>
        <w:t>عليه‌السلام</w:t>
      </w:r>
      <w:r>
        <w:rPr>
          <w:rtl/>
          <w:lang w:bidi="fa-IR"/>
        </w:rPr>
        <w:t>:</w:t>
      </w:r>
      <w:r w:rsidRPr="005E3721">
        <w:rPr>
          <w:rtl/>
          <w:lang w:bidi="fa-IR"/>
        </w:rPr>
        <w:t xml:space="preserve"> « الباب الثاني في فضله الذي نطق القرآن ببيانه</w:t>
      </w:r>
      <w:r>
        <w:rPr>
          <w:rtl/>
          <w:lang w:bidi="fa-IR"/>
        </w:rPr>
        <w:t>،</w:t>
      </w:r>
      <w:r w:rsidRPr="005E3721">
        <w:rPr>
          <w:rtl/>
          <w:lang w:bidi="fa-IR"/>
        </w:rPr>
        <w:t xml:space="preserve"> وما نزل من الآيات في علو شأنه</w:t>
      </w:r>
      <w:r>
        <w:rPr>
          <w:rtl/>
          <w:lang w:bidi="fa-IR"/>
        </w:rPr>
        <w:t xml:space="preserve"> </w:t>
      </w:r>
      <w:r w:rsidR="00FE0D4C">
        <w:rPr>
          <w:rtl/>
          <w:lang w:bidi="fa-IR"/>
        </w:rPr>
        <w:t>-</w:t>
      </w:r>
      <w:r>
        <w:rPr>
          <w:rtl/>
          <w:lang w:bidi="fa-IR"/>
        </w:rPr>
        <w:t xml:space="preserve"> </w:t>
      </w:r>
      <w:r w:rsidR="002421D0">
        <w:rPr>
          <w:rFonts w:hint="cs"/>
          <w:rtl/>
          <w:lang w:bidi="fa-IR"/>
        </w:rPr>
        <w:t>إ</w:t>
      </w:r>
      <w:r w:rsidRPr="005E3721">
        <w:rPr>
          <w:rtl/>
          <w:lang w:bidi="fa-IR"/>
        </w:rPr>
        <w:t>علم أن الآيات بعضها وردت متفقا</w:t>
      </w:r>
      <w:r w:rsidR="002421D0">
        <w:rPr>
          <w:rFonts w:hint="cs"/>
          <w:rtl/>
          <w:lang w:bidi="fa-IR"/>
        </w:rPr>
        <w:t>ً</w:t>
      </w:r>
      <w:r w:rsidRPr="005E3721">
        <w:rPr>
          <w:rtl/>
          <w:lang w:bidi="fa-IR"/>
        </w:rPr>
        <w:t xml:space="preserve"> عليها في شأن هذا الولي النبي</w:t>
      </w:r>
      <w:r>
        <w:rPr>
          <w:rtl/>
          <w:lang w:bidi="fa-IR"/>
        </w:rPr>
        <w:t>،</w:t>
      </w:r>
      <w:r w:rsidRPr="005E3721">
        <w:rPr>
          <w:rtl/>
          <w:lang w:bidi="fa-IR"/>
        </w:rPr>
        <w:t xml:space="preserve"> وبعضها قد اختلف فيها هل هي لغيره أم هي فيه</w:t>
      </w:r>
      <w:r>
        <w:rPr>
          <w:rtl/>
          <w:lang w:bidi="fa-IR"/>
        </w:rPr>
        <w:t>،</w:t>
      </w:r>
      <w:r w:rsidRPr="005E3721">
        <w:rPr>
          <w:rtl/>
          <w:lang w:bidi="fa-IR"/>
        </w:rPr>
        <w:t xml:space="preserve"> فأنا أذكرهما كليهما</w:t>
      </w:r>
      <w:r>
        <w:rPr>
          <w:rtl/>
          <w:lang w:bidi="fa-IR"/>
        </w:rPr>
        <w:t>،</w:t>
      </w:r>
      <w:r w:rsidRPr="005E3721">
        <w:rPr>
          <w:rtl/>
          <w:lang w:bidi="fa-IR"/>
        </w:rPr>
        <w:t xml:space="preserve"> معتمدا</w:t>
      </w:r>
      <w:r w:rsidR="002421D0">
        <w:rPr>
          <w:rFonts w:hint="cs"/>
          <w:rtl/>
          <w:lang w:bidi="fa-IR"/>
        </w:rPr>
        <w:t>ً</w:t>
      </w:r>
      <w:r w:rsidRPr="005E3721">
        <w:rPr>
          <w:rtl/>
          <w:lang w:bidi="fa-IR"/>
        </w:rPr>
        <w:t xml:space="preserve"> على ما رواه الصالحاني الامام</w:t>
      </w:r>
      <w:r>
        <w:rPr>
          <w:rtl/>
          <w:lang w:bidi="fa-IR"/>
        </w:rPr>
        <w:t>،</w:t>
      </w:r>
      <w:r w:rsidRPr="005E3721">
        <w:rPr>
          <w:rtl/>
          <w:lang w:bidi="fa-IR"/>
        </w:rPr>
        <w:t xml:space="preserve"> وأسردهما كما ذكرها بإسناده برواية الحفّاظ الأعلام</w:t>
      </w:r>
      <w:r>
        <w:rPr>
          <w:rtl/>
          <w:lang w:bidi="fa-IR"/>
        </w:rPr>
        <w:t>،</w:t>
      </w:r>
      <w:r w:rsidRPr="005E3721">
        <w:rPr>
          <w:rtl/>
          <w:lang w:bidi="fa-IR"/>
        </w:rPr>
        <w:t xml:space="preserve"> عن الحافظ أبي بكر ابن مردويه</w:t>
      </w:r>
      <w:r>
        <w:rPr>
          <w:rtl/>
          <w:lang w:bidi="fa-IR"/>
        </w:rPr>
        <w:t>،</w:t>
      </w:r>
      <w:r w:rsidRPr="005E3721">
        <w:rPr>
          <w:rtl/>
          <w:lang w:bidi="fa-IR"/>
        </w:rPr>
        <w:t xml:space="preserve"> بإسناده إلى أفضل البشر مرفوعا</w:t>
      </w:r>
      <w:r w:rsidR="002421D0">
        <w:rPr>
          <w:rFonts w:hint="cs"/>
          <w:rtl/>
          <w:lang w:bidi="fa-IR"/>
        </w:rPr>
        <w:t>ً</w:t>
      </w:r>
      <w:r>
        <w:rPr>
          <w:rtl/>
          <w:lang w:bidi="fa-IR"/>
        </w:rPr>
        <w:t>،</w:t>
      </w:r>
      <w:r w:rsidRPr="005E3721">
        <w:rPr>
          <w:rtl/>
          <w:lang w:bidi="fa-IR"/>
        </w:rPr>
        <w:t xml:space="preserve"> أو جعله في التحقيق بالاعتزاء إلى الصحابي مشفوعا</w:t>
      </w:r>
      <w:r w:rsidR="002421D0">
        <w:rPr>
          <w:rFonts w:hint="cs"/>
          <w:rtl/>
          <w:lang w:bidi="fa-IR"/>
        </w:rPr>
        <w:t>ً</w:t>
      </w:r>
      <w:r>
        <w:rPr>
          <w:rtl/>
          <w:lang w:bidi="fa-IR"/>
        </w:rPr>
        <w:t>،</w:t>
      </w:r>
      <w:r w:rsidRPr="005E3721">
        <w:rPr>
          <w:rtl/>
          <w:lang w:bidi="fa-IR"/>
        </w:rPr>
        <w:t xml:space="preserve"> غير أني أذكر السور على ترتيب المصاحف في الآفاق</w:t>
      </w:r>
      <w:r>
        <w:rPr>
          <w:rtl/>
          <w:lang w:bidi="fa-IR"/>
        </w:rPr>
        <w:t>،</w:t>
      </w:r>
      <w:r w:rsidRPr="005E3721">
        <w:rPr>
          <w:rtl/>
          <w:lang w:bidi="fa-IR"/>
        </w:rPr>
        <w:t xml:space="preserve"> وإن</w:t>
      </w:r>
      <w:r w:rsidR="002421D0">
        <w:rPr>
          <w:rFonts w:hint="cs"/>
          <w:rtl/>
          <w:lang w:bidi="fa-IR"/>
        </w:rPr>
        <w:t>ْ</w:t>
      </w:r>
      <w:r w:rsidRPr="005E3721">
        <w:rPr>
          <w:rtl/>
          <w:lang w:bidi="fa-IR"/>
        </w:rPr>
        <w:t xml:space="preserve"> وافقه غيره من الأئمة في شيء أذكر ذلك الوفاق »</w:t>
      </w:r>
      <w:r>
        <w:rPr>
          <w:rtl/>
          <w:lang w:bidi="fa-IR"/>
        </w:rPr>
        <w:t>.</w:t>
      </w:r>
    </w:p>
    <w:p w:rsidR="00B66041" w:rsidRDefault="009F4BD3" w:rsidP="009F4BD3">
      <w:pPr>
        <w:pStyle w:val="libBold1"/>
        <w:rPr>
          <w:rtl/>
          <w:lang w:bidi="fa-IR"/>
        </w:rPr>
      </w:pPr>
      <w:r w:rsidRPr="005E3721">
        <w:rPr>
          <w:rtl/>
          <w:lang w:bidi="fa-IR"/>
        </w:rPr>
        <w:t>عبارته في خطبة كتابه</w:t>
      </w:r>
    </w:p>
    <w:p w:rsidR="009F4BD3" w:rsidRPr="005E3721" w:rsidRDefault="009F4BD3" w:rsidP="009F4BD3">
      <w:pPr>
        <w:pStyle w:val="libNormal"/>
        <w:rPr>
          <w:rtl/>
          <w:lang w:bidi="fa-IR"/>
        </w:rPr>
      </w:pPr>
      <w:r w:rsidRPr="005E3721">
        <w:rPr>
          <w:rtl/>
          <w:lang w:bidi="fa-IR"/>
        </w:rPr>
        <w:t>وذكر في خطبة كتابه ما يدل على عظمة شأن هذا الكتاب</w:t>
      </w:r>
      <w:r>
        <w:rPr>
          <w:rtl/>
          <w:lang w:bidi="fa-IR"/>
        </w:rPr>
        <w:t>،</w:t>
      </w:r>
      <w:r w:rsidRPr="005E3721">
        <w:rPr>
          <w:rtl/>
          <w:lang w:bidi="fa-IR"/>
        </w:rPr>
        <w:t xml:space="preserve"> وجلالة الأحاديث المروية فيه حيث قال</w:t>
      </w:r>
      <w:r>
        <w:rPr>
          <w:rtl/>
          <w:lang w:bidi="fa-IR"/>
        </w:rPr>
        <w:t>:</w:t>
      </w:r>
      <w:r w:rsidRPr="005E3721">
        <w:rPr>
          <w:rtl/>
          <w:lang w:bidi="fa-IR"/>
        </w:rPr>
        <w:t xml:space="preserve"> « واعلم أن كتابي هذا إن شاء الله تعالى خال عن موضوعات الفريقين</w:t>
      </w:r>
      <w:r>
        <w:rPr>
          <w:rtl/>
          <w:lang w:bidi="fa-IR"/>
        </w:rPr>
        <w:t>،</w:t>
      </w:r>
      <w:r w:rsidRPr="005E3721">
        <w:rPr>
          <w:rtl/>
          <w:lang w:bidi="fa-IR"/>
        </w:rPr>
        <w:t xml:space="preserve"> حال</w:t>
      </w:r>
      <w:r w:rsidR="002421D0">
        <w:rPr>
          <w:rFonts w:hint="cs"/>
          <w:rtl/>
          <w:lang w:bidi="fa-IR"/>
        </w:rPr>
        <w:t>ٍ</w:t>
      </w:r>
      <w:r w:rsidRPr="005E3721">
        <w:rPr>
          <w:rtl/>
          <w:lang w:bidi="fa-IR"/>
        </w:rPr>
        <w:t xml:space="preserve"> بتحري الصدق وتوخّي الحق وتنحّي مطبوعات</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توضيح الدلائل على ترجيح الفضائل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الطريقين »</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وخرّجت من كتب السنّة المصونة عن الهرج ودواوينها</w:t>
      </w:r>
      <w:r>
        <w:rPr>
          <w:rtl/>
          <w:lang w:bidi="fa-IR"/>
        </w:rPr>
        <w:t>،</w:t>
      </w:r>
      <w:r w:rsidRPr="005E3721">
        <w:rPr>
          <w:rtl/>
          <w:lang w:bidi="fa-IR"/>
        </w:rPr>
        <w:t xml:space="preserve"> وانتهجت فيه منهج من لم ينتهج بنهج العوج عن قوانينها</w:t>
      </w:r>
      <w:r>
        <w:rPr>
          <w:rtl/>
          <w:lang w:bidi="fa-IR"/>
        </w:rPr>
        <w:t>،</w:t>
      </w:r>
      <w:r w:rsidRPr="005E3721">
        <w:rPr>
          <w:rtl/>
          <w:lang w:bidi="fa-IR"/>
        </w:rPr>
        <w:t xml:space="preserve"> أحاديث حدث حديثها عن حدث الصدق في الأخبار</w:t>
      </w:r>
      <w:r>
        <w:rPr>
          <w:rtl/>
          <w:lang w:bidi="fa-IR"/>
        </w:rPr>
        <w:t>،</w:t>
      </w:r>
      <w:r w:rsidRPr="005E3721">
        <w:rPr>
          <w:rtl/>
          <w:lang w:bidi="fa-IR"/>
        </w:rPr>
        <w:t xml:space="preserve"> ومسانيد ما حدث وضع حديثها بغير الحق في الأخبار. معزوة في كلّ فصل إلى رواتها</w:t>
      </w:r>
      <w:r>
        <w:rPr>
          <w:rtl/>
          <w:lang w:bidi="fa-IR"/>
        </w:rPr>
        <w:t>،</w:t>
      </w:r>
      <w:r w:rsidRPr="005E3721">
        <w:rPr>
          <w:rtl/>
          <w:lang w:bidi="fa-IR"/>
        </w:rPr>
        <w:t xml:space="preserve"> مجلوّة في كلّ أصل عن تداخل غواتها »</w:t>
      </w:r>
      <w:r>
        <w:rPr>
          <w:rtl/>
          <w:lang w:bidi="fa-IR"/>
        </w:rPr>
        <w:t>.</w:t>
      </w:r>
    </w:p>
    <w:p w:rsidR="009F4BD3" w:rsidRPr="005E3721" w:rsidRDefault="009F4BD3" w:rsidP="00C15027">
      <w:pPr>
        <w:pStyle w:val="libNormal"/>
        <w:rPr>
          <w:rtl/>
          <w:lang w:bidi="fa-IR"/>
        </w:rPr>
      </w:pPr>
      <w:r w:rsidRPr="005E3721">
        <w:rPr>
          <w:rtl/>
          <w:lang w:bidi="fa-IR"/>
        </w:rPr>
        <w:t>قال</w:t>
      </w:r>
      <w:r>
        <w:rPr>
          <w:rtl/>
          <w:lang w:bidi="fa-IR"/>
        </w:rPr>
        <w:t>:</w:t>
      </w:r>
      <w:r w:rsidRPr="005E3721">
        <w:rPr>
          <w:rtl/>
          <w:lang w:bidi="fa-IR"/>
        </w:rPr>
        <w:t xml:space="preserve"> « فيا أهل الانتصاب وجيل سوء الاصطحاب</w:t>
      </w:r>
      <w:r>
        <w:rPr>
          <w:rtl/>
          <w:lang w:bidi="fa-IR"/>
        </w:rPr>
        <w:t>،</w:t>
      </w:r>
      <w:r w:rsidRPr="005E3721">
        <w:rPr>
          <w:rtl/>
          <w:lang w:bidi="fa-IR"/>
        </w:rPr>
        <w:t xml:space="preserve"> ويا شرّ القبيل</w:t>
      </w:r>
      <w:r>
        <w:rPr>
          <w:rtl/>
          <w:lang w:bidi="fa-IR"/>
        </w:rPr>
        <w:t>،</w:t>
      </w:r>
      <w:r w:rsidRPr="005E3721">
        <w:rPr>
          <w:rtl/>
          <w:lang w:bidi="fa-IR"/>
        </w:rPr>
        <w:t xml:space="preserve"> لا تغلو في دينكم غير الحق</w:t>
      </w:r>
      <w:r>
        <w:rPr>
          <w:rtl/>
          <w:lang w:bidi="fa-IR"/>
        </w:rPr>
        <w:t>،</w:t>
      </w:r>
      <w:r w:rsidRPr="005E3721">
        <w:rPr>
          <w:rtl/>
          <w:lang w:bidi="fa-IR"/>
        </w:rPr>
        <w:t xml:space="preserve"> ولا تتّبعوا أهواء قوم قد ضلّوا من قبل وأضلوا كثيرا</w:t>
      </w:r>
      <w:r w:rsidR="00C15027">
        <w:rPr>
          <w:rFonts w:hint="cs"/>
          <w:rtl/>
          <w:lang w:bidi="fa-IR"/>
        </w:rPr>
        <w:t>ً</w:t>
      </w:r>
      <w:r>
        <w:rPr>
          <w:rtl/>
          <w:lang w:bidi="fa-IR"/>
        </w:rPr>
        <w:t>،</w:t>
      </w:r>
      <w:r w:rsidRPr="005E3721">
        <w:rPr>
          <w:rtl/>
          <w:lang w:bidi="fa-IR"/>
        </w:rPr>
        <w:t xml:space="preserve"> وضلّوا عن سواء السبيل</w:t>
      </w:r>
      <w:r>
        <w:rPr>
          <w:rtl/>
          <w:lang w:bidi="fa-IR"/>
        </w:rPr>
        <w:t>،</w:t>
      </w:r>
      <w:r w:rsidRPr="005E3721">
        <w:rPr>
          <w:rtl/>
          <w:lang w:bidi="fa-IR"/>
        </w:rPr>
        <w:t xml:space="preserve"> إن</w:t>
      </w:r>
      <w:r w:rsidR="00C15027">
        <w:rPr>
          <w:rFonts w:hint="cs"/>
          <w:rtl/>
          <w:lang w:bidi="fa-IR"/>
        </w:rPr>
        <w:t>ْ</w:t>
      </w:r>
      <w:r w:rsidRPr="005E3721">
        <w:rPr>
          <w:rtl/>
          <w:lang w:bidi="fa-IR"/>
        </w:rPr>
        <w:t xml:space="preserve"> تجدوا في الكتاب ما وجدتكم على وجدانكم مخالفا</w:t>
      </w:r>
      <w:r w:rsidR="00C15027">
        <w:rPr>
          <w:rFonts w:hint="cs"/>
          <w:rtl/>
          <w:lang w:bidi="fa-IR"/>
        </w:rPr>
        <w:t>ً</w:t>
      </w:r>
      <w:r w:rsidRPr="005E3721">
        <w:rPr>
          <w:rtl/>
          <w:lang w:bidi="fa-IR"/>
        </w:rPr>
        <w:t xml:space="preserve"> لأمر الخلافة</w:t>
      </w:r>
      <w:r>
        <w:rPr>
          <w:rtl/>
          <w:lang w:bidi="fa-IR"/>
        </w:rPr>
        <w:t>،</w:t>
      </w:r>
      <w:r w:rsidRPr="005E3721">
        <w:rPr>
          <w:rtl/>
          <w:lang w:bidi="fa-IR"/>
        </w:rPr>
        <w:t xml:space="preserve"> أو ترونه على رأيكم مناقضا</w:t>
      </w:r>
      <w:r w:rsidR="00C15027">
        <w:rPr>
          <w:rFonts w:hint="cs"/>
          <w:rtl/>
          <w:lang w:bidi="fa-IR"/>
        </w:rPr>
        <w:t>ً</w:t>
      </w:r>
      <w:r w:rsidRPr="005E3721">
        <w:rPr>
          <w:rtl/>
          <w:lang w:bidi="fa-IR"/>
        </w:rPr>
        <w:t xml:space="preserve"> لل</w:t>
      </w:r>
      <w:r w:rsidR="00C15027">
        <w:rPr>
          <w:rFonts w:hint="cs"/>
          <w:rtl/>
          <w:lang w:bidi="fa-IR"/>
        </w:rPr>
        <w:t>ا</w:t>
      </w:r>
      <w:r w:rsidRPr="005E3721">
        <w:rPr>
          <w:rtl/>
          <w:lang w:bidi="fa-IR"/>
        </w:rPr>
        <w:t>جماع على تفضيل الصديق منبع الحلم والرأفة</w:t>
      </w:r>
      <w:r>
        <w:rPr>
          <w:rtl/>
          <w:lang w:bidi="fa-IR"/>
        </w:rPr>
        <w:t>،</w:t>
      </w:r>
      <w:r w:rsidRPr="005E3721">
        <w:rPr>
          <w:rtl/>
          <w:lang w:bidi="fa-IR"/>
        </w:rPr>
        <w:t xml:space="preserve"> فلا تواضعوا رجما</w:t>
      </w:r>
      <w:r w:rsidR="00C15027">
        <w:rPr>
          <w:rFonts w:hint="cs"/>
          <w:rtl/>
          <w:lang w:bidi="fa-IR"/>
        </w:rPr>
        <w:t>ً</w:t>
      </w:r>
      <w:r w:rsidRPr="005E3721">
        <w:rPr>
          <w:rtl/>
          <w:lang w:bidi="fa-IR"/>
        </w:rPr>
        <w:t xml:space="preserve"> بالغيب في الحكم</w:t>
      </w:r>
      <w:r>
        <w:rPr>
          <w:rtl/>
          <w:lang w:bidi="fa-IR"/>
        </w:rPr>
        <w:t>،</w:t>
      </w:r>
      <w:r w:rsidRPr="005E3721">
        <w:rPr>
          <w:rtl/>
          <w:lang w:bidi="fa-IR"/>
        </w:rPr>
        <w:t xml:space="preserve"> تحكما</w:t>
      </w:r>
      <w:r w:rsidR="00C15027">
        <w:rPr>
          <w:rFonts w:hint="cs"/>
          <w:rtl/>
          <w:lang w:bidi="fa-IR"/>
        </w:rPr>
        <w:t>ً</w:t>
      </w:r>
      <w:r w:rsidRPr="005E3721">
        <w:rPr>
          <w:rtl/>
          <w:lang w:bidi="fa-IR"/>
        </w:rPr>
        <w:t xml:space="preserve"> بوضع أخبار أخبر بها نحارير علماء السنة في فضائل مولانا المرتضى</w:t>
      </w:r>
      <w:r>
        <w:rPr>
          <w:rtl/>
          <w:lang w:bidi="fa-IR"/>
        </w:rPr>
        <w:t>،</w:t>
      </w:r>
      <w:r w:rsidRPr="005E3721">
        <w:rPr>
          <w:rtl/>
          <w:lang w:bidi="fa-IR"/>
        </w:rPr>
        <w:t xml:space="preserve"> ولا تسارعوا نبذا في الجيب إلى إلقائها قبل تلقّيها</w:t>
      </w:r>
      <w:r>
        <w:rPr>
          <w:rtl/>
          <w:lang w:bidi="fa-IR"/>
        </w:rPr>
        <w:t>،</w:t>
      </w:r>
      <w:r w:rsidRPr="005E3721">
        <w:rPr>
          <w:rtl/>
          <w:lang w:bidi="fa-IR"/>
        </w:rPr>
        <w:t xml:space="preserve"> فإنّها تلاقت قبول مشاهير عظماء الأمة من كل من اختار الحق وارتضى</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والغرض في هذا الباب من تمهيد هذه القواعد</w:t>
      </w:r>
      <w:r>
        <w:rPr>
          <w:rtl/>
          <w:lang w:bidi="fa-IR"/>
        </w:rPr>
        <w:t>،</w:t>
      </w:r>
      <w:r w:rsidRPr="005E3721">
        <w:rPr>
          <w:rtl/>
          <w:lang w:bidi="fa-IR"/>
        </w:rPr>
        <w:t xml:space="preserve"> أن لا يقوم بالرد لأخبار هذا الكتاب من كان كالقواعد</w:t>
      </w:r>
      <w:r>
        <w:rPr>
          <w:rtl/>
          <w:lang w:bidi="fa-IR"/>
        </w:rPr>
        <w:t>،</w:t>
      </w:r>
      <w:r w:rsidRPr="005E3721">
        <w:rPr>
          <w:rtl/>
          <w:lang w:bidi="fa-IR"/>
        </w:rPr>
        <w:t xml:space="preserve"> فإنّ معظماتها في الصحاح والسنن</w:t>
      </w:r>
      <w:r>
        <w:rPr>
          <w:rtl/>
          <w:lang w:bidi="fa-IR"/>
        </w:rPr>
        <w:t>،</w:t>
      </w:r>
      <w:r w:rsidRPr="005E3721">
        <w:rPr>
          <w:rtl/>
          <w:lang w:bidi="fa-IR"/>
        </w:rPr>
        <w:t xml:space="preserve"> ومروياتها مأثورات أصحاب الصلاح في السنن »</w:t>
      </w:r>
      <w:r>
        <w:rPr>
          <w:rtl/>
          <w:lang w:bidi="fa-IR"/>
        </w:rPr>
        <w:t>.</w:t>
      </w:r>
    </w:p>
    <w:p w:rsidR="00B66041" w:rsidRDefault="009F4BD3" w:rsidP="009F4BD3">
      <w:pPr>
        <w:pStyle w:val="Heading2Center"/>
        <w:rPr>
          <w:rtl/>
          <w:lang w:bidi="fa-IR"/>
        </w:rPr>
      </w:pPr>
      <w:bookmarkStart w:id="843" w:name="_Toc318626977"/>
      <w:bookmarkStart w:id="844" w:name="_Toc318627277"/>
      <w:bookmarkStart w:id="845" w:name="_Toc407222005"/>
      <w:bookmarkStart w:id="846" w:name="_Toc87202859"/>
      <w:r w:rsidRPr="00C15027">
        <w:rPr>
          <w:rStyle w:val="libNormalChar"/>
          <w:rtl/>
        </w:rPr>
        <w:t>(22)</w:t>
      </w:r>
      <w:r w:rsidRPr="00C15027">
        <w:rPr>
          <w:rStyle w:val="libNormalChar"/>
          <w:rtl/>
        </w:rPr>
        <w:cr/>
      </w:r>
      <w:r w:rsidRPr="005E3721">
        <w:rPr>
          <w:rtl/>
          <w:lang w:bidi="fa-IR"/>
        </w:rPr>
        <w:t>رواية البدخشاني</w:t>
      </w:r>
      <w:bookmarkEnd w:id="843"/>
      <w:bookmarkEnd w:id="844"/>
      <w:bookmarkEnd w:id="845"/>
      <w:bookmarkEnd w:id="846"/>
    </w:p>
    <w:p w:rsidR="009F4BD3" w:rsidRPr="005E3721" w:rsidRDefault="009F4BD3" w:rsidP="009F4BD3">
      <w:pPr>
        <w:pStyle w:val="libNormal"/>
        <w:rPr>
          <w:rtl/>
          <w:lang w:bidi="fa-IR"/>
        </w:rPr>
      </w:pPr>
      <w:r w:rsidRPr="005E3721">
        <w:rPr>
          <w:rtl/>
          <w:lang w:bidi="fa-IR"/>
        </w:rPr>
        <w:t>وروى الميرزا محمّد بن معتمد خان الحارثي البدخشاني نزول آية التبليغ في واقعة يوم الغدير</w:t>
      </w:r>
      <w:r>
        <w:rPr>
          <w:rtl/>
          <w:lang w:bidi="fa-IR"/>
        </w:rPr>
        <w:t>،</w:t>
      </w:r>
      <w:r w:rsidRPr="005E3721">
        <w:rPr>
          <w:rtl/>
          <w:lang w:bidi="fa-IR"/>
        </w:rPr>
        <w:t xml:space="preserve"> كما عرفت في تخريج رواية ابن مردويه</w:t>
      </w:r>
      <w:r>
        <w:rPr>
          <w:rtl/>
          <w:lang w:bidi="fa-IR"/>
        </w:rPr>
        <w:t>،</w:t>
      </w:r>
      <w:r w:rsidRPr="005E3721">
        <w:rPr>
          <w:rtl/>
          <w:lang w:bidi="fa-IR"/>
        </w:rPr>
        <w:t xml:space="preserve"> ورواية عبد الرزاق الرسعني</w:t>
      </w:r>
      <w:r>
        <w:rPr>
          <w:rtl/>
          <w:lang w:bidi="fa-IR"/>
        </w:rPr>
        <w:t>،</w:t>
      </w:r>
      <w:r w:rsidRPr="005E3721">
        <w:rPr>
          <w:rtl/>
          <w:lang w:bidi="fa-IR"/>
        </w:rPr>
        <w:t xml:space="preserve"> وهذا نص عبارته كاملة في هذا المقام</w:t>
      </w:r>
      <w:r>
        <w:rPr>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 الآيات النازلة في شأن أمير المؤمنين علي بن أبي طالب كرم الله وجهه كثيرة جدا</w:t>
      </w:r>
      <w:r w:rsidR="00C15027">
        <w:rPr>
          <w:rFonts w:hint="cs"/>
          <w:rtl/>
          <w:lang w:bidi="fa-IR"/>
        </w:rPr>
        <w:t>ً</w:t>
      </w:r>
      <w:r w:rsidRPr="005E3721">
        <w:rPr>
          <w:rtl/>
          <w:lang w:bidi="fa-IR"/>
        </w:rPr>
        <w:t xml:space="preserve"> لا أستطيع استيعابها</w:t>
      </w:r>
      <w:r>
        <w:rPr>
          <w:rtl/>
          <w:lang w:bidi="fa-IR"/>
        </w:rPr>
        <w:t>،</w:t>
      </w:r>
      <w:r w:rsidRPr="005E3721">
        <w:rPr>
          <w:rtl/>
          <w:lang w:bidi="fa-IR"/>
        </w:rPr>
        <w:t xml:space="preserve"> فأوردت في هذا الكتاب لبّها ولبابها</w:t>
      </w:r>
      <w:r>
        <w:rPr>
          <w:rtl/>
          <w:lang w:bidi="fa-IR"/>
        </w:rPr>
        <w:t xml:space="preserve"> ..</w:t>
      </w:r>
      <w:r w:rsidRPr="005E3721">
        <w:rPr>
          <w:rtl/>
          <w:lang w:bidi="fa-IR"/>
        </w:rPr>
        <w:t>.</w:t>
      </w:r>
    </w:p>
    <w:p w:rsidR="009F4BD3" w:rsidRPr="005E3721" w:rsidRDefault="009F4BD3" w:rsidP="009F4BD3">
      <w:pPr>
        <w:pStyle w:val="libNormal"/>
        <w:rPr>
          <w:rtl/>
          <w:lang w:bidi="fa-IR"/>
        </w:rPr>
      </w:pPr>
      <w:r w:rsidRPr="003532AF">
        <w:rPr>
          <w:rtl/>
        </w:rPr>
        <w:t>وأخرج</w:t>
      </w:r>
      <w:r>
        <w:rPr>
          <w:rtl/>
        </w:rPr>
        <w:t xml:space="preserve"> </w:t>
      </w:r>
      <w:r w:rsidR="00FE0D4C">
        <w:rPr>
          <w:rtl/>
        </w:rPr>
        <w:t>-</w:t>
      </w:r>
      <w:r>
        <w:rPr>
          <w:rtl/>
        </w:rPr>
        <w:t xml:space="preserve"> </w:t>
      </w:r>
      <w:r w:rsidRPr="003532AF">
        <w:rPr>
          <w:rtl/>
        </w:rPr>
        <w:t>أي ابن مردويه</w:t>
      </w:r>
      <w:r>
        <w:rPr>
          <w:rtl/>
        </w:rPr>
        <w:t xml:space="preserve"> </w:t>
      </w:r>
      <w:r w:rsidR="00FE0D4C">
        <w:rPr>
          <w:rtl/>
        </w:rPr>
        <w:t>-</w:t>
      </w:r>
      <w:r>
        <w:rPr>
          <w:rtl/>
        </w:rPr>
        <w:t xml:space="preserve"> </w:t>
      </w:r>
      <w:r w:rsidRPr="003532AF">
        <w:rPr>
          <w:rtl/>
        </w:rPr>
        <w:t xml:space="preserve">عن زر عن عبد الله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 xml:space="preserve">كنّا نقرأ على عهد رسول الله </w:t>
      </w:r>
      <w:r w:rsidR="00B66041" w:rsidRPr="00B66041">
        <w:rPr>
          <w:rStyle w:val="libAlaemChar"/>
          <w:rtl/>
        </w:rPr>
        <w:t>صلى‌الله‌عليه‌وآله‌وسلم</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إن عليا مولى المؤمنين و</w:t>
      </w:r>
      <w:r>
        <w:rPr>
          <w:rFonts w:hint="cs"/>
          <w:rtl/>
        </w:rPr>
        <w:t xml:space="preserve"> </w:t>
      </w:r>
      <w:r w:rsidRPr="00CA73BD">
        <w:rPr>
          <w:rStyle w:val="libAlaemChar"/>
          <w:rtl/>
        </w:rPr>
        <w:t>(</w:t>
      </w:r>
      <w:r w:rsidRPr="003532AF">
        <w:rPr>
          <w:rStyle w:val="libAieChar"/>
          <w:rtl/>
        </w:rPr>
        <w:t xml:space="preserve"> إِنْ لَمْ تَفْعَلْ فَما بَلَّغْتَ رِسالَتَهُ وَاللهُ يَعْصِمُكَ مِنَ النَّاسِ </w:t>
      </w:r>
      <w:r w:rsidRPr="00CA73BD">
        <w:rPr>
          <w:rStyle w:val="libAlaemChar"/>
          <w:rtl/>
        </w:rPr>
        <w:t>)</w:t>
      </w:r>
      <w:r w:rsidRPr="00965735">
        <w:rPr>
          <w:rtl/>
        </w:rPr>
        <w:t>.</w:t>
      </w:r>
    </w:p>
    <w:p w:rsidR="009F4BD3" w:rsidRPr="005E3721" w:rsidRDefault="009F4BD3" w:rsidP="009F4BD3">
      <w:pPr>
        <w:pStyle w:val="libNormal"/>
        <w:rPr>
          <w:rtl/>
          <w:lang w:bidi="fa-IR"/>
        </w:rPr>
      </w:pPr>
      <w:r w:rsidRPr="003532AF">
        <w:rPr>
          <w:rtl/>
        </w:rPr>
        <w:t xml:space="preserve">وأخرج عبد الرزاق عن ابن عباس </w:t>
      </w:r>
      <w:r w:rsidRPr="00CA73BD">
        <w:rPr>
          <w:rStyle w:val="libAlaemChar"/>
          <w:rtl/>
        </w:rPr>
        <w:t>رضي‌الله‌عنه</w:t>
      </w:r>
      <w:r w:rsidRPr="003532AF">
        <w:rPr>
          <w:rtl/>
        </w:rPr>
        <w:t xml:space="preserve"> قال</w:t>
      </w:r>
      <w:r>
        <w:rPr>
          <w:rtl/>
        </w:rPr>
        <w:t>:</w:t>
      </w:r>
      <w:r w:rsidRPr="003532AF">
        <w:rPr>
          <w:rtl/>
        </w:rPr>
        <w:t xml:space="preserve"> </w:t>
      </w:r>
      <w:r w:rsidR="00C8325D">
        <w:rPr>
          <w:rtl/>
        </w:rPr>
        <w:t>لمـّا</w:t>
      </w:r>
      <w:r w:rsidRPr="00965735">
        <w:rPr>
          <w:rtl/>
        </w:rPr>
        <w:t xml:space="preserve"> نزلت هذه الآية</w:t>
      </w:r>
      <w:r>
        <w:rPr>
          <w:rFonts w:hint="cs"/>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أخذ النبي بيد علي فقال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w:t>
      </w:r>
    </w:p>
    <w:p w:rsidR="009F4BD3" w:rsidRPr="005E3721" w:rsidRDefault="009F4BD3" w:rsidP="009F4BD3">
      <w:pPr>
        <w:pStyle w:val="libNormal"/>
        <w:rPr>
          <w:rtl/>
          <w:lang w:bidi="fa-IR"/>
        </w:rPr>
      </w:pPr>
      <w:r w:rsidRPr="003532AF">
        <w:rPr>
          <w:rtl/>
        </w:rPr>
        <w:t xml:space="preserve">وأخرج ابن مردويه عن أبي سعيد الخدري </w:t>
      </w:r>
      <w:r w:rsidRPr="00CA73BD">
        <w:rPr>
          <w:rStyle w:val="libAlaemChar"/>
          <w:rtl/>
        </w:rPr>
        <w:t>رضي‌الله‌عنه</w:t>
      </w:r>
      <w:r w:rsidRPr="003532AF">
        <w:rPr>
          <w:rtl/>
        </w:rPr>
        <w:t xml:space="preserve"> مثله</w:t>
      </w:r>
      <w:r>
        <w:rPr>
          <w:rtl/>
        </w:rPr>
        <w:t>،</w:t>
      </w:r>
      <w:r w:rsidRPr="003532AF">
        <w:rPr>
          <w:rtl/>
        </w:rPr>
        <w:t xml:space="preserve"> وفي آخره</w:t>
      </w:r>
      <w:r>
        <w:rPr>
          <w:rtl/>
        </w:rPr>
        <w:t>:</w:t>
      </w:r>
      <w:r w:rsidRPr="003532AF">
        <w:rPr>
          <w:rtl/>
        </w:rPr>
        <w:t xml:space="preserve"> </w:t>
      </w:r>
      <w:r w:rsidRPr="00965735">
        <w:rPr>
          <w:rtl/>
        </w:rPr>
        <w:t xml:space="preserve">فنزلت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965735">
        <w:rPr>
          <w:rtl/>
        </w:rPr>
        <w:t xml:space="preserve"> الآية. فقال النبي</w:t>
      </w:r>
      <w:r>
        <w:rPr>
          <w:rtl/>
        </w:rPr>
        <w:t>:</w:t>
      </w:r>
      <w:r w:rsidRPr="00965735">
        <w:rPr>
          <w:rtl/>
        </w:rPr>
        <w:t xml:space="preserve"> الله أكبر على إكمال الدين وإتمام النعمة ورضي الرب برسالتي والولاية لعلي بن أبي طالب » </w:t>
      </w:r>
      <w:r w:rsidRPr="003532AF">
        <w:rPr>
          <w:rStyle w:val="libFootnotenumChar"/>
          <w:rtl/>
        </w:rPr>
        <w:t>(1)</w:t>
      </w:r>
      <w:r>
        <w:rPr>
          <w:rtl/>
        </w:rPr>
        <w:t>.</w:t>
      </w:r>
    </w:p>
    <w:p w:rsidR="00B66041" w:rsidRDefault="009F4BD3" w:rsidP="009F4BD3">
      <w:pPr>
        <w:pStyle w:val="libBold1"/>
        <w:rPr>
          <w:rtl/>
          <w:lang w:bidi="fa-IR"/>
        </w:rPr>
      </w:pPr>
      <w:r w:rsidRPr="005E3721">
        <w:rPr>
          <w:rtl/>
          <w:lang w:bidi="fa-IR"/>
        </w:rPr>
        <w:t>ترجمة البدخشاني</w:t>
      </w:r>
    </w:p>
    <w:p w:rsidR="009F4BD3" w:rsidRPr="005E3721" w:rsidRDefault="009F4BD3" w:rsidP="009F4BD3">
      <w:pPr>
        <w:pStyle w:val="libNormal"/>
        <w:rPr>
          <w:rtl/>
          <w:lang w:bidi="fa-IR"/>
        </w:rPr>
      </w:pPr>
      <w:r w:rsidRPr="005E3721">
        <w:rPr>
          <w:rtl/>
          <w:lang w:bidi="fa-IR"/>
        </w:rPr>
        <w:t>والميرزا محمّد البدخشاني من أكابر مشاهير علماء أهل السنة</w:t>
      </w:r>
      <w:r>
        <w:rPr>
          <w:rtl/>
          <w:lang w:bidi="fa-IR"/>
        </w:rPr>
        <w:t>،</w:t>
      </w:r>
      <w:r w:rsidRPr="005E3721">
        <w:rPr>
          <w:rtl/>
          <w:lang w:bidi="fa-IR"/>
        </w:rPr>
        <w:t xml:space="preserve"> وقد صرّح محمّد رشيد الدين خان الدهلوي في ( </w:t>
      </w:r>
      <w:r w:rsidR="00B06A6A">
        <w:rPr>
          <w:rFonts w:hint="cs"/>
          <w:rtl/>
          <w:lang w:bidi="fa-IR"/>
        </w:rPr>
        <w:t>ا</w:t>
      </w:r>
      <w:r w:rsidRPr="005E3721">
        <w:rPr>
          <w:rtl/>
          <w:lang w:bidi="fa-IR"/>
        </w:rPr>
        <w:t>يضاح لطافة المقال ) بأنه من عظماء أهل السنة</w:t>
      </w:r>
      <w:r>
        <w:rPr>
          <w:rtl/>
          <w:lang w:bidi="fa-IR"/>
        </w:rPr>
        <w:t>،</w:t>
      </w:r>
      <w:r w:rsidRPr="005E3721">
        <w:rPr>
          <w:rtl/>
          <w:lang w:bidi="fa-IR"/>
        </w:rPr>
        <w:t xml:space="preserve"> وإن كتابه ( مفتاح النجا ) يدلّ كغيره من كتب عظماء أهل السنة</w:t>
      </w:r>
      <w:r>
        <w:rPr>
          <w:rtl/>
          <w:lang w:bidi="fa-IR"/>
        </w:rPr>
        <w:t xml:space="preserve"> </w:t>
      </w:r>
      <w:r w:rsidR="00FE0D4C">
        <w:rPr>
          <w:rtl/>
          <w:lang w:bidi="fa-IR"/>
        </w:rPr>
        <w:t>-</w:t>
      </w:r>
      <w:r>
        <w:rPr>
          <w:rtl/>
          <w:lang w:bidi="fa-IR"/>
        </w:rPr>
        <w:t xml:space="preserve"> </w:t>
      </w:r>
      <w:r w:rsidRPr="005E3721">
        <w:rPr>
          <w:rtl/>
          <w:lang w:bidi="fa-IR"/>
        </w:rPr>
        <w:t>بزعمه</w:t>
      </w:r>
      <w:r>
        <w:rPr>
          <w:rtl/>
          <w:lang w:bidi="fa-IR"/>
        </w:rPr>
        <w:t xml:space="preserve"> </w:t>
      </w:r>
      <w:r w:rsidR="00FE0D4C">
        <w:rPr>
          <w:rtl/>
          <w:lang w:bidi="fa-IR"/>
        </w:rPr>
        <w:t>-</w:t>
      </w:r>
      <w:r>
        <w:rPr>
          <w:rtl/>
          <w:lang w:bidi="fa-IR"/>
        </w:rPr>
        <w:t xml:space="preserve"> </w:t>
      </w:r>
      <w:r w:rsidRPr="005E3721">
        <w:rPr>
          <w:rtl/>
          <w:lang w:bidi="fa-IR"/>
        </w:rPr>
        <w:t>على موالاة أهل السنة لأهل البيت عليهم الصلاة والسلام.</w:t>
      </w:r>
    </w:p>
    <w:p w:rsidR="009F4BD3" w:rsidRDefault="009F4BD3" w:rsidP="009F4BD3">
      <w:pPr>
        <w:pStyle w:val="libNormal"/>
        <w:rPr>
          <w:rtl/>
          <w:lang w:bidi="fa-IR"/>
        </w:rPr>
      </w:pPr>
      <w:r w:rsidRPr="005E3721">
        <w:rPr>
          <w:rtl/>
          <w:lang w:bidi="fa-IR"/>
        </w:rPr>
        <w:t>وذكر المولوي حيدر علي الفيض آبادي في ( إزالة الغين ) هذا الرجل من جملة علماء أهل السنة</w:t>
      </w:r>
      <w:r>
        <w:rPr>
          <w:rtl/>
          <w:lang w:bidi="fa-IR"/>
        </w:rPr>
        <w:t>،</w:t>
      </w:r>
      <w:r w:rsidRPr="005E3721">
        <w:rPr>
          <w:rtl/>
          <w:lang w:bidi="fa-IR"/>
        </w:rPr>
        <w:t xml:space="preserve"> الذين يعتقدون بلعن يزيد بن معاوية عليه اللعنة وسوء العذاب.</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مفتاح النجا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0901B7" w:rsidRDefault="009F4BD3" w:rsidP="009F4BD3">
      <w:pPr>
        <w:pStyle w:val="Heading3Center"/>
        <w:rPr>
          <w:rtl/>
        </w:rPr>
      </w:pPr>
      <w:bookmarkStart w:id="847" w:name="_Toc318626978"/>
      <w:bookmarkStart w:id="848" w:name="_Toc318627278"/>
      <w:bookmarkStart w:id="849" w:name="_Toc407222006"/>
      <w:bookmarkStart w:id="850" w:name="_Toc87202860"/>
      <w:r w:rsidRPr="000901B7">
        <w:rPr>
          <w:rtl/>
        </w:rPr>
        <w:lastRenderedPageBreak/>
        <w:t>دلالة نزول آية التبليغ في الغدير على الامامة</w:t>
      </w:r>
      <w:bookmarkEnd w:id="847"/>
      <w:bookmarkEnd w:id="848"/>
      <w:bookmarkEnd w:id="849"/>
      <w:bookmarkEnd w:id="850"/>
    </w:p>
    <w:p w:rsidR="009F4BD3" w:rsidRPr="005E3721" w:rsidRDefault="009F4BD3" w:rsidP="009F4BD3">
      <w:pPr>
        <w:pStyle w:val="libNormal"/>
        <w:rPr>
          <w:rtl/>
          <w:lang w:bidi="fa-IR"/>
        </w:rPr>
      </w:pPr>
      <w:r w:rsidRPr="005E3721">
        <w:rPr>
          <w:rtl/>
          <w:lang w:bidi="fa-IR"/>
        </w:rPr>
        <w:t>ثمّ إن نزول هذه الآية المباركة في واقعة يوم غدير خم دليل على أنها إنّما نزلت على رسول الله</w:t>
      </w:r>
      <w:r>
        <w:rPr>
          <w:rtl/>
          <w:lang w:bidi="fa-IR"/>
        </w:rPr>
        <w:t xml:space="preserve"> </w:t>
      </w:r>
      <w:r w:rsidRPr="00CA73BD">
        <w:rPr>
          <w:rStyle w:val="libAlaemChar"/>
          <w:rtl/>
        </w:rPr>
        <w:t>صلى‌الله‌عليه‌وآله</w:t>
      </w:r>
      <w:r>
        <w:rPr>
          <w:rtl/>
          <w:lang w:bidi="fa-IR"/>
        </w:rPr>
        <w:t>،</w:t>
      </w:r>
      <w:r w:rsidRPr="005E3721">
        <w:rPr>
          <w:rtl/>
          <w:lang w:bidi="fa-IR"/>
        </w:rPr>
        <w:t xml:space="preserve"> لتأكّد على لزوم تبليغه أمر خلافة أمير المؤمنين عليه الصلاة والسّلام</w:t>
      </w:r>
      <w:r>
        <w:rPr>
          <w:rtl/>
          <w:lang w:bidi="fa-IR"/>
        </w:rPr>
        <w:t>،</w:t>
      </w:r>
      <w:r w:rsidRPr="005E3721">
        <w:rPr>
          <w:rtl/>
          <w:lang w:bidi="fa-IR"/>
        </w:rPr>
        <w:t xml:space="preserve"> وتوضّح المراد من حديث الغدير وما خطب به رسول الله في ذلك اليوم</w:t>
      </w:r>
      <w:r>
        <w:rPr>
          <w:rtl/>
          <w:lang w:bidi="fa-IR"/>
        </w:rPr>
        <w:t>،</w:t>
      </w:r>
      <w:r w:rsidRPr="005E3721">
        <w:rPr>
          <w:rtl/>
          <w:lang w:bidi="fa-IR"/>
        </w:rPr>
        <w:t xml:space="preserve"> إذ</w:t>
      </w:r>
      <w:r w:rsidR="00B06A6A">
        <w:rPr>
          <w:rFonts w:hint="cs"/>
          <w:rtl/>
          <w:lang w:bidi="fa-IR"/>
        </w:rPr>
        <w:t>ْ</w:t>
      </w:r>
      <w:r w:rsidRPr="005E3721">
        <w:rPr>
          <w:rtl/>
          <w:lang w:bidi="fa-IR"/>
        </w:rPr>
        <w:t xml:space="preserve"> أن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وَإِنْ لَمْ تَفْعَلْ فَما بَلَّغْتَ رِسالَتَهُ </w:t>
      </w:r>
      <w:r w:rsidRPr="00CA73BD">
        <w:rPr>
          <w:rStyle w:val="libAlaemChar"/>
          <w:rtl/>
        </w:rPr>
        <w:t>)</w:t>
      </w:r>
      <w:r w:rsidRPr="005E3721">
        <w:rPr>
          <w:rtl/>
          <w:lang w:bidi="fa-IR"/>
        </w:rPr>
        <w:t xml:space="preserve"> يدل على عظمة شأن ما أمره تعالى بتبليغه</w:t>
      </w:r>
      <w:r>
        <w:rPr>
          <w:rtl/>
          <w:lang w:bidi="fa-IR"/>
        </w:rPr>
        <w:t>،</w:t>
      </w:r>
      <w:r w:rsidRPr="005E3721">
        <w:rPr>
          <w:rtl/>
          <w:lang w:bidi="fa-IR"/>
        </w:rPr>
        <w:t xml:space="preserve"> بحيث أنه إن لم يبلّغه القوم فما بلغ الرسالة ال</w:t>
      </w:r>
      <w:r w:rsidR="00B06A6A">
        <w:rPr>
          <w:rFonts w:hint="cs"/>
          <w:rtl/>
          <w:lang w:bidi="fa-IR"/>
        </w:rPr>
        <w:t>ا</w:t>
      </w:r>
      <w:r w:rsidRPr="005E3721">
        <w:rPr>
          <w:rtl/>
          <w:lang w:bidi="fa-IR"/>
        </w:rPr>
        <w:t>سلامية</w:t>
      </w:r>
      <w:r>
        <w:rPr>
          <w:rtl/>
          <w:lang w:bidi="fa-IR"/>
        </w:rPr>
        <w:t>،</w:t>
      </w:r>
      <w:r w:rsidRPr="005E3721">
        <w:rPr>
          <w:rtl/>
          <w:lang w:bidi="fa-IR"/>
        </w:rPr>
        <w:t xml:space="preserve"> ولذهبت متاعبه وأعماله هباء</w:t>
      </w:r>
      <w:r w:rsidR="00B06A6A">
        <w:rPr>
          <w:rFonts w:hint="cs"/>
          <w:rtl/>
          <w:lang w:bidi="fa-IR"/>
        </w:rPr>
        <w:t>اً</w:t>
      </w:r>
      <w:r w:rsidRPr="005E3721">
        <w:rPr>
          <w:rtl/>
          <w:lang w:bidi="fa-IR"/>
        </w:rPr>
        <w:t xml:space="preserve"> منثورا</w:t>
      </w:r>
      <w:r w:rsidR="00B06A6A">
        <w:rPr>
          <w:rFonts w:hint="cs"/>
          <w:rtl/>
          <w:lang w:bidi="fa-IR"/>
        </w:rPr>
        <w:t>ً</w:t>
      </w:r>
      <w:r>
        <w:rPr>
          <w:rtl/>
          <w:lang w:bidi="fa-IR"/>
        </w:rPr>
        <w:t>،</w:t>
      </w:r>
      <w:r w:rsidRPr="005E3721">
        <w:rPr>
          <w:rtl/>
          <w:lang w:bidi="fa-IR"/>
        </w:rPr>
        <w:t xml:space="preserve"> وما ذلك إل</w:t>
      </w:r>
      <w:r w:rsidR="00B06A6A">
        <w:rPr>
          <w:rFonts w:hint="cs"/>
          <w:rtl/>
          <w:lang w:bidi="fa-IR"/>
        </w:rPr>
        <w:t>ّ</w:t>
      </w:r>
      <w:r w:rsidRPr="005E3721">
        <w:rPr>
          <w:rtl/>
          <w:lang w:bidi="fa-IR"/>
        </w:rPr>
        <w:t>ا حكم الامامة الذي هو أصل عظيم من أصول الدين</w:t>
      </w:r>
      <w:r>
        <w:rPr>
          <w:rtl/>
          <w:lang w:bidi="fa-IR"/>
        </w:rPr>
        <w:t>،</w:t>
      </w:r>
      <w:r w:rsidRPr="005E3721">
        <w:rPr>
          <w:rtl/>
          <w:lang w:bidi="fa-IR"/>
        </w:rPr>
        <w:t xml:space="preserve"> وبه يتم صلاح المسلمين في الدنيا والآخرة.</w:t>
      </w:r>
    </w:p>
    <w:p w:rsidR="009F4BD3" w:rsidRPr="005E3721" w:rsidRDefault="009F4BD3" w:rsidP="009F4BD3">
      <w:pPr>
        <w:pStyle w:val="libNormal"/>
        <w:rPr>
          <w:rtl/>
          <w:lang w:bidi="fa-IR"/>
        </w:rPr>
      </w:pPr>
      <w:r w:rsidRPr="005E3721">
        <w:rPr>
          <w:rtl/>
          <w:lang w:bidi="fa-IR"/>
        </w:rPr>
        <w:t>قال في ( بحار الأنوار )</w:t>
      </w:r>
      <w:r>
        <w:rPr>
          <w:rtl/>
          <w:lang w:bidi="fa-IR"/>
        </w:rPr>
        <w:t>:</w:t>
      </w:r>
      <w:r w:rsidRPr="005E3721">
        <w:rPr>
          <w:rtl/>
          <w:lang w:bidi="fa-IR"/>
        </w:rPr>
        <w:t xml:space="preserve"> « إن الأخبار المتقدمة الدالة على نزول قوله تعالى</w:t>
      </w:r>
      <w:r>
        <w:rPr>
          <w:rtl/>
          <w:lang w:bidi="fa-IR"/>
        </w:rPr>
        <w:t>:</w:t>
      </w:r>
      <w:r>
        <w:rPr>
          <w:rFonts w:hint="cs"/>
          <w:rtl/>
          <w:lang w:bidi="fa-IR"/>
        </w:rPr>
        <w:t xml:space="preserve"> </w:t>
      </w:r>
      <w:r w:rsidRPr="00CA73BD">
        <w:rPr>
          <w:rStyle w:val="libAlaemChar"/>
          <w:rtl/>
        </w:rPr>
        <w:t>(</w:t>
      </w:r>
      <w:r w:rsidRPr="003532AF">
        <w:rPr>
          <w:rStyle w:val="libAieChar"/>
          <w:rtl/>
        </w:rPr>
        <w:t xml:space="preserve"> يا أَيُّهَا الرَّسُولُ بَلِّغْ ما أُنْزِلَ إِلَيْكَ مِنْ رَبِّكَ وَإِنْ لَمْ تَفْعَلْ فَما بَلَّغْتَ رِسالَتَهُ وَاللهُ يَعْصِمُكَ مِنَ النَّاسِ </w:t>
      </w:r>
      <w:r w:rsidRPr="00CA73BD">
        <w:rPr>
          <w:rStyle w:val="libAlaemChar"/>
          <w:rtl/>
        </w:rPr>
        <w:t>)</w:t>
      </w:r>
      <w:r w:rsidRPr="005E3721">
        <w:rPr>
          <w:rtl/>
          <w:lang w:bidi="fa-IR"/>
        </w:rPr>
        <w:t xml:space="preserve"> مما يعين أن المراد بالمولى</w:t>
      </w:r>
      <w:r>
        <w:rPr>
          <w:rtl/>
          <w:lang w:bidi="fa-IR"/>
        </w:rPr>
        <w:t>:</w:t>
      </w:r>
      <w:r w:rsidRPr="005E3721">
        <w:rPr>
          <w:rtl/>
          <w:lang w:bidi="fa-IR"/>
        </w:rPr>
        <w:t xml:space="preserve"> الأولى والخليفة والامام</w:t>
      </w:r>
      <w:r>
        <w:rPr>
          <w:rtl/>
          <w:lang w:bidi="fa-IR"/>
        </w:rPr>
        <w:t>،</w:t>
      </w:r>
      <w:r w:rsidRPr="005E3721">
        <w:rPr>
          <w:rtl/>
          <w:lang w:bidi="fa-IR"/>
        </w:rPr>
        <w:t xml:space="preserve"> لأن التهديد بأنه إن لم يبلّغه فكأنه لم يبلّغ شيئا</w:t>
      </w:r>
      <w:r w:rsidR="00B06A6A">
        <w:rPr>
          <w:rFonts w:hint="cs"/>
          <w:rtl/>
          <w:lang w:bidi="fa-IR"/>
        </w:rPr>
        <w:t>ً</w:t>
      </w:r>
      <w:r w:rsidRPr="005E3721">
        <w:rPr>
          <w:rtl/>
          <w:lang w:bidi="fa-IR"/>
        </w:rPr>
        <w:t xml:space="preserve"> من رسالاته</w:t>
      </w:r>
      <w:r>
        <w:rPr>
          <w:rtl/>
          <w:lang w:bidi="fa-IR"/>
        </w:rPr>
        <w:t>،</w:t>
      </w:r>
      <w:r w:rsidRPr="005E3721">
        <w:rPr>
          <w:rtl/>
          <w:lang w:bidi="fa-IR"/>
        </w:rPr>
        <w:t xml:space="preserve"> وضمان العصمة له يجب أن يكون في إبلاغ حكم يكون بإبلاغه إصلاح الدين والدنيا لكافة الأنام</w:t>
      </w:r>
      <w:r>
        <w:rPr>
          <w:rtl/>
          <w:lang w:bidi="fa-IR"/>
        </w:rPr>
        <w:t>،</w:t>
      </w:r>
      <w:r w:rsidRPr="005E3721">
        <w:rPr>
          <w:rtl/>
          <w:lang w:bidi="fa-IR"/>
        </w:rPr>
        <w:t xml:space="preserve"> وبه</w:t>
      </w:r>
    </w:p>
    <w:p w:rsidR="009F4BD3" w:rsidRDefault="009F4BD3" w:rsidP="00A307F9">
      <w:pPr>
        <w:pStyle w:val="libNormal"/>
        <w:rPr>
          <w:rtl/>
          <w:lang w:bidi="fa-IR"/>
        </w:rPr>
      </w:pPr>
      <w:r>
        <w:rPr>
          <w:rtl/>
          <w:lang w:bidi="fa-IR"/>
        </w:rPr>
        <w:br w:type="page"/>
      </w:r>
    </w:p>
    <w:p w:rsidR="009F4BD3" w:rsidRPr="005E3721" w:rsidRDefault="009F4BD3" w:rsidP="00180A2D">
      <w:pPr>
        <w:pStyle w:val="libNormal0"/>
        <w:rPr>
          <w:rtl/>
          <w:lang w:bidi="fa-IR"/>
        </w:rPr>
      </w:pPr>
      <w:r w:rsidRPr="005E3721">
        <w:rPr>
          <w:rtl/>
          <w:lang w:bidi="fa-IR"/>
        </w:rPr>
        <w:lastRenderedPageBreak/>
        <w:t>يتبين للناس الحلال والحرام إلى يوم القيامة</w:t>
      </w:r>
      <w:r>
        <w:rPr>
          <w:rtl/>
          <w:lang w:bidi="fa-IR"/>
        </w:rPr>
        <w:t>،</w:t>
      </w:r>
      <w:r w:rsidRPr="005E3721">
        <w:rPr>
          <w:rtl/>
          <w:lang w:bidi="fa-IR"/>
        </w:rPr>
        <w:t xml:space="preserve"> وكان قبوله صعبا على الأقوام</w:t>
      </w:r>
      <w:r>
        <w:rPr>
          <w:rtl/>
          <w:lang w:bidi="fa-IR"/>
        </w:rPr>
        <w:t>،</w:t>
      </w:r>
      <w:r w:rsidRPr="005E3721">
        <w:rPr>
          <w:rtl/>
          <w:lang w:bidi="fa-IR"/>
        </w:rPr>
        <w:t xml:space="preserve"> وليس ما ذكروه من الاحتمالات في لفظ « المولى » مما يظن فيه أمثال ذلك</w:t>
      </w:r>
      <w:r>
        <w:rPr>
          <w:rtl/>
          <w:lang w:bidi="fa-IR"/>
        </w:rPr>
        <w:t>،</w:t>
      </w:r>
      <w:r w:rsidRPr="005E3721">
        <w:rPr>
          <w:rtl/>
          <w:lang w:bidi="fa-IR"/>
        </w:rPr>
        <w:t xml:space="preserve"> فليس المراد إل</w:t>
      </w:r>
      <w:r w:rsidR="00180A2D">
        <w:rPr>
          <w:rFonts w:hint="cs"/>
          <w:rtl/>
          <w:lang w:bidi="fa-IR"/>
        </w:rPr>
        <w:t>ّ</w:t>
      </w:r>
      <w:r w:rsidRPr="005E3721">
        <w:rPr>
          <w:rtl/>
          <w:lang w:bidi="fa-IR"/>
        </w:rPr>
        <w:t>ا خلافته</w:t>
      </w:r>
      <w:r>
        <w:rPr>
          <w:rtl/>
          <w:lang w:bidi="fa-IR"/>
        </w:rPr>
        <w:t xml:space="preserve"> </w:t>
      </w:r>
      <w:r w:rsidRPr="00CA73BD">
        <w:rPr>
          <w:rStyle w:val="libAlaemChar"/>
          <w:rtl/>
        </w:rPr>
        <w:t>عليه‌السلام</w:t>
      </w:r>
      <w:r w:rsidRPr="005E3721">
        <w:rPr>
          <w:rtl/>
          <w:lang w:bidi="fa-IR"/>
        </w:rPr>
        <w:t xml:space="preserve"> وإمامته</w:t>
      </w:r>
      <w:r>
        <w:rPr>
          <w:rtl/>
          <w:lang w:bidi="fa-IR"/>
        </w:rPr>
        <w:t>،</w:t>
      </w:r>
      <w:r w:rsidRPr="005E3721">
        <w:rPr>
          <w:rtl/>
          <w:lang w:bidi="fa-IR"/>
        </w:rPr>
        <w:t xml:space="preserve"> إذ بها يبقى ما بلّغه</w:t>
      </w:r>
      <w:r>
        <w:rPr>
          <w:rtl/>
          <w:lang w:bidi="fa-IR"/>
        </w:rPr>
        <w:t xml:space="preserve"> </w:t>
      </w:r>
      <w:r w:rsidRPr="00CA73BD">
        <w:rPr>
          <w:rStyle w:val="libAlaemChar"/>
          <w:rtl/>
        </w:rPr>
        <w:t>صلى‌الله‌عليه‌وآله</w:t>
      </w:r>
      <w:r w:rsidRPr="005E3721">
        <w:rPr>
          <w:rtl/>
          <w:lang w:bidi="fa-IR"/>
        </w:rPr>
        <w:t xml:space="preserve"> من أحكام الدين</w:t>
      </w:r>
      <w:r>
        <w:rPr>
          <w:rtl/>
          <w:lang w:bidi="fa-IR"/>
        </w:rPr>
        <w:t>،</w:t>
      </w:r>
      <w:r w:rsidRPr="005E3721">
        <w:rPr>
          <w:rtl/>
          <w:lang w:bidi="fa-IR"/>
        </w:rPr>
        <w:t xml:space="preserve"> وبها ينتظم أمور المسلمين. وضغائن الناس لأمير المؤمنين</w:t>
      </w:r>
      <w:r>
        <w:rPr>
          <w:rtl/>
          <w:lang w:bidi="fa-IR"/>
        </w:rPr>
        <w:t xml:space="preserve"> </w:t>
      </w:r>
      <w:r w:rsidRPr="00CA73BD">
        <w:rPr>
          <w:rStyle w:val="libAlaemChar"/>
          <w:rtl/>
        </w:rPr>
        <w:t>عليه‌السلام</w:t>
      </w:r>
      <w:r w:rsidRPr="005E3721">
        <w:rPr>
          <w:rtl/>
          <w:lang w:bidi="fa-IR"/>
        </w:rPr>
        <w:t xml:space="preserve"> كان مظنة إثارة الفتن من المنافقين</w:t>
      </w:r>
      <w:r>
        <w:rPr>
          <w:rtl/>
          <w:lang w:bidi="fa-IR"/>
        </w:rPr>
        <w:t>،</w:t>
      </w:r>
      <w:r w:rsidRPr="005E3721">
        <w:rPr>
          <w:rtl/>
          <w:lang w:bidi="fa-IR"/>
        </w:rPr>
        <w:t xml:space="preserve"> فلذا ضمن الله له العصمة من شرّهم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 xml:space="preserve">ثم إنه </w:t>
      </w:r>
      <w:r w:rsidR="00C8325D">
        <w:rPr>
          <w:rtl/>
          <w:lang w:bidi="fa-IR"/>
        </w:rPr>
        <w:t>لمـّا</w:t>
      </w:r>
      <w:r w:rsidRPr="005E3721">
        <w:rPr>
          <w:rtl/>
          <w:lang w:bidi="fa-IR"/>
        </w:rPr>
        <w:t xml:space="preserve"> نزلت الآية المباركة على رسول الله</w:t>
      </w:r>
      <w:r>
        <w:rPr>
          <w:rtl/>
          <w:lang w:bidi="fa-IR"/>
        </w:rPr>
        <w:t xml:space="preserve"> </w:t>
      </w:r>
      <w:r w:rsidRPr="00CA73BD">
        <w:rPr>
          <w:rStyle w:val="libAlaemChar"/>
          <w:rtl/>
        </w:rPr>
        <w:t>صلى‌الله‌عليه‌وآله</w:t>
      </w:r>
      <w:r>
        <w:rPr>
          <w:rtl/>
          <w:lang w:bidi="fa-IR"/>
        </w:rPr>
        <w:t>،</w:t>
      </w:r>
      <w:r w:rsidRPr="005E3721">
        <w:rPr>
          <w:rtl/>
          <w:lang w:bidi="fa-IR"/>
        </w:rPr>
        <w:t xml:space="preserve"> وأمر بتبليغ هذه الرسالة العظيمة مع ذلك التهديد</w:t>
      </w:r>
      <w:r>
        <w:rPr>
          <w:rtl/>
          <w:lang w:bidi="fa-IR"/>
        </w:rPr>
        <w:t>،</w:t>
      </w:r>
      <w:r w:rsidRPr="005E3721">
        <w:rPr>
          <w:rtl/>
          <w:lang w:bidi="fa-IR"/>
        </w:rPr>
        <w:t xml:space="preserve"> ضاق النبي</w:t>
      </w:r>
      <w:r>
        <w:rPr>
          <w:rtl/>
          <w:lang w:bidi="fa-IR"/>
        </w:rPr>
        <w:t xml:space="preserve"> </w:t>
      </w:r>
      <w:r w:rsidRPr="00CA73BD">
        <w:rPr>
          <w:rStyle w:val="libAlaemChar"/>
          <w:rtl/>
        </w:rPr>
        <w:t>صلى‌الله‌عليه‌وآله</w:t>
      </w:r>
      <w:r w:rsidRPr="005E3721">
        <w:rPr>
          <w:rtl/>
          <w:lang w:bidi="fa-IR"/>
        </w:rPr>
        <w:t xml:space="preserve"> بذلك ذرعا</w:t>
      </w:r>
      <w:r w:rsidR="00572342">
        <w:rPr>
          <w:rFonts w:hint="cs"/>
          <w:rtl/>
          <w:lang w:bidi="fa-IR"/>
        </w:rPr>
        <w:t>ً</w:t>
      </w:r>
      <w:r w:rsidRPr="005E3721">
        <w:rPr>
          <w:rtl/>
          <w:lang w:bidi="fa-IR"/>
        </w:rPr>
        <w:t xml:space="preserve"> لأنه عرف أن الناس يكذّبونه. وذلك من جملة البراهين الواضحة على عظمة تلك الرسالة وصعوبة تقبّل بعض الصحابة إياها</w:t>
      </w:r>
      <w:r>
        <w:rPr>
          <w:rtl/>
          <w:lang w:bidi="fa-IR"/>
        </w:rPr>
        <w:t>،</w:t>
      </w:r>
      <w:r w:rsidRPr="005E3721">
        <w:rPr>
          <w:rtl/>
          <w:lang w:bidi="fa-IR"/>
        </w:rPr>
        <w:t xml:space="preserve"> ولو كان من أمر بتبليغه من الأمور الفرعية السهلة</w:t>
      </w:r>
      <w:r>
        <w:rPr>
          <w:rtl/>
          <w:lang w:bidi="fa-IR"/>
        </w:rPr>
        <w:t>،</w:t>
      </w:r>
      <w:r w:rsidRPr="005E3721">
        <w:rPr>
          <w:rtl/>
          <w:lang w:bidi="fa-IR"/>
        </w:rPr>
        <w:t xml:space="preserve"> أو كان مجرّد إيجاب محبّة أمير المؤمنين ومودّته لما ضاق ب</w:t>
      </w:r>
      <w:r w:rsidR="00572342">
        <w:rPr>
          <w:rFonts w:hint="cs"/>
          <w:rtl/>
          <w:lang w:bidi="fa-IR"/>
        </w:rPr>
        <w:t>ا</w:t>
      </w:r>
      <w:r w:rsidRPr="005E3721">
        <w:rPr>
          <w:rtl/>
          <w:lang w:bidi="fa-IR"/>
        </w:rPr>
        <w:t>بلاغه ذرعا</w:t>
      </w:r>
      <w:r w:rsidR="00572342">
        <w:rPr>
          <w:rFonts w:hint="cs"/>
          <w:rtl/>
          <w:lang w:bidi="fa-IR"/>
        </w:rPr>
        <w:t>ً</w:t>
      </w:r>
      <w:r>
        <w:rPr>
          <w:rtl/>
          <w:lang w:bidi="fa-IR"/>
        </w:rPr>
        <w:t>،</w:t>
      </w:r>
      <w:r w:rsidRPr="005E3721">
        <w:rPr>
          <w:rtl/>
          <w:lang w:bidi="fa-IR"/>
        </w:rPr>
        <w:t xml:space="preserve"> ولما خاف تكذيب الناس إياه</w:t>
      </w:r>
      <w:r>
        <w:rPr>
          <w:rtl/>
          <w:lang w:bidi="fa-IR"/>
        </w:rPr>
        <w:t>،</w:t>
      </w:r>
      <w:r w:rsidRPr="005E3721">
        <w:rPr>
          <w:rtl/>
          <w:lang w:bidi="fa-IR"/>
        </w:rPr>
        <w:t xml:space="preserve"> والحال أن جملة من روايات حديث الغدير تضمّنت هذه الجهات</w:t>
      </w:r>
      <w:r>
        <w:rPr>
          <w:rtl/>
          <w:lang w:bidi="fa-IR"/>
        </w:rPr>
        <w:t>:</w:t>
      </w:r>
    </w:p>
    <w:p w:rsidR="009F4BD3" w:rsidRPr="005E3721" w:rsidRDefault="009F4BD3" w:rsidP="009F4BD3">
      <w:pPr>
        <w:pStyle w:val="libNormal"/>
        <w:rPr>
          <w:rtl/>
          <w:lang w:bidi="fa-IR"/>
        </w:rPr>
      </w:pPr>
      <w:r w:rsidRPr="003532AF">
        <w:rPr>
          <w:rtl/>
        </w:rPr>
        <w:t xml:space="preserve">فعن كتاب ( مناقب علي بن أبي طالب </w:t>
      </w:r>
      <w:r w:rsidRPr="00CA73BD">
        <w:rPr>
          <w:rStyle w:val="libAlaemChar"/>
          <w:rtl/>
        </w:rPr>
        <w:t>عليه‌السلام</w:t>
      </w:r>
      <w:r w:rsidRPr="00E82353">
        <w:rPr>
          <w:rtl/>
        </w:rPr>
        <w:t xml:space="preserve"> </w:t>
      </w:r>
      <w:r w:rsidRPr="003532AF">
        <w:rPr>
          <w:rtl/>
        </w:rPr>
        <w:t>) لابن مردويه بإسناده في شأن نزول آية التبليغ</w:t>
      </w:r>
      <w:r>
        <w:rPr>
          <w:rtl/>
        </w:rPr>
        <w:t>:</w:t>
      </w:r>
      <w:r w:rsidRPr="003532AF">
        <w:rPr>
          <w:rtl/>
        </w:rPr>
        <w:t xml:space="preserve"> « عن زيد بن علي قال</w:t>
      </w:r>
      <w:r>
        <w:rPr>
          <w:rtl/>
        </w:rPr>
        <w:t>:</w:t>
      </w:r>
      <w:r w:rsidRPr="003532AF">
        <w:rPr>
          <w:rtl/>
        </w:rPr>
        <w:t xml:space="preserve"> </w:t>
      </w:r>
      <w:r w:rsidR="00C8325D">
        <w:rPr>
          <w:rtl/>
        </w:rPr>
        <w:t>لمـّا</w:t>
      </w:r>
      <w:r w:rsidRPr="00965735">
        <w:rPr>
          <w:rtl/>
        </w:rPr>
        <w:t xml:space="preserve"> جاء جبرئيل</w:t>
      </w:r>
      <w:r>
        <w:rPr>
          <w:rtl/>
        </w:rPr>
        <w:t xml:space="preserve"> </w:t>
      </w:r>
      <w:r w:rsidRPr="00CA73BD">
        <w:rPr>
          <w:rStyle w:val="libAlaemChar"/>
          <w:rtl/>
        </w:rPr>
        <w:t>عليه‌السلام</w:t>
      </w:r>
      <w:r w:rsidRPr="00965735">
        <w:rPr>
          <w:rtl/>
        </w:rPr>
        <w:t xml:space="preserve"> بأمر الولاية ضاق النبي </w:t>
      </w:r>
      <w:r w:rsidR="00B66041" w:rsidRPr="00B66041">
        <w:rPr>
          <w:rStyle w:val="libAlaemChar"/>
          <w:rtl/>
        </w:rPr>
        <w:t>صلى‌الله‌عليه‌وآله‌وسلم</w:t>
      </w:r>
      <w:r w:rsidRPr="00965735">
        <w:rPr>
          <w:rtl/>
        </w:rPr>
        <w:t xml:space="preserve"> بذلك ذرعا وقال</w:t>
      </w:r>
      <w:r>
        <w:rPr>
          <w:rtl/>
        </w:rPr>
        <w:t>:</w:t>
      </w:r>
      <w:r w:rsidRPr="00965735">
        <w:rPr>
          <w:rtl/>
        </w:rPr>
        <w:t xml:space="preserve"> قومي حديثو عهد بجاهلية فنزلت »</w:t>
      </w:r>
      <w:r>
        <w:rPr>
          <w:rtl/>
        </w:rPr>
        <w:t>.</w:t>
      </w:r>
    </w:p>
    <w:p w:rsidR="009F4BD3" w:rsidRPr="005E3721" w:rsidRDefault="009F4BD3" w:rsidP="009F4BD3">
      <w:pPr>
        <w:pStyle w:val="libNormal"/>
        <w:rPr>
          <w:rtl/>
          <w:lang w:bidi="fa-IR"/>
        </w:rPr>
      </w:pPr>
      <w:r w:rsidRPr="003532AF">
        <w:rPr>
          <w:rtl/>
        </w:rPr>
        <w:t>وعنه ب</w:t>
      </w:r>
      <w:r w:rsidR="00572342">
        <w:rPr>
          <w:rFonts w:hint="cs"/>
          <w:rtl/>
        </w:rPr>
        <w:t>ا</w:t>
      </w:r>
      <w:r w:rsidRPr="003532AF">
        <w:rPr>
          <w:rtl/>
        </w:rPr>
        <w:t>سناده « عن ابن عباس قال</w:t>
      </w:r>
      <w:r>
        <w:rPr>
          <w:rtl/>
        </w:rPr>
        <w:t>:</w:t>
      </w:r>
      <w:r w:rsidRPr="003532AF">
        <w:rPr>
          <w:rtl/>
        </w:rPr>
        <w:t xml:space="preserve"> </w:t>
      </w:r>
      <w:r w:rsidR="00C8325D">
        <w:rPr>
          <w:rtl/>
        </w:rPr>
        <w:t>لمـّا</w:t>
      </w:r>
      <w:r w:rsidRPr="00965735">
        <w:rPr>
          <w:rtl/>
        </w:rPr>
        <w:t xml:space="preserve"> أمر رسوله </w:t>
      </w:r>
      <w:r w:rsidR="00B66041" w:rsidRPr="00B66041">
        <w:rPr>
          <w:rStyle w:val="libAlaemChar"/>
          <w:rtl/>
        </w:rPr>
        <w:t>صلى‌الله‌عليه‌وآله‌وسلم</w:t>
      </w:r>
      <w:r w:rsidRPr="00965735">
        <w:rPr>
          <w:rtl/>
        </w:rPr>
        <w:t xml:space="preserve"> أن يقوم بعلي فيقول له ما قال</w:t>
      </w:r>
      <w:r>
        <w:rPr>
          <w:rtl/>
        </w:rPr>
        <w:t>،</w:t>
      </w:r>
      <w:r w:rsidRPr="00965735">
        <w:rPr>
          <w:rtl/>
        </w:rPr>
        <w:t xml:space="preserve"> فقال </w:t>
      </w:r>
      <w:r w:rsidR="00B66041" w:rsidRPr="00B66041">
        <w:rPr>
          <w:rStyle w:val="libAlaemChar"/>
          <w:rtl/>
        </w:rPr>
        <w:t>صلى‌الله‌عليه‌وآله‌وسلم</w:t>
      </w:r>
      <w:r>
        <w:rPr>
          <w:rtl/>
        </w:rPr>
        <w:t>:</w:t>
      </w:r>
      <w:r w:rsidRPr="00965735">
        <w:rPr>
          <w:rtl/>
        </w:rPr>
        <w:t xml:space="preserve"> يا رب إن قومي حديثو عهد بالجاهلية</w:t>
      </w:r>
      <w:r>
        <w:rPr>
          <w:rtl/>
        </w:rPr>
        <w:t>،</w:t>
      </w:r>
      <w:r w:rsidRPr="00965735">
        <w:rPr>
          <w:rtl/>
        </w:rPr>
        <w:t xml:space="preserve"> ثم مضى بحجّة</w:t>
      </w:r>
      <w:r>
        <w:rPr>
          <w:rtl/>
        </w:rPr>
        <w:t>،</w:t>
      </w:r>
      <w:r w:rsidRPr="00965735">
        <w:rPr>
          <w:rtl/>
        </w:rPr>
        <w:t xml:space="preserve"> فلما أقبل راجعا نزل بغدير خم أنزل الله عليه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الآية. فأخذ بعضد علي ثم خرج إلى الناس.</w:t>
      </w:r>
      <w:r>
        <w:rPr>
          <w:rFonts w:hint="cs"/>
          <w:rtl/>
          <w:lang w:bidi="fa-IR"/>
        </w:rPr>
        <w:t xml:space="preserve"> </w:t>
      </w:r>
      <w:r w:rsidRPr="005E3721">
        <w:rPr>
          <w:rtl/>
          <w:lang w:bidi="fa-IR"/>
        </w:rPr>
        <w:t>إلى آخر ما سيجيء فيما بعد إن شاء الله تعالى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بحار الأنوار</w:t>
      </w:r>
      <w:r w:rsidR="009F4BD3">
        <w:rPr>
          <w:rtl/>
          <w:lang w:bidi="ar-IQ"/>
        </w:rPr>
        <w:t xml:space="preserve"> </w:t>
      </w:r>
      <w:r w:rsidR="009F4BD3" w:rsidRPr="005E3721">
        <w:rPr>
          <w:rtl/>
          <w:lang w:bidi="ar-IQ"/>
        </w:rPr>
        <w:t>38 /</w:t>
      </w:r>
      <w:r w:rsidR="009F4BD3">
        <w:rPr>
          <w:rtl/>
          <w:lang w:bidi="ar-IQ"/>
        </w:rPr>
        <w:t xml:space="preserve"> </w:t>
      </w:r>
      <w:r w:rsidR="009F4BD3" w:rsidRPr="005E3721">
        <w:rPr>
          <w:rtl/>
          <w:lang w:bidi="ar-IQ"/>
        </w:rPr>
        <w:t>249.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وقد رواه السيد جمال الدين المحدث الشيرازي كما عرفت.</w:t>
      </w:r>
    </w:p>
    <w:p w:rsidR="009F4BD3" w:rsidRPr="005E3721" w:rsidRDefault="009F4BD3" w:rsidP="009F4BD3">
      <w:pPr>
        <w:pStyle w:val="libNormal"/>
        <w:rPr>
          <w:rtl/>
          <w:lang w:bidi="fa-IR"/>
        </w:rPr>
      </w:pPr>
      <w:r w:rsidRPr="005E3721">
        <w:rPr>
          <w:rtl/>
          <w:lang w:bidi="fa-IR"/>
        </w:rPr>
        <w:t>وعرفت أيضا</w:t>
      </w:r>
      <w:r w:rsidR="00572342">
        <w:rPr>
          <w:rFonts w:hint="cs"/>
          <w:rtl/>
          <w:lang w:bidi="fa-IR"/>
        </w:rPr>
        <w:t>ً</w:t>
      </w:r>
      <w:r>
        <w:rPr>
          <w:rFonts w:hint="cs"/>
          <w:rtl/>
          <w:lang w:bidi="fa-IR"/>
        </w:rPr>
        <w:t xml:space="preserve"> </w:t>
      </w:r>
      <w:r w:rsidRPr="003532AF">
        <w:rPr>
          <w:rtl/>
        </w:rPr>
        <w:t>قول السيوطي</w:t>
      </w:r>
      <w:r>
        <w:rPr>
          <w:rtl/>
        </w:rPr>
        <w:t>:</w:t>
      </w:r>
      <w:r w:rsidRPr="003532AF">
        <w:rPr>
          <w:rtl/>
        </w:rPr>
        <w:t xml:space="preserve"> « أخرج أبو الشيخ عن الحسن أن رسول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إنّ الله بعثني رسالة فضقت بها ذرعا</w:t>
      </w:r>
      <w:r w:rsidR="00572342">
        <w:rPr>
          <w:rFonts w:hint="cs"/>
          <w:rtl/>
        </w:rPr>
        <w:t>ً</w:t>
      </w:r>
      <w:r w:rsidRPr="00965735">
        <w:rPr>
          <w:rtl/>
        </w:rPr>
        <w:t xml:space="preserve"> وعرفت أن الناس مكذبي</w:t>
      </w:r>
      <w:r>
        <w:rPr>
          <w:rtl/>
        </w:rPr>
        <w:t>،</w:t>
      </w:r>
      <w:r w:rsidRPr="00965735">
        <w:rPr>
          <w:rtl/>
        </w:rPr>
        <w:t xml:space="preserve"> فوعد ربي لأبلغنّ أو ليعذبني</w:t>
      </w:r>
      <w:r>
        <w:rPr>
          <w:rtl/>
        </w:rPr>
        <w:t>،</w:t>
      </w:r>
      <w:r w:rsidRPr="00965735">
        <w:rPr>
          <w:rtl/>
        </w:rPr>
        <w:t xml:space="preserve"> فأنزلت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w:t>
      </w:r>
    </w:p>
    <w:p w:rsidR="009F4BD3" w:rsidRPr="005E3721" w:rsidRDefault="009F4BD3" w:rsidP="009F4BD3">
      <w:pPr>
        <w:pStyle w:val="libNormal"/>
        <w:rPr>
          <w:rtl/>
          <w:lang w:bidi="fa-IR"/>
        </w:rPr>
      </w:pPr>
      <w:r w:rsidRPr="003532AF">
        <w:rPr>
          <w:rtl/>
        </w:rPr>
        <w:t>وأخرج عبد بن حميد وابن جرير وابن أبي حاتم وأبو الشيخ عن مجاهد قال</w:t>
      </w:r>
      <w:r>
        <w:rPr>
          <w:rtl/>
        </w:rPr>
        <w:t>:</w:t>
      </w:r>
      <w:r w:rsidRPr="003532AF">
        <w:rPr>
          <w:rtl/>
        </w:rPr>
        <w:t xml:space="preserve"> </w:t>
      </w:r>
      <w:r w:rsidR="00C8325D">
        <w:rPr>
          <w:rtl/>
        </w:rPr>
        <w:t>لمـّا</w:t>
      </w:r>
      <w:r w:rsidRPr="00965735">
        <w:rPr>
          <w:rtl/>
        </w:rPr>
        <w:t xml:space="preserve"> نزلت </w:t>
      </w:r>
      <w:r w:rsidRPr="00CA73BD">
        <w:rPr>
          <w:rStyle w:val="libAlaemChar"/>
          <w:rtl/>
        </w:rPr>
        <w:t>(</w:t>
      </w:r>
      <w:r w:rsidRPr="003532AF">
        <w:rPr>
          <w:rStyle w:val="libAieChar"/>
          <w:rtl/>
        </w:rPr>
        <w:t xml:space="preserve"> بَلِّغْ ما أُنْزِلَ إِلَيْكَ مِنْ رَبِّكَ </w:t>
      </w:r>
      <w:r w:rsidRPr="00CA73BD">
        <w:rPr>
          <w:rStyle w:val="libAlaemChar"/>
          <w:rtl/>
        </w:rPr>
        <w:t>)</w:t>
      </w:r>
      <w:r w:rsidRPr="00965735">
        <w:rPr>
          <w:rtl/>
        </w:rPr>
        <w:t xml:space="preserve"> قال رسول الله</w:t>
      </w:r>
      <w:r>
        <w:rPr>
          <w:rtl/>
        </w:rPr>
        <w:t>:</w:t>
      </w:r>
      <w:r w:rsidRPr="00965735">
        <w:rPr>
          <w:rtl/>
        </w:rPr>
        <w:t xml:space="preserve"> يا رب إنما أنا واحد كيف أصنع يجتمع علي الناس</w:t>
      </w:r>
      <w:r>
        <w:rPr>
          <w:rtl/>
        </w:rPr>
        <w:t>!</w:t>
      </w:r>
      <w:r w:rsidRPr="00965735">
        <w:rPr>
          <w:rtl/>
        </w:rPr>
        <w:t xml:space="preserve"> فنزلت </w:t>
      </w:r>
      <w:r w:rsidRPr="00CA73BD">
        <w:rPr>
          <w:rStyle w:val="libAlaemChar"/>
          <w:rtl/>
        </w:rPr>
        <w:t>(</w:t>
      </w:r>
      <w:r w:rsidRPr="003532AF">
        <w:rPr>
          <w:rStyle w:val="libAieChar"/>
          <w:rtl/>
        </w:rPr>
        <w:t xml:space="preserve"> وَإِنْ لَمْ تَفْعَلْ فَما بَلَّغْتَ رِسالَتَهُ </w:t>
      </w:r>
      <w:r w:rsidRPr="00CA73BD">
        <w:rPr>
          <w:rStyle w:val="libAlaemChar"/>
          <w:rtl/>
        </w:rPr>
        <w:t>)</w:t>
      </w:r>
      <w:r w:rsidRPr="00965735">
        <w:rPr>
          <w:rtl/>
        </w:rPr>
        <w:t xml:space="preserve">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وما رواه ابن مردويه وغيره يفسر هذا الحديث</w:t>
      </w:r>
      <w:r>
        <w:rPr>
          <w:rtl/>
          <w:lang w:bidi="fa-IR"/>
        </w:rPr>
        <w:t>،</w:t>
      </w:r>
      <w:r w:rsidRPr="005E3721">
        <w:rPr>
          <w:rtl/>
          <w:lang w:bidi="fa-IR"/>
        </w:rPr>
        <w:t xml:space="preserve"> لأن « الحديث يفسر بعضه بعضا</w:t>
      </w:r>
      <w:r w:rsidR="00572342">
        <w:rPr>
          <w:rFonts w:hint="cs"/>
          <w:rtl/>
          <w:lang w:bidi="fa-IR"/>
        </w:rPr>
        <w:t>ً</w:t>
      </w:r>
      <w:r w:rsidRPr="005E3721">
        <w:rPr>
          <w:rtl/>
          <w:lang w:bidi="fa-IR"/>
        </w:rPr>
        <w:t xml:space="preserve"> » كما تقرر في علم أصول الحديث. ونص عليه الحافظ ابن حجر في ( فتح الباري في شرح صحيح البخاري ) وقد تقدم ذكر عبارته سابقا</w:t>
      </w:r>
      <w:r w:rsidR="00572342">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فإن قيل</w:t>
      </w:r>
      <w:r>
        <w:rPr>
          <w:rtl/>
          <w:lang w:bidi="fa-IR"/>
        </w:rPr>
        <w:t>:</w:t>
      </w:r>
      <w:r w:rsidRPr="005E3721">
        <w:rPr>
          <w:rtl/>
          <w:lang w:bidi="fa-IR"/>
        </w:rPr>
        <w:t xml:space="preserve"> إنه</w:t>
      </w:r>
      <w:r>
        <w:rPr>
          <w:rtl/>
          <w:lang w:bidi="fa-IR"/>
        </w:rPr>
        <w:t xml:space="preserve"> </w:t>
      </w:r>
      <w:r w:rsidRPr="00CA73BD">
        <w:rPr>
          <w:rStyle w:val="libAlaemChar"/>
          <w:rtl/>
        </w:rPr>
        <w:t>صلى‌الله‌عليه‌وآله</w:t>
      </w:r>
      <w:r w:rsidRPr="005E3721">
        <w:rPr>
          <w:rtl/>
          <w:lang w:bidi="fa-IR"/>
        </w:rPr>
        <w:t xml:space="preserve"> كان يحذر تكذيب الكفار والمشركين لا الصحابة.</w:t>
      </w:r>
    </w:p>
    <w:p w:rsidR="009F4BD3" w:rsidRDefault="009F4BD3" w:rsidP="009F4BD3">
      <w:pPr>
        <w:pStyle w:val="libNormal"/>
        <w:rPr>
          <w:rtl/>
          <w:lang w:bidi="fa-IR"/>
        </w:rPr>
      </w:pPr>
      <w:r w:rsidRPr="005E3721">
        <w:rPr>
          <w:rtl/>
          <w:lang w:bidi="fa-IR"/>
        </w:rPr>
        <w:t>قلنا</w:t>
      </w:r>
      <w:r>
        <w:rPr>
          <w:rtl/>
          <w:lang w:bidi="fa-IR"/>
        </w:rPr>
        <w:t>:</w:t>
      </w:r>
      <w:r w:rsidRPr="005E3721">
        <w:rPr>
          <w:rtl/>
          <w:lang w:bidi="fa-IR"/>
        </w:rPr>
        <w:t xml:space="preserve"> إنه</w:t>
      </w:r>
      <w:r>
        <w:rPr>
          <w:rtl/>
          <w:lang w:bidi="fa-IR"/>
        </w:rPr>
        <w:t xml:space="preserve"> </w:t>
      </w:r>
      <w:r w:rsidRPr="00CA73BD">
        <w:rPr>
          <w:rStyle w:val="libAlaemChar"/>
          <w:rtl/>
        </w:rPr>
        <w:t>صلى‌الله‌عليه‌وآله</w:t>
      </w:r>
      <w:r w:rsidRPr="005E3721">
        <w:rPr>
          <w:rtl/>
          <w:lang w:bidi="fa-IR"/>
        </w:rPr>
        <w:t xml:space="preserve"> قد أمر بتبليغ هذه الرسالة إلى المسلمين</w:t>
      </w:r>
      <w:r>
        <w:rPr>
          <w:rtl/>
          <w:lang w:bidi="fa-IR"/>
        </w:rPr>
        <w:t>،</w:t>
      </w:r>
      <w:r w:rsidRPr="005E3721">
        <w:rPr>
          <w:rtl/>
          <w:lang w:bidi="fa-IR"/>
        </w:rPr>
        <w:t xml:space="preserve"> وقد كان الحاضرون في يوم الغدير كلهم مسلمين وصحابة له</w:t>
      </w:r>
      <w:r>
        <w:rPr>
          <w:rtl/>
          <w:lang w:bidi="fa-IR"/>
        </w:rPr>
        <w:t>،</w:t>
      </w:r>
      <w:r w:rsidRPr="005E3721">
        <w:rPr>
          <w:rtl/>
          <w:lang w:bidi="fa-IR"/>
        </w:rPr>
        <w:t xml:space="preserve"> ومتى كان الكفار موجودين في الغدير حتى يخاف</w:t>
      </w:r>
      <w:r>
        <w:rPr>
          <w:rtl/>
          <w:lang w:bidi="fa-IR"/>
        </w:rPr>
        <w:t xml:space="preserve"> </w:t>
      </w:r>
      <w:r w:rsidRPr="00CA73BD">
        <w:rPr>
          <w:rStyle w:val="libAlaemChar"/>
          <w:rtl/>
        </w:rPr>
        <w:t>صلى‌الله‌عليه‌وآله</w:t>
      </w:r>
      <w:r w:rsidRPr="005E3721">
        <w:rPr>
          <w:rtl/>
          <w:lang w:bidi="fa-IR"/>
        </w:rPr>
        <w:t xml:space="preserve"> تكذيب</w:t>
      </w:r>
      <w:r>
        <w:rPr>
          <w:rtl/>
          <w:lang w:bidi="fa-IR"/>
        </w:rPr>
        <w:t>هم؟!</w:t>
      </w:r>
    </w:p>
    <w:p w:rsidR="009F4BD3" w:rsidRPr="005E3721" w:rsidRDefault="009F4BD3" w:rsidP="009F4BD3">
      <w:pPr>
        <w:pStyle w:val="libNormal"/>
        <w:rPr>
          <w:rtl/>
          <w:lang w:bidi="fa-IR"/>
        </w:rPr>
      </w:pPr>
      <w:r w:rsidRPr="005E3721">
        <w:rPr>
          <w:rtl/>
          <w:lang w:bidi="fa-IR"/>
        </w:rPr>
        <w:t>فإن قيل</w:t>
      </w:r>
      <w:r>
        <w:rPr>
          <w:rtl/>
          <w:lang w:bidi="fa-IR"/>
        </w:rPr>
        <w:t>:</w:t>
      </w:r>
      <w:r w:rsidRPr="005E3721">
        <w:rPr>
          <w:rtl/>
          <w:lang w:bidi="fa-IR"/>
        </w:rPr>
        <w:t xml:space="preserve"> فقد كان من بين الصحابة منافقون.</w:t>
      </w:r>
    </w:p>
    <w:p w:rsidR="009F4BD3" w:rsidRPr="005E3721" w:rsidRDefault="009F4BD3" w:rsidP="009F4BD3">
      <w:pPr>
        <w:pStyle w:val="libNormal"/>
        <w:rPr>
          <w:rtl/>
        </w:rPr>
      </w:pPr>
      <w:r w:rsidRPr="005E3721">
        <w:rPr>
          <w:rtl/>
          <w:lang w:bidi="fa-IR"/>
        </w:rPr>
        <w:t>قلنا</w:t>
      </w:r>
      <w:r>
        <w:rPr>
          <w:rtl/>
          <w:lang w:bidi="fa-IR"/>
        </w:rPr>
        <w:t>:</w:t>
      </w:r>
      <w:r w:rsidRPr="005E3721">
        <w:rPr>
          <w:rtl/>
          <w:lang w:bidi="fa-IR"/>
        </w:rPr>
        <w:t xml:space="preserve"> فذلك ما نقول به</w:t>
      </w:r>
      <w:r>
        <w:rPr>
          <w:rtl/>
          <w:lang w:bidi="fa-IR"/>
        </w:rPr>
        <w:t>،</w:t>
      </w:r>
      <w:r w:rsidRPr="005E3721">
        <w:rPr>
          <w:rtl/>
          <w:lang w:bidi="fa-IR"/>
        </w:rPr>
        <w:t xml:space="preserve"> وقد كان أكثرهم كذلك</w:t>
      </w:r>
      <w:r>
        <w:rPr>
          <w:rtl/>
          <w:lang w:bidi="fa-IR"/>
        </w:rPr>
        <w:t>،</w:t>
      </w:r>
      <w:r w:rsidRPr="005E3721">
        <w:rPr>
          <w:rtl/>
          <w:lang w:bidi="fa-IR"/>
        </w:rPr>
        <w:t xml:space="preserve"> ولو كانوا أقل من المؤمنين به والمخلصين له لما خاف وضاق بالتبليغ ذرعا</w:t>
      </w:r>
      <w:r w:rsidR="00572342">
        <w:rPr>
          <w:rFonts w:hint="cs"/>
          <w:rtl/>
          <w:lang w:bidi="fa-IR"/>
        </w:rPr>
        <w:t>ً</w:t>
      </w:r>
      <w:r>
        <w:rPr>
          <w:rtl/>
          <w:lang w:bidi="fa-IR"/>
        </w:rPr>
        <w:t>،</w:t>
      </w:r>
      <w:r w:rsidRPr="005E3721">
        <w:rPr>
          <w:rtl/>
          <w:lang w:bidi="fa-IR"/>
        </w:rPr>
        <w:t xml:space="preserve"> ولما</w:t>
      </w:r>
      <w:r>
        <w:rPr>
          <w:rFonts w:hint="cs"/>
          <w:rtl/>
          <w:lang w:bidi="fa-IR"/>
        </w:rPr>
        <w:t xml:space="preserve"> </w:t>
      </w:r>
      <w:r w:rsidRPr="003532AF">
        <w:rPr>
          <w:rtl/>
        </w:rPr>
        <w:t>قال</w:t>
      </w:r>
      <w:r>
        <w:rPr>
          <w:rtl/>
        </w:rPr>
        <w:t>:</w:t>
      </w:r>
      <w:r w:rsidRPr="003532AF">
        <w:rPr>
          <w:rtl/>
        </w:rPr>
        <w:t xml:space="preserve"> </w:t>
      </w:r>
      <w:r w:rsidRPr="00965735">
        <w:rPr>
          <w:rtl/>
        </w:rPr>
        <w:t>« يا رب إنما أنا واحد كيف أصنع يجتمع علي الناس »</w:t>
      </w:r>
      <w:r>
        <w:rPr>
          <w:rtl/>
        </w:rPr>
        <w:t>،</w:t>
      </w:r>
      <w:r w:rsidRPr="005E3721">
        <w:rPr>
          <w:rtl/>
          <w:lang w:bidi="fa-IR"/>
        </w:rPr>
        <w:t xml:space="preserve"> على أن اللفظ الذي رواه المحدث وابن مردويه صريح في أنه</w:t>
      </w:r>
      <w:r>
        <w:rPr>
          <w:rtl/>
          <w:lang w:bidi="fa-IR"/>
        </w:rPr>
        <w:t xml:space="preserve"> </w:t>
      </w:r>
      <w:r w:rsidRPr="00CA73BD">
        <w:rPr>
          <w:rStyle w:val="libAlaemChar"/>
          <w:rtl/>
        </w:rPr>
        <w:t>صلى‌الله‌عليه‌وآله</w:t>
      </w:r>
      <w:r w:rsidRPr="005E3721">
        <w:rPr>
          <w:rtl/>
          <w:lang w:bidi="fa-IR"/>
        </w:rPr>
        <w:t xml:space="preserve"> كان يخاف صحابته المسلمين الذين وصفهم بأنهم حديثو عهد بالجاهلية</w:t>
      </w:r>
      <w:r>
        <w:rPr>
          <w:rtl/>
          <w:lang w:bidi="fa-IR"/>
        </w:rPr>
        <w:t>،</w:t>
      </w:r>
      <w:r w:rsidRPr="005E3721">
        <w:rPr>
          <w:rtl/>
          <w:lang w:bidi="fa-IR"/>
        </w:rPr>
        <w:t xml:space="preserve"> ولو كان الذين يحذرهم كفرة لما وصفهم بهذا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 المنثور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298.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الوصف.</w:t>
      </w:r>
    </w:p>
    <w:p w:rsidR="009F4BD3" w:rsidRPr="005E3721" w:rsidRDefault="009F4BD3" w:rsidP="009F4BD3">
      <w:pPr>
        <w:pStyle w:val="libNormal"/>
        <w:rPr>
          <w:rtl/>
          <w:lang w:bidi="fa-IR"/>
        </w:rPr>
      </w:pPr>
      <w:r w:rsidRPr="005E3721">
        <w:rPr>
          <w:rtl/>
          <w:lang w:bidi="fa-IR"/>
        </w:rPr>
        <w:t>فتلخص أن نزول الآية المباركة في الغدير</w:t>
      </w:r>
      <w:r>
        <w:rPr>
          <w:rtl/>
          <w:lang w:bidi="fa-IR"/>
        </w:rPr>
        <w:t>،</w:t>
      </w:r>
      <w:r w:rsidRPr="005E3721">
        <w:rPr>
          <w:rtl/>
          <w:lang w:bidi="fa-IR"/>
        </w:rPr>
        <w:t xml:space="preserve"> وإن ما كان في ذلك اليوم</w:t>
      </w:r>
      <w:r>
        <w:rPr>
          <w:rtl/>
          <w:lang w:bidi="fa-IR"/>
        </w:rPr>
        <w:t>،</w:t>
      </w:r>
      <w:r w:rsidRPr="005E3721">
        <w:rPr>
          <w:rtl/>
          <w:lang w:bidi="fa-IR"/>
        </w:rPr>
        <w:t xml:space="preserve"> دليل قطعي على الامامة والخلافة لأمير المؤمنين</w:t>
      </w:r>
      <w:r>
        <w:rPr>
          <w:rtl/>
          <w:lang w:bidi="fa-IR"/>
        </w:rPr>
        <w:t xml:space="preserve"> </w:t>
      </w:r>
      <w:r w:rsidRPr="00CA73BD">
        <w:rPr>
          <w:rStyle w:val="libAlaemChar"/>
          <w:rtl/>
        </w:rPr>
        <w:t>عليه‌السلام</w:t>
      </w:r>
      <w:r w:rsidRPr="005E3721">
        <w:rPr>
          <w:rtl/>
          <w:lang w:bidi="fa-IR"/>
        </w:rPr>
        <w:t xml:space="preserve"> بعد رسول الله</w:t>
      </w:r>
      <w:r>
        <w:rPr>
          <w:rtl/>
          <w:lang w:bidi="fa-IR"/>
        </w:rPr>
        <w:t xml:space="preserve"> </w:t>
      </w:r>
      <w:r w:rsidRPr="00CA73BD">
        <w:rPr>
          <w:rStyle w:val="libAlaemChar"/>
          <w:rtl/>
        </w:rPr>
        <w:t>صلى‌الله‌عليه‌وآله</w:t>
      </w:r>
      <w:r w:rsidRPr="005E3721">
        <w:rPr>
          <w:rtl/>
          <w:lang w:bidi="fa-IR"/>
        </w:rPr>
        <w:t xml:space="preserve"> بلا فصل</w:t>
      </w:r>
      <w:r>
        <w:rPr>
          <w:rtl/>
          <w:lang w:bidi="fa-IR"/>
        </w:rPr>
        <w:t>،</w:t>
      </w:r>
      <w:r w:rsidRPr="005E3721">
        <w:rPr>
          <w:rtl/>
          <w:lang w:bidi="fa-IR"/>
        </w:rPr>
        <w:t xml:space="preserve"> وأنه لم يكن ما أمر بتبليغه مجرد إيجاب مودة أمير المؤمنين</w:t>
      </w:r>
      <w:r>
        <w:rPr>
          <w:rtl/>
          <w:lang w:bidi="fa-IR"/>
        </w:rPr>
        <w:t xml:space="preserve"> </w:t>
      </w:r>
      <w:r w:rsidRPr="00CA73BD">
        <w:rPr>
          <w:rStyle w:val="libAlaemChar"/>
          <w:rtl/>
        </w:rPr>
        <w:t>عليه‌السلام</w:t>
      </w:r>
      <w:r>
        <w:rPr>
          <w:rtl/>
          <w:lang w:bidi="fa-IR"/>
        </w:rPr>
        <w:t>،</w:t>
      </w:r>
      <w:r w:rsidRPr="005E3721">
        <w:rPr>
          <w:rtl/>
          <w:lang w:bidi="fa-IR"/>
        </w:rPr>
        <w:t xml:space="preserve"> الأمر الذي فعله من ذي قبل مرارا</w:t>
      </w:r>
      <w:r w:rsidR="00572342">
        <w:rPr>
          <w:rFonts w:hint="cs"/>
          <w:rtl/>
          <w:lang w:bidi="fa-IR"/>
        </w:rPr>
        <w:t>ً</w:t>
      </w:r>
      <w:r w:rsidRPr="005E3721">
        <w:rPr>
          <w:rtl/>
          <w:lang w:bidi="fa-IR"/>
        </w:rPr>
        <w:t xml:space="preserve"> وتكرارا</w:t>
      </w:r>
      <w:r w:rsidR="00572342">
        <w:rPr>
          <w:rFonts w:hint="cs"/>
          <w:rtl/>
          <w:lang w:bidi="fa-IR"/>
        </w:rPr>
        <w:t>ً</w:t>
      </w:r>
      <w:r>
        <w:rPr>
          <w:rtl/>
          <w:lang w:bidi="fa-IR"/>
        </w:rPr>
        <w:t>،</w:t>
      </w:r>
      <w:r w:rsidRPr="005E3721">
        <w:rPr>
          <w:rtl/>
          <w:lang w:bidi="fa-IR"/>
        </w:rPr>
        <w:t xml:space="preserve"> إما تصريحا</w:t>
      </w:r>
      <w:r w:rsidR="00572342">
        <w:rPr>
          <w:rFonts w:hint="cs"/>
          <w:rtl/>
          <w:lang w:bidi="fa-IR"/>
        </w:rPr>
        <w:t>ً</w:t>
      </w:r>
      <w:r w:rsidRPr="005E3721">
        <w:rPr>
          <w:rtl/>
          <w:lang w:bidi="fa-IR"/>
        </w:rPr>
        <w:t xml:space="preserve"> باسمه وإما في ضمن إيجاب مودّة أهل البيت وذوي القربى</w:t>
      </w:r>
      <w:r>
        <w:rPr>
          <w:rtl/>
          <w:lang w:bidi="fa-IR"/>
        </w:rPr>
        <w:t>،</w:t>
      </w:r>
      <w:r w:rsidRPr="005E3721">
        <w:rPr>
          <w:rtl/>
          <w:lang w:bidi="fa-IR"/>
        </w:rPr>
        <w:t xml:space="preserve"> من غير خوف وحذر</w:t>
      </w:r>
      <w:r>
        <w:rPr>
          <w:rtl/>
          <w:lang w:bidi="fa-IR"/>
        </w:rPr>
        <w:t>،</w:t>
      </w:r>
      <w:r w:rsidRPr="005E3721">
        <w:rPr>
          <w:rtl/>
          <w:lang w:bidi="fa-IR"/>
        </w:rPr>
        <w:t xml:space="preserve"> مع كون الصحابة أقرب عهدا</w:t>
      </w:r>
      <w:r w:rsidR="00572342">
        <w:rPr>
          <w:rFonts w:hint="cs"/>
          <w:rtl/>
          <w:lang w:bidi="fa-IR"/>
        </w:rPr>
        <w:t>ً</w:t>
      </w:r>
      <w:r w:rsidRPr="005E3721">
        <w:rPr>
          <w:rtl/>
          <w:lang w:bidi="fa-IR"/>
        </w:rPr>
        <w:t xml:space="preserve"> بالكفر والجاهلية.</w:t>
      </w:r>
    </w:p>
    <w:p w:rsidR="009F4BD3" w:rsidRPr="005E3721" w:rsidRDefault="009F4BD3" w:rsidP="009F4BD3">
      <w:pPr>
        <w:pStyle w:val="libNormal"/>
        <w:rPr>
          <w:rtl/>
          <w:lang w:bidi="fa-IR"/>
        </w:rPr>
      </w:pPr>
      <w:r w:rsidRPr="005E3721">
        <w:rPr>
          <w:rtl/>
          <w:lang w:bidi="fa-IR"/>
        </w:rPr>
        <w:t>لا يقال</w:t>
      </w:r>
      <w:r>
        <w:rPr>
          <w:rtl/>
          <w:lang w:bidi="fa-IR"/>
        </w:rPr>
        <w:t>:</w:t>
      </w:r>
      <w:r w:rsidRPr="005E3721">
        <w:rPr>
          <w:rtl/>
          <w:lang w:bidi="fa-IR"/>
        </w:rPr>
        <w:t xml:space="preserve"> فإنّ النبي</w:t>
      </w:r>
      <w:r>
        <w:rPr>
          <w:rtl/>
          <w:lang w:bidi="fa-IR"/>
        </w:rPr>
        <w:t xml:space="preserve"> </w:t>
      </w:r>
      <w:r w:rsidRPr="00CA73BD">
        <w:rPr>
          <w:rStyle w:val="libAlaemChar"/>
          <w:rtl/>
        </w:rPr>
        <w:t>صلى‌الله‌عليه‌وآله</w:t>
      </w:r>
      <w:r w:rsidRPr="005E3721">
        <w:rPr>
          <w:rtl/>
          <w:lang w:bidi="fa-IR"/>
        </w:rPr>
        <w:t xml:space="preserve"> قد بيّن أمر الخلافة قبل يوم الغدير</w:t>
      </w:r>
      <w:r>
        <w:rPr>
          <w:rtl/>
          <w:lang w:bidi="fa-IR"/>
        </w:rPr>
        <w:t>،</w:t>
      </w:r>
      <w:r w:rsidRPr="005E3721">
        <w:rPr>
          <w:rtl/>
          <w:lang w:bidi="fa-IR"/>
        </w:rPr>
        <w:t xml:space="preserve"> وعيّن أمير المؤمنين</w:t>
      </w:r>
      <w:r>
        <w:rPr>
          <w:rtl/>
          <w:lang w:bidi="fa-IR"/>
        </w:rPr>
        <w:t xml:space="preserve"> </w:t>
      </w:r>
      <w:r w:rsidRPr="00CA73BD">
        <w:rPr>
          <w:rStyle w:val="libAlaemChar"/>
          <w:rtl/>
        </w:rPr>
        <w:t>عليه‌السلام</w:t>
      </w:r>
      <w:r w:rsidRPr="005E3721">
        <w:rPr>
          <w:rtl/>
          <w:lang w:bidi="fa-IR"/>
        </w:rPr>
        <w:t xml:space="preserve"> لها</w:t>
      </w:r>
      <w:r>
        <w:rPr>
          <w:rtl/>
          <w:lang w:bidi="fa-IR"/>
        </w:rPr>
        <w:t>،</w:t>
      </w:r>
      <w:r w:rsidRPr="005E3721">
        <w:rPr>
          <w:rtl/>
          <w:lang w:bidi="fa-IR"/>
        </w:rPr>
        <w:t xml:space="preserve"> فيلزم أن يكون من الرسالة غيرها.</w:t>
      </w:r>
    </w:p>
    <w:p w:rsidR="009F4BD3" w:rsidRDefault="009F4BD3" w:rsidP="009F4BD3">
      <w:pPr>
        <w:pStyle w:val="libNormal"/>
        <w:rPr>
          <w:rtl/>
          <w:lang w:bidi="fa-IR"/>
        </w:rPr>
      </w:pPr>
      <w:r w:rsidRPr="005E3721">
        <w:rPr>
          <w:rtl/>
          <w:lang w:bidi="fa-IR"/>
        </w:rPr>
        <w:t>لأن الغرض إثبات أن الأمر الذي أمر</w:t>
      </w:r>
      <w:r>
        <w:rPr>
          <w:rtl/>
          <w:lang w:bidi="fa-IR"/>
        </w:rPr>
        <w:t xml:space="preserve"> </w:t>
      </w:r>
      <w:r w:rsidRPr="00CA73BD">
        <w:rPr>
          <w:rStyle w:val="libAlaemChar"/>
          <w:rtl/>
        </w:rPr>
        <w:t>صلى‌الله‌عليه‌وآله</w:t>
      </w:r>
      <w:r w:rsidRPr="005E3721">
        <w:rPr>
          <w:rtl/>
          <w:lang w:bidi="fa-IR"/>
        </w:rPr>
        <w:t xml:space="preserve"> بتبليغه في غاية العظمة والأهمية</w:t>
      </w:r>
      <w:r>
        <w:rPr>
          <w:rtl/>
          <w:lang w:bidi="fa-IR"/>
        </w:rPr>
        <w:t>،</w:t>
      </w:r>
      <w:r w:rsidRPr="005E3721">
        <w:rPr>
          <w:rtl/>
          <w:lang w:bidi="fa-IR"/>
        </w:rPr>
        <w:t xml:space="preserve"> ولا يتصور غير الامامة والخلافة أمر آخر بهذه المثابة</w:t>
      </w:r>
      <w:r>
        <w:rPr>
          <w:rtl/>
          <w:lang w:bidi="fa-IR"/>
        </w:rPr>
        <w:t>،</w:t>
      </w:r>
      <w:r w:rsidRPr="005E3721">
        <w:rPr>
          <w:rtl/>
          <w:lang w:bidi="fa-IR"/>
        </w:rPr>
        <w:t xml:space="preserve"> بحيث يخاف من تكذيب الصحابة</w:t>
      </w:r>
      <w:r>
        <w:rPr>
          <w:rtl/>
          <w:lang w:bidi="fa-IR"/>
        </w:rPr>
        <w:t>،</w:t>
      </w:r>
      <w:r w:rsidRPr="005E3721">
        <w:rPr>
          <w:rtl/>
          <w:lang w:bidi="fa-IR"/>
        </w:rPr>
        <w:t xml:space="preserve"> وإن تبليغ هذا الأمر العظيم من ذي قبل لا ينافي تبليغه والتأكيد عليه في حجة الوداع وفي يوم الغدير</w:t>
      </w:r>
      <w:r>
        <w:rPr>
          <w:rtl/>
          <w:lang w:bidi="fa-IR"/>
        </w:rPr>
        <w:t>،</w:t>
      </w:r>
      <w:r w:rsidRPr="005E3721">
        <w:rPr>
          <w:rtl/>
          <w:lang w:bidi="fa-IR"/>
        </w:rPr>
        <w:t xml:space="preserve"> مع أمور جديدة لم تقع من قبل</w:t>
      </w:r>
      <w:r>
        <w:rPr>
          <w:rtl/>
          <w:lang w:bidi="fa-IR"/>
        </w:rPr>
        <w:t>،</w:t>
      </w:r>
      <w:r w:rsidRPr="005E3721">
        <w:rPr>
          <w:rtl/>
          <w:lang w:bidi="fa-IR"/>
        </w:rPr>
        <w:t xml:space="preserve"> وهي استخلافه</w:t>
      </w:r>
      <w:r>
        <w:rPr>
          <w:rtl/>
          <w:lang w:bidi="fa-IR"/>
        </w:rPr>
        <w:t xml:space="preserve"> </w:t>
      </w:r>
      <w:r w:rsidRPr="00CA73BD">
        <w:rPr>
          <w:rStyle w:val="libAlaemChar"/>
          <w:rtl/>
        </w:rPr>
        <w:t>صلى‌الله‌عليه‌وآله</w:t>
      </w:r>
      <w:r w:rsidRPr="005E3721">
        <w:rPr>
          <w:rtl/>
          <w:lang w:bidi="fa-IR"/>
        </w:rPr>
        <w:t xml:space="preserve"> لعلي والتنصيص على ذلك</w:t>
      </w:r>
      <w:r>
        <w:rPr>
          <w:rtl/>
          <w:lang w:bidi="fa-IR"/>
        </w:rPr>
        <w:t>،</w:t>
      </w:r>
      <w:r w:rsidRPr="005E3721">
        <w:rPr>
          <w:rtl/>
          <w:lang w:bidi="fa-IR"/>
        </w:rPr>
        <w:t xml:space="preserve"> وأخذ البيعة على خلافته قرب وفاته</w:t>
      </w:r>
      <w:r>
        <w:rPr>
          <w:rtl/>
          <w:lang w:bidi="fa-IR"/>
        </w:rPr>
        <w:t>،</w:t>
      </w:r>
      <w:r w:rsidRPr="005E3721">
        <w:rPr>
          <w:rtl/>
          <w:lang w:bidi="fa-IR"/>
        </w:rPr>
        <w:t xml:space="preserve"> وفي هذا المشهد العظيم المنقطع النظير.</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rPr>
      </w:pPr>
      <w:bookmarkStart w:id="851" w:name="_Toc318626979"/>
      <w:bookmarkStart w:id="852" w:name="_Toc318627279"/>
      <w:r>
        <w:rPr>
          <w:rtl/>
        </w:rPr>
        <w:br w:type="page"/>
      </w:r>
    </w:p>
    <w:p w:rsidR="009F4BD3" w:rsidRDefault="009F4BD3" w:rsidP="00A307F9">
      <w:pPr>
        <w:pStyle w:val="libNormal"/>
        <w:rPr>
          <w:rtl/>
        </w:rPr>
      </w:pPr>
      <w:r>
        <w:rPr>
          <w:rtl/>
        </w:rPr>
        <w:lastRenderedPageBreak/>
        <w:br w:type="page"/>
      </w:r>
    </w:p>
    <w:p w:rsidR="009F4BD3" w:rsidRPr="00006A07" w:rsidRDefault="009F4BD3" w:rsidP="00572342">
      <w:pPr>
        <w:pStyle w:val="Heading1Center"/>
        <w:rPr>
          <w:rtl/>
        </w:rPr>
      </w:pPr>
      <w:bookmarkStart w:id="853" w:name="_Toc407222007"/>
      <w:bookmarkStart w:id="854" w:name="_Toc87202861"/>
      <w:r w:rsidRPr="00572342">
        <w:rPr>
          <w:rStyle w:val="libNormalChar"/>
          <w:rtl/>
        </w:rPr>
        <w:lastRenderedPageBreak/>
        <w:t>(2)</w:t>
      </w:r>
      <w:r w:rsidRPr="00572342">
        <w:rPr>
          <w:rStyle w:val="libNormalChar"/>
          <w:rtl/>
        </w:rPr>
        <w:cr/>
      </w:r>
      <w:r w:rsidRPr="00006A07">
        <w:rPr>
          <w:rtl/>
        </w:rPr>
        <w:t>نزول قوله تعالى</w:t>
      </w:r>
      <w:r>
        <w:rPr>
          <w:rtl/>
        </w:rPr>
        <w:t>:</w:t>
      </w:r>
      <w:bookmarkEnd w:id="851"/>
      <w:bookmarkEnd w:id="852"/>
      <w:bookmarkEnd w:id="853"/>
      <w:bookmarkEnd w:id="854"/>
    </w:p>
    <w:p w:rsidR="009F4BD3" w:rsidRPr="000467D2" w:rsidRDefault="009F4BD3" w:rsidP="00572342">
      <w:pPr>
        <w:pStyle w:val="Heading1Center"/>
        <w:rPr>
          <w:rtl/>
        </w:rPr>
      </w:pPr>
      <w:bookmarkStart w:id="855" w:name="_Toc318626980"/>
      <w:bookmarkStart w:id="856" w:name="_Toc318627280"/>
      <w:bookmarkStart w:id="857" w:name="_Toc87202862"/>
      <w:r w:rsidRPr="000467D2">
        <w:rPr>
          <w:rtl/>
        </w:rPr>
        <w:t>الْيَوْمَ أَكْمَلْتُ لَكُمْ دِينَكُمْ</w:t>
      </w:r>
      <w:bookmarkEnd w:id="855"/>
      <w:bookmarkEnd w:id="856"/>
      <w:bookmarkEnd w:id="857"/>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rPr>
      </w:pPr>
      <w:r w:rsidRPr="005E3721">
        <w:rPr>
          <w:rtl/>
          <w:lang w:bidi="fa-IR"/>
        </w:rPr>
        <w:lastRenderedPageBreak/>
        <w:t>لقد نزل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5E3721">
        <w:rPr>
          <w:rtl/>
          <w:lang w:bidi="fa-IR"/>
        </w:rPr>
        <w:t xml:space="preserve"> بعد فراغ رسول الله</w:t>
      </w:r>
      <w:r>
        <w:rPr>
          <w:rtl/>
          <w:lang w:bidi="fa-IR"/>
        </w:rPr>
        <w:t xml:space="preserve"> </w:t>
      </w:r>
      <w:r w:rsidRPr="00CA73BD">
        <w:rPr>
          <w:rStyle w:val="libAlaemChar"/>
          <w:rtl/>
        </w:rPr>
        <w:t>صلى‌الله‌عليه‌وآله</w:t>
      </w:r>
      <w:r w:rsidRPr="005E3721">
        <w:rPr>
          <w:rtl/>
          <w:lang w:bidi="fa-IR"/>
        </w:rPr>
        <w:t xml:space="preserve"> من خطبته في يوم غدير خم</w:t>
      </w:r>
      <w:r>
        <w:rPr>
          <w:rtl/>
          <w:lang w:bidi="fa-IR"/>
        </w:rPr>
        <w:t>،</w:t>
      </w:r>
      <w:r w:rsidRPr="005E3721">
        <w:rPr>
          <w:rtl/>
          <w:lang w:bidi="fa-IR"/>
        </w:rPr>
        <w:t xml:space="preserve"> وتعيين أمير المؤمنين</w:t>
      </w:r>
      <w:r>
        <w:rPr>
          <w:rtl/>
          <w:lang w:bidi="fa-IR"/>
        </w:rPr>
        <w:t xml:space="preserve"> </w:t>
      </w:r>
      <w:r w:rsidRPr="00CA73BD">
        <w:rPr>
          <w:rStyle w:val="libAlaemChar"/>
          <w:rtl/>
        </w:rPr>
        <w:t>عليه‌السلام</w:t>
      </w:r>
      <w:r w:rsidRPr="005E3721">
        <w:rPr>
          <w:rtl/>
          <w:lang w:bidi="fa-IR"/>
        </w:rPr>
        <w:t xml:space="preserve"> للامامة والخلافة</w:t>
      </w:r>
      <w:r>
        <w:rPr>
          <w:rtl/>
          <w:lang w:bidi="fa-IR"/>
        </w:rPr>
        <w:t>،</w:t>
      </w:r>
      <w:r w:rsidRPr="005E3721">
        <w:rPr>
          <w:rtl/>
          <w:lang w:bidi="fa-IR"/>
        </w:rPr>
        <w:t xml:space="preserve"> وذلك من الأدلة القوية والبراهين القويمة على أن المراد من</w:t>
      </w:r>
      <w:r>
        <w:rPr>
          <w:rFonts w:hint="cs"/>
          <w:rtl/>
          <w:lang w:bidi="fa-IR"/>
        </w:rPr>
        <w:t xml:space="preserve"> </w:t>
      </w:r>
      <w:r w:rsidRPr="003532AF">
        <w:rPr>
          <w:rtl/>
        </w:rPr>
        <w:t xml:space="preserve">قول رسول الله </w:t>
      </w:r>
      <w:r w:rsidRPr="00CA73BD">
        <w:rPr>
          <w:rStyle w:val="libAlaemChar"/>
          <w:rtl/>
        </w:rPr>
        <w:t>صلى‌الله‌عليه‌وآله</w:t>
      </w:r>
      <w:r>
        <w:rPr>
          <w:rtl/>
        </w:rPr>
        <w:t>:</w:t>
      </w:r>
      <w:r w:rsidRPr="003532AF">
        <w:rPr>
          <w:rtl/>
        </w:rPr>
        <w:t xml:space="preserve"> </w:t>
      </w:r>
      <w:r w:rsidRPr="00965735">
        <w:rPr>
          <w:rtl/>
        </w:rPr>
        <w:t xml:space="preserve">« من كنت مولاه فهذا علي مولاه » </w:t>
      </w:r>
      <w:r w:rsidRPr="005E3721">
        <w:rPr>
          <w:rtl/>
          <w:lang w:bidi="fa-IR"/>
        </w:rPr>
        <w:t>هو التنصيص على الامامة والخلافة لعلي</w:t>
      </w:r>
      <w:r>
        <w:rPr>
          <w:rtl/>
          <w:lang w:bidi="fa-IR"/>
        </w:rPr>
        <w:t xml:space="preserve"> </w:t>
      </w:r>
      <w:r w:rsidRPr="00CA73BD">
        <w:rPr>
          <w:rStyle w:val="libAlaemChar"/>
          <w:rtl/>
        </w:rPr>
        <w:t>عليه‌السلام</w:t>
      </w:r>
      <w:r w:rsidRPr="005E3721">
        <w:rPr>
          <w:rtl/>
          <w:lang w:bidi="fa-IR"/>
        </w:rPr>
        <w:t xml:space="preserve"> من بعده</w:t>
      </w:r>
      <w:r>
        <w:rPr>
          <w:rtl/>
          <w:lang w:bidi="fa-IR"/>
        </w:rPr>
        <w:t>،</w:t>
      </w:r>
      <w:r w:rsidRPr="005E3721">
        <w:rPr>
          <w:rtl/>
          <w:lang w:bidi="fa-IR"/>
        </w:rPr>
        <w:t xml:space="preserve"> إذ ليس هناك غير الامامة والخلافة أمر آخر يصلح لأن يكون به إكمال الدين وإتمام النعمة</w:t>
      </w:r>
      <w:r>
        <w:rPr>
          <w:rtl/>
          <w:lang w:bidi="fa-IR"/>
        </w:rPr>
        <w:t>،</w:t>
      </w:r>
      <w:r w:rsidRPr="005E3721">
        <w:rPr>
          <w:rtl/>
          <w:lang w:bidi="fa-IR"/>
        </w:rPr>
        <w:t xml:space="preserve"> فإن الامامة والخلافة أصل عظيم من أصول الدين وبها قد كمل</w:t>
      </w:r>
      <w:r>
        <w:rPr>
          <w:rtl/>
          <w:lang w:bidi="fa-IR"/>
        </w:rPr>
        <w:t>،</w:t>
      </w:r>
      <w:r w:rsidRPr="005E3721">
        <w:rPr>
          <w:rtl/>
          <w:lang w:bidi="fa-IR"/>
        </w:rPr>
        <w:t xml:space="preserve"> وتمت النعمة</w:t>
      </w:r>
      <w:r>
        <w:rPr>
          <w:rtl/>
          <w:lang w:bidi="fa-IR"/>
        </w:rPr>
        <w:t>،</w:t>
      </w:r>
      <w:r w:rsidRPr="005E3721">
        <w:rPr>
          <w:rtl/>
          <w:lang w:bidi="fa-IR"/>
        </w:rPr>
        <w:t xml:space="preserve"> والحمد لله ربّ العالمين.</w:t>
      </w:r>
    </w:p>
    <w:p w:rsidR="009F4BD3" w:rsidRPr="005E3721" w:rsidRDefault="009F4BD3" w:rsidP="009F4BD3">
      <w:pPr>
        <w:pStyle w:val="Heading3"/>
        <w:rPr>
          <w:rtl/>
          <w:lang w:bidi="fa-IR"/>
        </w:rPr>
      </w:pPr>
      <w:bookmarkStart w:id="858" w:name="_Toc318626981"/>
      <w:bookmarkStart w:id="859" w:name="_Toc318627281"/>
      <w:bookmarkStart w:id="860" w:name="_Toc407222008"/>
      <w:bookmarkStart w:id="861" w:name="_Toc87202863"/>
      <w:r w:rsidRPr="005E3721">
        <w:rPr>
          <w:rtl/>
          <w:lang w:bidi="fa-IR"/>
        </w:rPr>
        <w:t>ذكر من روى نزول الآية في الغدير</w:t>
      </w:r>
      <w:bookmarkEnd w:id="858"/>
      <w:bookmarkEnd w:id="859"/>
      <w:bookmarkEnd w:id="860"/>
      <w:bookmarkEnd w:id="861"/>
    </w:p>
    <w:p w:rsidR="009F4BD3" w:rsidRPr="005E3721" w:rsidRDefault="009F4BD3" w:rsidP="009F4BD3">
      <w:pPr>
        <w:pStyle w:val="libNormal"/>
        <w:rPr>
          <w:rtl/>
          <w:lang w:bidi="fa-IR"/>
        </w:rPr>
      </w:pPr>
      <w:r w:rsidRPr="005E3721">
        <w:rPr>
          <w:rtl/>
          <w:lang w:bidi="fa-IR"/>
        </w:rPr>
        <w:t>ولقد روى جماعة من أئمة علماء أهل السنة حديث نزول آية</w:t>
      </w:r>
      <w:r>
        <w:rPr>
          <w:rFonts w:hint="cs"/>
          <w:rtl/>
          <w:lang w:bidi="fa-IR"/>
        </w:rPr>
        <w:t xml:space="preserve">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5E3721">
        <w:rPr>
          <w:rtl/>
          <w:lang w:bidi="fa-IR"/>
        </w:rPr>
        <w:t xml:space="preserve"> في واقعة يوم الغدير</w:t>
      </w:r>
      <w:r>
        <w:rPr>
          <w:rtl/>
          <w:lang w:bidi="fa-IR"/>
        </w:rPr>
        <w:t>،</w:t>
      </w:r>
      <w:r w:rsidRPr="005E3721">
        <w:rPr>
          <w:rtl/>
          <w:lang w:bidi="fa-IR"/>
        </w:rPr>
        <w:t xml:space="preserve"> ومنهم</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أحمد بن موسى بن مردويه الاصفهاني.</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أبو نعيم أحمد بن عبد الله الاصبهاني.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أبو الحسن علي بن محمّد الجلابي المعروف بابن المغازلي.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4</w:t>
      </w:r>
      <w:r>
        <w:rPr>
          <w:rtl/>
          <w:lang w:bidi="fa-IR"/>
        </w:rPr>
        <w:t xml:space="preserve"> </w:t>
      </w:r>
      <w:r w:rsidR="00FE0D4C">
        <w:rPr>
          <w:rtl/>
          <w:lang w:bidi="fa-IR"/>
        </w:rPr>
        <w:t>-</w:t>
      </w:r>
      <w:r>
        <w:rPr>
          <w:rtl/>
          <w:lang w:bidi="fa-IR"/>
        </w:rPr>
        <w:t xml:space="preserve"> </w:t>
      </w:r>
      <w:r w:rsidRPr="005E3721">
        <w:rPr>
          <w:rtl/>
          <w:lang w:bidi="fa-IR"/>
        </w:rPr>
        <w:t>الموفق بن أحمد المعروف بأخطب خطباء خوارزم.</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محمّد بن علي بن إبراهيم النطنزي.</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أبو حامد محمود بن محمّد الصالحاني.</w:t>
      </w:r>
    </w:p>
    <w:p w:rsidR="009F4BD3" w:rsidRPr="005E3721" w:rsidRDefault="009F4BD3" w:rsidP="009F4BD3">
      <w:pPr>
        <w:pStyle w:val="libNormal"/>
        <w:rPr>
          <w:rtl/>
          <w:lang w:bidi="fa-IR"/>
        </w:rPr>
      </w:pPr>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إبراهيم بن محمّد بن المؤيّد الحمويني.</w:t>
      </w:r>
    </w:p>
    <w:p w:rsidR="00B66041" w:rsidRDefault="009F4BD3" w:rsidP="009F4BD3">
      <w:pPr>
        <w:pStyle w:val="Heading2Center"/>
        <w:rPr>
          <w:rtl/>
          <w:lang w:bidi="fa-IR"/>
        </w:rPr>
      </w:pPr>
      <w:bookmarkStart w:id="862" w:name="_Toc318626982"/>
      <w:bookmarkStart w:id="863" w:name="_Toc318627282"/>
      <w:bookmarkStart w:id="864" w:name="_Toc407222009"/>
      <w:bookmarkStart w:id="865" w:name="_Toc87202864"/>
      <w:r w:rsidRPr="009A04E6">
        <w:rPr>
          <w:rStyle w:val="libNormalChar"/>
          <w:rtl/>
        </w:rPr>
        <w:t>(1)</w:t>
      </w:r>
      <w:r w:rsidRPr="009A04E6">
        <w:rPr>
          <w:rStyle w:val="libNormalChar"/>
          <w:rtl/>
        </w:rPr>
        <w:cr/>
      </w:r>
      <w:r w:rsidRPr="005E3721">
        <w:rPr>
          <w:rtl/>
          <w:lang w:bidi="fa-IR"/>
        </w:rPr>
        <w:t>رواية ابن مردويه</w:t>
      </w:r>
      <w:bookmarkEnd w:id="862"/>
      <w:bookmarkEnd w:id="863"/>
      <w:bookmarkEnd w:id="864"/>
      <w:bookmarkEnd w:id="865"/>
    </w:p>
    <w:p w:rsidR="00B66041" w:rsidRDefault="009F4BD3" w:rsidP="009F4BD3">
      <w:pPr>
        <w:pStyle w:val="libNormal"/>
        <w:rPr>
          <w:rtl/>
        </w:rPr>
      </w:pPr>
      <w:r w:rsidRPr="005E3721">
        <w:rPr>
          <w:rtl/>
          <w:lang w:bidi="fa-IR"/>
        </w:rPr>
        <w:t xml:space="preserve">لقد روى أبو بكر أحمد بن موسى بن مردويه الاصفهاني نزول قوله تعالى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5E3721">
        <w:rPr>
          <w:rtl/>
          <w:lang w:bidi="fa-IR"/>
        </w:rPr>
        <w:t xml:space="preserve"> في واقعة يوم غدير خم</w:t>
      </w:r>
      <w:r>
        <w:rPr>
          <w:rtl/>
          <w:lang w:bidi="fa-IR"/>
        </w:rPr>
        <w:t>،</w:t>
      </w:r>
      <w:r>
        <w:rPr>
          <w:rFonts w:hint="cs"/>
          <w:rtl/>
          <w:lang w:bidi="fa-IR"/>
        </w:rPr>
        <w:t xml:space="preserve"> </w:t>
      </w:r>
      <w:r w:rsidRPr="003532AF">
        <w:rPr>
          <w:rtl/>
        </w:rPr>
        <w:t>فقد قال الميرزا محمّد بن معتمد خان البدخشي</w:t>
      </w:r>
      <w:r>
        <w:rPr>
          <w:rtl/>
        </w:rPr>
        <w:t>:</w:t>
      </w:r>
    </w:p>
    <w:p w:rsidR="009F4BD3" w:rsidRPr="005E3721" w:rsidRDefault="009F4BD3" w:rsidP="009F4BD3">
      <w:pPr>
        <w:pStyle w:val="libNormal"/>
        <w:rPr>
          <w:rtl/>
          <w:lang w:bidi="fa-IR"/>
        </w:rPr>
      </w:pPr>
      <w:r w:rsidRPr="003532AF">
        <w:rPr>
          <w:rtl/>
        </w:rPr>
        <w:t xml:space="preserve">« أخرج عبد الرزاق الرسعني عن ابن عباس </w:t>
      </w:r>
      <w:r w:rsidRPr="00CA73BD">
        <w:rPr>
          <w:rStyle w:val="libAlaemChar"/>
          <w:rtl/>
        </w:rPr>
        <w:t>رضي‌الله‌عنه</w:t>
      </w:r>
      <w:r w:rsidRPr="003532AF">
        <w:rPr>
          <w:rtl/>
        </w:rPr>
        <w:t xml:space="preserve"> قال</w:t>
      </w:r>
      <w:r>
        <w:rPr>
          <w:rtl/>
        </w:rPr>
        <w:t>:</w:t>
      </w:r>
      <w:r w:rsidRPr="003532AF">
        <w:rPr>
          <w:rtl/>
        </w:rPr>
        <w:t xml:space="preserve"> </w:t>
      </w:r>
      <w:r w:rsidR="00C8325D">
        <w:rPr>
          <w:rtl/>
        </w:rPr>
        <w:t>لمـّا</w:t>
      </w:r>
      <w:r w:rsidRPr="00965735">
        <w:rPr>
          <w:rtl/>
        </w:rPr>
        <w:t xml:space="preserve"> نزلت هذه الآية</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أخذ النبي </w:t>
      </w:r>
      <w:r w:rsidR="00B66041" w:rsidRPr="00B66041">
        <w:rPr>
          <w:rStyle w:val="libAlaemChar"/>
          <w:rtl/>
        </w:rPr>
        <w:t>صلى‌الله‌عليه‌وآله‌وسلم</w:t>
      </w:r>
      <w:r w:rsidRPr="00965735">
        <w:rPr>
          <w:rtl/>
        </w:rPr>
        <w:t xml:space="preserve"> بيد علي فقال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w:t>
      </w:r>
    </w:p>
    <w:p w:rsidR="009F4BD3" w:rsidRPr="005E3721" w:rsidRDefault="009F4BD3" w:rsidP="009F4BD3">
      <w:pPr>
        <w:pStyle w:val="libNormal"/>
        <w:rPr>
          <w:rtl/>
          <w:lang w:bidi="fa-IR"/>
        </w:rPr>
      </w:pPr>
      <w:r w:rsidRPr="003532AF">
        <w:rPr>
          <w:rtl/>
        </w:rPr>
        <w:t xml:space="preserve">وأخرج ابن مردويه عن أبي سعيد الخدري </w:t>
      </w:r>
      <w:r w:rsidRPr="00CA73BD">
        <w:rPr>
          <w:rStyle w:val="libAlaemChar"/>
          <w:rtl/>
        </w:rPr>
        <w:t>رضي‌الله‌عنه</w:t>
      </w:r>
      <w:r w:rsidRPr="003532AF">
        <w:rPr>
          <w:rtl/>
        </w:rPr>
        <w:t xml:space="preserve"> مثله</w:t>
      </w:r>
      <w:r>
        <w:rPr>
          <w:rtl/>
        </w:rPr>
        <w:t>،</w:t>
      </w:r>
      <w:r w:rsidRPr="003532AF">
        <w:rPr>
          <w:rtl/>
        </w:rPr>
        <w:t xml:space="preserve"> وفي آخره</w:t>
      </w:r>
      <w:r>
        <w:rPr>
          <w:rtl/>
        </w:rPr>
        <w:t>،</w:t>
      </w:r>
      <w:r w:rsidRPr="003532AF">
        <w:rPr>
          <w:rtl/>
        </w:rPr>
        <w:t xml:space="preserve"> </w:t>
      </w:r>
      <w:r w:rsidRPr="00965735">
        <w:rPr>
          <w:rtl/>
        </w:rPr>
        <w:t>فنزلت</w:t>
      </w:r>
      <w:r>
        <w:rPr>
          <w:rtl/>
        </w:rPr>
        <w:t>:</w:t>
      </w:r>
      <w:r w:rsidRPr="00965735">
        <w:rPr>
          <w:rtl/>
        </w:rPr>
        <w:t xml:space="preserve">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965735">
        <w:rPr>
          <w:rtl/>
        </w:rPr>
        <w:t xml:space="preserve"> الآية. فق</w:t>
      </w:r>
      <w:r>
        <w:rPr>
          <w:rtl/>
        </w:rPr>
        <w:t xml:space="preserve">ال النبي </w:t>
      </w:r>
      <w:r w:rsidR="00B66041" w:rsidRPr="00B66041">
        <w:rPr>
          <w:rStyle w:val="libAlaemChar"/>
          <w:rtl/>
        </w:rPr>
        <w:t>صلى‌الله‌عليه‌وآله‌وسلم</w:t>
      </w:r>
      <w:r>
        <w:rPr>
          <w:rtl/>
        </w:rPr>
        <w:t>:</w:t>
      </w:r>
      <w:r>
        <w:rPr>
          <w:rFonts w:hint="cs"/>
          <w:rtl/>
        </w:rPr>
        <w:t xml:space="preserve"> </w:t>
      </w:r>
      <w:r w:rsidRPr="00965735">
        <w:rPr>
          <w:rtl/>
        </w:rPr>
        <w:t xml:space="preserve">الله أكبر على إكمال الدين وإتمام النعمة ورضى الرب برسالتي والولاية لعلي بن أبي طالب » </w:t>
      </w:r>
      <w:r w:rsidRPr="003532AF">
        <w:rPr>
          <w:rStyle w:val="libFootnotenumChar"/>
          <w:rtl/>
        </w:rPr>
        <w:t>(1)</w:t>
      </w:r>
      <w:r>
        <w:rPr>
          <w:rtl/>
        </w:rPr>
        <w:t>.</w:t>
      </w:r>
    </w:p>
    <w:p w:rsidR="00B66041" w:rsidRDefault="009F4BD3" w:rsidP="009F4BD3">
      <w:pPr>
        <w:pStyle w:val="Heading2Center"/>
        <w:rPr>
          <w:rtl/>
          <w:lang w:bidi="fa-IR"/>
        </w:rPr>
      </w:pPr>
      <w:bookmarkStart w:id="866" w:name="_Toc318626983"/>
      <w:bookmarkStart w:id="867" w:name="_Toc318627283"/>
      <w:bookmarkStart w:id="868" w:name="_Toc407222010"/>
      <w:bookmarkStart w:id="869" w:name="_Toc87202865"/>
      <w:r w:rsidRPr="009A04E6">
        <w:rPr>
          <w:rStyle w:val="libNormalChar"/>
          <w:rtl/>
        </w:rPr>
        <w:t>(2)</w:t>
      </w:r>
      <w:r w:rsidRPr="009A04E6">
        <w:rPr>
          <w:rStyle w:val="libNormalChar"/>
          <w:rtl/>
        </w:rPr>
        <w:cr/>
      </w:r>
      <w:r w:rsidRPr="005E3721">
        <w:rPr>
          <w:rtl/>
          <w:lang w:bidi="fa-IR"/>
        </w:rPr>
        <w:t>رواية أبي نعيم</w:t>
      </w:r>
      <w:bookmarkEnd w:id="866"/>
      <w:bookmarkEnd w:id="867"/>
      <w:bookmarkEnd w:id="868"/>
      <w:bookmarkEnd w:id="869"/>
    </w:p>
    <w:p w:rsidR="00B66041" w:rsidRDefault="009F4BD3" w:rsidP="009F4BD3">
      <w:pPr>
        <w:pStyle w:val="libNormal"/>
        <w:rPr>
          <w:rtl/>
        </w:rPr>
      </w:pPr>
      <w:r>
        <w:rPr>
          <w:rtl/>
        </w:rPr>
        <w:t>و</w:t>
      </w:r>
      <w:r w:rsidRPr="005E3721">
        <w:rPr>
          <w:rtl/>
        </w:rPr>
        <w:t>رواه أبو نعيم أحمد بن عبد الله الاصفهاني أيضا</w:t>
      </w:r>
      <w:r w:rsidR="009A04E6">
        <w:rPr>
          <w:rFonts w:hint="cs"/>
          <w:rtl/>
        </w:rPr>
        <w:t>ً</w:t>
      </w:r>
      <w:r>
        <w:rPr>
          <w:rtl/>
        </w:rPr>
        <w:t>،</w:t>
      </w:r>
      <w:r w:rsidRPr="005E3721">
        <w:rPr>
          <w:rtl/>
        </w:rPr>
        <w:t xml:space="preserve"> حيث أخرج ب</w:t>
      </w:r>
      <w:r w:rsidR="009A04E6">
        <w:rPr>
          <w:rFonts w:hint="cs"/>
          <w:rtl/>
        </w:rPr>
        <w:t>ا</w:t>
      </w:r>
      <w:r w:rsidRPr="005E3721">
        <w:rPr>
          <w:rtl/>
        </w:rPr>
        <w:t>سناده</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مفتاح النجا في مناقب آل العبا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3532AF">
        <w:rPr>
          <w:rStyle w:val="libNormalChar"/>
          <w:rtl/>
        </w:rPr>
        <w:lastRenderedPageBreak/>
        <w:t>« عن قيس بن الربيع عن أبي هارون العبدي عن أبي سعيد الخدري</w:t>
      </w:r>
      <w:r>
        <w:rPr>
          <w:rStyle w:val="libNormalChar"/>
          <w:rtl/>
        </w:rPr>
        <w:t>:</w:t>
      </w:r>
      <w:r w:rsidRPr="003532AF">
        <w:rPr>
          <w:rStyle w:val="libNormalChar"/>
          <w:rtl/>
        </w:rPr>
        <w:t xml:space="preserve"> </w:t>
      </w:r>
      <w:r w:rsidRPr="00965735">
        <w:rPr>
          <w:rtl/>
        </w:rPr>
        <w:t xml:space="preserve">أنّ رسول الله </w:t>
      </w:r>
      <w:r w:rsidR="00B66041" w:rsidRPr="00B66041">
        <w:rPr>
          <w:rStyle w:val="libAlaemChar"/>
          <w:rtl/>
        </w:rPr>
        <w:t>صلى‌الله‌عليه‌وآله‌وسلم</w:t>
      </w:r>
      <w:r w:rsidRPr="00965735">
        <w:rPr>
          <w:rtl/>
        </w:rPr>
        <w:t xml:space="preserve"> دعا الناس إلى علي في غدير خم</w:t>
      </w:r>
      <w:r>
        <w:rPr>
          <w:rtl/>
        </w:rPr>
        <w:t>،</w:t>
      </w:r>
      <w:r w:rsidRPr="00965735">
        <w:rPr>
          <w:rtl/>
        </w:rPr>
        <w:t xml:space="preserve"> وأمر بما تحت الشجرة من شوك فقمّ</w:t>
      </w:r>
      <w:r>
        <w:rPr>
          <w:rtl/>
        </w:rPr>
        <w:t>،</w:t>
      </w:r>
      <w:r w:rsidRPr="00965735">
        <w:rPr>
          <w:rtl/>
        </w:rPr>
        <w:t xml:space="preserve"> وذلك في يوم الخميس</w:t>
      </w:r>
      <w:r>
        <w:rPr>
          <w:rtl/>
        </w:rPr>
        <w:t>،</w:t>
      </w:r>
      <w:r w:rsidRPr="00965735">
        <w:rPr>
          <w:rtl/>
        </w:rPr>
        <w:t xml:space="preserve"> فدعا عليّا</w:t>
      </w:r>
      <w:r w:rsidR="009A04E6">
        <w:rPr>
          <w:rFonts w:hint="cs"/>
          <w:rtl/>
        </w:rPr>
        <w:t>ً</w:t>
      </w:r>
      <w:r w:rsidRPr="00965735">
        <w:rPr>
          <w:rtl/>
        </w:rPr>
        <w:t xml:space="preserve"> وأخذ بضبعيه فرفعهما حتى نظر الناس بياض إبطي رسول الله </w:t>
      </w:r>
      <w:r w:rsidR="00B66041" w:rsidRPr="00B66041">
        <w:rPr>
          <w:rStyle w:val="libAlaemChar"/>
          <w:rtl/>
        </w:rPr>
        <w:t>صلى‌الله‌عليه‌وآله‌وسلم</w:t>
      </w:r>
      <w:r>
        <w:rPr>
          <w:rtl/>
        </w:rPr>
        <w:t>،</w:t>
      </w:r>
      <w:r w:rsidRPr="00965735">
        <w:rPr>
          <w:rtl/>
        </w:rPr>
        <w:t xml:space="preserve"> ثم لم يفترقوا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 </w:t>
      </w:r>
      <w:r w:rsidR="00B66041" w:rsidRPr="00B66041">
        <w:rPr>
          <w:rStyle w:val="libAlaemChar"/>
          <w:rtl/>
        </w:rPr>
        <w:t>صلى‌الله‌عليه‌وآله‌وسلم</w:t>
      </w:r>
      <w:r>
        <w:rPr>
          <w:rtl/>
        </w:rPr>
        <w:t>:</w:t>
      </w:r>
      <w:r w:rsidRPr="00965735">
        <w:rPr>
          <w:rtl/>
        </w:rPr>
        <w:t xml:space="preserve"> الله أكبر على إتمام الدين وإتمام النعمة ورضي الرب برسالتي وبالولاية لعلي من بعدي إلخ » </w:t>
      </w:r>
      <w:r w:rsidR="00B57C68" w:rsidRPr="009A04E6">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870" w:name="_Toc318626984"/>
      <w:bookmarkStart w:id="871" w:name="_Toc318627284"/>
      <w:bookmarkStart w:id="872" w:name="_Toc407222011"/>
      <w:bookmarkStart w:id="873" w:name="_Toc87202866"/>
      <w:r w:rsidRPr="009A04E6">
        <w:rPr>
          <w:rStyle w:val="libNormalChar"/>
          <w:rtl/>
        </w:rPr>
        <w:t>(3)</w:t>
      </w:r>
      <w:r w:rsidRPr="009A04E6">
        <w:rPr>
          <w:rStyle w:val="libNormalChar"/>
          <w:rtl/>
        </w:rPr>
        <w:cr/>
      </w:r>
      <w:r w:rsidRPr="005E3721">
        <w:rPr>
          <w:rtl/>
          <w:lang w:bidi="fa-IR"/>
        </w:rPr>
        <w:t>رواية ابن المغازلي</w:t>
      </w:r>
      <w:bookmarkEnd w:id="870"/>
      <w:bookmarkEnd w:id="871"/>
      <w:bookmarkEnd w:id="872"/>
      <w:bookmarkEnd w:id="873"/>
    </w:p>
    <w:p w:rsidR="009F4BD3" w:rsidRPr="00965735" w:rsidRDefault="009F4BD3" w:rsidP="009F4BD3">
      <w:pPr>
        <w:pStyle w:val="libNormal"/>
        <w:rPr>
          <w:rtl/>
        </w:rPr>
      </w:pPr>
      <w:r w:rsidRPr="003532AF">
        <w:rPr>
          <w:rtl/>
        </w:rPr>
        <w:t>ورواه أبو الحسن علي بن محمّد بن الخطيب الجل</w:t>
      </w:r>
      <w:r w:rsidR="009A04E6">
        <w:rPr>
          <w:rFonts w:hint="cs"/>
          <w:rtl/>
        </w:rPr>
        <w:t>ّ</w:t>
      </w:r>
      <w:r w:rsidRPr="003532AF">
        <w:rPr>
          <w:rtl/>
        </w:rPr>
        <w:t>ابي المعروف بابن المغازلي بسنده عن أبي هريرة</w:t>
      </w:r>
      <w:r>
        <w:rPr>
          <w:rtl/>
        </w:rPr>
        <w:t>،</w:t>
      </w:r>
      <w:r w:rsidRPr="003532AF">
        <w:rPr>
          <w:rtl/>
        </w:rPr>
        <w:t xml:space="preserve"> وهذا عين عبارته</w:t>
      </w:r>
      <w:r>
        <w:rPr>
          <w:rtl/>
        </w:rPr>
        <w:t>:</w:t>
      </w:r>
      <w:r w:rsidRPr="003532AF">
        <w:rPr>
          <w:rtl/>
        </w:rPr>
        <w:t xml:space="preserve"> « أخبرنا أبو بكر أحمد بن محمّد بن طاوان قال</w:t>
      </w:r>
      <w:r>
        <w:rPr>
          <w:rtl/>
        </w:rPr>
        <w:t>:</w:t>
      </w:r>
      <w:r w:rsidRPr="003532AF">
        <w:rPr>
          <w:rtl/>
        </w:rPr>
        <w:t xml:space="preserve"> أخبرنا أبو الحسين أحمد بن الحسين ابن السماك قال</w:t>
      </w:r>
      <w:r>
        <w:rPr>
          <w:rtl/>
        </w:rPr>
        <w:t>:</w:t>
      </w:r>
      <w:r w:rsidRPr="003532AF">
        <w:rPr>
          <w:rtl/>
        </w:rPr>
        <w:t xml:space="preserve"> حدثني أبو محمّد جعفر ابن محمّد بن نصير الخلدي</w:t>
      </w:r>
      <w:r>
        <w:rPr>
          <w:rtl/>
        </w:rPr>
        <w:t>،</w:t>
      </w:r>
      <w:r w:rsidRPr="003532AF">
        <w:rPr>
          <w:rtl/>
        </w:rPr>
        <w:t xml:space="preserve"> حدثني علي بن سعيد بن قتيبة الرملي قال</w:t>
      </w:r>
      <w:r>
        <w:rPr>
          <w:rtl/>
        </w:rPr>
        <w:t>:</w:t>
      </w:r>
      <w:r w:rsidRPr="003532AF">
        <w:rPr>
          <w:rtl/>
        </w:rPr>
        <w:t xml:space="preserve"> حدثني ضمرة بن ربيعة القرشي</w:t>
      </w:r>
      <w:r>
        <w:rPr>
          <w:rtl/>
        </w:rPr>
        <w:t>،</w:t>
      </w:r>
      <w:r w:rsidRPr="003532AF">
        <w:rPr>
          <w:rtl/>
        </w:rPr>
        <w:t xml:space="preserve"> عن ابن شوذب</w:t>
      </w:r>
      <w:r>
        <w:rPr>
          <w:rtl/>
        </w:rPr>
        <w:t>،</w:t>
      </w:r>
      <w:r w:rsidRPr="003532AF">
        <w:rPr>
          <w:rtl/>
        </w:rPr>
        <w:t xml:space="preserve"> عن مطر الوراق</w:t>
      </w:r>
      <w:r>
        <w:rPr>
          <w:rtl/>
        </w:rPr>
        <w:t>،</w:t>
      </w:r>
      <w:r w:rsidRPr="003532AF">
        <w:rPr>
          <w:rtl/>
        </w:rPr>
        <w:t xml:space="preserve"> عن شهر بن حوشب</w:t>
      </w:r>
      <w:r>
        <w:rPr>
          <w:rtl/>
        </w:rPr>
        <w:t>،</w:t>
      </w:r>
      <w:r w:rsidRPr="003532AF">
        <w:rPr>
          <w:rtl/>
        </w:rPr>
        <w:t xml:space="preserve"> عن أبي هريرة قال</w:t>
      </w:r>
      <w:r>
        <w:rPr>
          <w:rtl/>
        </w:rPr>
        <w:t>:</w:t>
      </w:r>
      <w:r w:rsidRPr="003532AF">
        <w:rPr>
          <w:rtl/>
        </w:rPr>
        <w:t xml:space="preserve"> </w:t>
      </w:r>
      <w:r w:rsidRPr="00965735">
        <w:rPr>
          <w:rtl/>
        </w:rPr>
        <w:t>من صام ثمانية عشر من ذي الحجة كتب له صيام ستين شهرا</w:t>
      </w:r>
      <w:r w:rsidR="009A04E6">
        <w:rPr>
          <w:rFonts w:hint="cs"/>
          <w:rtl/>
        </w:rPr>
        <w:t>ً</w:t>
      </w:r>
      <w:r w:rsidRPr="00965735">
        <w:rPr>
          <w:rtl/>
        </w:rPr>
        <w:t xml:space="preserve"> وهو يوم غدير خم</w:t>
      </w:r>
      <w:r>
        <w:rPr>
          <w:rtl/>
        </w:rPr>
        <w:t>،</w:t>
      </w:r>
      <w:r w:rsidRPr="00965735">
        <w:rPr>
          <w:rtl/>
        </w:rPr>
        <w:t xml:space="preserve"> </w:t>
      </w:r>
      <w:r w:rsidR="00C8325D">
        <w:rPr>
          <w:rtl/>
        </w:rPr>
        <w:t>لمـّا</w:t>
      </w:r>
      <w:r w:rsidRPr="00965735">
        <w:rPr>
          <w:rtl/>
        </w:rPr>
        <w:t xml:space="preserve"> أخذ النبي </w:t>
      </w:r>
      <w:r w:rsidR="00B66041" w:rsidRPr="00B66041">
        <w:rPr>
          <w:rStyle w:val="libAlaemChar"/>
          <w:rtl/>
        </w:rPr>
        <w:t>صلى‌الله‌عليه‌وآله‌وسلم</w:t>
      </w:r>
      <w:r>
        <w:rPr>
          <w:rtl/>
        </w:rPr>
        <w:t xml:space="preserve"> بيد علي بن أبي طالب فقال: أ</w:t>
      </w:r>
      <w:r w:rsidRPr="00965735">
        <w:rPr>
          <w:rtl/>
        </w:rPr>
        <w:t>لست أولى بالمؤمنين من أنفسهم</w:t>
      </w:r>
      <w:r>
        <w:rPr>
          <w:rtl/>
        </w:rPr>
        <w:t>؟</w:t>
      </w:r>
      <w:r w:rsidRPr="00965735">
        <w:rPr>
          <w:rtl/>
        </w:rPr>
        <w:t xml:space="preserve"> قالوا</w:t>
      </w:r>
      <w:r>
        <w:rPr>
          <w:rtl/>
        </w:rPr>
        <w:t>:</w:t>
      </w:r>
      <w:r w:rsidRPr="00965735">
        <w:rPr>
          <w:rtl/>
        </w:rPr>
        <w:t xml:space="preserve"> بلى يا رسول الله. قال</w:t>
      </w:r>
      <w:r>
        <w:rPr>
          <w:rtl/>
        </w:rPr>
        <w:t>:</w:t>
      </w:r>
      <w:r w:rsidRPr="00965735">
        <w:rPr>
          <w:rtl/>
        </w:rPr>
        <w:t xml:space="preserve"> من كنت مولاه فعلي مولاه. فقال عمر بن الخطاب</w:t>
      </w:r>
      <w:r>
        <w:rPr>
          <w:rtl/>
        </w:rPr>
        <w:t>:</w:t>
      </w:r>
      <w:r w:rsidRPr="00965735">
        <w:rPr>
          <w:rtl/>
        </w:rPr>
        <w:t xml:space="preserve"> بخ بخ لك يا ابن أبي طالب</w:t>
      </w:r>
      <w:r>
        <w:rPr>
          <w:rtl/>
        </w:rPr>
        <w:t>،</w:t>
      </w:r>
      <w:r w:rsidRPr="00965735">
        <w:rPr>
          <w:rtl/>
        </w:rPr>
        <w:t xml:space="preserve"> أصبحت مولاي ومولى كل مؤمن ومؤمنة. فأنزل الله تعالى</w:t>
      </w:r>
      <w:r>
        <w:rPr>
          <w:rtl/>
        </w:rPr>
        <w:t>:</w:t>
      </w:r>
      <w:r w:rsidRPr="00965735">
        <w:rPr>
          <w:rtl/>
        </w:rPr>
        <w:t xml:space="preserve"> </w:t>
      </w:r>
      <w:r w:rsidRPr="00CA73BD">
        <w:rPr>
          <w:rStyle w:val="libAlaemChar"/>
          <w:rtl/>
        </w:rPr>
        <w:t>(</w:t>
      </w:r>
      <w:r w:rsidRPr="003532AF">
        <w:rPr>
          <w:rStyle w:val="libAieChar"/>
          <w:rtl/>
        </w:rPr>
        <w:t xml:space="preserve"> الْيَوْمَ أَكْمَلْتُ لَكُمْ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ما نزل من القرآن في علي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3532AF">
        <w:rPr>
          <w:rStyle w:val="libAieChar"/>
          <w:rtl/>
        </w:rPr>
        <w:lastRenderedPageBreak/>
        <w:t xml:space="preserve">دِينَكُمْ </w:t>
      </w:r>
      <w:r w:rsidRPr="00CA73BD">
        <w:rPr>
          <w:rStyle w:val="libAlaemChar"/>
          <w:rtl/>
        </w:rPr>
        <w:t>)</w:t>
      </w:r>
      <w:r w:rsidRPr="00965735">
        <w:rPr>
          <w:rtl/>
        </w:rPr>
        <w:t xml:space="preserve"> </w:t>
      </w:r>
      <w:r w:rsidR="00B57C68" w:rsidRPr="009A04E6">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874" w:name="_Toc318626985"/>
      <w:bookmarkStart w:id="875" w:name="_Toc318627285"/>
      <w:bookmarkStart w:id="876" w:name="_Toc407222012"/>
      <w:bookmarkStart w:id="877" w:name="_Toc87202867"/>
      <w:r w:rsidRPr="009A04E6">
        <w:rPr>
          <w:rStyle w:val="libNormalChar"/>
          <w:rtl/>
        </w:rPr>
        <w:t>(4)</w:t>
      </w:r>
      <w:r w:rsidRPr="009A04E6">
        <w:rPr>
          <w:rStyle w:val="libNormalChar"/>
          <w:rtl/>
        </w:rPr>
        <w:cr/>
      </w:r>
      <w:r w:rsidRPr="005E3721">
        <w:rPr>
          <w:rtl/>
          <w:lang w:bidi="fa-IR"/>
        </w:rPr>
        <w:t>رواية الخوارزمي</w:t>
      </w:r>
      <w:bookmarkEnd w:id="874"/>
      <w:bookmarkEnd w:id="875"/>
      <w:bookmarkEnd w:id="876"/>
      <w:bookmarkEnd w:id="877"/>
    </w:p>
    <w:p w:rsidR="009F4BD3" w:rsidRPr="005E3721" w:rsidRDefault="009F4BD3" w:rsidP="009F4BD3">
      <w:pPr>
        <w:pStyle w:val="libNormal"/>
        <w:rPr>
          <w:rtl/>
          <w:lang w:bidi="fa-IR"/>
        </w:rPr>
      </w:pPr>
      <w:r>
        <w:rPr>
          <w:rtl/>
        </w:rPr>
        <w:t>و</w:t>
      </w:r>
      <w:r w:rsidRPr="005E3721">
        <w:rPr>
          <w:rtl/>
        </w:rPr>
        <w:t>روى ذلك الموفق بن أحمد بن أبي سعيد المكي الخوارزمي المعروف بأخطب خوارزم قائلا</w:t>
      </w:r>
      <w:r w:rsidR="009A04E6">
        <w:rPr>
          <w:rFonts w:hint="cs"/>
          <w:rtl/>
        </w:rPr>
        <w:t>ً</w:t>
      </w:r>
      <w:r>
        <w:rPr>
          <w:rtl/>
        </w:rPr>
        <w:t>:</w:t>
      </w:r>
      <w:r w:rsidRPr="005E3721">
        <w:rPr>
          <w:rtl/>
        </w:rPr>
        <w:t xml:space="preserve"> « أخبرنا سيّد الحفّاظ أبو منصور شهردار بن شيرويه بن شهردار الديلمي</w:t>
      </w:r>
      <w:r>
        <w:rPr>
          <w:rtl/>
        </w:rPr>
        <w:t xml:space="preserve"> </w:t>
      </w:r>
      <w:r w:rsidR="00FE0D4C">
        <w:rPr>
          <w:rtl/>
        </w:rPr>
        <w:t>-</w:t>
      </w:r>
      <w:r>
        <w:rPr>
          <w:rtl/>
        </w:rPr>
        <w:t xml:space="preserve"> </w:t>
      </w:r>
      <w:r w:rsidRPr="005E3721">
        <w:rPr>
          <w:rtl/>
        </w:rPr>
        <w:t>فيما كتب إليّ من همدان</w:t>
      </w:r>
      <w:r>
        <w:rPr>
          <w:rtl/>
        </w:rPr>
        <w:t xml:space="preserve"> </w:t>
      </w:r>
      <w:r w:rsidR="00FE0D4C">
        <w:rPr>
          <w:rtl/>
        </w:rPr>
        <w:t>-</w:t>
      </w:r>
      <w:r>
        <w:rPr>
          <w:rtl/>
        </w:rPr>
        <w:t xml:space="preserve"> </w:t>
      </w:r>
      <w:r w:rsidRPr="005E3721">
        <w:rPr>
          <w:rtl/>
        </w:rPr>
        <w:t>أخبرنا أبو الفتح عبدوس بن عبد الله ابن عبدوس الهمداني كتابة قال</w:t>
      </w:r>
      <w:r>
        <w:rPr>
          <w:rtl/>
        </w:rPr>
        <w:t>:</w:t>
      </w:r>
      <w:r w:rsidRPr="005E3721">
        <w:rPr>
          <w:rtl/>
        </w:rPr>
        <w:t xml:space="preserve"> حدّثنا عبد الله بن إسحاق البغوي قال</w:t>
      </w:r>
      <w:r>
        <w:rPr>
          <w:rtl/>
        </w:rPr>
        <w:t>:</w:t>
      </w:r>
      <w:r w:rsidRPr="005E3721">
        <w:rPr>
          <w:rtl/>
        </w:rPr>
        <w:t xml:space="preserve"> حدثنا الحسن بن عقيل الغنوي</w:t>
      </w:r>
      <w:r>
        <w:rPr>
          <w:rtl/>
        </w:rPr>
        <w:t>،</w:t>
      </w:r>
      <w:r w:rsidRPr="005E3721">
        <w:rPr>
          <w:rtl/>
        </w:rPr>
        <w:t xml:space="preserve"> حدّثنا محمّد بن عبد الرحمن الذراع قال</w:t>
      </w:r>
      <w:r>
        <w:rPr>
          <w:rtl/>
        </w:rPr>
        <w:t>:</w:t>
      </w:r>
      <w:r w:rsidRPr="005E3721">
        <w:rPr>
          <w:rtl/>
        </w:rPr>
        <w:t xml:space="preserve"> حدّثنا قيس ابن حفص قال</w:t>
      </w:r>
      <w:r>
        <w:rPr>
          <w:rtl/>
        </w:rPr>
        <w:t>:</w:t>
      </w:r>
      <w:r w:rsidRPr="005E3721">
        <w:rPr>
          <w:rtl/>
        </w:rPr>
        <w:t xml:space="preserve"> حدثني علي بن الحسين الحسن العبدي عن أبي هارون العبدي عن أبي سعيد الخدري.</w:t>
      </w:r>
    </w:p>
    <w:p w:rsidR="009F4BD3" w:rsidRPr="005E3721" w:rsidRDefault="009F4BD3" w:rsidP="009F4BD3">
      <w:pPr>
        <w:pStyle w:val="libNormal"/>
        <w:rPr>
          <w:rtl/>
          <w:lang w:bidi="fa-IR"/>
        </w:rPr>
      </w:pPr>
      <w:r w:rsidRPr="00965735">
        <w:rPr>
          <w:rtl/>
        </w:rPr>
        <w:t xml:space="preserve">أن النبي </w:t>
      </w:r>
      <w:r w:rsidR="00B66041" w:rsidRPr="00B66041">
        <w:rPr>
          <w:rStyle w:val="libAlaemChar"/>
          <w:rtl/>
        </w:rPr>
        <w:t>صلى‌الله‌عليه‌وآله‌وسلم</w:t>
      </w:r>
      <w:r w:rsidRPr="00965735">
        <w:rPr>
          <w:rtl/>
        </w:rPr>
        <w:t xml:space="preserve"> يوم دعا الناس إلى غدير خم</w:t>
      </w:r>
      <w:r>
        <w:rPr>
          <w:rtl/>
        </w:rPr>
        <w:t>،</w:t>
      </w:r>
      <w:r w:rsidRPr="00965735">
        <w:rPr>
          <w:rtl/>
        </w:rPr>
        <w:t xml:space="preserve"> أمر بما كان تحت الشجرة من الشوك فقمّ وذلك يوم الخميس</w:t>
      </w:r>
      <w:r>
        <w:rPr>
          <w:rtl/>
        </w:rPr>
        <w:t>،</w:t>
      </w:r>
      <w:r w:rsidRPr="00965735">
        <w:rPr>
          <w:rtl/>
        </w:rPr>
        <w:t xml:space="preserve"> ثم دعا إلى عليّ</w:t>
      </w:r>
      <w:r>
        <w:rPr>
          <w:rtl/>
        </w:rPr>
        <w:t>،</w:t>
      </w:r>
      <w:r w:rsidRPr="00965735">
        <w:rPr>
          <w:rtl/>
        </w:rPr>
        <w:t xml:space="preserve"> فأخذ بضبعيه ثم رفعها حتى نظر الناس إلى بياض إبطه </w:t>
      </w:r>
      <w:r w:rsidR="00B66041" w:rsidRPr="00B66041">
        <w:rPr>
          <w:rStyle w:val="libAlaemChar"/>
          <w:rtl/>
        </w:rPr>
        <w:t>صلى‌الله‌عليه‌وآله‌وسلم</w:t>
      </w:r>
      <w:r>
        <w:rPr>
          <w:rtl/>
        </w:rPr>
        <w:t>،</w:t>
      </w:r>
      <w:r w:rsidRPr="00965735">
        <w:rPr>
          <w:rtl/>
        </w:rPr>
        <w:t xml:space="preserve"> ثم لم يفترقا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ورضا الربّ برسالتي والولاية لعلي بن أبي طالب » </w:t>
      </w:r>
      <w:r w:rsidRPr="003532AF">
        <w:rPr>
          <w:rStyle w:val="libFootnotenumChar"/>
          <w:rtl/>
        </w:rPr>
        <w:t>(2)</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مناقب علي بن أبي طالب لابن المغازلي</w:t>
      </w:r>
      <w:r w:rsidR="009F4BD3">
        <w:rPr>
          <w:rtl/>
          <w:lang w:bidi="ar-IQ"/>
        </w:rPr>
        <w:t xml:space="preserve">: </w:t>
      </w:r>
      <w:r w:rsidR="009F4BD3" w:rsidRPr="005E3721">
        <w:rPr>
          <w:rtl/>
          <w:lang w:bidi="ar-IQ"/>
        </w:rPr>
        <w:t>18.</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مناقب علي بن أبي طالب للخوارزمي</w:t>
      </w:r>
      <w:r w:rsidR="009F4BD3">
        <w:rPr>
          <w:rtl/>
          <w:lang w:bidi="ar-IQ"/>
        </w:rPr>
        <w:t xml:space="preserve">: </w:t>
      </w:r>
      <w:r w:rsidR="009F4BD3" w:rsidRPr="005E3721">
        <w:rPr>
          <w:rtl/>
          <w:lang w:bidi="ar-IQ"/>
        </w:rPr>
        <w:t>80.</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878" w:name="_Toc318626986"/>
      <w:bookmarkStart w:id="879" w:name="_Toc318627286"/>
      <w:bookmarkStart w:id="880" w:name="_Toc407222013"/>
      <w:bookmarkStart w:id="881" w:name="_Toc87202868"/>
      <w:r w:rsidRPr="009A04E6">
        <w:rPr>
          <w:rStyle w:val="libNormalChar"/>
          <w:rtl/>
        </w:rPr>
        <w:lastRenderedPageBreak/>
        <w:t>(5)</w:t>
      </w:r>
      <w:r w:rsidRPr="009A04E6">
        <w:rPr>
          <w:rStyle w:val="libNormalChar"/>
          <w:rtl/>
        </w:rPr>
        <w:cr/>
      </w:r>
      <w:r w:rsidRPr="005E3721">
        <w:rPr>
          <w:rtl/>
          <w:lang w:bidi="fa-IR"/>
        </w:rPr>
        <w:t>رواية النطنزي</w:t>
      </w:r>
      <w:bookmarkEnd w:id="878"/>
      <w:bookmarkEnd w:id="879"/>
      <w:bookmarkEnd w:id="880"/>
      <w:bookmarkEnd w:id="881"/>
    </w:p>
    <w:p w:rsidR="009F4BD3" w:rsidRPr="005E3721" w:rsidRDefault="009F4BD3" w:rsidP="009F4BD3">
      <w:pPr>
        <w:pStyle w:val="libNormal"/>
        <w:rPr>
          <w:rtl/>
          <w:lang w:bidi="fa-IR"/>
        </w:rPr>
      </w:pPr>
      <w:r w:rsidRPr="003532AF">
        <w:rPr>
          <w:rtl/>
        </w:rPr>
        <w:t>ورواه أبو الفتح محمّد بن علي بن إبراهيم النطنزي ب</w:t>
      </w:r>
      <w:r w:rsidR="009A04E6">
        <w:rPr>
          <w:rFonts w:hint="cs"/>
          <w:rtl/>
        </w:rPr>
        <w:t>ا</w:t>
      </w:r>
      <w:r w:rsidRPr="003532AF">
        <w:rPr>
          <w:rtl/>
        </w:rPr>
        <w:t>سناده « عن أبي هريرة قال</w:t>
      </w:r>
      <w:r>
        <w:rPr>
          <w:rtl/>
        </w:rPr>
        <w:t>:</w:t>
      </w:r>
      <w:r w:rsidRPr="003532AF">
        <w:rPr>
          <w:rtl/>
        </w:rPr>
        <w:t xml:space="preserve"> </w:t>
      </w:r>
      <w:r w:rsidRPr="00965735">
        <w:rPr>
          <w:rtl/>
        </w:rPr>
        <w:t>من صام ثمانية عشر من ذي الحجة</w:t>
      </w:r>
      <w:r>
        <w:rPr>
          <w:rtl/>
        </w:rPr>
        <w:t>،</w:t>
      </w:r>
      <w:r w:rsidRPr="00965735">
        <w:rPr>
          <w:rtl/>
        </w:rPr>
        <w:t xml:space="preserve"> وهو يوم غدير خم</w:t>
      </w:r>
      <w:r>
        <w:rPr>
          <w:rtl/>
        </w:rPr>
        <w:t>،</w:t>
      </w:r>
      <w:r w:rsidRPr="00965735">
        <w:rPr>
          <w:rtl/>
        </w:rPr>
        <w:t xml:space="preserve"> لما أخذ رسول الله </w:t>
      </w:r>
      <w:r w:rsidR="00B66041" w:rsidRPr="00B66041">
        <w:rPr>
          <w:rStyle w:val="libAlaemChar"/>
          <w:rtl/>
        </w:rPr>
        <w:t>صلى‌الله‌عليه‌وآله‌وسلم</w:t>
      </w:r>
      <w:r>
        <w:rPr>
          <w:rtl/>
        </w:rPr>
        <w:t xml:space="preserve"> بيد علي فقال: أ</w:t>
      </w:r>
      <w:r w:rsidRPr="00965735">
        <w:rPr>
          <w:rtl/>
        </w:rPr>
        <w:t>لست أولى بالمؤمنين من أنفسهم</w:t>
      </w:r>
      <w:r>
        <w:rPr>
          <w:rtl/>
        </w:rPr>
        <w:t>؟</w:t>
      </w:r>
      <w:r w:rsidRPr="00965735">
        <w:rPr>
          <w:rtl/>
        </w:rPr>
        <w:t xml:space="preserve"> قالوا</w:t>
      </w:r>
      <w:r>
        <w:rPr>
          <w:rtl/>
        </w:rPr>
        <w:t>:</w:t>
      </w:r>
      <w:r w:rsidRPr="00965735">
        <w:rPr>
          <w:rtl/>
        </w:rPr>
        <w:t xml:space="preserve"> نعم يا رسول الله. قال</w:t>
      </w:r>
      <w:r>
        <w:rPr>
          <w:rtl/>
        </w:rPr>
        <w:t>:</w:t>
      </w:r>
      <w:r w:rsidRPr="00965735">
        <w:rPr>
          <w:rtl/>
        </w:rPr>
        <w:t xml:space="preserve"> من كنت مولاه فعلي مولاه. فقال عمر بن الخطاب بخ بخ يا ابن أبي طالب أصبحت مولاي ومولى كلّ مسلم. فأنزل الله</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كتب له صيام ستّين شهرا</w:t>
      </w:r>
      <w:r w:rsidR="00A0513A">
        <w:rPr>
          <w:rFonts w:hint="cs"/>
          <w:rtl/>
        </w:rPr>
        <w:t>ً</w:t>
      </w:r>
      <w:r w:rsidRPr="00965735">
        <w:rPr>
          <w:rtl/>
        </w:rPr>
        <w:t xml:space="preserve"> »</w:t>
      </w:r>
      <w:r w:rsidRPr="003532AF">
        <w:rPr>
          <w:rStyle w:val="libFootnotenumChar"/>
          <w:rtl/>
        </w:rPr>
        <w:t>(1)</w:t>
      </w:r>
      <w:r>
        <w:rPr>
          <w:rtl/>
        </w:rPr>
        <w:t>.</w:t>
      </w:r>
    </w:p>
    <w:p w:rsidR="00B66041" w:rsidRDefault="009F4BD3" w:rsidP="009F4BD3">
      <w:pPr>
        <w:pStyle w:val="Heading2Center"/>
        <w:rPr>
          <w:rtl/>
          <w:lang w:bidi="fa-IR"/>
        </w:rPr>
      </w:pPr>
      <w:bookmarkStart w:id="882" w:name="_Toc318626987"/>
      <w:bookmarkStart w:id="883" w:name="_Toc318627287"/>
      <w:bookmarkStart w:id="884" w:name="_Toc407222014"/>
      <w:bookmarkStart w:id="885" w:name="_Toc87202869"/>
      <w:r w:rsidRPr="00A0513A">
        <w:rPr>
          <w:rStyle w:val="libNormalChar"/>
          <w:rtl/>
        </w:rPr>
        <w:t>(6)</w:t>
      </w:r>
      <w:r w:rsidRPr="00A0513A">
        <w:rPr>
          <w:rStyle w:val="libNormalChar"/>
          <w:rtl/>
        </w:rPr>
        <w:cr/>
      </w:r>
      <w:r w:rsidRPr="005E3721">
        <w:rPr>
          <w:rtl/>
          <w:lang w:bidi="fa-IR"/>
        </w:rPr>
        <w:t>رواية الصالحاني</w:t>
      </w:r>
      <w:bookmarkEnd w:id="882"/>
      <w:bookmarkEnd w:id="883"/>
      <w:bookmarkEnd w:id="884"/>
      <w:bookmarkEnd w:id="885"/>
    </w:p>
    <w:p w:rsidR="00B66041" w:rsidRDefault="009F4BD3" w:rsidP="009F4BD3">
      <w:pPr>
        <w:pStyle w:val="libNormal"/>
        <w:rPr>
          <w:rtl/>
        </w:rPr>
      </w:pPr>
      <w:r w:rsidRPr="003532AF">
        <w:rPr>
          <w:rtl/>
        </w:rPr>
        <w:t>ورواه أبو حامد محمود بن محمّد الصالحاني أيضا</w:t>
      </w:r>
      <w:r w:rsidR="00A0513A">
        <w:rPr>
          <w:rFonts w:hint="cs"/>
          <w:rtl/>
        </w:rPr>
        <w:t>ً</w:t>
      </w:r>
      <w:r>
        <w:rPr>
          <w:rtl/>
        </w:rPr>
        <w:t>،</w:t>
      </w:r>
      <w:r w:rsidRPr="003532AF">
        <w:rPr>
          <w:rtl/>
        </w:rPr>
        <w:t xml:space="preserve"> كما ذكر السيد شهاب الدين أحمد حيث قال</w:t>
      </w:r>
      <w:r>
        <w:rPr>
          <w:rtl/>
        </w:rPr>
        <w:t>:</w:t>
      </w:r>
      <w:r w:rsidRPr="003532AF">
        <w:rPr>
          <w:rtl/>
        </w:rPr>
        <w:t xml:space="preserve"> « قوله تعالى</w:t>
      </w:r>
      <w:r>
        <w:rPr>
          <w:rtl/>
        </w:rPr>
        <w:t>:</w:t>
      </w:r>
      <w:r w:rsidRPr="003532AF">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3532AF">
        <w:rPr>
          <w:rtl/>
        </w:rPr>
        <w:t>. وبالاسناد المذكور عن مجاهد رضي الله تعالى عنه قال</w:t>
      </w:r>
      <w:r>
        <w:rPr>
          <w:rtl/>
        </w:rPr>
        <w:t>:</w:t>
      </w:r>
      <w:r w:rsidRPr="003532AF">
        <w:rPr>
          <w:rtl/>
        </w:rPr>
        <w:t xml:space="preserve"> </w:t>
      </w:r>
      <w:r w:rsidRPr="00965735">
        <w:rPr>
          <w:rtl/>
        </w:rPr>
        <w:t>نزلت هذه الآية بغدير خم فقال رسول الله صلّى الله عليه وعلى آله وبارك وسلّم</w:t>
      </w:r>
      <w:r>
        <w:rPr>
          <w:rtl/>
        </w:rPr>
        <w:t>:</w:t>
      </w:r>
      <w:r w:rsidRPr="00965735">
        <w:rPr>
          <w:rtl/>
        </w:rPr>
        <w:t xml:space="preserve"> الله أكبر على إكمال الدين وإتمام النعمة ورضى الرب برسالتي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الخصائص العلوية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Pr>
          <w:rtl/>
        </w:rPr>
        <w:lastRenderedPageBreak/>
        <w:t>و</w:t>
      </w:r>
      <w:r w:rsidRPr="00965735">
        <w:rPr>
          <w:rtl/>
        </w:rPr>
        <w:t>الولاية لعلي.</w:t>
      </w:r>
      <w:r w:rsidRPr="003532AF">
        <w:rPr>
          <w:rStyle w:val="libNormalChar"/>
          <w:rtl/>
        </w:rPr>
        <w:t xml:space="preserve"> رواه الامام الصالحاني » </w:t>
      </w:r>
      <w:r w:rsidR="00B57C68" w:rsidRPr="00A0513A">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886" w:name="_Toc318626988"/>
      <w:bookmarkStart w:id="887" w:name="_Toc318627288"/>
      <w:bookmarkStart w:id="888" w:name="_Toc407222015"/>
      <w:bookmarkStart w:id="889" w:name="_Toc87202870"/>
      <w:r w:rsidRPr="00A0513A">
        <w:rPr>
          <w:rStyle w:val="libNormalChar"/>
          <w:rtl/>
        </w:rPr>
        <w:t>(7)</w:t>
      </w:r>
      <w:r w:rsidRPr="00A0513A">
        <w:rPr>
          <w:rStyle w:val="libNormalChar"/>
          <w:rtl/>
        </w:rPr>
        <w:cr/>
      </w:r>
      <w:r w:rsidRPr="005E3721">
        <w:rPr>
          <w:rtl/>
          <w:lang w:bidi="fa-IR"/>
        </w:rPr>
        <w:t>رواية الحمويني</w:t>
      </w:r>
      <w:bookmarkEnd w:id="886"/>
      <w:bookmarkEnd w:id="887"/>
      <w:bookmarkEnd w:id="888"/>
      <w:bookmarkEnd w:id="889"/>
    </w:p>
    <w:p w:rsidR="009F4BD3" w:rsidRDefault="009F4BD3" w:rsidP="009F4BD3">
      <w:pPr>
        <w:pStyle w:val="libNormal"/>
        <w:rPr>
          <w:rtl/>
          <w:lang w:bidi="fa-IR"/>
        </w:rPr>
      </w:pPr>
      <w:r w:rsidRPr="003532AF">
        <w:rPr>
          <w:rtl/>
        </w:rPr>
        <w:t>ورواه إبراهيم بن المؤيّد الحمويني ب</w:t>
      </w:r>
      <w:r w:rsidR="00A0513A">
        <w:rPr>
          <w:rFonts w:hint="cs"/>
          <w:rtl/>
        </w:rPr>
        <w:t>ا</w:t>
      </w:r>
      <w:r w:rsidRPr="003532AF">
        <w:rPr>
          <w:rtl/>
        </w:rPr>
        <w:t>سناده حيث قال</w:t>
      </w:r>
      <w:r>
        <w:rPr>
          <w:rtl/>
        </w:rPr>
        <w:t>:</w:t>
      </w:r>
      <w:r w:rsidRPr="003532AF">
        <w:rPr>
          <w:rtl/>
        </w:rPr>
        <w:t xml:space="preserve"> « عن سيّد الحفّاظ أبي منصور شهردار بن شيرويه بن شهردار الديلمي قال</w:t>
      </w:r>
      <w:r>
        <w:rPr>
          <w:rtl/>
        </w:rPr>
        <w:t>:</w:t>
      </w:r>
      <w:r w:rsidRPr="003532AF">
        <w:rPr>
          <w:rtl/>
        </w:rPr>
        <w:t xml:space="preserve"> أخبرني الحسن بن أحمد ابن الحسن الحدّاد المقري الحافظ قال</w:t>
      </w:r>
      <w:r>
        <w:rPr>
          <w:rtl/>
        </w:rPr>
        <w:t>:</w:t>
      </w:r>
      <w:r w:rsidRPr="003532AF">
        <w:rPr>
          <w:rtl/>
        </w:rPr>
        <w:t xml:space="preserve"> نبأنا أحمد بن عبد الله بن أحمد قال</w:t>
      </w:r>
      <w:r>
        <w:rPr>
          <w:rtl/>
        </w:rPr>
        <w:t>:</w:t>
      </w:r>
      <w:r w:rsidRPr="003532AF">
        <w:rPr>
          <w:rtl/>
        </w:rPr>
        <w:t xml:space="preserve"> نبأنا محمّد بن أحمد بن علي قال</w:t>
      </w:r>
      <w:r>
        <w:rPr>
          <w:rtl/>
        </w:rPr>
        <w:t>:</w:t>
      </w:r>
      <w:r w:rsidRPr="003532AF">
        <w:rPr>
          <w:rtl/>
        </w:rPr>
        <w:t xml:space="preserve"> نبأنا محمّد بن عثمان بن أبي شيبة قال</w:t>
      </w:r>
      <w:r>
        <w:rPr>
          <w:rtl/>
        </w:rPr>
        <w:t>:</w:t>
      </w:r>
      <w:r w:rsidRPr="003532AF">
        <w:rPr>
          <w:rtl/>
        </w:rPr>
        <w:t xml:space="preserve"> نبأنا يحيى الحماني قال</w:t>
      </w:r>
      <w:r>
        <w:rPr>
          <w:rtl/>
        </w:rPr>
        <w:t>:</w:t>
      </w:r>
      <w:r w:rsidRPr="003532AF">
        <w:rPr>
          <w:rtl/>
        </w:rPr>
        <w:t xml:space="preserve"> حدّثنا قيس بن الربيع</w:t>
      </w:r>
      <w:r>
        <w:rPr>
          <w:rtl/>
        </w:rPr>
        <w:t>،</w:t>
      </w:r>
      <w:r w:rsidRPr="003532AF">
        <w:rPr>
          <w:rtl/>
        </w:rPr>
        <w:t xml:space="preserve"> عن أبي هارون العبدي</w:t>
      </w:r>
      <w:r>
        <w:rPr>
          <w:rtl/>
        </w:rPr>
        <w:t>،</w:t>
      </w:r>
      <w:r w:rsidRPr="003532AF">
        <w:rPr>
          <w:rtl/>
        </w:rPr>
        <w:t xml:space="preserve"> عن أبي سعيد الخدري</w:t>
      </w:r>
      <w:r>
        <w:rPr>
          <w:rtl/>
        </w:rPr>
        <w:t>:</w:t>
      </w:r>
      <w:r w:rsidRPr="003532AF">
        <w:rPr>
          <w:rtl/>
        </w:rPr>
        <w:t xml:space="preserve"> </w:t>
      </w:r>
      <w:r w:rsidRPr="00965735">
        <w:rPr>
          <w:rtl/>
        </w:rPr>
        <w:t xml:space="preserve">إن رسول الله </w:t>
      </w:r>
      <w:r w:rsidR="00B66041" w:rsidRPr="00B66041">
        <w:rPr>
          <w:rStyle w:val="libAlaemChar"/>
          <w:rtl/>
        </w:rPr>
        <w:t>صلى‌الله‌عليه‌وآله‌وسلم</w:t>
      </w:r>
      <w:r w:rsidRPr="00965735">
        <w:rPr>
          <w:rtl/>
        </w:rPr>
        <w:t xml:space="preserve"> دعا الناس إلى علي في غدير خم</w:t>
      </w:r>
      <w:r>
        <w:rPr>
          <w:rtl/>
        </w:rPr>
        <w:t>،</w:t>
      </w:r>
      <w:r w:rsidRPr="00965735">
        <w:rPr>
          <w:rtl/>
        </w:rPr>
        <w:t xml:space="preserve"> وأمر بما تحت الشجرة من الشوك فقمّ</w:t>
      </w:r>
      <w:r w:rsidR="00A0513A">
        <w:rPr>
          <w:rFonts w:hint="cs"/>
          <w:rtl/>
        </w:rPr>
        <w:t>َ</w:t>
      </w:r>
      <w:r>
        <w:rPr>
          <w:rtl/>
        </w:rPr>
        <w:t xml:space="preserve"> </w:t>
      </w:r>
      <w:r w:rsidR="00FE0D4C">
        <w:rPr>
          <w:rtl/>
        </w:rPr>
        <w:t>-</w:t>
      </w:r>
      <w:r>
        <w:rPr>
          <w:rtl/>
        </w:rPr>
        <w:t xml:space="preserve"> </w:t>
      </w:r>
      <w:r w:rsidRPr="00965735">
        <w:rPr>
          <w:rtl/>
        </w:rPr>
        <w:t>وذلك يوم الخميس</w:t>
      </w:r>
      <w:r>
        <w:rPr>
          <w:rtl/>
        </w:rPr>
        <w:t xml:space="preserve"> </w:t>
      </w:r>
      <w:r w:rsidR="00FE0D4C">
        <w:rPr>
          <w:rtl/>
        </w:rPr>
        <w:t>-</w:t>
      </w:r>
      <w:r>
        <w:rPr>
          <w:rtl/>
        </w:rPr>
        <w:t xml:space="preserve"> </w:t>
      </w:r>
      <w:r w:rsidRPr="00965735">
        <w:rPr>
          <w:rtl/>
        </w:rPr>
        <w:t>فدعا عليا</w:t>
      </w:r>
      <w:r w:rsidR="00A0513A">
        <w:rPr>
          <w:rFonts w:hint="cs"/>
          <w:rtl/>
        </w:rPr>
        <w:t>ً</w:t>
      </w:r>
      <w:r w:rsidRPr="00965735">
        <w:rPr>
          <w:rtl/>
        </w:rPr>
        <w:t xml:space="preserve"> فأخذ بضبعيه فرفعهما</w:t>
      </w:r>
      <w:r>
        <w:rPr>
          <w:rtl/>
        </w:rPr>
        <w:t>،</w:t>
      </w:r>
      <w:r w:rsidRPr="00965735">
        <w:rPr>
          <w:rtl/>
        </w:rPr>
        <w:t xml:space="preserve"> حتى نظر الناس إلى بياض إبطي رسول الله </w:t>
      </w:r>
      <w:r w:rsidR="00B66041" w:rsidRPr="00B66041">
        <w:rPr>
          <w:rStyle w:val="libAlaemChar"/>
          <w:rtl/>
        </w:rPr>
        <w:t>صلى‌الله‌عليه‌وآله‌وسلم</w:t>
      </w:r>
      <w:r>
        <w:rPr>
          <w:rtl/>
        </w:rPr>
        <w:t>:</w:t>
      </w:r>
      <w:r w:rsidRPr="00965735">
        <w:rPr>
          <w:rtl/>
        </w:rPr>
        <w:t xml:space="preserve"> ثم لم يفترقوا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ورضا الرب برسالتي والولاية لعلي من بعدي</w:t>
      </w:r>
      <w:r>
        <w:rPr>
          <w:rtl/>
        </w:rPr>
        <w:t xml:space="preserve"> ..</w:t>
      </w:r>
      <w:r w:rsidRPr="00965735">
        <w:rPr>
          <w:rtl/>
        </w:rPr>
        <w:t xml:space="preserve">. إلخ » </w:t>
      </w:r>
      <w:r w:rsidRPr="003532AF">
        <w:rPr>
          <w:rStyle w:val="libFootnotenumChar"/>
          <w:rtl/>
        </w:rPr>
        <w:t>(2)</w:t>
      </w:r>
      <w:r>
        <w:rPr>
          <w:rtl/>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توضيح الدلائل على ترجيح الفضائل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فرائد السمطين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74.</w:t>
      </w:r>
    </w:p>
    <w:p w:rsidR="009F4BD3" w:rsidRDefault="009F4BD3" w:rsidP="00A307F9">
      <w:pPr>
        <w:pStyle w:val="libNormal"/>
        <w:rPr>
          <w:rtl/>
          <w:lang w:bidi="fa-IR"/>
        </w:rPr>
      </w:pPr>
      <w:r>
        <w:rPr>
          <w:rtl/>
          <w:lang w:bidi="fa-IR"/>
        </w:rPr>
        <w:br w:type="page"/>
      </w:r>
    </w:p>
    <w:p w:rsidR="009F4BD3" w:rsidRPr="009530DF" w:rsidRDefault="009F4BD3" w:rsidP="009F4BD3">
      <w:pPr>
        <w:pStyle w:val="Heading3Center"/>
        <w:rPr>
          <w:rtl/>
        </w:rPr>
      </w:pPr>
      <w:bookmarkStart w:id="890" w:name="_Toc318626989"/>
      <w:bookmarkStart w:id="891" w:name="_Toc318627289"/>
      <w:bookmarkStart w:id="892" w:name="_Toc407222016"/>
      <w:bookmarkStart w:id="893" w:name="_Toc87202871"/>
      <w:r w:rsidRPr="009530DF">
        <w:rPr>
          <w:rtl/>
        </w:rPr>
        <w:lastRenderedPageBreak/>
        <w:t>مع ابن كثير</w:t>
      </w:r>
      <w:bookmarkEnd w:id="890"/>
      <w:bookmarkEnd w:id="891"/>
      <w:bookmarkEnd w:id="892"/>
      <w:bookmarkEnd w:id="893"/>
    </w:p>
    <w:p w:rsidR="00B66041" w:rsidRDefault="009F4BD3" w:rsidP="009F4BD3">
      <w:pPr>
        <w:pStyle w:val="Heading3Center"/>
        <w:rPr>
          <w:rtl/>
        </w:rPr>
      </w:pPr>
      <w:bookmarkStart w:id="894" w:name="_Toc318626990"/>
      <w:bookmarkStart w:id="895" w:name="_Toc318627290"/>
      <w:bookmarkStart w:id="896" w:name="_Toc407222017"/>
      <w:bookmarkStart w:id="897" w:name="_Toc87202872"/>
      <w:r w:rsidRPr="009530DF">
        <w:rPr>
          <w:rtl/>
        </w:rPr>
        <w:t>في تكذيبه لهذا الحديث</w:t>
      </w:r>
      <w:bookmarkEnd w:id="894"/>
      <w:bookmarkEnd w:id="895"/>
      <w:bookmarkEnd w:id="896"/>
      <w:bookmarkEnd w:id="897"/>
    </w:p>
    <w:p w:rsidR="009F4BD3" w:rsidRPr="005E3721" w:rsidRDefault="009F4BD3" w:rsidP="009F4BD3">
      <w:pPr>
        <w:pStyle w:val="libNormal"/>
        <w:rPr>
          <w:rtl/>
          <w:lang w:bidi="fa-IR"/>
        </w:rPr>
      </w:pPr>
      <w:r w:rsidRPr="005E3721">
        <w:rPr>
          <w:rtl/>
          <w:lang w:bidi="fa-IR"/>
        </w:rPr>
        <w:t>وإذ</w:t>
      </w:r>
      <w:r w:rsidR="00A0513A">
        <w:rPr>
          <w:rFonts w:hint="cs"/>
          <w:rtl/>
          <w:lang w:bidi="fa-IR"/>
        </w:rPr>
        <w:t>ْ</w:t>
      </w:r>
      <w:r w:rsidRPr="005E3721">
        <w:rPr>
          <w:rtl/>
          <w:lang w:bidi="fa-IR"/>
        </w:rPr>
        <w:t xml:space="preserve"> وقفت على رواية نزول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5E3721">
        <w:rPr>
          <w:rtl/>
          <w:lang w:bidi="fa-IR"/>
        </w:rPr>
        <w:t xml:space="preserve"> في واقعة يوم غدير خم</w:t>
      </w:r>
      <w:r>
        <w:rPr>
          <w:rtl/>
          <w:lang w:bidi="fa-IR"/>
        </w:rPr>
        <w:t>،</w:t>
      </w:r>
      <w:r w:rsidRPr="005E3721">
        <w:rPr>
          <w:rtl/>
          <w:lang w:bidi="fa-IR"/>
        </w:rPr>
        <w:t xml:space="preserve"> وعرفت رواة هذه الرواية من أعلام أهل السنة بأسانيدهم</w:t>
      </w:r>
      <w:r>
        <w:rPr>
          <w:rtl/>
          <w:lang w:bidi="fa-IR"/>
        </w:rPr>
        <w:t>،</w:t>
      </w:r>
      <w:r w:rsidRPr="005E3721">
        <w:rPr>
          <w:rtl/>
          <w:lang w:bidi="fa-IR"/>
        </w:rPr>
        <w:t xml:space="preserve"> فاعلم أن الحافظ عماد الدين ابن كثير الدمشقي قال بعد أن ذكر الحديث عن أبي هريرة</w:t>
      </w:r>
      <w:r>
        <w:rPr>
          <w:rtl/>
          <w:lang w:bidi="fa-IR"/>
        </w:rPr>
        <w:t>:</w:t>
      </w:r>
      <w:r w:rsidRPr="005E3721">
        <w:rPr>
          <w:rtl/>
          <w:lang w:bidi="fa-IR"/>
        </w:rPr>
        <w:t xml:space="preserve"> « فإنه حديث منكر جدا</w:t>
      </w:r>
      <w:r w:rsidR="00A0513A">
        <w:rPr>
          <w:rFonts w:hint="cs"/>
          <w:rtl/>
          <w:lang w:bidi="fa-IR"/>
        </w:rPr>
        <w:t>ً</w:t>
      </w:r>
      <w:r w:rsidRPr="005E3721">
        <w:rPr>
          <w:rtl/>
          <w:lang w:bidi="fa-IR"/>
        </w:rPr>
        <w:t xml:space="preserve"> بل كذب »</w:t>
      </w:r>
      <w:r>
        <w:rPr>
          <w:rtl/>
          <w:lang w:bidi="fa-IR"/>
        </w:rPr>
        <w:t>.</w:t>
      </w:r>
      <w:r w:rsidRPr="005E3721">
        <w:rPr>
          <w:rtl/>
          <w:lang w:bidi="fa-IR"/>
        </w:rPr>
        <w:t xml:space="preserve"> ونحن ننقل هنا نصّ عبارته</w:t>
      </w:r>
      <w:r>
        <w:rPr>
          <w:rtl/>
          <w:lang w:bidi="fa-IR"/>
        </w:rPr>
        <w:t>،</w:t>
      </w:r>
      <w:r w:rsidRPr="005E3721">
        <w:rPr>
          <w:rtl/>
          <w:lang w:bidi="fa-IR"/>
        </w:rPr>
        <w:t xml:space="preserve"> ثم نجيب عمّا ادّعاه في هذا المقام بالتفصيل</w:t>
      </w:r>
      <w:r>
        <w:rPr>
          <w:rtl/>
          <w:lang w:bidi="fa-IR"/>
        </w:rPr>
        <w:t>:</w:t>
      </w:r>
    </w:p>
    <w:p w:rsidR="009F4BD3" w:rsidRPr="005E3721" w:rsidRDefault="009F4BD3" w:rsidP="009F4BD3">
      <w:pPr>
        <w:pStyle w:val="libNormal"/>
        <w:rPr>
          <w:rtl/>
        </w:rPr>
      </w:pPr>
      <w:r w:rsidRPr="005E3721">
        <w:rPr>
          <w:rtl/>
          <w:lang w:bidi="fa-IR"/>
        </w:rPr>
        <w:t>أما عبارته فهذا نصّها</w:t>
      </w:r>
      <w:r>
        <w:rPr>
          <w:rtl/>
          <w:lang w:bidi="fa-IR"/>
        </w:rPr>
        <w:t>:</w:t>
      </w:r>
      <w:r w:rsidRPr="005E3721">
        <w:rPr>
          <w:rtl/>
          <w:lang w:bidi="fa-IR"/>
        </w:rPr>
        <w:t xml:space="preserve"> « فأمّا</w:t>
      </w:r>
      <w:r>
        <w:rPr>
          <w:rFonts w:hint="cs"/>
          <w:rtl/>
          <w:lang w:bidi="fa-IR"/>
        </w:rPr>
        <w:t xml:space="preserve"> </w:t>
      </w:r>
      <w:r w:rsidRPr="003532AF">
        <w:rPr>
          <w:rtl/>
        </w:rPr>
        <w:t>الحديث الذي رواه ضمرة</w:t>
      </w:r>
      <w:r>
        <w:rPr>
          <w:rtl/>
        </w:rPr>
        <w:t>،</w:t>
      </w:r>
      <w:r w:rsidRPr="003532AF">
        <w:rPr>
          <w:rtl/>
        </w:rPr>
        <w:t xml:space="preserve"> عن ابن شوذب</w:t>
      </w:r>
      <w:r>
        <w:rPr>
          <w:rtl/>
        </w:rPr>
        <w:t>،</w:t>
      </w:r>
      <w:r w:rsidRPr="003532AF">
        <w:rPr>
          <w:rtl/>
        </w:rPr>
        <w:t xml:space="preserve"> عن مطر الورّاق</w:t>
      </w:r>
      <w:r>
        <w:rPr>
          <w:rtl/>
        </w:rPr>
        <w:t>،</w:t>
      </w:r>
      <w:r w:rsidRPr="003532AF">
        <w:rPr>
          <w:rtl/>
        </w:rPr>
        <w:t xml:space="preserve"> عن شهر بن حوشب عن أبي هريرة قال</w:t>
      </w:r>
      <w:r>
        <w:rPr>
          <w:rtl/>
        </w:rPr>
        <w:t>:</w:t>
      </w:r>
      <w:r w:rsidRPr="003532AF">
        <w:rPr>
          <w:rtl/>
        </w:rPr>
        <w:t xml:space="preserve"> </w:t>
      </w:r>
      <w:r w:rsidR="00C8325D">
        <w:rPr>
          <w:rtl/>
        </w:rPr>
        <w:t>لمـّا</w:t>
      </w:r>
      <w:r w:rsidRPr="00965735">
        <w:rPr>
          <w:rtl/>
        </w:rPr>
        <w:t xml:space="preserve"> أخذ رسول الله </w:t>
      </w:r>
      <w:r w:rsidR="00B66041" w:rsidRPr="00B66041">
        <w:rPr>
          <w:rStyle w:val="libAlaemChar"/>
          <w:rtl/>
        </w:rPr>
        <w:t>صلى‌الله‌عليه‌وآله‌وسلم</w:t>
      </w:r>
      <w:r w:rsidRPr="00965735">
        <w:rPr>
          <w:rtl/>
        </w:rPr>
        <w:t xml:space="preserve"> بيد علي قال</w:t>
      </w:r>
      <w:r>
        <w:rPr>
          <w:rtl/>
        </w:rPr>
        <w:t>:</w:t>
      </w:r>
      <w:r w:rsidRPr="00965735">
        <w:rPr>
          <w:rtl/>
        </w:rPr>
        <w:t xml:space="preserve"> من كنت مولاه فعل</w:t>
      </w:r>
      <w:r>
        <w:rPr>
          <w:rtl/>
        </w:rPr>
        <w:t>ي مولاه، فأنزل الله عزّ وجلّ:</w:t>
      </w:r>
      <w:r>
        <w:rPr>
          <w:rFonts w:hint="cs"/>
          <w:rtl/>
        </w:rPr>
        <w:t xml:space="preserve">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965735">
        <w:rPr>
          <w:rtl/>
        </w:rPr>
        <w:t xml:space="preserve"> قال أبو هريرة</w:t>
      </w:r>
      <w:r>
        <w:rPr>
          <w:rtl/>
        </w:rPr>
        <w:t>:</w:t>
      </w:r>
      <w:r w:rsidRPr="00965735">
        <w:rPr>
          <w:rtl/>
        </w:rPr>
        <w:t xml:space="preserve"> وهو يوم غدير خم</w:t>
      </w:r>
      <w:r>
        <w:rPr>
          <w:rtl/>
        </w:rPr>
        <w:t>،</w:t>
      </w:r>
      <w:r w:rsidRPr="00965735">
        <w:rPr>
          <w:rtl/>
        </w:rPr>
        <w:t xml:space="preserve"> من صام يوم ثماني عشر من ذي الحجة كتب له صيام ستين شهرا</w:t>
      </w:r>
      <w:r>
        <w:rPr>
          <w:rFonts w:hint="cs"/>
          <w:rtl/>
        </w:rPr>
        <w:t>.</w:t>
      </w:r>
      <w:r w:rsidRPr="005E3721">
        <w:rPr>
          <w:rtl/>
          <w:lang w:bidi="fa-IR"/>
        </w:rPr>
        <w:t xml:space="preserve"> فإنه حديث منكر جدّا</w:t>
      </w:r>
      <w:r w:rsidR="00A0513A">
        <w:rPr>
          <w:rFonts w:hint="cs"/>
          <w:rtl/>
          <w:lang w:bidi="fa-IR"/>
        </w:rPr>
        <w:t>ً</w:t>
      </w:r>
      <w:r w:rsidRPr="005E3721">
        <w:rPr>
          <w:rtl/>
          <w:lang w:bidi="fa-IR"/>
        </w:rPr>
        <w:t xml:space="preserve"> بل</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كذب</w:t>
      </w:r>
      <w:r>
        <w:rPr>
          <w:rtl/>
          <w:lang w:bidi="fa-IR"/>
        </w:rPr>
        <w:t>،</w:t>
      </w:r>
      <w:r w:rsidRPr="005E3721">
        <w:rPr>
          <w:rtl/>
          <w:lang w:bidi="fa-IR"/>
        </w:rPr>
        <w:t xml:space="preserve"> لمخالفته ما ثبت في الصحيحين عن أمير المؤمنين عمر بن الخطاب إنّ هذه الآية نزلت في يوم الجمعة يوم عرفة</w:t>
      </w:r>
      <w:r>
        <w:rPr>
          <w:rtl/>
          <w:lang w:bidi="fa-IR"/>
        </w:rPr>
        <w:t>،</w:t>
      </w:r>
      <w:r w:rsidRPr="005E3721">
        <w:rPr>
          <w:rtl/>
          <w:lang w:bidi="fa-IR"/>
        </w:rPr>
        <w:t xml:space="preserve"> ورسول الله </w:t>
      </w:r>
      <w:r w:rsidR="00B66041" w:rsidRPr="00B66041">
        <w:rPr>
          <w:rStyle w:val="libAlaemChar"/>
          <w:rtl/>
        </w:rPr>
        <w:t>صلى‌الله‌عليه‌وآله‌وسلم</w:t>
      </w:r>
      <w:r w:rsidRPr="005E3721">
        <w:rPr>
          <w:rtl/>
          <w:lang w:bidi="fa-IR"/>
        </w:rPr>
        <w:t xml:space="preserve"> واقف بها كما قدّمناه.</w:t>
      </w:r>
    </w:p>
    <w:p w:rsidR="009F4BD3" w:rsidRPr="005E3721" w:rsidRDefault="009F4BD3" w:rsidP="009F4BD3">
      <w:pPr>
        <w:pStyle w:val="libNormal"/>
        <w:rPr>
          <w:rtl/>
          <w:lang w:bidi="fa-IR"/>
        </w:rPr>
      </w:pPr>
      <w:r w:rsidRPr="005E3721">
        <w:rPr>
          <w:rtl/>
          <w:lang w:bidi="fa-IR"/>
        </w:rPr>
        <w:t>وكذا</w:t>
      </w:r>
      <w:r>
        <w:rPr>
          <w:rFonts w:hint="cs"/>
          <w:rtl/>
          <w:lang w:bidi="fa-IR"/>
        </w:rPr>
        <w:t xml:space="preserve"> </w:t>
      </w:r>
      <w:r w:rsidRPr="003532AF">
        <w:rPr>
          <w:rtl/>
        </w:rPr>
        <w:t>قوله</w:t>
      </w:r>
      <w:r>
        <w:rPr>
          <w:rtl/>
        </w:rPr>
        <w:t>:</w:t>
      </w:r>
      <w:r w:rsidRPr="003532AF">
        <w:rPr>
          <w:rtl/>
        </w:rPr>
        <w:t xml:space="preserve"> </w:t>
      </w:r>
      <w:r w:rsidRPr="00965735">
        <w:rPr>
          <w:rtl/>
        </w:rPr>
        <w:t>إن صيام يوم الثامن عشر من ذي الحجة وهو يوم غدير خم يعدل صيام ستين شهرا</w:t>
      </w:r>
      <w:r w:rsidR="00A0513A">
        <w:rPr>
          <w:rFonts w:hint="cs"/>
          <w:rtl/>
        </w:rPr>
        <w:t>ً</w:t>
      </w:r>
      <w:r>
        <w:rPr>
          <w:rFonts w:hint="cs"/>
          <w:rtl/>
        </w:rPr>
        <w:t>.</w:t>
      </w:r>
      <w:r w:rsidRPr="005E3721">
        <w:rPr>
          <w:rtl/>
          <w:lang w:bidi="fa-IR"/>
        </w:rPr>
        <w:t xml:space="preserve"> لا يصح</w:t>
      </w:r>
      <w:r>
        <w:rPr>
          <w:rtl/>
          <w:lang w:bidi="fa-IR"/>
        </w:rPr>
        <w:t>،</w:t>
      </w:r>
      <w:r w:rsidRPr="005E3721">
        <w:rPr>
          <w:rtl/>
          <w:lang w:bidi="fa-IR"/>
        </w:rPr>
        <w:t xml:space="preserve"> لأنّه قد ثبت ما معناه في الصحيح</w:t>
      </w:r>
      <w:r>
        <w:rPr>
          <w:rtl/>
          <w:lang w:bidi="fa-IR"/>
        </w:rPr>
        <w:t>:</w:t>
      </w:r>
      <w:r w:rsidRPr="005E3721">
        <w:rPr>
          <w:rtl/>
          <w:lang w:bidi="fa-IR"/>
        </w:rPr>
        <w:t xml:space="preserve"> إن صيام شهر رمضان بعشرة أشهر</w:t>
      </w:r>
      <w:r>
        <w:rPr>
          <w:rtl/>
          <w:lang w:bidi="fa-IR"/>
        </w:rPr>
        <w:t>،</w:t>
      </w:r>
      <w:r w:rsidRPr="005E3721">
        <w:rPr>
          <w:rtl/>
          <w:lang w:bidi="fa-IR"/>
        </w:rPr>
        <w:t xml:space="preserve"> فكيف يكون صيام واحد يعدل ستين شهرا</w:t>
      </w:r>
      <w:r w:rsidR="00A0513A">
        <w:rPr>
          <w:rFonts w:hint="cs"/>
          <w:rtl/>
          <w:lang w:bidi="fa-IR"/>
        </w:rPr>
        <w:t>ً</w:t>
      </w:r>
      <w:r w:rsidRPr="005E3721">
        <w:rPr>
          <w:rtl/>
          <w:lang w:bidi="fa-IR"/>
        </w:rPr>
        <w:t>. هذا باطل.</w:t>
      </w:r>
    </w:p>
    <w:p w:rsidR="009F4BD3" w:rsidRPr="005E3721" w:rsidRDefault="009F4BD3" w:rsidP="00A0513A">
      <w:pPr>
        <w:pStyle w:val="libNormal"/>
        <w:rPr>
          <w:rtl/>
        </w:rPr>
      </w:pPr>
      <w:r w:rsidRPr="005E3721">
        <w:rPr>
          <w:rtl/>
          <w:lang w:bidi="fa-IR"/>
        </w:rPr>
        <w:t>وقد قال شيخنا الحافظ أبو عبد الله الذهبي بعد إيراد هذا الحديث</w:t>
      </w:r>
      <w:r>
        <w:rPr>
          <w:rtl/>
          <w:lang w:bidi="fa-IR"/>
        </w:rPr>
        <w:t>:</w:t>
      </w:r>
      <w:r w:rsidRPr="005E3721">
        <w:rPr>
          <w:rtl/>
          <w:lang w:bidi="fa-IR"/>
        </w:rPr>
        <w:t xml:space="preserve"> هذا حديث منكر جدّا</w:t>
      </w:r>
      <w:r w:rsidR="005E0FB2">
        <w:rPr>
          <w:rFonts w:hint="cs"/>
          <w:rtl/>
          <w:lang w:bidi="fa-IR"/>
        </w:rPr>
        <w:t>ً</w:t>
      </w:r>
      <w:r>
        <w:rPr>
          <w:rtl/>
          <w:lang w:bidi="fa-IR"/>
        </w:rPr>
        <w:t>،</w:t>
      </w:r>
      <w:r w:rsidRPr="005E3721">
        <w:rPr>
          <w:rtl/>
          <w:lang w:bidi="fa-IR"/>
        </w:rPr>
        <w:t xml:space="preserve"> رواه خيشون الخلال وأحمد بن عبد الله بن أحمد الديري</w:t>
      </w:r>
      <w:r>
        <w:rPr>
          <w:rtl/>
          <w:lang w:bidi="fa-IR"/>
        </w:rPr>
        <w:t xml:space="preserve"> </w:t>
      </w:r>
      <w:r w:rsidR="00FE0D4C">
        <w:rPr>
          <w:rtl/>
          <w:lang w:bidi="fa-IR"/>
        </w:rPr>
        <w:t>-</w:t>
      </w:r>
      <w:r>
        <w:rPr>
          <w:rtl/>
          <w:lang w:bidi="fa-IR"/>
        </w:rPr>
        <w:t xml:space="preserve"> </w:t>
      </w:r>
      <w:r w:rsidRPr="005E3721">
        <w:rPr>
          <w:rtl/>
          <w:lang w:bidi="fa-IR"/>
        </w:rPr>
        <w:t>وهما صدوقان</w:t>
      </w:r>
      <w:r>
        <w:rPr>
          <w:rtl/>
          <w:lang w:bidi="fa-IR"/>
        </w:rPr>
        <w:t xml:space="preserve"> </w:t>
      </w:r>
      <w:r w:rsidR="00FE0D4C">
        <w:rPr>
          <w:rtl/>
          <w:lang w:bidi="fa-IR"/>
        </w:rPr>
        <w:t>-</w:t>
      </w:r>
      <w:r>
        <w:rPr>
          <w:rtl/>
          <w:lang w:bidi="fa-IR"/>
        </w:rPr>
        <w:t xml:space="preserve"> </w:t>
      </w:r>
      <w:r w:rsidRPr="005E3721">
        <w:rPr>
          <w:rtl/>
          <w:lang w:bidi="fa-IR"/>
        </w:rPr>
        <w:t>عن علي بن سعيد الرملي عن ضمرة</w:t>
      </w:r>
      <w:r>
        <w:rPr>
          <w:rtl/>
          <w:lang w:bidi="fa-IR"/>
        </w:rPr>
        <w:t>،</w:t>
      </w:r>
      <w:r w:rsidRPr="005E3721">
        <w:rPr>
          <w:rtl/>
          <w:lang w:bidi="fa-IR"/>
        </w:rPr>
        <w:t xml:space="preserve"> قال</w:t>
      </w:r>
      <w:r>
        <w:rPr>
          <w:rtl/>
          <w:lang w:bidi="fa-IR"/>
        </w:rPr>
        <w:t>:</w:t>
      </w:r>
      <w:r w:rsidRPr="005E3721">
        <w:rPr>
          <w:rtl/>
          <w:lang w:bidi="fa-IR"/>
        </w:rPr>
        <w:t xml:space="preserve"> ويروى هذا الحديث من حديث عمر بن الخطاب</w:t>
      </w:r>
      <w:r>
        <w:rPr>
          <w:rtl/>
          <w:lang w:bidi="fa-IR"/>
        </w:rPr>
        <w:t>،</w:t>
      </w:r>
      <w:r w:rsidRPr="005E3721">
        <w:rPr>
          <w:rtl/>
          <w:lang w:bidi="fa-IR"/>
        </w:rPr>
        <w:t xml:space="preserve"> ومالك بن الحويرث</w:t>
      </w:r>
      <w:r>
        <w:rPr>
          <w:rtl/>
          <w:lang w:bidi="fa-IR"/>
        </w:rPr>
        <w:t>،</w:t>
      </w:r>
      <w:r w:rsidRPr="005E3721">
        <w:rPr>
          <w:rtl/>
          <w:lang w:bidi="fa-IR"/>
        </w:rPr>
        <w:t xml:space="preserve"> وأنس بن مالك</w:t>
      </w:r>
      <w:r>
        <w:rPr>
          <w:rtl/>
          <w:lang w:bidi="fa-IR"/>
        </w:rPr>
        <w:t>،</w:t>
      </w:r>
      <w:r w:rsidRPr="005E3721">
        <w:rPr>
          <w:rtl/>
          <w:lang w:bidi="fa-IR"/>
        </w:rPr>
        <w:t xml:space="preserve"> وأبي سعيد</w:t>
      </w:r>
      <w:r>
        <w:rPr>
          <w:rtl/>
          <w:lang w:bidi="fa-IR"/>
        </w:rPr>
        <w:t>،</w:t>
      </w:r>
      <w:r w:rsidRPr="005E3721">
        <w:rPr>
          <w:rtl/>
          <w:lang w:bidi="fa-IR"/>
        </w:rPr>
        <w:t xml:space="preserve"> وغيرهم</w:t>
      </w:r>
      <w:r>
        <w:rPr>
          <w:rtl/>
          <w:lang w:bidi="fa-IR"/>
        </w:rPr>
        <w:t>،</w:t>
      </w:r>
      <w:r w:rsidRPr="005E3721">
        <w:rPr>
          <w:rtl/>
          <w:lang w:bidi="fa-IR"/>
        </w:rPr>
        <w:t xml:space="preserve"> بأسانيد واهية. قال</w:t>
      </w:r>
      <w:r>
        <w:rPr>
          <w:rtl/>
          <w:lang w:bidi="fa-IR"/>
        </w:rPr>
        <w:t>:</w:t>
      </w:r>
      <w:r w:rsidRPr="005E3721">
        <w:rPr>
          <w:rtl/>
          <w:lang w:bidi="fa-IR"/>
        </w:rPr>
        <w:t xml:space="preserve"> وصدر الحديث متواتر أتيقّن أن رسول الله </w:t>
      </w:r>
      <w:r w:rsidR="00B66041" w:rsidRPr="00B66041">
        <w:rPr>
          <w:rStyle w:val="libAlaemChar"/>
          <w:rtl/>
        </w:rPr>
        <w:t>صلى‌الله‌عليه‌وآله‌وسلم</w:t>
      </w:r>
      <w:r w:rsidRPr="005E3721">
        <w:rPr>
          <w:rtl/>
          <w:lang w:bidi="fa-IR"/>
        </w:rPr>
        <w:t xml:space="preserve"> قاله. وأما</w:t>
      </w:r>
      <w:r>
        <w:rPr>
          <w:rtl/>
          <w:lang w:bidi="fa-IR"/>
        </w:rPr>
        <w:t>:</w:t>
      </w:r>
      <w:r>
        <w:rPr>
          <w:rFonts w:hint="cs"/>
          <w:rtl/>
          <w:lang w:bidi="fa-IR"/>
        </w:rPr>
        <w:t xml:space="preserve"> </w:t>
      </w:r>
      <w:r w:rsidRPr="00965735">
        <w:rPr>
          <w:rtl/>
        </w:rPr>
        <w:t>اللهم وال من والاه.</w:t>
      </w:r>
      <w:r>
        <w:rPr>
          <w:rFonts w:hint="cs"/>
          <w:rtl/>
        </w:rPr>
        <w:t xml:space="preserve"> </w:t>
      </w:r>
      <w:r w:rsidRPr="005E3721">
        <w:rPr>
          <w:rtl/>
          <w:lang w:bidi="fa-IR"/>
        </w:rPr>
        <w:t xml:space="preserve">فزيادة قويّة الإسناد. وأما هذا الصوم فليس بصحيح ولا والله نزلت الآية يوم عرفة قبل غدير خم بأيّام. والله أعلم » </w:t>
      </w:r>
      <w:r w:rsidRPr="003532AF">
        <w:rPr>
          <w:rStyle w:val="libFootnotenumChar"/>
          <w:rtl/>
        </w:rPr>
        <w:t>(1)</w:t>
      </w:r>
      <w:r>
        <w:rPr>
          <w:rtl/>
          <w:lang w:bidi="fa-IR"/>
        </w:rPr>
        <w:t>.</w:t>
      </w:r>
    </w:p>
    <w:p w:rsidR="009F4BD3" w:rsidRPr="005E3721" w:rsidRDefault="005E0FB2" w:rsidP="009F4BD3">
      <w:pPr>
        <w:pStyle w:val="libBold1"/>
        <w:rPr>
          <w:rtl/>
          <w:lang w:bidi="fa-IR"/>
        </w:rPr>
      </w:pPr>
      <w:r>
        <w:rPr>
          <w:rFonts w:hint="cs"/>
          <w:rtl/>
          <w:lang w:bidi="fa-IR"/>
        </w:rPr>
        <w:t>ا</w:t>
      </w:r>
      <w:r w:rsidR="009F4BD3" w:rsidRPr="005E3721">
        <w:rPr>
          <w:rtl/>
          <w:lang w:bidi="fa-IR"/>
        </w:rPr>
        <w:t>بطال كلام ابن كثير</w:t>
      </w:r>
    </w:p>
    <w:p w:rsidR="009F4BD3" w:rsidRPr="005E3721" w:rsidRDefault="009F4BD3" w:rsidP="009F4BD3">
      <w:pPr>
        <w:pStyle w:val="libNormal"/>
        <w:rPr>
          <w:rtl/>
          <w:lang w:bidi="fa-IR"/>
        </w:rPr>
      </w:pPr>
      <w:r w:rsidRPr="005E3721">
        <w:rPr>
          <w:rtl/>
          <w:lang w:bidi="fa-IR"/>
        </w:rPr>
        <w:t>وهذا الكلام في غاية البطلان</w:t>
      </w:r>
      <w:r>
        <w:rPr>
          <w:rtl/>
          <w:lang w:bidi="fa-IR"/>
        </w:rPr>
        <w:t>،</w:t>
      </w:r>
      <w:r w:rsidRPr="005E3721">
        <w:rPr>
          <w:rtl/>
          <w:lang w:bidi="fa-IR"/>
        </w:rPr>
        <w:t xml:space="preserve"> لأنّه قد اعترف بأن هذا الحديث يرويه ضمرة عن ابن شوذب عن مطر الوراق عن شهر بن حوشب عن أبي هريرة</w:t>
      </w:r>
      <w:r>
        <w:rPr>
          <w:rtl/>
          <w:lang w:bidi="fa-IR"/>
        </w:rPr>
        <w:t>،</w:t>
      </w:r>
      <w:r w:rsidRPr="005E3721">
        <w:rPr>
          <w:rtl/>
          <w:lang w:bidi="fa-IR"/>
        </w:rPr>
        <w:t xml:space="preserve"> وهؤلاء كلهم من رجال الصحاح</w:t>
      </w:r>
      <w:r>
        <w:rPr>
          <w:rtl/>
          <w:lang w:bidi="fa-IR"/>
        </w:rPr>
        <w:t>:</w:t>
      </w:r>
    </w:p>
    <w:p w:rsidR="009F4BD3" w:rsidRPr="005E3721" w:rsidRDefault="009F4BD3" w:rsidP="009F4BD3">
      <w:pPr>
        <w:pStyle w:val="libNormal"/>
        <w:rPr>
          <w:rtl/>
          <w:lang w:bidi="fa-IR"/>
        </w:rPr>
      </w:pPr>
      <w:r w:rsidRPr="005E3721">
        <w:rPr>
          <w:rtl/>
          <w:lang w:bidi="fa-IR"/>
        </w:rPr>
        <w:t>فأمّا ( ضمرة ) فهو من رجال</w:t>
      </w:r>
      <w:r>
        <w:rPr>
          <w:rtl/>
          <w:lang w:bidi="fa-IR"/>
        </w:rPr>
        <w:t>:</w:t>
      </w:r>
      <w:r w:rsidRPr="005E3721">
        <w:rPr>
          <w:rtl/>
          <w:lang w:bidi="fa-IR"/>
        </w:rPr>
        <w:t xml:space="preserve"> الترمذي وأبي داود وابن ماجة والنسائي في صحاحهم.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تاريخ ابن كثير</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213</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214.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وأمّا ( عبد الله بن شوذب ) فهو من رجال الصحّاح الأربعة المذكورة.</w:t>
      </w:r>
    </w:p>
    <w:p w:rsidR="009F4BD3" w:rsidRPr="005E3721" w:rsidRDefault="009F4BD3" w:rsidP="009F4BD3">
      <w:pPr>
        <w:pStyle w:val="libNormal"/>
        <w:rPr>
          <w:rtl/>
          <w:lang w:bidi="fa-IR"/>
        </w:rPr>
      </w:pPr>
      <w:r w:rsidRPr="005E3721">
        <w:rPr>
          <w:rtl/>
          <w:lang w:bidi="fa-IR"/>
        </w:rPr>
        <w:t>وأمّا ( مطر الورّاق ) فهو من رجال مسلم والصحاح الأربعة المذكورة</w:t>
      </w:r>
      <w:r>
        <w:rPr>
          <w:rtl/>
          <w:lang w:bidi="fa-IR"/>
        </w:rPr>
        <w:t>،</w:t>
      </w:r>
      <w:r w:rsidRPr="005E3721">
        <w:rPr>
          <w:rtl/>
          <w:lang w:bidi="fa-IR"/>
        </w:rPr>
        <w:t xml:space="preserve"> ابن حبان أيضا</w:t>
      </w:r>
      <w:r w:rsidR="005E0FB2">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وأمّا ( شهر بن حوشب ) فهو أيضا</w:t>
      </w:r>
      <w:r w:rsidR="005E0FB2">
        <w:rPr>
          <w:rFonts w:hint="cs"/>
          <w:rtl/>
          <w:lang w:bidi="fa-IR"/>
        </w:rPr>
        <w:t>ً</w:t>
      </w:r>
      <w:r w:rsidRPr="005E3721">
        <w:rPr>
          <w:rtl/>
          <w:lang w:bidi="fa-IR"/>
        </w:rPr>
        <w:t xml:space="preserve"> من رجال مسلم بن الحجاج والأربعة المذكورة.</w:t>
      </w:r>
    </w:p>
    <w:p w:rsidR="009F4BD3" w:rsidRDefault="009F4BD3" w:rsidP="009F4BD3">
      <w:pPr>
        <w:pStyle w:val="libNormal"/>
        <w:rPr>
          <w:rtl/>
          <w:lang w:bidi="fa-IR"/>
        </w:rPr>
      </w:pPr>
      <w:r w:rsidRPr="005E3721">
        <w:rPr>
          <w:rtl/>
          <w:lang w:bidi="fa-IR"/>
        </w:rPr>
        <w:t>وستعلم فيما بعد</w:t>
      </w:r>
      <w:r>
        <w:rPr>
          <w:rtl/>
          <w:lang w:bidi="fa-IR"/>
        </w:rPr>
        <w:t xml:space="preserve"> </w:t>
      </w:r>
      <w:r w:rsidR="00FE0D4C">
        <w:rPr>
          <w:rtl/>
          <w:lang w:bidi="fa-IR"/>
        </w:rPr>
        <w:t>-</w:t>
      </w:r>
      <w:r>
        <w:rPr>
          <w:rtl/>
          <w:lang w:bidi="fa-IR"/>
        </w:rPr>
        <w:t xml:space="preserve"> </w:t>
      </w:r>
      <w:r w:rsidRPr="005E3721">
        <w:rPr>
          <w:rtl/>
          <w:lang w:bidi="fa-IR"/>
        </w:rPr>
        <w:t>إن شاء الله تعالى</w:t>
      </w:r>
      <w:r>
        <w:rPr>
          <w:rtl/>
          <w:lang w:bidi="fa-IR"/>
        </w:rPr>
        <w:t xml:space="preserve"> </w:t>
      </w:r>
      <w:r w:rsidR="00FE0D4C">
        <w:rPr>
          <w:rtl/>
          <w:lang w:bidi="fa-IR"/>
        </w:rPr>
        <w:t>-</w:t>
      </w:r>
      <w:r>
        <w:rPr>
          <w:rtl/>
          <w:lang w:bidi="fa-IR"/>
        </w:rPr>
        <w:t xml:space="preserve"> </w:t>
      </w:r>
      <w:r w:rsidRPr="005E3721">
        <w:rPr>
          <w:rtl/>
          <w:lang w:bidi="fa-IR"/>
        </w:rPr>
        <w:t>أن رواية واحد من أصحاب الصحاح عن رجل</w:t>
      </w:r>
      <w:r w:rsidR="005E0FB2">
        <w:rPr>
          <w:rFonts w:hint="cs"/>
          <w:rtl/>
          <w:lang w:bidi="fa-IR"/>
        </w:rPr>
        <w:t>ٍ</w:t>
      </w:r>
      <w:r w:rsidRPr="005E3721">
        <w:rPr>
          <w:rtl/>
          <w:lang w:bidi="fa-IR"/>
        </w:rPr>
        <w:t xml:space="preserve"> دليل على كونه ثقة عادلا</w:t>
      </w:r>
      <w:r w:rsidR="005E0FB2">
        <w:rPr>
          <w:rFonts w:hint="cs"/>
          <w:rtl/>
          <w:lang w:bidi="fa-IR"/>
        </w:rPr>
        <w:t>ً</w:t>
      </w:r>
      <w:r w:rsidRPr="005E3721">
        <w:rPr>
          <w:rtl/>
          <w:lang w:bidi="fa-IR"/>
        </w:rPr>
        <w:t xml:space="preserve"> معتمدا</w:t>
      </w:r>
      <w:r w:rsidR="005E0FB2">
        <w:rPr>
          <w:rFonts w:hint="cs"/>
          <w:rtl/>
          <w:lang w:bidi="fa-IR"/>
        </w:rPr>
        <w:t>ً</w:t>
      </w:r>
      <w:r w:rsidRPr="005E3721">
        <w:rPr>
          <w:rtl/>
          <w:lang w:bidi="fa-IR"/>
        </w:rPr>
        <w:t xml:space="preserve"> صحيح الضبط عندهم</w:t>
      </w:r>
      <w:r>
        <w:rPr>
          <w:rtl/>
          <w:lang w:bidi="fa-IR"/>
        </w:rPr>
        <w:t>،</w:t>
      </w:r>
      <w:r w:rsidRPr="005E3721">
        <w:rPr>
          <w:rtl/>
          <w:lang w:bidi="fa-IR"/>
        </w:rPr>
        <w:t xml:space="preserve"> فكيف يكذّب حديث رواه أهل السنّة بأسانيدهم</w:t>
      </w:r>
      <w:r>
        <w:rPr>
          <w:rtl/>
          <w:lang w:bidi="fa-IR"/>
        </w:rPr>
        <w:t>،</w:t>
      </w:r>
      <w:r w:rsidRPr="005E3721">
        <w:rPr>
          <w:rtl/>
          <w:lang w:bidi="fa-IR"/>
        </w:rPr>
        <w:t xml:space="preserve"> عن رجال أخرج </w:t>
      </w:r>
      <w:r>
        <w:rPr>
          <w:rtl/>
          <w:lang w:bidi="fa-IR"/>
        </w:rPr>
        <w:t>عنهم في الصحاح واعتمد عليهم؟!</w:t>
      </w:r>
    </w:p>
    <w:p w:rsidR="009F4BD3" w:rsidRPr="005E3721" w:rsidRDefault="009F4BD3" w:rsidP="009F4BD3">
      <w:pPr>
        <w:pStyle w:val="libNormal"/>
        <w:rPr>
          <w:rtl/>
          <w:lang w:bidi="fa-IR"/>
        </w:rPr>
      </w:pPr>
      <w:r w:rsidRPr="005E3721">
        <w:rPr>
          <w:rtl/>
          <w:lang w:bidi="fa-IR"/>
        </w:rPr>
        <w:t>وقد رأينا أن علماء أهل السنّة ومصنّفيهم يثنون غاية الثناء على الصحاح</w:t>
      </w:r>
      <w:r>
        <w:rPr>
          <w:rtl/>
          <w:lang w:bidi="fa-IR"/>
        </w:rPr>
        <w:t>،</w:t>
      </w:r>
      <w:r w:rsidRPr="005E3721">
        <w:rPr>
          <w:rtl/>
          <w:lang w:bidi="fa-IR"/>
        </w:rPr>
        <w:t xml:space="preserve"> ويشنّعون على الشيعة الامامية طعنهم في بعض أخبارها ورواتها</w:t>
      </w:r>
      <w:r>
        <w:rPr>
          <w:rtl/>
          <w:lang w:bidi="fa-IR"/>
        </w:rPr>
        <w:t>،</w:t>
      </w:r>
      <w:r w:rsidRPr="005E3721">
        <w:rPr>
          <w:rtl/>
          <w:lang w:bidi="fa-IR"/>
        </w:rPr>
        <w:t xml:space="preserve"> فقد قال الميرزا مخدوم الشريفي</w:t>
      </w:r>
      <w:r>
        <w:rPr>
          <w:rtl/>
          <w:lang w:bidi="fa-IR"/>
        </w:rPr>
        <w:t>:</w:t>
      </w:r>
      <w:r w:rsidRPr="005E3721">
        <w:rPr>
          <w:rtl/>
          <w:lang w:bidi="fa-IR"/>
        </w:rPr>
        <w:t xml:space="preserve"> « ومن هفواتهم</w:t>
      </w:r>
      <w:r>
        <w:rPr>
          <w:rtl/>
          <w:lang w:bidi="fa-IR"/>
        </w:rPr>
        <w:t>:</w:t>
      </w:r>
      <w:r w:rsidRPr="005E3721">
        <w:rPr>
          <w:rtl/>
          <w:lang w:bidi="fa-IR"/>
        </w:rPr>
        <w:t xml:space="preserve"> إنكارهم كتب الأحاديث الصحاح التي تلقّت الأمة بقبولها</w:t>
      </w:r>
      <w:r>
        <w:rPr>
          <w:rtl/>
          <w:lang w:bidi="fa-IR"/>
        </w:rPr>
        <w:t>،</w:t>
      </w:r>
      <w:r w:rsidRPr="005E3721">
        <w:rPr>
          <w:rtl/>
          <w:lang w:bidi="fa-IR"/>
        </w:rPr>
        <w:t xml:space="preserve"> منها صحيحا البخاري ومسلم الذين مرّ ذكرهما. قال أكثر علماء الغرب أصح الكتب بعد كتاب الله تعالى صحيح مسلم بن الحجاج القشيري.</w:t>
      </w:r>
      <w:r>
        <w:rPr>
          <w:rFonts w:hint="cs"/>
          <w:rtl/>
          <w:lang w:bidi="fa-IR"/>
        </w:rPr>
        <w:t xml:space="preserve"> </w:t>
      </w:r>
      <w:r w:rsidRPr="005E3721">
        <w:rPr>
          <w:rtl/>
          <w:lang w:bidi="fa-IR"/>
        </w:rPr>
        <w:t>وقال الأكثرون من غيرهم صحيح محمّد بن إسماعيل البخاري هو الأصح</w:t>
      </w:r>
      <w:r>
        <w:rPr>
          <w:rtl/>
          <w:lang w:bidi="fa-IR"/>
        </w:rPr>
        <w:t>،</w:t>
      </w:r>
      <w:r w:rsidRPr="005E3721">
        <w:rPr>
          <w:rtl/>
          <w:lang w:bidi="fa-IR"/>
        </w:rPr>
        <w:t xml:space="preserve"> وهو الأصح.</w:t>
      </w:r>
    </w:p>
    <w:p w:rsidR="009F4BD3" w:rsidRPr="005E3721" w:rsidRDefault="009F4BD3" w:rsidP="009F4BD3">
      <w:pPr>
        <w:pStyle w:val="libNormal"/>
        <w:rPr>
          <w:rtl/>
          <w:lang w:bidi="fa-IR"/>
        </w:rPr>
      </w:pPr>
      <w:r w:rsidRPr="005E3721">
        <w:rPr>
          <w:rtl/>
          <w:lang w:bidi="fa-IR"/>
        </w:rPr>
        <w:t>وما اتّفقا عليه هو ما اتفق عليه الأمة</w:t>
      </w:r>
      <w:r>
        <w:rPr>
          <w:rtl/>
          <w:lang w:bidi="fa-IR"/>
        </w:rPr>
        <w:t>،</w:t>
      </w:r>
      <w:r w:rsidRPr="005E3721">
        <w:rPr>
          <w:rtl/>
          <w:lang w:bidi="fa-IR"/>
        </w:rPr>
        <w:t xml:space="preserve"> وهو الذي يقول فيه المحدّثون كثيرا</w:t>
      </w:r>
      <w:r w:rsidR="005E0FB2">
        <w:rPr>
          <w:rFonts w:hint="cs"/>
          <w:rtl/>
          <w:lang w:bidi="fa-IR"/>
        </w:rPr>
        <w:t>ً</w:t>
      </w:r>
      <w:r w:rsidRPr="005E3721">
        <w:rPr>
          <w:rtl/>
          <w:lang w:bidi="fa-IR"/>
        </w:rPr>
        <w:t xml:space="preserve"> صحيح متفق عليه</w:t>
      </w:r>
      <w:r>
        <w:rPr>
          <w:rtl/>
          <w:lang w:bidi="fa-IR"/>
        </w:rPr>
        <w:t>،</w:t>
      </w:r>
      <w:r w:rsidRPr="005E3721">
        <w:rPr>
          <w:rtl/>
          <w:lang w:bidi="fa-IR"/>
        </w:rPr>
        <w:t xml:space="preserve"> ويعنون به اتّفاقهما لاتفاق الأمة وإن</w:t>
      </w:r>
      <w:r w:rsidR="005E0FB2">
        <w:rPr>
          <w:rFonts w:hint="cs"/>
          <w:rtl/>
          <w:lang w:bidi="fa-IR"/>
        </w:rPr>
        <w:t>ْ</w:t>
      </w:r>
      <w:r w:rsidRPr="005E3721">
        <w:rPr>
          <w:rtl/>
          <w:lang w:bidi="fa-IR"/>
        </w:rPr>
        <w:t xml:space="preserve"> لزمه ذلك</w:t>
      </w:r>
      <w:r>
        <w:rPr>
          <w:rtl/>
          <w:lang w:bidi="fa-IR"/>
        </w:rPr>
        <w:t>،</w:t>
      </w:r>
      <w:r w:rsidRPr="005E3721">
        <w:rPr>
          <w:rtl/>
          <w:lang w:bidi="fa-IR"/>
        </w:rPr>
        <w:t xml:space="preserve"> واستدل في الأزهار لثبوت الملازمة باتفاق الأمة على تلقّي ما اتفقا عليه والمتفق عليه بينهما هو الذي يرويه الصحابي المشهور بالرواية عن النبي </w:t>
      </w:r>
      <w:r w:rsidR="00B66041" w:rsidRPr="00B66041">
        <w:rPr>
          <w:rStyle w:val="libAlaemChar"/>
          <w:rtl/>
        </w:rPr>
        <w:t>صلى‌الله‌عليه‌وآله‌وسلم</w:t>
      </w:r>
      <w:r>
        <w:rPr>
          <w:rtl/>
          <w:lang w:bidi="fa-IR"/>
        </w:rPr>
        <w:t>،</w:t>
      </w:r>
      <w:r w:rsidRPr="005E3721">
        <w:rPr>
          <w:rtl/>
          <w:lang w:bidi="fa-IR"/>
        </w:rPr>
        <w:t xml:space="preserve"> ويروي عنه راويان ثقتان من أتباع التابعين مشهوران بالحفظ</w:t>
      </w:r>
      <w:r>
        <w:rPr>
          <w:rtl/>
          <w:lang w:bidi="fa-IR"/>
        </w:rPr>
        <w:t>،</w:t>
      </w:r>
      <w:r w:rsidRPr="005E3721">
        <w:rPr>
          <w:rtl/>
          <w:lang w:bidi="fa-IR"/>
        </w:rPr>
        <w:t xml:space="preserve"> ثم يروي عن كلّ واحد منهم رواة ثقات من الطبقة الرابعة</w:t>
      </w:r>
      <w:r>
        <w:rPr>
          <w:rtl/>
          <w:lang w:bidi="fa-IR"/>
        </w:rPr>
        <w:t>،</w:t>
      </w:r>
      <w:r w:rsidRPr="005E3721">
        <w:rPr>
          <w:rtl/>
          <w:lang w:bidi="fa-IR"/>
        </w:rPr>
        <w:t xml:space="preserve"> ثم يروي عن كل واحد منهم شيخ البخاري ومسلم</w:t>
      </w:r>
      <w:r>
        <w:rPr>
          <w:rtl/>
          <w:lang w:bidi="fa-IR"/>
        </w:rPr>
        <w:t>،</w:t>
      </w:r>
      <w:r w:rsidRPr="005E3721">
        <w:rPr>
          <w:rtl/>
          <w:lang w:bidi="fa-IR"/>
        </w:rPr>
        <w:t xml:space="preserve"> والأحاديث المروية بهذه الشرائط قريبة إلى عشرة آلاف.</w:t>
      </w:r>
    </w:p>
    <w:p w:rsidR="009F4BD3" w:rsidRPr="005E3721" w:rsidRDefault="009F4BD3" w:rsidP="009F4BD3">
      <w:pPr>
        <w:pStyle w:val="libNormal"/>
        <w:rPr>
          <w:rtl/>
          <w:lang w:bidi="fa-IR"/>
        </w:rPr>
      </w:pPr>
      <w:r w:rsidRPr="005E3721">
        <w:rPr>
          <w:rtl/>
          <w:lang w:bidi="fa-IR"/>
        </w:rPr>
        <w:t>وقد عمل بكتابيهما هذين الأئمة المجتهدون الكاملون بغير تفتيش وتفحص</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وتعديل وتجريح</w:t>
      </w:r>
      <w:r>
        <w:rPr>
          <w:rtl/>
          <w:lang w:bidi="fa-IR"/>
        </w:rPr>
        <w:t>،</w:t>
      </w:r>
      <w:r w:rsidRPr="005E3721">
        <w:rPr>
          <w:rtl/>
          <w:lang w:bidi="fa-IR"/>
        </w:rPr>
        <w:t xml:space="preserve"> من غاية وثوقهم عليهما</w:t>
      </w:r>
      <w:r>
        <w:rPr>
          <w:rtl/>
          <w:lang w:bidi="fa-IR"/>
        </w:rPr>
        <w:t>،</w:t>
      </w:r>
      <w:r w:rsidRPr="005E3721">
        <w:rPr>
          <w:rtl/>
          <w:lang w:bidi="fa-IR"/>
        </w:rPr>
        <w:t xml:space="preserve"> وبرئ جمع كثير من المرضى ونجي بيمنهما جم غفير من الغرقى</w:t>
      </w:r>
      <w:r>
        <w:rPr>
          <w:rtl/>
          <w:lang w:bidi="fa-IR"/>
        </w:rPr>
        <w:t>،</w:t>
      </w:r>
      <w:r w:rsidRPr="005E3721">
        <w:rPr>
          <w:rtl/>
          <w:lang w:bidi="fa-IR"/>
        </w:rPr>
        <w:t xml:space="preserve"> وقد بلغ القدر المشترك مما ذكر في ميامنهما وبركاتهما حد التواتر وصارا في ال</w:t>
      </w:r>
      <w:r w:rsidR="005E0FB2">
        <w:rPr>
          <w:rFonts w:hint="cs"/>
          <w:rtl/>
          <w:lang w:bidi="fa-IR"/>
        </w:rPr>
        <w:t>ا</w:t>
      </w:r>
      <w:r w:rsidRPr="005E3721">
        <w:rPr>
          <w:rtl/>
          <w:lang w:bidi="fa-IR"/>
        </w:rPr>
        <w:t>سلام رفيقي المصحف الكريم والقرآن العظيم.</w:t>
      </w:r>
    </w:p>
    <w:p w:rsidR="009F4BD3" w:rsidRPr="005E3721" w:rsidRDefault="009F4BD3" w:rsidP="009F4BD3">
      <w:pPr>
        <w:pStyle w:val="libNormal"/>
        <w:rPr>
          <w:rtl/>
          <w:lang w:bidi="fa-IR"/>
        </w:rPr>
      </w:pPr>
      <w:r w:rsidRPr="005E3721">
        <w:rPr>
          <w:rtl/>
          <w:lang w:bidi="fa-IR"/>
        </w:rPr>
        <w:t>فهؤلاء من كثرة جهلهم وقلة حيائهم ينكرون الصحيحين المزبورين وسائر صحاحنا</w:t>
      </w:r>
      <w:r>
        <w:rPr>
          <w:rtl/>
          <w:lang w:bidi="fa-IR"/>
        </w:rPr>
        <w:t xml:space="preserve"> ..</w:t>
      </w:r>
      <w:r w:rsidRPr="005E3721">
        <w:rPr>
          <w:rtl/>
          <w:lang w:bidi="fa-IR"/>
        </w:rPr>
        <w:t>. إلخ»</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الفضل ابن روزبهان</w:t>
      </w:r>
      <w:r>
        <w:rPr>
          <w:rtl/>
          <w:lang w:bidi="fa-IR"/>
        </w:rPr>
        <w:t>:</w:t>
      </w:r>
      <w:r w:rsidRPr="005E3721">
        <w:rPr>
          <w:rtl/>
          <w:lang w:bidi="fa-IR"/>
        </w:rPr>
        <w:t xml:space="preserve"> « وصحاحنا ليس ككتب الشيعة التي اشتهر عند الشيعة أنها من موضوعات يهودي كان يريد تخريب بناء الإسلام</w:t>
      </w:r>
      <w:r>
        <w:rPr>
          <w:rtl/>
          <w:lang w:bidi="fa-IR"/>
        </w:rPr>
        <w:t>،</w:t>
      </w:r>
      <w:r w:rsidRPr="005E3721">
        <w:rPr>
          <w:rtl/>
          <w:lang w:bidi="fa-IR"/>
        </w:rPr>
        <w:t xml:space="preserve"> فعملها وجعلها وديعة عند الامام جعفر الصادق</w:t>
      </w:r>
      <w:r>
        <w:rPr>
          <w:rtl/>
          <w:lang w:bidi="fa-IR"/>
        </w:rPr>
        <w:t>،</w:t>
      </w:r>
      <w:r w:rsidRPr="005E3721">
        <w:rPr>
          <w:rtl/>
          <w:lang w:bidi="fa-IR"/>
        </w:rPr>
        <w:t xml:space="preserve"> فلما توفي حسب الناس أنه من كلامه والله أعلم بحقيقة هذا الكلام</w:t>
      </w:r>
      <w:r>
        <w:rPr>
          <w:rtl/>
          <w:lang w:bidi="fa-IR"/>
        </w:rPr>
        <w:t>،</w:t>
      </w:r>
      <w:r w:rsidRPr="005E3721">
        <w:rPr>
          <w:rtl/>
          <w:lang w:bidi="fa-IR"/>
        </w:rPr>
        <w:t xml:space="preserve"> ومع هذا لا ثقة لأهل السنة بالمشهورات</w:t>
      </w:r>
      <w:r>
        <w:rPr>
          <w:rtl/>
          <w:lang w:bidi="fa-IR"/>
        </w:rPr>
        <w:t>،</w:t>
      </w:r>
      <w:r w:rsidRPr="005E3721">
        <w:rPr>
          <w:rtl/>
          <w:lang w:bidi="fa-IR"/>
        </w:rPr>
        <w:t xml:space="preserve"> بل لا بدّ من الأسناد الصحيح حتى يصح الرواية.</w:t>
      </w:r>
    </w:p>
    <w:p w:rsidR="009F4BD3" w:rsidRPr="005E3721" w:rsidRDefault="009F4BD3" w:rsidP="009F4BD3">
      <w:pPr>
        <w:pStyle w:val="libNormal"/>
        <w:rPr>
          <w:rtl/>
          <w:lang w:bidi="fa-IR"/>
        </w:rPr>
      </w:pPr>
      <w:r w:rsidRPr="005E3721">
        <w:rPr>
          <w:rtl/>
          <w:lang w:bidi="fa-IR"/>
        </w:rPr>
        <w:t>وأما صحاحنا فقد اتفق العلماء أن كلّ ما عدّ من الصحاح</w:t>
      </w:r>
      <w:r>
        <w:rPr>
          <w:rtl/>
          <w:lang w:bidi="fa-IR"/>
        </w:rPr>
        <w:t xml:space="preserve"> </w:t>
      </w:r>
      <w:r w:rsidR="00FE0D4C">
        <w:rPr>
          <w:rtl/>
          <w:lang w:bidi="fa-IR"/>
        </w:rPr>
        <w:t>-</w:t>
      </w:r>
      <w:r>
        <w:rPr>
          <w:rtl/>
          <w:lang w:bidi="fa-IR"/>
        </w:rPr>
        <w:t xml:space="preserve"> </w:t>
      </w:r>
      <w:r w:rsidRPr="005E3721">
        <w:rPr>
          <w:rtl/>
          <w:lang w:bidi="fa-IR"/>
        </w:rPr>
        <w:t>سوى التعليقات في الصحاح الستة</w:t>
      </w:r>
      <w:r>
        <w:rPr>
          <w:rtl/>
          <w:lang w:bidi="fa-IR"/>
        </w:rPr>
        <w:t xml:space="preserve"> </w:t>
      </w:r>
      <w:r w:rsidR="00FE0D4C">
        <w:rPr>
          <w:rtl/>
          <w:lang w:bidi="fa-IR"/>
        </w:rPr>
        <w:t>-</w:t>
      </w:r>
      <w:r>
        <w:rPr>
          <w:rtl/>
          <w:lang w:bidi="fa-IR"/>
        </w:rPr>
        <w:t xml:space="preserve"> </w:t>
      </w:r>
      <w:r w:rsidRPr="005E3721">
        <w:rPr>
          <w:rtl/>
          <w:lang w:bidi="fa-IR"/>
        </w:rPr>
        <w:t xml:space="preserve">لو حلف رجل الطلاق أنه من قول رسول الله </w:t>
      </w:r>
      <w:r w:rsidR="00B66041" w:rsidRPr="00B66041">
        <w:rPr>
          <w:rStyle w:val="libAlaemChar"/>
          <w:rtl/>
        </w:rPr>
        <w:t>صلى‌الله‌عليه‌وآله‌وسلم</w:t>
      </w:r>
      <w:r w:rsidRPr="005E3721">
        <w:rPr>
          <w:rtl/>
          <w:lang w:bidi="fa-IR"/>
        </w:rPr>
        <w:t xml:space="preserve"> أو من فعله وتقريره لم يقع الطلاق ولم يحنث » </w:t>
      </w:r>
      <w:r w:rsidRPr="003532AF">
        <w:rPr>
          <w:rStyle w:val="libFootnotenumChar"/>
          <w:rtl/>
        </w:rPr>
        <w:t>(2)</w:t>
      </w:r>
      <w:r>
        <w:rPr>
          <w:rtl/>
          <w:lang w:bidi="fa-IR"/>
        </w:rPr>
        <w:t>.</w:t>
      </w:r>
    </w:p>
    <w:p w:rsidR="009F4BD3" w:rsidRDefault="009F4BD3" w:rsidP="009F4BD3">
      <w:pPr>
        <w:pStyle w:val="libNormal"/>
        <w:rPr>
          <w:rtl/>
          <w:lang w:bidi="fa-IR"/>
        </w:rPr>
      </w:pPr>
      <w:r w:rsidRPr="005E3721">
        <w:rPr>
          <w:rtl/>
          <w:lang w:bidi="fa-IR"/>
        </w:rPr>
        <w:t>فنقول لابن روزبهان</w:t>
      </w:r>
      <w:r>
        <w:rPr>
          <w:rtl/>
          <w:lang w:bidi="fa-IR"/>
        </w:rPr>
        <w:t>:</w:t>
      </w:r>
      <w:r w:rsidRPr="005E3721">
        <w:rPr>
          <w:rtl/>
          <w:lang w:bidi="fa-IR"/>
        </w:rPr>
        <w:t xml:space="preserve"> وإذا كان كذلك فلما ذا جعلت في كتابك حديث نزول آية</w:t>
      </w:r>
      <w:r>
        <w:rPr>
          <w:rtl/>
          <w:lang w:bidi="fa-IR"/>
        </w:rPr>
        <w:t>:</w:t>
      </w:r>
      <w:r w:rsidRPr="005E3721">
        <w:rPr>
          <w:rtl/>
          <w:lang w:bidi="fa-IR"/>
        </w:rPr>
        <w:t xml:space="preserve"> </w:t>
      </w:r>
      <w:r w:rsidRPr="00CA73BD">
        <w:rPr>
          <w:rStyle w:val="libAlaemChar"/>
          <w:rtl/>
        </w:rPr>
        <w:t>(</w:t>
      </w:r>
      <w:r w:rsidRPr="003532AF">
        <w:rPr>
          <w:rStyle w:val="libAieChar"/>
          <w:rtl/>
        </w:rPr>
        <w:t xml:space="preserve"> الْيَوْمَ أَكْمَلْتُ ... </w:t>
      </w:r>
      <w:r w:rsidRPr="00CA73BD">
        <w:rPr>
          <w:rStyle w:val="libAlaemChar"/>
          <w:rtl/>
        </w:rPr>
        <w:t>)</w:t>
      </w:r>
      <w:r w:rsidRPr="005E3721">
        <w:rPr>
          <w:rtl/>
          <w:lang w:bidi="fa-IR"/>
        </w:rPr>
        <w:t xml:space="preserve"> في يوم الغدير الذي رواه رج</w:t>
      </w:r>
      <w:r>
        <w:rPr>
          <w:rtl/>
          <w:lang w:bidi="fa-IR"/>
        </w:rPr>
        <w:t>ال الصحاح من مفتريات الشيعة؟!</w:t>
      </w:r>
    </w:p>
    <w:p w:rsidR="009F4BD3" w:rsidRPr="005E3721" w:rsidRDefault="009F4BD3" w:rsidP="009F4BD3">
      <w:pPr>
        <w:pStyle w:val="libNormal"/>
        <w:rPr>
          <w:rtl/>
          <w:lang w:bidi="fa-IR"/>
        </w:rPr>
      </w:pPr>
      <w:r w:rsidRPr="005E3721">
        <w:rPr>
          <w:rtl/>
          <w:lang w:bidi="fa-IR"/>
        </w:rPr>
        <w:t>ثم نقول</w:t>
      </w:r>
      <w:r>
        <w:rPr>
          <w:rtl/>
          <w:lang w:bidi="fa-IR"/>
        </w:rPr>
        <w:t>:</w:t>
      </w:r>
      <w:r w:rsidRPr="005E3721">
        <w:rPr>
          <w:rtl/>
          <w:lang w:bidi="fa-IR"/>
        </w:rPr>
        <w:t xml:space="preserve"> إن جميع هذه التشنيعات والمطاعن التي وجهها إلى الشيعة بسبب قدحهم في صحاح أهل السنة وإنكارهم لطائفة من أخبارهم</w:t>
      </w:r>
      <w:r>
        <w:rPr>
          <w:rtl/>
          <w:lang w:bidi="fa-IR"/>
        </w:rPr>
        <w:t>،</w:t>
      </w:r>
      <w:r w:rsidRPr="005E3721">
        <w:rPr>
          <w:rtl/>
          <w:lang w:bidi="fa-IR"/>
        </w:rPr>
        <w:t xml:space="preserve"> تنطبق على الحافظ ابن كثير الذي كذّب حديث نزول آية</w:t>
      </w:r>
      <w:r>
        <w:rPr>
          <w:rFonts w:hint="cs"/>
          <w:rtl/>
          <w:lang w:bidi="fa-IR"/>
        </w:rPr>
        <w:t xml:space="preserve"> </w:t>
      </w:r>
      <w:r w:rsidRPr="00CA73BD">
        <w:rPr>
          <w:rStyle w:val="libAlaemChar"/>
          <w:rtl/>
        </w:rPr>
        <w:t>(</w:t>
      </w:r>
      <w:r w:rsidRPr="003532AF">
        <w:rPr>
          <w:rStyle w:val="libAieChar"/>
          <w:rtl/>
        </w:rPr>
        <w:t xml:space="preserve"> الْيَوْمَ أَكْمَلْتُ لَكُمْ دِينَكُمْ ... </w:t>
      </w:r>
      <w:r w:rsidRPr="00CA73BD">
        <w:rPr>
          <w:rStyle w:val="libAlaemChar"/>
          <w:rtl/>
        </w:rPr>
        <w:t>)</w:t>
      </w:r>
      <w:r w:rsidRPr="005E3721">
        <w:rPr>
          <w:rtl/>
          <w:lang w:bidi="fa-IR"/>
        </w:rPr>
        <w:t xml:space="preserve"> في يوم الغدير</w:t>
      </w:r>
      <w:r>
        <w:rPr>
          <w:rtl/>
          <w:lang w:bidi="fa-IR"/>
        </w:rPr>
        <w:t>،</w:t>
      </w:r>
      <w:r w:rsidRPr="005E3721">
        <w:rPr>
          <w:rtl/>
          <w:lang w:bidi="fa-IR"/>
        </w:rPr>
        <w:t xml:space="preserve"> ورجاله من رجال الصحاح التي قد عرفت إجماعهم على توثيق رجالها.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نواقض الروافض</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إبطال الباطل لابن روزبهان الشيرازي.</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898" w:name="_Toc318626991"/>
      <w:bookmarkStart w:id="899" w:name="_Toc318627291"/>
      <w:bookmarkStart w:id="900" w:name="_Toc407222018"/>
      <w:bookmarkStart w:id="901" w:name="_Toc87202873"/>
      <w:r w:rsidRPr="005E3721">
        <w:rPr>
          <w:rtl/>
          <w:lang w:bidi="fa-IR"/>
        </w:rPr>
        <w:lastRenderedPageBreak/>
        <w:t>رواة حديث أبي هريرة من رجال الصحاح وثقات</w:t>
      </w:r>
      <w:bookmarkEnd w:id="898"/>
      <w:bookmarkEnd w:id="899"/>
      <w:bookmarkEnd w:id="900"/>
      <w:bookmarkEnd w:id="901"/>
    </w:p>
    <w:p w:rsidR="009F4BD3" w:rsidRPr="005E3721" w:rsidRDefault="009F4BD3" w:rsidP="009F4BD3">
      <w:pPr>
        <w:pStyle w:val="libNormal"/>
        <w:rPr>
          <w:rtl/>
          <w:lang w:bidi="fa-IR"/>
        </w:rPr>
      </w:pPr>
      <w:r w:rsidRPr="005E3721">
        <w:rPr>
          <w:rtl/>
          <w:lang w:bidi="fa-IR"/>
        </w:rPr>
        <w:t>قد عرفت أن رجال خبر أبي هريرة المذكور من رجال الصحاح الستّة لأهل السنة</w:t>
      </w:r>
      <w:r>
        <w:rPr>
          <w:rtl/>
          <w:lang w:bidi="fa-IR"/>
        </w:rPr>
        <w:t>،</w:t>
      </w:r>
      <w:r w:rsidRPr="005E3721">
        <w:rPr>
          <w:rtl/>
          <w:lang w:bidi="fa-IR"/>
        </w:rPr>
        <w:t xml:space="preserve"> فلا كلام في ثقتهم</w:t>
      </w:r>
      <w:r>
        <w:rPr>
          <w:rtl/>
          <w:lang w:bidi="fa-IR"/>
        </w:rPr>
        <w:t>،</w:t>
      </w:r>
      <w:r w:rsidRPr="005E3721">
        <w:rPr>
          <w:rtl/>
          <w:lang w:bidi="fa-IR"/>
        </w:rPr>
        <w:t xml:space="preserve"> ونحن نذكر كلمات علماء الرجال الفطاحل في توثيق كل واحد من هؤلاء</w:t>
      </w:r>
      <w:r>
        <w:rPr>
          <w:rtl/>
          <w:lang w:bidi="fa-IR"/>
        </w:rPr>
        <w:t>:</w:t>
      </w:r>
    </w:p>
    <w:p w:rsidR="009F4BD3" w:rsidRPr="005E3721" w:rsidRDefault="009F4BD3" w:rsidP="009F4BD3">
      <w:pPr>
        <w:pStyle w:val="libNormal"/>
        <w:rPr>
          <w:rtl/>
          <w:lang w:bidi="fa-IR"/>
        </w:rPr>
      </w:pPr>
      <w:r w:rsidRPr="003532AF">
        <w:rPr>
          <w:rStyle w:val="libBold2Char"/>
          <w:rtl/>
        </w:rPr>
        <w:t>أما ضمرة بن ربيعة</w:t>
      </w:r>
      <w:r>
        <w:rPr>
          <w:rStyle w:val="libBold2Char"/>
          <w:rtl/>
        </w:rPr>
        <w:t>:</w:t>
      </w:r>
      <w:r w:rsidRPr="005E3721">
        <w:rPr>
          <w:rtl/>
          <w:lang w:bidi="fa-IR"/>
        </w:rPr>
        <w:t xml:space="preserve"> فقد وثقه وأثنى عليه أحمد بن حنبل وجماعة</w:t>
      </w:r>
      <w:r>
        <w:rPr>
          <w:rtl/>
          <w:lang w:bidi="fa-IR"/>
        </w:rPr>
        <w:t>،</w:t>
      </w:r>
      <w:r w:rsidRPr="005E3721">
        <w:rPr>
          <w:rtl/>
          <w:lang w:bidi="fa-IR"/>
        </w:rPr>
        <w:t xml:space="preserve"> فقد قال الحافظ عبد الغني بن عبد الواحد المقدسي</w:t>
      </w:r>
      <w:r>
        <w:rPr>
          <w:rtl/>
          <w:lang w:bidi="fa-IR"/>
        </w:rPr>
        <w:t>:</w:t>
      </w:r>
      <w:r w:rsidRPr="005E3721">
        <w:rPr>
          <w:rtl/>
          <w:lang w:bidi="fa-IR"/>
        </w:rPr>
        <w:t xml:space="preserve"> « ضمرة بن ربيعة الفلسطيني أبو عبد الله الرملي</w:t>
      </w:r>
      <w:r>
        <w:rPr>
          <w:rtl/>
          <w:lang w:bidi="fa-IR"/>
        </w:rPr>
        <w:t xml:space="preserve"> ..</w:t>
      </w:r>
      <w:r w:rsidRPr="005E3721">
        <w:rPr>
          <w:rtl/>
          <w:lang w:bidi="fa-IR"/>
        </w:rPr>
        <w:t>. روى عنه</w:t>
      </w:r>
      <w:r>
        <w:rPr>
          <w:rtl/>
          <w:lang w:bidi="fa-IR"/>
        </w:rPr>
        <w:t>:</w:t>
      </w:r>
      <w:r w:rsidRPr="005E3721">
        <w:rPr>
          <w:rtl/>
          <w:lang w:bidi="fa-IR"/>
        </w:rPr>
        <w:t xml:space="preserve"> الحكم بن موسى</w:t>
      </w:r>
      <w:r>
        <w:rPr>
          <w:rtl/>
          <w:lang w:bidi="fa-IR"/>
        </w:rPr>
        <w:t>،</w:t>
      </w:r>
      <w:r w:rsidRPr="005E3721">
        <w:rPr>
          <w:rtl/>
          <w:lang w:bidi="fa-IR"/>
        </w:rPr>
        <w:t xml:space="preserve"> وهارون بن معروف</w:t>
      </w:r>
      <w:r>
        <w:rPr>
          <w:rtl/>
          <w:lang w:bidi="fa-IR"/>
        </w:rPr>
        <w:t>،</w:t>
      </w:r>
      <w:r w:rsidRPr="005E3721">
        <w:rPr>
          <w:rtl/>
          <w:lang w:bidi="fa-IR"/>
        </w:rPr>
        <w:t xml:space="preserve"> ونعيم ابن حماد</w:t>
      </w:r>
      <w:r>
        <w:rPr>
          <w:rtl/>
          <w:lang w:bidi="fa-IR"/>
        </w:rPr>
        <w:t>،</w:t>
      </w:r>
      <w:r w:rsidRPr="005E3721">
        <w:rPr>
          <w:rtl/>
          <w:lang w:bidi="fa-IR"/>
        </w:rPr>
        <w:t xml:space="preserve"> وبكير بن محمّد اسما بن أخي جويرية</w:t>
      </w:r>
      <w:r>
        <w:rPr>
          <w:rtl/>
          <w:lang w:bidi="fa-IR"/>
        </w:rPr>
        <w:t>،</w:t>
      </w:r>
      <w:r w:rsidRPr="005E3721">
        <w:rPr>
          <w:rtl/>
          <w:lang w:bidi="fa-IR"/>
        </w:rPr>
        <w:t xml:space="preserve"> ومهدي بن جعفر وأبو عمير عيسى بن محمّد الرمليان</w:t>
      </w:r>
      <w:r>
        <w:rPr>
          <w:rtl/>
          <w:lang w:bidi="fa-IR"/>
        </w:rPr>
        <w:t>،</w:t>
      </w:r>
      <w:r w:rsidRPr="005E3721">
        <w:rPr>
          <w:rtl/>
          <w:lang w:bidi="fa-IR"/>
        </w:rPr>
        <w:t xml:space="preserve"> وأبو علي الحسن بن واقع</w:t>
      </w:r>
      <w:r>
        <w:rPr>
          <w:rtl/>
          <w:lang w:bidi="fa-IR"/>
        </w:rPr>
        <w:t>،</w:t>
      </w:r>
      <w:r w:rsidRPr="005E3721">
        <w:rPr>
          <w:rtl/>
          <w:lang w:bidi="fa-IR"/>
        </w:rPr>
        <w:t xml:space="preserve"> وعلي بن سعيد كان ينزل مدينة الداخل</w:t>
      </w:r>
      <w:r>
        <w:rPr>
          <w:rtl/>
          <w:lang w:bidi="fa-IR"/>
        </w:rPr>
        <w:t>،</w:t>
      </w:r>
      <w:r w:rsidRPr="005E3721">
        <w:rPr>
          <w:rtl/>
          <w:lang w:bidi="fa-IR"/>
        </w:rPr>
        <w:t xml:space="preserve"> ودحيم</w:t>
      </w:r>
      <w:r>
        <w:rPr>
          <w:rtl/>
          <w:lang w:bidi="fa-IR"/>
        </w:rPr>
        <w:t>،</w:t>
      </w:r>
      <w:r w:rsidRPr="005E3721">
        <w:rPr>
          <w:rtl/>
          <w:lang w:bidi="fa-IR"/>
        </w:rPr>
        <w:t xml:space="preserve"> وسليمان</w:t>
      </w:r>
      <w:r>
        <w:rPr>
          <w:rtl/>
          <w:lang w:bidi="fa-IR"/>
        </w:rPr>
        <w:t>،</w:t>
      </w:r>
      <w:r w:rsidRPr="005E3721">
        <w:rPr>
          <w:rtl/>
          <w:lang w:bidi="fa-IR"/>
        </w:rPr>
        <w:t xml:space="preserve"> وعبد الرحمن</w:t>
      </w:r>
      <w:r>
        <w:rPr>
          <w:rtl/>
          <w:lang w:bidi="fa-IR"/>
        </w:rPr>
        <w:t>،</w:t>
      </w:r>
      <w:r w:rsidRPr="005E3721">
        <w:rPr>
          <w:rtl/>
          <w:lang w:bidi="fa-IR"/>
        </w:rPr>
        <w:t xml:space="preserve"> وهشام بن عمار</w:t>
      </w:r>
      <w:r>
        <w:rPr>
          <w:rtl/>
          <w:lang w:bidi="fa-IR"/>
        </w:rPr>
        <w:t>،</w:t>
      </w:r>
      <w:r w:rsidRPr="005E3721">
        <w:rPr>
          <w:rtl/>
          <w:lang w:bidi="fa-IR"/>
        </w:rPr>
        <w:t xml:space="preserve"> وأحمد بن عبد الله بن بشير بن ذكوان</w:t>
      </w:r>
      <w:r>
        <w:rPr>
          <w:rtl/>
          <w:lang w:bidi="fa-IR"/>
        </w:rPr>
        <w:t>،</w:t>
      </w:r>
      <w:r w:rsidRPr="005E3721">
        <w:rPr>
          <w:rtl/>
          <w:lang w:bidi="fa-IR"/>
        </w:rPr>
        <w:t xml:space="preserve"> وأيوب بن محمّد الوزان</w:t>
      </w:r>
      <w:r>
        <w:rPr>
          <w:rtl/>
          <w:lang w:bidi="fa-IR"/>
        </w:rPr>
        <w:t>،</w:t>
      </w:r>
      <w:r w:rsidRPr="005E3721">
        <w:rPr>
          <w:rtl/>
          <w:lang w:bidi="fa-IR"/>
        </w:rPr>
        <w:t xml:space="preserve"> وسليمان بن أيوب البرني</w:t>
      </w:r>
      <w:r>
        <w:rPr>
          <w:rtl/>
          <w:lang w:bidi="fa-IR"/>
        </w:rPr>
        <w:t>،</w:t>
      </w:r>
      <w:r w:rsidRPr="005E3721">
        <w:rPr>
          <w:rtl/>
          <w:lang w:bidi="fa-IR"/>
        </w:rPr>
        <w:t xml:space="preserve"> وعبد الله بن عبد الرحمن بن هاني</w:t>
      </w:r>
      <w:r>
        <w:rPr>
          <w:rtl/>
          <w:lang w:bidi="fa-IR"/>
        </w:rPr>
        <w:t>،</w:t>
      </w:r>
      <w:r w:rsidRPr="005E3721">
        <w:rPr>
          <w:rtl/>
          <w:lang w:bidi="fa-IR"/>
        </w:rPr>
        <w:t xml:space="preserve"> وعيسى بن يونس</w:t>
      </w:r>
      <w:r>
        <w:rPr>
          <w:rtl/>
          <w:lang w:bidi="fa-IR"/>
        </w:rPr>
        <w:t>،</w:t>
      </w:r>
      <w:r w:rsidRPr="005E3721">
        <w:rPr>
          <w:rtl/>
          <w:lang w:bidi="fa-IR"/>
        </w:rPr>
        <w:t xml:space="preserve"> وإدريس بن سليمان بن أبي الرباب</w:t>
      </w:r>
      <w:r>
        <w:rPr>
          <w:rtl/>
          <w:lang w:bidi="fa-IR"/>
        </w:rPr>
        <w:t>،</w:t>
      </w:r>
      <w:r w:rsidRPr="005E3721">
        <w:rPr>
          <w:rtl/>
          <w:lang w:bidi="fa-IR"/>
        </w:rPr>
        <w:t xml:space="preserve"> وعلي بن سعيد بن بشير النسائي</w:t>
      </w:r>
      <w:r>
        <w:rPr>
          <w:rtl/>
          <w:lang w:bidi="fa-IR"/>
        </w:rPr>
        <w:t>،</w:t>
      </w:r>
      <w:r w:rsidRPr="005E3721">
        <w:rPr>
          <w:rtl/>
          <w:lang w:bidi="fa-IR"/>
        </w:rPr>
        <w:t xml:space="preserve"> ومحمّد بن الوزير الدمشقي</w:t>
      </w:r>
      <w:r>
        <w:rPr>
          <w:rtl/>
          <w:lang w:bidi="fa-IR"/>
        </w:rPr>
        <w:t>،</w:t>
      </w:r>
      <w:r w:rsidRPr="005E3721">
        <w:rPr>
          <w:rtl/>
          <w:lang w:bidi="fa-IR"/>
        </w:rPr>
        <w:t xml:space="preserve"> وعمرو ابن عثمان الحمصي</w:t>
      </w:r>
      <w:r>
        <w:rPr>
          <w:rtl/>
          <w:lang w:bidi="fa-IR"/>
        </w:rPr>
        <w:t>،</w:t>
      </w:r>
      <w:r w:rsidRPr="005E3721">
        <w:rPr>
          <w:rtl/>
          <w:lang w:bidi="fa-IR"/>
        </w:rPr>
        <w:t xml:space="preserve"> ومحمّد بن عمرو بن حبان</w:t>
      </w:r>
      <w:r>
        <w:rPr>
          <w:rtl/>
          <w:lang w:bidi="fa-IR"/>
        </w:rPr>
        <w:t>،</w:t>
      </w:r>
      <w:r w:rsidRPr="005E3721">
        <w:rPr>
          <w:rtl/>
          <w:lang w:bidi="fa-IR"/>
        </w:rPr>
        <w:t xml:space="preserve"> وعبيد الله بن محمّد الفريابي</w:t>
      </w:r>
      <w:r>
        <w:rPr>
          <w:rtl/>
          <w:lang w:bidi="fa-IR"/>
        </w:rPr>
        <w:t>،</w:t>
      </w:r>
      <w:r w:rsidRPr="005E3721">
        <w:rPr>
          <w:rtl/>
          <w:lang w:bidi="fa-IR"/>
        </w:rPr>
        <w:t xml:space="preserve"> وهشام بن خالد الأزرق</w:t>
      </w:r>
      <w:r>
        <w:rPr>
          <w:rtl/>
          <w:lang w:bidi="fa-IR"/>
        </w:rPr>
        <w:t>،</w:t>
      </w:r>
      <w:r w:rsidRPr="005E3721">
        <w:rPr>
          <w:rtl/>
          <w:lang w:bidi="fa-IR"/>
        </w:rPr>
        <w:t xml:space="preserve"> والحسن بن عبد العزيز الجروي</w:t>
      </w:r>
      <w:r>
        <w:rPr>
          <w:rtl/>
          <w:lang w:bidi="fa-IR"/>
        </w:rPr>
        <w:t>،</w:t>
      </w:r>
      <w:r w:rsidRPr="005E3721">
        <w:rPr>
          <w:rtl/>
          <w:lang w:bidi="fa-IR"/>
        </w:rPr>
        <w:t xml:space="preserve"> وأبو عتبة أحمد بن الفرح</w:t>
      </w:r>
      <w:r>
        <w:rPr>
          <w:rtl/>
          <w:lang w:bidi="fa-IR"/>
        </w:rPr>
        <w:t>،</w:t>
      </w:r>
      <w:r w:rsidRPr="005E3721">
        <w:rPr>
          <w:rtl/>
          <w:lang w:bidi="fa-IR"/>
        </w:rPr>
        <w:t xml:space="preserve"> وإسماعيل بن عباد الأرسوفي</w:t>
      </w:r>
      <w:r>
        <w:rPr>
          <w:rtl/>
          <w:lang w:bidi="fa-IR"/>
        </w:rPr>
        <w:t>،</w:t>
      </w:r>
      <w:r w:rsidRPr="005E3721">
        <w:rPr>
          <w:rtl/>
          <w:lang w:bidi="fa-IR"/>
        </w:rPr>
        <w:t xml:space="preserve"> وسعيد بن راشد بن موسى</w:t>
      </w:r>
      <w:r>
        <w:rPr>
          <w:rtl/>
          <w:lang w:bidi="fa-IR"/>
        </w:rPr>
        <w:t>،</w:t>
      </w:r>
      <w:r w:rsidRPr="005E3721">
        <w:rPr>
          <w:rtl/>
          <w:lang w:bidi="fa-IR"/>
        </w:rPr>
        <w:t xml:space="preserve"> وعمرو بن عبد الله بن صفوان والد أبي زرعة</w:t>
      </w:r>
      <w:r>
        <w:rPr>
          <w:rtl/>
          <w:lang w:bidi="fa-IR"/>
        </w:rPr>
        <w:t>،</w:t>
      </w:r>
      <w:r w:rsidRPr="005E3721">
        <w:rPr>
          <w:rtl/>
          <w:lang w:bidi="fa-IR"/>
        </w:rPr>
        <w:t xml:space="preserve"> وعبد الرحمن بن واقد الواقدي</w:t>
      </w:r>
      <w:r>
        <w:rPr>
          <w:rtl/>
          <w:lang w:bidi="fa-IR"/>
        </w:rPr>
        <w:t>،</w:t>
      </w:r>
      <w:r w:rsidRPr="005E3721">
        <w:rPr>
          <w:rtl/>
          <w:lang w:bidi="fa-IR"/>
        </w:rPr>
        <w:t xml:space="preserve"> وغيرهم.</w:t>
      </w:r>
    </w:p>
    <w:p w:rsidR="009F4BD3" w:rsidRPr="005E3721" w:rsidRDefault="009F4BD3" w:rsidP="009F4BD3">
      <w:pPr>
        <w:pStyle w:val="libNormal"/>
        <w:rPr>
          <w:rtl/>
          <w:lang w:bidi="fa-IR"/>
        </w:rPr>
      </w:pPr>
      <w:r w:rsidRPr="005E3721">
        <w:rPr>
          <w:rtl/>
          <w:lang w:bidi="fa-IR"/>
        </w:rPr>
        <w:t>قال أحمد بن حنبل</w:t>
      </w:r>
      <w:r>
        <w:rPr>
          <w:rtl/>
          <w:lang w:bidi="fa-IR"/>
        </w:rPr>
        <w:t>:</w:t>
      </w:r>
      <w:r w:rsidRPr="005E3721">
        <w:rPr>
          <w:rtl/>
          <w:lang w:bidi="fa-IR"/>
        </w:rPr>
        <w:t xml:space="preserve"> من الثقات المأمونين</w:t>
      </w:r>
      <w:r>
        <w:rPr>
          <w:rtl/>
          <w:lang w:bidi="fa-IR"/>
        </w:rPr>
        <w:t>،</w:t>
      </w:r>
      <w:r w:rsidRPr="005E3721">
        <w:rPr>
          <w:rtl/>
          <w:lang w:bidi="fa-IR"/>
        </w:rPr>
        <w:t xml:space="preserve"> رجل صالح الحديث</w:t>
      </w:r>
      <w:r>
        <w:rPr>
          <w:rtl/>
          <w:lang w:bidi="fa-IR"/>
        </w:rPr>
        <w:t>،</w:t>
      </w:r>
      <w:r w:rsidRPr="005E3721">
        <w:rPr>
          <w:rtl/>
          <w:lang w:bidi="fa-IR"/>
        </w:rPr>
        <w:t xml:space="preserve"> لم يذكر بالشام رجل يشبهه</w:t>
      </w:r>
      <w:r>
        <w:rPr>
          <w:rtl/>
          <w:lang w:bidi="fa-IR"/>
        </w:rPr>
        <w:t>،</w:t>
      </w:r>
      <w:r w:rsidRPr="005E3721">
        <w:rPr>
          <w:rtl/>
          <w:lang w:bidi="fa-IR"/>
        </w:rPr>
        <w:t xml:space="preserve"> وهو أحب إلينا من بقية</w:t>
      </w:r>
      <w:r>
        <w:rPr>
          <w:rtl/>
          <w:lang w:bidi="fa-IR"/>
        </w:rPr>
        <w:t>،</w:t>
      </w:r>
      <w:r w:rsidRPr="005E3721">
        <w:rPr>
          <w:rtl/>
          <w:lang w:bidi="fa-IR"/>
        </w:rPr>
        <w:t xml:space="preserve"> بقية كان لا يبالي عمّن حدّث.</w:t>
      </w:r>
    </w:p>
    <w:p w:rsidR="009F4BD3" w:rsidRPr="005E3721" w:rsidRDefault="009F4BD3" w:rsidP="009F4BD3">
      <w:pPr>
        <w:pStyle w:val="libNormal"/>
        <w:rPr>
          <w:rtl/>
          <w:lang w:bidi="fa-IR"/>
        </w:rPr>
      </w:pPr>
      <w:r w:rsidRPr="005E3721">
        <w:rPr>
          <w:rtl/>
          <w:lang w:bidi="fa-IR"/>
        </w:rPr>
        <w:t>وقال أبو حاتم</w:t>
      </w:r>
      <w:r>
        <w:rPr>
          <w:rtl/>
          <w:lang w:bidi="fa-IR"/>
        </w:rPr>
        <w:t>:</w:t>
      </w:r>
      <w:r w:rsidRPr="005E3721">
        <w:rPr>
          <w:rtl/>
          <w:lang w:bidi="fa-IR"/>
        </w:rPr>
        <w:t xml:space="preserve"> صالح. وقال آدم بن أبي أياس</w:t>
      </w:r>
      <w:r>
        <w:rPr>
          <w:rtl/>
          <w:lang w:bidi="fa-IR"/>
        </w:rPr>
        <w:t>:</w:t>
      </w:r>
      <w:r w:rsidRPr="005E3721">
        <w:rPr>
          <w:rtl/>
          <w:lang w:bidi="fa-IR"/>
        </w:rPr>
        <w:t xml:space="preserve"> ما رأيت أعقل لما يخرج من رأسه من ضمرة. وقال أبو سعيد ابن يونس</w:t>
      </w:r>
      <w:r>
        <w:rPr>
          <w:rtl/>
          <w:lang w:bidi="fa-IR"/>
        </w:rPr>
        <w:t>:</w:t>
      </w:r>
      <w:r w:rsidRPr="005E3721">
        <w:rPr>
          <w:rtl/>
          <w:lang w:bidi="fa-IR"/>
        </w:rPr>
        <w:t xml:space="preserve"> كان فقيه أهل فلسطين في زمانه</w:t>
      </w:r>
      <w:r>
        <w:rPr>
          <w:rtl/>
          <w:lang w:bidi="fa-IR"/>
        </w:rPr>
        <w:t>،</w:t>
      </w:r>
      <w:r w:rsidRPr="005E3721">
        <w:rPr>
          <w:rtl/>
          <w:lang w:bidi="fa-IR"/>
        </w:rPr>
        <w:t xml:space="preserve"> قدم مصر وحدّث بها وروى عنه من أهلها</w:t>
      </w:r>
      <w:r>
        <w:rPr>
          <w:rtl/>
          <w:lang w:bidi="fa-IR"/>
        </w:rPr>
        <w:t>:</w:t>
      </w:r>
      <w:r w:rsidRPr="005E3721">
        <w:rPr>
          <w:rtl/>
          <w:lang w:bidi="fa-IR"/>
        </w:rPr>
        <w:t xml:space="preserve"> عمر بن صالح</w:t>
      </w:r>
      <w:r>
        <w:rPr>
          <w:rtl/>
          <w:lang w:bidi="fa-IR"/>
        </w:rPr>
        <w:t>،</w:t>
      </w:r>
      <w:r w:rsidRPr="005E3721">
        <w:rPr>
          <w:rtl/>
          <w:lang w:bidi="fa-IR"/>
        </w:rPr>
        <w:t xml:space="preserve"> وسعيد بن عفير</w:t>
      </w:r>
      <w:r>
        <w:rPr>
          <w:rtl/>
          <w:lang w:bidi="fa-IR"/>
        </w:rPr>
        <w:t>،</w:t>
      </w:r>
      <w:r w:rsidRPr="005E3721">
        <w:rPr>
          <w:rtl/>
          <w:lang w:bidi="fa-IR"/>
        </w:rPr>
        <w:t xml:space="preserve"> ويحيى بن أبي بكير</w:t>
      </w:r>
      <w:r>
        <w:rPr>
          <w:rtl/>
          <w:lang w:bidi="fa-IR"/>
        </w:rPr>
        <w:t>،</w:t>
      </w:r>
      <w:r w:rsidRPr="005E3721">
        <w:rPr>
          <w:rtl/>
          <w:lang w:bidi="fa-IR"/>
        </w:rPr>
        <w:t xml:space="preserve"> وتوفي بفلسطين في رمضان سنة</w:t>
      </w:r>
      <w:r>
        <w:rPr>
          <w:rtl/>
          <w:lang w:bidi="fa-IR"/>
        </w:rPr>
        <w:t xml:space="preserve"> </w:t>
      </w:r>
      <w:r w:rsidRPr="005E3721">
        <w:rPr>
          <w:rtl/>
          <w:lang w:bidi="fa-IR"/>
        </w:rPr>
        <w:t>202. وقال محمّد بن سعد</w:t>
      </w:r>
      <w:r>
        <w:rPr>
          <w:rtl/>
          <w:lang w:bidi="fa-IR"/>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كان ثقة مأمونا</w:t>
      </w:r>
      <w:r w:rsidR="0030082E">
        <w:rPr>
          <w:rFonts w:hint="cs"/>
          <w:rtl/>
          <w:lang w:bidi="fa-IR"/>
        </w:rPr>
        <w:t>ً</w:t>
      </w:r>
      <w:r w:rsidRPr="005E3721">
        <w:rPr>
          <w:rtl/>
          <w:lang w:bidi="fa-IR"/>
        </w:rPr>
        <w:t xml:space="preserve"> لم يكن هناك أفضل منه</w:t>
      </w:r>
      <w:r>
        <w:rPr>
          <w:rtl/>
          <w:lang w:bidi="fa-IR"/>
        </w:rPr>
        <w:t>،</w:t>
      </w:r>
      <w:r w:rsidRPr="005E3721">
        <w:rPr>
          <w:rtl/>
          <w:lang w:bidi="fa-IR"/>
        </w:rPr>
        <w:t xml:space="preserve"> لا الوليد ولا غيره</w:t>
      </w:r>
      <w:r>
        <w:rPr>
          <w:rtl/>
          <w:lang w:bidi="fa-IR"/>
        </w:rPr>
        <w:t>،</w:t>
      </w:r>
      <w:r w:rsidRPr="005E3721">
        <w:rPr>
          <w:rtl/>
          <w:lang w:bidi="fa-IR"/>
        </w:rPr>
        <w:t xml:space="preserve"> توفي سنة</w:t>
      </w:r>
      <w:r>
        <w:rPr>
          <w:rtl/>
          <w:lang w:bidi="fa-IR"/>
        </w:rPr>
        <w:t xml:space="preserve"> </w:t>
      </w:r>
      <w:r w:rsidRPr="005E3721">
        <w:rPr>
          <w:rtl/>
          <w:lang w:bidi="fa-IR"/>
        </w:rPr>
        <w:t xml:space="preserve">202. روى له أبو داود والترمذي والنسائي وابن ماجة » </w:t>
      </w:r>
      <w:r w:rsidR="00B57C68" w:rsidRPr="00286B1F">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 xml:space="preserve">وذكره الذهبي في ( الكاشف ) وأورد توثيق أحمد ومدح ابن يونس إياه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وأيضا</w:t>
      </w:r>
      <w:r w:rsidR="00DE46A9">
        <w:rPr>
          <w:rFonts w:hint="cs"/>
          <w:rtl/>
          <w:lang w:bidi="fa-IR"/>
        </w:rPr>
        <w:t>ً</w:t>
      </w:r>
      <w:r w:rsidRPr="005E3721">
        <w:rPr>
          <w:rtl/>
          <w:lang w:bidi="fa-IR"/>
        </w:rPr>
        <w:t xml:space="preserve"> ذكره في ( دول ال</w:t>
      </w:r>
      <w:r w:rsidR="00DE46A9">
        <w:rPr>
          <w:rFonts w:hint="cs"/>
          <w:rtl/>
          <w:lang w:bidi="fa-IR"/>
        </w:rPr>
        <w:t>ا</w:t>
      </w:r>
      <w:r w:rsidRPr="005E3721">
        <w:rPr>
          <w:rtl/>
          <w:lang w:bidi="fa-IR"/>
        </w:rPr>
        <w:t>سلام ) وقال</w:t>
      </w:r>
      <w:r>
        <w:rPr>
          <w:rtl/>
          <w:lang w:bidi="fa-IR"/>
        </w:rPr>
        <w:t>:</w:t>
      </w:r>
      <w:r w:rsidRPr="005E3721">
        <w:rPr>
          <w:rtl/>
          <w:lang w:bidi="fa-IR"/>
        </w:rPr>
        <w:t xml:space="preserve"> « وكان من العلماء المكثرين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وأمّا عبد الله بن شوذب</w:t>
      </w:r>
      <w:r>
        <w:rPr>
          <w:rStyle w:val="libBold2Char"/>
          <w:rtl/>
        </w:rPr>
        <w:t>:</w:t>
      </w:r>
      <w:r w:rsidRPr="005E3721">
        <w:rPr>
          <w:rtl/>
          <w:lang w:bidi="fa-IR"/>
        </w:rPr>
        <w:t xml:space="preserve"> ففي ( الكمال )</w:t>
      </w:r>
      <w:r>
        <w:rPr>
          <w:rtl/>
          <w:lang w:bidi="fa-IR"/>
        </w:rPr>
        <w:t>:</w:t>
      </w:r>
      <w:r w:rsidRPr="005E3721">
        <w:rPr>
          <w:rtl/>
          <w:lang w:bidi="fa-IR"/>
        </w:rPr>
        <w:t xml:space="preserve"> « عبد الله بن شوذب البلخي البصري</w:t>
      </w:r>
      <w:r>
        <w:rPr>
          <w:rtl/>
          <w:lang w:bidi="fa-IR"/>
        </w:rPr>
        <w:t>،</w:t>
      </w:r>
      <w:r w:rsidRPr="005E3721">
        <w:rPr>
          <w:rtl/>
          <w:lang w:bidi="fa-IR"/>
        </w:rPr>
        <w:t xml:space="preserve"> سكن الشام ببيت المقدس</w:t>
      </w:r>
      <w:r>
        <w:rPr>
          <w:rtl/>
          <w:lang w:bidi="fa-IR"/>
        </w:rPr>
        <w:t>،</w:t>
      </w:r>
      <w:r w:rsidRPr="005E3721">
        <w:rPr>
          <w:rtl/>
          <w:lang w:bidi="fa-IR"/>
        </w:rPr>
        <w:t xml:space="preserve"> عداده في التابعين</w:t>
      </w:r>
      <w:r>
        <w:rPr>
          <w:rtl/>
          <w:lang w:bidi="fa-IR"/>
        </w:rPr>
        <w:t xml:space="preserve"> ..</w:t>
      </w:r>
      <w:r w:rsidRPr="005E3721">
        <w:rPr>
          <w:rtl/>
          <w:lang w:bidi="fa-IR"/>
        </w:rPr>
        <w:t>. روى عنه</w:t>
      </w:r>
      <w:r>
        <w:rPr>
          <w:rtl/>
          <w:lang w:bidi="fa-IR"/>
        </w:rPr>
        <w:t>:</w:t>
      </w:r>
      <w:r w:rsidRPr="005E3721">
        <w:rPr>
          <w:rtl/>
          <w:lang w:bidi="fa-IR"/>
        </w:rPr>
        <w:t xml:space="preserve"> أبو إسحاق الفزاري</w:t>
      </w:r>
      <w:r>
        <w:rPr>
          <w:rtl/>
          <w:lang w:bidi="fa-IR"/>
        </w:rPr>
        <w:t>،</w:t>
      </w:r>
      <w:r w:rsidRPr="005E3721">
        <w:rPr>
          <w:rtl/>
          <w:lang w:bidi="fa-IR"/>
        </w:rPr>
        <w:t xml:space="preserve"> وضمرة بن ربيعة</w:t>
      </w:r>
      <w:r>
        <w:rPr>
          <w:rtl/>
          <w:lang w:bidi="fa-IR"/>
        </w:rPr>
        <w:t>،</w:t>
      </w:r>
      <w:r w:rsidRPr="005E3721">
        <w:rPr>
          <w:rtl/>
          <w:lang w:bidi="fa-IR"/>
        </w:rPr>
        <w:t xml:space="preserve"> وعيسى بن يوسف</w:t>
      </w:r>
      <w:r>
        <w:rPr>
          <w:rtl/>
          <w:lang w:bidi="fa-IR"/>
        </w:rPr>
        <w:t>،</w:t>
      </w:r>
      <w:r w:rsidRPr="005E3721">
        <w:rPr>
          <w:rtl/>
          <w:lang w:bidi="fa-IR"/>
        </w:rPr>
        <w:t xml:space="preserve"> وعبد الله بن المبارك وسلمة بن العيار الفزاري</w:t>
      </w:r>
      <w:r>
        <w:rPr>
          <w:rtl/>
          <w:lang w:bidi="fa-IR"/>
        </w:rPr>
        <w:t>،</w:t>
      </w:r>
      <w:r w:rsidRPr="005E3721">
        <w:rPr>
          <w:rtl/>
          <w:lang w:bidi="fa-IR"/>
        </w:rPr>
        <w:t xml:space="preserve"> والوليد بن مزيد</w:t>
      </w:r>
      <w:r>
        <w:rPr>
          <w:rtl/>
          <w:lang w:bidi="fa-IR"/>
        </w:rPr>
        <w:t>،</w:t>
      </w:r>
      <w:r w:rsidRPr="005E3721">
        <w:rPr>
          <w:rtl/>
          <w:lang w:bidi="fa-IR"/>
        </w:rPr>
        <w:t xml:space="preserve"> وأيوب بن سويد</w:t>
      </w:r>
      <w:r>
        <w:rPr>
          <w:rtl/>
          <w:lang w:bidi="fa-IR"/>
        </w:rPr>
        <w:t>،</w:t>
      </w:r>
      <w:r w:rsidRPr="005E3721">
        <w:rPr>
          <w:rtl/>
          <w:lang w:bidi="fa-IR"/>
        </w:rPr>
        <w:t xml:space="preserve"> وإبراهيم بن أدهم</w:t>
      </w:r>
      <w:r>
        <w:rPr>
          <w:rtl/>
          <w:lang w:bidi="fa-IR"/>
        </w:rPr>
        <w:t>،</w:t>
      </w:r>
      <w:r w:rsidRPr="005E3721">
        <w:rPr>
          <w:rtl/>
          <w:lang w:bidi="fa-IR"/>
        </w:rPr>
        <w:t xml:space="preserve"> وابن مسلم الحفاف الحلبي</w:t>
      </w:r>
      <w:r>
        <w:rPr>
          <w:rtl/>
          <w:lang w:bidi="fa-IR"/>
        </w:rPr>
        <w:t>،</w:t>
      </w:r>
      <w:r w:rsidRPr="005E3721">
        <w:rPr>
          <w:rtl/>
          <w:lang w:bidi="fa-IR"/>
        </w:rPr>
        <w:t xml:space="preserve"> ومحمّد بن الكثير المصيصي.</w:t>
      </w:r>
    </w:p>
    <w:p w:rsidR="009F4BD3" w:rsidRPr="005E3721" w:rsidRDefault="009F4BD3" w:rsidP="009F4BD3">
      <w:pPr>
        <w:pStyle w:val="libNormal"/>
        <w:rPr>
          <w:rtl/>
          <w:lang w:bidi="fa-IR"/>
        </w:rPr>
      </w:pPr>
      <w:r w:rsidRPr="005E3721">
        <w:rPr>
          <w:rtl/>
          <w:lang w:bidi="fa-IR"/>
        </w:rPr>
        <w:t>قال سفيان الثوري</w:t>
      </w:r>
      <w:r>
        <w:rPr>
          <w:rtl/>
          <w:lang w:bidi="fa-IR"/>
        </w:rPr>
        <w:t>:</w:t>
      </w:r>
      <w:r w:rsidRPr="005E3721">
        <w:rPr>
          <w:rtl/>
          <w:lang w:bidi="fa-IR"/>
        </w:rPr>
        <w:t xml:space="preserve"> كان ابن شوذب عندنا وكنّا نعدّه من ثقات مشايخنا.</w:t>
      </w:r>
      <w:r>
        <w:rPr>
          <w:rFonts w:hint="cs"/>
          <w:rtl/>
          <w:lang w:bidi="fa-IR"/>
        </w:rPr>
        <w:t xml:space="preserve"> </w:t>
      </w:r>
      <w:r w:rsidRPr="005E3721">
        <w:rPr>
          <w:rtl/>
          <w:lang w:bidi="fa-IR"/>
        </w:rPr>
        <w:t>وقال الوليد بن كثير</w:t>
      </w:r>
      <w:r>
        <w:rPr>
          <w:rtl/>
          <w:lang w:bidi="fa-IR"/>
        </w:rPr>
        <w:t>:</w:t>
      </w:r>
      <w:r w:rsidRPr="005E3721">
        <w:rPr>
          <w:rtl/>
          <w:lang w:bidi="fa-IR"/>
        </w:rPr>
        <w:t xml:space="preserve"> إذا رأيت ابن شوذب ذكرت الملائكة</w:t>
      </w:r>
      <w:r>
        <w:rPr>
          <w:rtl/>
          <w:lang w:bidi="fa-IR"/>
        </w:rPr>
        <w:t>،</w:t>
      </w:r>
      <w:r w:rsidRPr="005E3721">
        <w:rPr>
          <w:rtl/>
          <w:lang w:bidi="fa-IR"/>
        </w:rPr>
        <w:t xml:space="preserve"> وسئل عنه يحيى بن معين فقال</w:t>
      </w:r>
      <w:r>
        <w:rPr>
          <w:rtl/>
          <w:lang w:bidi="fa-IR"/>
        </w:rPr>
        <w:t>:</w:t>
      </w:r>
      <w:r w:rsidRPr="005E3721">
        <w:rPr>
          <w:rtl/>
          <w:lang w:bidi="fa-IR"/>
        </w:rPr>
        <w:t xml:space="preserve"> ثقة. وقال أحمد بن حنبل</w:t>
      </w:r>
      <w:r>
        <w:rPr>
          <w:rtl/>
          <w:lang w:bidi="fa-IR"/>
        </w:rPr>
        <w:t>:</w:t>
      </w:r>
      <w:r w:rsidRPr="005E3721">
        <w:rPr>
          <w:rtl/>
          <w:lang w:bidi="fa-IR"/>
        </w:rPr>
        <w:t xml:space="preserve"> لا أعلم به بأسا</w:t>
      </w:r>
      <w:r>
        <w:rPr>
          <w:rtl/>
          <w:lang w:bidi="fa-IR"/>
        </w:rPr>
        <w:t xml:space="preserve"> </w:t>
      </w:r>
      <w:r w:rsidR="00FE0D4C">
        <w:rPr>
          <w:rtl/>
          <w:lang w:bidi="fa-IR"/>
        </w:rPr>
        <w:t>-</w:t>
      </w:r>
      <w:r>
        <w:rPr>
          <w:rtl/>
          <w:lang w:bidi="fa-IR"/>
        </w:rPr>
        <w:t xml:space="preserve"> </w:t>
      </w:r>
      <w:r w:rsidRPr="005E3721">
        <w:rPr>
          <w:rtl/>
          <w:lang w:bidi="fa-IR"/>
        </w:rPr>
        <w:t>وفي لفظ</w:t>
      </w:r>
      <w:r>
        <w:rPr>
          <w:rtl/>
          <w:lang w:bidi="fa-IR"/>
        </w:rPr>
        <w:t xml:space="preserve"> </w:t>
      </w:r>
      <w:r w:rsidR="00FE0D4C">
        <w:rPr>
          <w:rtl/>
          <w:lang w:bidi="fa-IR"/>
        </w:rPr>
        <w:t>-</w:t>
      </w:r>
      <w:r>
        <w:rPr>
          <w:rtl/>
          <w:lang w:bidi="fa-IR"/>
        </w:rPr>
        <w:t xml:space="preserve"> </w:t>
      </w:r>
      <w:r w:rsidRPr="005E3721">
        <w:rPr>
          <w:rtl/>
          <w:lang w:bidi="fa-IR"/>
        </w:rPr>
        <w:t>لا أعلم إلاّ خيرا</w:t>
      </w:r>
      <w:r>
        <w:rPr>
          <w:rtl/>
          <w:lang w:bidi="fa-IR"/>
        </w:rPr>
        <w:t>،</w:t>
      </w:r>
      <w:r w:rsidRPr="005E3721">
        <w:rPr>
          <w:rtl/>
          <w:lang w:bidi="fa-IR"/>
        </w:rPr>
        <w:t xml:space="preserve"> وهو من أهل بلخ</w:t>
      </w:r>
      <w:r>
        <w:rPr>
          <w:rtl/>
          <w:lang w:bidi="fa-IR"/>
        </w:rPr>
        <w:t>،</w:t>
      </w:r>
      <w:r w:rsidRPr="005E3721">
        <w:rPr>
          <w:rtl/>
          <w:lang w:bidi="fa-IR"/>
        </w:rPr>
        <w:t xml:space="preserve"> نزل البصرة سمع بها الحديث وتفقه</w:t>
      </w:r>
      <w:r>
        <w:rPr>
          <w:rtl/>
          <w:lang w:bidi="fa-IR"/>
        </w:rPr>
        <w:t>،</w:t>
      </w:r>
      <w:r w:rsidRPr="005E3721">
        <w:rPr>
          <w:rtl/>
          <w:lang w:bidi="fa-IR"/>
        </w:rPr>
        <w:t xml:space="preserve"> ثم انتقل إلى الشام فأقام بها</w:t>
      </w:r>
      <w:r>
        <w:rPr>
          <w:rtl/>
          <w:lang w:bidi="fa-IR"/>
        </w:rPr>
        <w:t>،</w:t>
      </w:r>
      <w:r w:rsidRPr="005E3721">
        <w:rPr>
          <w:rtl/>
          <w:lang w:bidi="fa-IR"/>
        </w:rPr>
        <w:t xml:space="preserve"> وكان من الثقات. وقال أبو حاتم</w:t>
      </w:r>
      <w:r>
        <w:rPr>
          <w:rtl/>
          <w:lang w:bidi="fa-IR"/>
        </w:rPr>
        <w:t>:</w:t>
      </w:r>
      <w:r w:rsidRPr="005E3721">
        <w:rPr>
          <w:rtl/>
          <w:lang w:bidi="fa-IR"/>
        </w:rPr>
        <w:t xml:space="preserve"> لا بأس به. وقال ضمرة</w:t>
      </w:r>
      <w:r>
        <w:rPr>
          <w:rtl/>
          <w:lang w:bidi="fa-IR"/>
        </w:rPr>
        <w:t>:</w:t>
      </w:r>
      <w:r>
        <w:rPr>
          <w:rFonts w:hint="cs"/>
          <w:rtl/>
          <w:lang w:bidi="fa-IR"/>
        </w:rPr>
        <w:t xml:space="preserve"> </w:t>
      </w:r>
      <w:r w:rsidRPr="005E3721">
        <w:rPr>
          <w:rtl/>
          <w:lang w:bidi="fa-IR"/>
        </w:rPr>
        <w:t>مات سنة</w:t>
      </w:r>
      <w:r>
        <w:rPr>
          <w:rtl/>
          <w:lang w:bidi="fa-IR"/>
        </w:rPr>
        <w:t xml:space="preserve"> </w:t>
      </w:r>
      <w:r w:rsidRPr="005E3721">
        <w:rPr>
          <w:rtl/>
          <w:lang w:bidi="fa-IR"/>
        </w:rPr>
        <w:t>156. روى له</w:t>
      </w:r>
      <w:r>
        <w:rPr>
          <w:rtl/>
          <w:lang w:bidi="fa-IR"/>
        </w:rPr>
        <w:t>:</w:t>
      </w:r>
      <w:r w:rsidRPr="005E3721">
        <w:rPr>
          <w:rtl/>
          <w:lang w:bidi="fa-IR"/>
        </w:rPr>
        <w:t xml:space="preserve"> أبو داود والترمذي والنسائي وابن ماجة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وقال الذهبي</w:t>
      </w:r>
      <w:r>
        <w:rPr>
          <w:rtl/>
          <w:lang w:bidi="fa-IR"/>
        </w:rPr>
        <w:t>:</w:t>
      </w:r>
      <w:r w:rsidRPr="005E3721">
        <w:rPr>
          <w:rtl/>
          <w:lang w:bidi="fa-IR"/>
        </w:rPr>
        <w:t xml:space="preserve"> « وثّقه جماعة</w:t>
      </w:r>
      <w:r>
        <w:rPr>
          <w:rtl/>
          <w:lang w:bidi="fa-IR"/>
        </w:rPr>
        <w:t>،</w:t>
      </w:r>
      <w:r w:rsidRPr="005E3721">
        <w:rPr>
          <w:rtl/>
          <w:lang w:bidi="fa-IR"/>
        </w:rPr>
        <w:t xml:space="preserve"> كان إذا رأي ذكرت الملائكة » </w:t>
      </w:r>
      <w:r w:rsidRPr="003532AF">
        <w:rPr>
          <w:rStyle w:val="libFootnotenumChar"/>
          <w:rtl/>
        </w:rPr>
        <w:t>(5)</w:t>
      </w:r>
      <w:r>
        <w:rPr>
          <w:rtl/>
          <w:lang w:bidi="fa-IR"/>
        </w:rPr>
        <w:t>.</w:t>
      </w:r>
    </w:p>
    <w:p w:rsidR="009F4BD3" w:rsidRPr="005E3721" w:rsidRDefault="009F4BD3" w:rsidP="009F4BD3">
      <w:pPr>
        <w:pStyle w:val="libNormal"/>
        <w:rPr>
          <w:rtl/>
          <w:lang w:bidi="fa-IR"/>
        </w:rPr>
      </w:pPr>
      <w:r w:rsidRPr="005E3721">
        <w:rPr>
          <w:rtl/>
          <w:lang w:bidi="fa-IR"/>
        </w:rPr>
        <w:t>وقال ابن حجر</w:t>
      </w:r>
      <w:r>
        <w:rPr>
          <w:rtl/>
          <w:lang w:bidi="fa-IR"/>
        </w:rPr>
        <w:t>:</w:t>
      </w:r>
      <w:r w:rsidRPr="005E3721">
        <w:rPr>
          <w:rtl/>
          <w:lang w:bidi="fa-IR"/>
        </w:rPr>
        <w:t xml:space="preserve"> « صدوق عابد » </w:t>
      </w:r>
      <w:r w:rsidRPr="003532AF">
        <w:rPr>
          <w:rStyle w:val="libFootnotenumChar"/>
          <w:rtl/>
        </w:rPr>
        <w:t>(6)</w:t>
      </w:r>
      <w:r>
        <w:rPr>
          <w:rtl/>
          <w:lang w:bidi="fa-IR"/>
        </w:rPr>
        <w:t>.</w:t>
      </w:r>
    </w:p>
    <w:p w:rsidR="009F4BD3" w:rsidRPr="005E3721" w:rsidRDefault="009F4BD3" w:rsidP="009F4BD3">
      <w:pPr>
        <w:pStyle w:val="libNormal"/>
        <w:rPr>
          <w:rtl/>
          <w:lang w:bidi="fa-IR"/>
        </w:rPr>
      </w:pPr>
      <w:r w:rsidRPr="005E3721">
        <w:rPr>
          <w:rtl/>
          <w:lang w:bidi="fa-IR"/>
        </w:rPr>
        <w:t>وفي ( تهذيب التهذيب )</w:t>
      </w:r>
      <w:r>
        <w:rPr>
          <w:rtl/>
          <w:lang w:bidi="fa-IR"/>
        </w:rPr>
        <w:t>:</w:t>
      </w:r>
      <w:r w:rsidRPr="005E3721">
        <w:rPr>
          <w:rtl/>
          <w:lang w:bidi="fa-IR"/>
        </w:rPr>
        <w:t xml:space="preserve"> « قال أبو طالب عن أحمد</w:t>
      </w:r>
      <w:r>
        <w:rPr>
          <w:rtl/>
          <w:lang w:bidi="fa-IR"/>
        </w:rPr>
        <w:t>:</w:t>
      </w:r>
      <w:r w:rsidRPr="005E3721">
        <w:rPr>
          <w:rtl/>
          <w:lang w:bidi="fa-IR"/>
        </w:rPr>
        <w:t xml:space="preserve"> ابن شوذب من أهل</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الكمال في أسماء الرجال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الكاشف</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38.</w:t>
      </w:r>
    </w:p>
    <w:p w:rsidR="009F4BD3" w:rsidRPr="005E3721" w:rsidRDefault="00BE6A48" w:rsidP="00F638FC">
      <w:pPr>
        <w:pStyle w:val="libFootnote0"/>
        <w:rPr>
          <w:rtl/>
          <w:lang w:bidi="fa-IR"/>
        </w:rPr>
      </w:pPr>
      <w:r w:rsidRPr="00F638FC">
        <w:rPr>
          <w:rtl/>
        </w:rPr>
        <w:t>(3).</w:t>
      </w:r>
      <w:r w:rsidR="009F4BD3" w:rsidRPr="005E3721">
        <w:rPr>
          <w:rtl/>
          <w:lang w:bidi="ar-IQ"/>
        </w:rPr>
        <w:t xml:space="preserve"> دول ال</w:t>
      </w:r>
      <w:r w:rsidR="00DE46A9">
        <w:rPr>
          <w:rFonts w:hint="cs"/>
          <w:rtl/>
          <w:lang w:bidi="ar-IQ"/>
        </w:rPr>
        <w:t>ا</w:t>
      </w:r>
      <w:r w:rsidR="009F4BD3" w:rsidRPr="005E3721">
        <w:rPr>
          <w:rtl/>
          <w:lang w:bidi="ar-IQ"/>
        </w:rPr>
        <w:t>سلام</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202.</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الكمال في أسماء الرجال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(5).</w:t>
      </w:r>
      <w:r w:rsidR="009F4BD3" w:rsidRPr="005E3721">
        <w:rPr>
          <w:rtl/>
          <w:lang w:bidi="ar-IQ"/>
        </w:rPr>
        <w:t xml:space="preserve"> الكاشف</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356.</w:t>
      </w:r>
    </w:p>
    <w:p w:rsidR="009F4BD3" w:rsidRPr="005E3721" w:rsidRDefault="00BE6A48" w:rsidP="00F638FC">
      <w:pPr>
        <w:pStyle w:val="libFootnote0"/>
        <w:rPr>
          <w:rtl/>
          <w:lang w:bidi="fa-IR"/>
        </w:rPr>
      </w:pPr>
      <w:r w:rsidRPr="00F638FC">
        <w:rPr>
          <w:rtl/>
        </w:rPr>
        <w:t>(6).</w:t>
      </w:r>
      <w:r w:rsidR="009F4BD3" w:rsidRPr="005E3721">
        <w:rPr>
          <w:rtl/>
          <w:lang w:bidi="ar-IQ"/>
        </w:rPr>
        <w:t xml:space="preserve"> تقريب التهذيب</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423.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بلخ</w:t>
      </w:r>
      <w:r>
        <w:rPr>
          <w:rtl/>
          <w:lang w:bidi="fa-IR"/>
        </w:rPr>
        <w:t>،</w:t>
      </w:r>
      <w:r w:rsidRPr="005E3721">
        <w:rPr>
          <w:rtl/>
          <w:lang w:bidi="fa-IR"/>
        </w:rPr>
        <w:t xml:space="preserve"> نزل البصرة</w:t>
      </w:r>
      <w:r>
        <w:rPr>
          <w:rtl/>
          <w:lang w:bidi="fa-IR"/>
        </w:rPr>
        <w:t>،</w:t>
      </w:r>
      <w:r w:rsidRPr="005E3721">
        <w:rPr>
          <w:rtl/>
          <w:lang w:bidi="fa-IR"/>
        </w:rPr>
        <w:t xml:space="preserve"> وسمع بها الحديث وتفقّه وكتب</w:t>
      </w:r>
      <w:r>
        <w:rPr>
          <w:rtl/>
          <w:lang w:bidi="fa-IR"/>
        </w:rPr>
        <w:t>،</w:t>
      </w:r>
      <w:r w:rsidRPr="005E3721">
        <w:rPr>
          <w:rtl/>
          <w:lang w:bidi="fa-IR"/>
        </w:rPr>
        <w:t xml:space="preserve"> ثم انتقل إلى الشام فأقام بها وكان من الثقات. وقال سفيان</w:t>
      </w:r>
      <w:r>
        <w:rPr>
          <w:rtl/>
          <w:lang w:bidi="fa-IR"/>
        </w:rPr>
        <w:t>:</w:t>
      </w:r>
      <w:r w:rsidRPr="005E3721">
        <w:rPr>
          <w:rtl/>
          <w:lang w:bidi="fa-IR"/>
        </w:rPr>
        <w:t xml:space="preserve"> كان ابن شوذب من ثقات مشايخنا. وقال أبو زرعة الدمشقي عن أحمد</w:t>
      </w:r>
      <w:r>
        <w:rPr>
          <w:rtl/>
          <w:lang w:bidi="fa-IR"/>
        </w:rPr>
        <w:t>:</w:t>
      </w:r>
      <w:r w:rsidRPr="005E3721">
        <w:rPr>
          <w:rtl/>
          <w:lang w:bidi="fa-IR"/>
        </w:rPr>
        <w:t xml:space="preserve"> لا أعلم به بأسا</w:t>
      </w:r>
      <w:r w:rsidR="00DE46A9">
        <w:rPr>
          <w:rFonts w:hint="cs"/>
          <w:rtl/>
          <w:lang w:bidi="fa-IR"/>
        </w:rPr>
        <w:t>ً</w:t>
      </w:r>
      <w:r w:rsidRPr="005E3721">
        <w:rPr>
          <w:rtl/>
          <w:lang w:bidi="fa-IR"/>
        </w:rPr>
        <w:t>. وقال مرة</w:t>
      </w:r>
      <w:r>
        <w:rPr>
          <w:rtl/>
          <w:lang w:bidi="fa-IR"/>
        </w:rPr>
        <w:t>:</w:t>
      </w:r>
      <w:r w:rsidRPr="005E3721">
        <w:rPr>
          <w:rtl/>
          <w:lang w:bidi="fa-IR"/>
        </w:rPr>
        <w:t xml:space="preserve"> لا أعلم إل</w:t>
      </w:r>
      <w:r w:rsidR="00DE46A9">
        <w:rPr>
          <w:rFonts w:hint="cs"/>
          <w:rtl/>
          <w:lang w:bidi="fa-IR"/>
        </w:rPr>
        <w:t>ّ</w:t>
      </w:r>
      <w:r w:rsidRPr="005E3721">
        <w:rPr>
          <w:rtl/>
          <w:lang w:bidi="fa-IR"/>
        </w:rPr>
        <w:t>ا خيرا</w:t>
      </w:r>
      <w:r w:rsidR="00DE46A9">
        <w:rPr>
          <w:rFonts w:hint="cs"/>
          <w:rtl/>
          <w:lang w:bidi="fa-IR"/>
        </w:rPr>
        <w:t>ً</w:t>
      </w:r>
      <w:r w:rsidRPr="005E3721">
        <w:rPr>
          <w:rtl/>
          <w:lang w:bidi="fa-IR"/>
        </w:rPr>
        <w:t>. وقال ابن معين وابن عمار والنسائي</w:t>
      </w:r>
      <w:r>
        <w:rPr>
          <w:rtl/>
          <w:lang w:bidi="fa-IR"/>
        </w:rPr>
        <w:t>:</w:t>
      </w:r>
      <w:r w:rsidRPr="005E3721">
        <w:rPr>
          <w:rtl/>
          <w:lang w:bidi="fa-IR"/>
        </w:rPr>
        <w:t xml:space="preserve"> ثقة. وقال أبو حاتم</w:t>
      </w:r>
      <w:r>
        <w:rPr>
          <w:rtl/>
          <w:lang w:bidi="fa-IR"/>
        </w:rPr>
        <w:t>:</w:t>
      </w:r>
      <w:r w:rsidRPr="005E3721">
        <w:rPr>
          <w:rtl/>
          <w:lang w:bidi="fa-IR"/>
        </w:rPr>
        <w:t xml:space="preserve"> لا بأس به. وذكره ابن حبان في الثقات. وقال وليد بن كثير</w:t>
      </w:r>
      <w:r>
        <w:rPr>
          <w:rtl/>
          <w:lang w:bidi="fa-IR"/>
        </w:rPr>
        <w:t>:</w:t>
      </w:r>
      <w:r w:rsidRPr="005E3721">
        <w:rPr>
          <w:rtl/>
          <w:lang w:bidi="fa-IR"/>
        </w:rPr>
        <w:t xml:space="preserve"> كنت إذا نظرت إلى ابن شوذب ذكرت الملائكة</w:t>
      </w:r>
      <w:r>
        <w:rPr>
          <w:rtl/>
          <w:lang w:bidi="fa-IR"/>
        </w:rPr>
        <w:t xml:space="preserve"> ..</w:t>
      </w:r>
      <w:r w:rsidRPr="005E3721">
        <w:rPr>
          <w:rtl/>
          <w:lang w:bidi="fa-IR"/>
        </w:rPr>
        <w:t>. قلت</w:t>
      </w:r>
      <w:r>
        <w:rPr>
          <w:rtl/>
          <w:lang w:bidi="fa-IR"/>
        </w:rPr>
        <w:t>:</w:t>
      </w:r>
      <w:r w:rsidRPr="005E3721">
        <w:rPr>
          <w:rtl/>
          <w:lang w:bidi="fa-IR"/>
        </w:rPr>
        <w:t xml:space="preserve"> ونقل ابن خلفون توثيقه عن ابن نمير وغيره ووثقه العجلي أيضا</w:t>
      </w:r>
      <w:r w:rsidR="00DE46A9">
        <w:rPr>
          <w:rFonts w:hint="cs"/>
          <w:rtl/>
          <w:lang w:bidi="fa-IR"/>
        </w:rPr>
        <w:t>ً</w:t>
      </w:r>
      <w:r w:rsidRPr="005E3721">
        <w:rPr>
          <w:rtl/>
          <w:lang w:bidi="fa-IR"/>
        </w:rPr>
        <w:t>. وأما أبو محمّد ابن حزم فقال</w:t>
      </w:r>
      <w:r>
        <w:rPr>
          <w:rtl/>
          <w:lang w:bidi="fa-IR"/>
        </w:rPr>
        <w:t>:</w:t>
      </w:r>
      <w:r w:rsidRPr="005E3721">
        <w:rPr>
          <w:rtl/>
          <w:lang w:bidi="fa-IR"/>
        </w:rPr>
        <w:t xml:space="preserve"> إنه مجهول » </w:t>
      </w:r>
      <w:r w:rsidR="00B57C68" w:rsidRPr="00DE46A9">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وأما مطر الورّاق</w:t>
      </w:r>
      <w:r w:rsidRPr="005E3721">
        <w:rPr>
          <w:rtl/>
          <w:lang w:bidi="fa-IR"/>
        </w:rPr>
        <w:t xml:space="preserve"> فذكره الحافظ أبو نعيم بقوله</w:t>
      </w:r>
      <w:r>
        <w:rPr>
          <w:rtl/>
          <w:lang w:bidi="fa-IR"/>
        </w:rPr>
        <w:t>:</w:t>
      </w:r>
      <w:r w:rsidRPr="005E3721">
        <w:rPr>
          <w:rtl/>
          <w:lang w:bidi="fa-IR"/>
        </w:rPr>
        <w:t xml:space="preserve"> « ومنهم العالم المشفاق والعامل المنفاق أبو رجاء مطر الوراق. حدثنا عبد الله بن محمّد بن جعفر قال</w:t>
      </w:r>
      <w:r>
        <w:rPr>
          <w:rtl/>
          <w:lang w:bidi="fa-IR"/>
        </w:rPr>
        <w:t>:</w:t>
      </w:r>
      <w:r w:rsidRPr="005E3721">
        <w:rPr>
          <w:rtl/>
          <w:lang w:bidi="fa-IR"/>
        </w:rPr>
        <w:t xml:space="preserve"> ثنا إسحاق بن أحمد قال</w:t>
      </w:r>
      <w:r>
        <w:rPr>
          <w:rtl/>
          <w:lang w:bidi="fa-IR"/>
        </w:rPr>
        <w:t>:</w:t>
      </w:r>
      <w:r w:rsidRPr="005E3721">
        <w:rPr>
          <w:rtl/>
          <w:lang w:bidi="fa-IR"/>
        </w:rPr>
        <w:t xml:space="preserve"> ثنا عبد الرحمن بن عمر بن رسته قال</w:t>
      </w:r>
      <w:r>
        <w:rPr>
          <w:rtl/>
          <w:lang w:bidi="fa-IR"/>
        </w:rPr>
        <w:t>:</w:t>
      </w:r>
      <w:r w:rsidRPr="005E3721">
        <w:rPr>
          <w:rtl/>
          <w:lang w:bidi="fa-IR"/>
        </w:rPr>
        <w:t xml:space="preserve"> ثنا أبو داود قال</w:t>
      </w:r>
      <w:r>
        <w:rPr>
          <w:rtl/>
          <w:lang w:bidi="fa-IR"/>
        </w:rPr>
        <w:t>:</w:t>
      </w:r>
      <w:r w:rsidRPr="005E3721">
        <w:rPr>
          <w:rtl/>
          <w:lang w:bidi="fa-IR"/>
        </w:rPr>
        <w:t xml:space="preserve"> ثنا جعفر بن سليمان قال</w:t>
      </w:r>
      <w:r>
        <w:rPr>
          <w:rtl/>
          <w:lang w:bidi="fa-IR"/>
        </w:rPr>
        <w:t>:</w:t>
      </w:r>
      <w:r w:rsidRPr="005E3721">
        <w:rPr>
          <w:rtl/>
          <w:lang w:bidi="fa-IR"/>
        </w:rPr>
        <w:t xml:space="preserve"> سمعت مالك بن دينار يقول</w:t>
      </w:r>
      <w:r>
        <w:rPr>
          <w:rtl/>
          <w:lang w:bidi="fa-IR"/>
        </w:rPr>
        <w:t>:</w:t>
      </w:r>
      <w:r w:rsidRPr="005E3721">
        <w:rPr>
          <w:rtl/>
          <w:lang w:bidi="fa-IR"/>
        </w:rPr>
        <w:t xml:space="preserve"> يرحم الله مطرا</w:t>
      </w:r>
      <w:r w:rsidR="00DE46A9">
        <w:rPr>
          <w:rFonts w:hint="cs"/>
          <w:rtl/>
          <w:lang w:bidi="fa-IR"/>
        </w:rPr>
        <w:t>ً</w:t>
      </w:r>
      <w:r w:rsidRPr="005E3721">
        <w:rPr>
          <w:rtl/>
          <w:lang w:bidi="fa-IR"/>
        </w:rPr>
        <w:t xml:space="preserve"> كان عبد العلم.</w:t>
      </w:r>
    </w:p>
    <w:p w:rsidR="009F4BD3" w:rsidRPr="005E3721" w:rsidRDefault="009F4BD3" w:rsidP="009F4BD3">
      <w:pPr>
        <w:pStyle w:val="libNormal"/>
        <w:rPr>
          <w:rtl/>
          <w:lang w:bidi="fa-IR"/>
        </w:rPr>
      </w:pPr>
      <w:r w:rsidRPr="005E3721">
        <w:rPr>
          <w:rtl/>
          <w:lang w:bidi="fa-IR"/>
        </w:rPr>
        <w:t>حدّثنا أبو حامد بن جبلة قال</w:t>
      </w:r>
      <w:r>
        <w:rPr>
          <w:rtl/>
          <w:lang w:bidi="fa-IR"/>
        </w:rPr>
        <w:t>:</w:t>
      </w:r>
      <w:r w:rsidRPr="005E3721">
        <w:rPr>
          <w:rtl/>
          <w:lang w:bidi="fa-IR"/>
        </w:rPr>
        <w:t xml:space="preserve"> ثنا محمّد بن إسحاق قال</w:t>
      </w:r>
      <w:r>
        <w:rPr>
          <w:rtl/>
          <w:lang w:bidi="fa-IR"/>
        </w:rPr>
        <w:t>:</w:t>
      </w:r>
      <w:r w:rsidRPr="005E3721">
        <w:rPr>
          <w:rtl/>
          <w:lang w:bidi="fa-IR"/>
        </w:rPr>
        <w:t xml:space="preserve"> ثنا العباس بن أبي طالب قال</w:t>
      </w:r>
      <w:r>
        <w:rPr>
          <w:rtl/>
          <w:lang w:bidi="fa-IR"/>
        </w:rPr>
        <w:t>:</w:t>
      </w:r>
      <w:r w:rsidRPr="005E3721">
        <w:rPr>
          <w:rtl/>
          <w:lang w:bidi="fa-IR"/>
        </w:rPr>
        <w:t xml:space="preserve"> ثنا الخليل بن عمر بن إبراهيم قال</w:t>
      </w:r>
      <w:r>
        <w:rPr>
          <w:rtl/>
          <w:lang w:bidi="fa-IR"/>
        </w:rPr>
        <w:t>:</w:t>
      </w:r>
      <w:r w:rsidRPr="005E3721">
        <w:rPr>
          <w:rtl/>
          <w:lang w:bidi="fa-IR"/>
        </w:rPr>
        <w:t xml:space="preserve"> سمعت عمي أبا عيسى يقول</w:t>
      </w:r>
      <w:r>
        <w:rPr>
          <w:rtl/>
          <w:lang w:bidi="fa-IR"/>
        </w:rPr>
        <w:t>:</w:t>
      </w:r>
      <w:r w:rsidRPr="005E3721">
        <w:rPr>
          <w:rtl/>
          <w:lang w:bidi="fa-IR"/>
        </w:rPr>
        <w:t xml:space="preserve"> ما رأيت مثل مطر في فقهه وزهده»</w:t>
      </w:r>
      <w:r>
        <w:rPr>
          <w:rtl/>
          <w:lang w:bidi="fa-IR"/>
        </w:rPr>
        <w:t>.</w:t>
      </w:r>
    </w:p>
    <w:p w:rsidR="009F4BD3" w:rsidRPr="005E3721" w:rsidRDefault="009F4BD3" w:rsidP="009F4BD3">
      <w:pPr>
        <w:pStyle w:val="libNormal"/>
        <w:rPr>
          <w:rtl/>
          <w:lang w:bidi="fa-IR"/>
        </w:rPr>
      </w:pPr>
      <w:r w:rsidRPr="005E3721">
        <w:rPr>
          <w:rtl/>
          <w:lang w:bidi="fa-IR"/>
        </w:rPr>
        <w:t>حدّثنا أبو حامد بن جبلة قال</w:t>
      </w:r>
      <w:r>
        <w:rPr>
          <w:rtl/>
          <w:lang w:bidi="fa-IR"/>
        </w:rPr>
        <w:t>:</w:t>
      </w:r>
      <w:r w:rsidRPr="005E3721">
        <w:rPr>
          <w:rtl/>
          <w:lang w:bidi="fa-IR"/>
        </w:rPr>
        <w:t xml:space="preserve"> ثنا محمّد بن إسحاق قال</w:t>
      </w:r>
      <w:r>
        <w:rPr>
          <w:rtl/>
          <w:lang w:bidi="fa-IR"/>
        </w:rPr>
        <w:t>:</w:t>
      </w:r>
      <w:r w:rsidRPr="005E3721">
        <w:rPr>
          <w:rtl/>
          <w:lang w:bidi="fa-IR"/>
        </w:rPr>
        <w:t xml:space="preserve"> ثنا علي بن مسلم قال</w:t>
      </w:r>
      <w:r>
        <w:rPr>
          <w:rtl/>
          <w:lang w:bidi="fa-IR"/>
        </w:rPr>
        <w:t>:</w:t>
      </w:r>
      <w:r w:rsidRPr="005E3721">
        <w:rPr>
          <w:rtl/>
          <w:lang w:bidi="fa-IR"/>
        </w:rPr>
        <w:t xml:space="preserve"> ثنا سيار قال</w:t>
      </w:r>
      <w:r>
        <w:rPr>
          <w:rtl/>
          <w:lang w:bidi="fa-IR"/>
        </w:rPr>
        <w:t>:</w:t>
      </w:r>
      <w:r w:rsidRPr="005E3721">
        <w:rPr>
          <w:rtl/>
          <w:lang w:bidi="fa-IR"/>
        </w:rPr>
        <w:t xml:space="preserve"> ثنا جعفر بن سليمان قال</w:t>
      </w:r>
      <w:r>
        <w:rPr>
          <w:rtl/>
          <w:lang w:bidi="fa-IR"/>
        </w:rPr>
        <w:t>:</w:t>
      </w:r>
      <w:r w:rsidRPr="005E3721">
        <w:rPr>
          <w:rtl/>
          <w:lang w:bidi="fa-IR"/>
        </w:rPr>
        <w:t xml:space="preserve"> سمعت مالك بن دينار يقول</w:t>
      </w:r>
      <w:r>
        <w:rPr>
          <w:rtl/>
          <w:lang w:bidi="fa-IR"/>
        </w:rPr>
        <w:t>:</w:t>
      </w:r>
      <w:r>
        <w:rPr>
          <w:rFonts w:hint="cs"/>
          <w:rtl/>
          <w:lang w:bidi="fa-IR"/>
        </w:rPr>
        <w:t xml:space="preserve"> </w:t>
      </w:r>
      <w:r w:rsidRPr="005E3721">
        <w:rPr>
          <w:rtl/>
          <w:lang w:bidi="fa-IR"/>
        </w:rPr>
        <w:t>يرحم الله مطرا</w:t>
      </w:r>
      <w:r w:rsidR="00DE46A9">
        <w:rPr>
          <w:rFonts w:hint="cs"/>
          <w:rtl/>
          <w:lang w:bidi="fa-IR"/>
        </w:rPr>
        <w:t>ً</w:t>
      </w:r>
      <w:r w:rsidRPr="005E3721">
        <w:rPr>
          <w:rtl/>
          <w:lang w:bidi="fa-IR"/>
        </w:rPr>
        <w:t xml:space="preserve"> إني لأرجو له الجنة»</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وأما شهر بن حوشب</w:t>
      </w:r>
      <w:r>
        <w:rPr>
          <w:rStyle w:val="libBold2Char"/>
          <w:rtl/>
        </w:rPr>
        <w:t>:</w:t>
      </w:r>
      <w:r w:rsidRPr="005E3721">
        <w:rPr>
          <w:rtl/>
          <w:lang w:bidi="fa-IR"/>
        </w:rPr>
        <w:t xml:space="preserve"> فقال الحافظ عبد الغني المقدسي بترجمته</w:t>
      </w:r>
      <w:r>
        <w:rPr>
          <w:rtl/>
          <w:lang w:bidi="fa-IR"/>
        </w:rPr>
        <w:t>:</w:t>
      </w:r>
      <w:r w:rsidRPr="005E3721">
        <w:rPr>
          <w:rtl/>
          <w:lang w:bidi="fa-IR"/>
        </w:rPr>
        <w:t xml:space="preserve"> « شهر بن حوشب أبو سعيد</w:t>
      </w:r>
      <w:r>
        <w:rPr>
          <w:rtl/>
          <w:lang w:bidi="fa-IR"/>
        </w:rPr>
        <w:t xml:space="preserve"> </w:t>
      </w:r>
      <w:r w:rsidR="00FE0D4C">
        <w:rPr>
          <w:rtl/>
          <w:lang w:bidi="fa-IR"/>
        </w:rPr>
        <w:t>-</w:t>
      </w:r>
      <w:r>
        <w:rPr>
          <w:rtl/>
          <w:lang w:bidi="fa-IR"/>
        </w:rPr>
        <w:t xml:space="preserve"> </w:t>
      </w:r>
      <w:r w:rsidRPr="005E3721">
        <w:rPr>
          <w:rtl/>
          <w:lang w:bidi="fa-IR"/>
        </w:rPr>
        <w:t>ويقال أبو عبد الله</w:t>
      </w:r>
      <w:r>
        <w:rPr>
          <w:rtl/>
          <w:lang w:bidi="fa-IR"/>
        </w:rPr>
        <w:t>،</w:t>
      </w:r>
      <w:r w:rsidRPr="005E3721">
        <w:rPr>
          <w:rtl/>
          <w:lang w:bidi="fa-IR"/>
        </w:rPr>
        <w:t xml:space="preserve"> ويقال أبو عبد الرحمن ويقال أبو الجعد</w:t>
      </w:r>
      <w:r>
        <w:rPr>
          <w:rtl/>
          <w:lang w:bidi="fa-IR"/>
        </w:rPr>
        <w:t xml:space="preserve"> </w:t>
      </w:r>
      <w:r w:rsidR="00FE0D4C">
        <w:rPr>
          <w:rtl/>
          <w:lang w:bidi="fa-IR"/>
        </w:rPr>
        <w:t>-</w:t>
      </w:r>
      <w:r>
        <w:rPr>
          <w:rtl/>
          <w:lang w:bidi="fa-IR"/>
        </w:rPr>
        <w:t xml:space="preserve"> </w:t>
      </w:r>
      <w:r w:rsidRPr="005E3721">
        <w:rPr>
          <w:rtl/>
          <w:lang w:bidi="fa-IR"/>
        </w:rPr>
        <w:t>الأشعري الشامي الحمصي وقيل الدمشقي</w:t>
      </w:r>
      <w:r>
        <w:rPr>
          <w:rtl/>
          <w:lang w:bidi="fa-IR"/>
        </w:rPr>
        <w:t xml:space="preserve"> ..</w:t>
      </w:r>
      <w:r w:rsidRPr="005E3721">
        <w:rPr>
          <w:rtl/>
          <w:lang w:bidi="fa-IR"/>
        </w:rPr>
        <w:t>. روى عنه</w:t>
      </w:r>
      <w:r>
        <w:rPr>
          <w:rtl/>
          <w:lang w:bidi="fa-IR"/>
        </w:rPr>
        <w:t>:</w:t>
      </w:r>
      <w:r w:rsidRPr="005E3721">
        <w:rPr>
          <w:rtl/>
          <w:lang w:bidi="fa-IR"/>
        </w:rPr>
        <w:t xml:space="preserve"> قتادة</w:t>
      </w:r>
      <w:r>
        <w:rPr>
          <w:rtl/>
          <w:lang w:bidi="fa-IR"/>
        </w:rPr>
        <w:t>،</w:t>
      </w:r>
      <w:r w:rsidRPr="005E3721">
        <w:rPr>
          <w:rtl/>
          <w:lang w:bidi="fa-IR"/>
        </w:rPr>
        <w:t xml:space="preserve"> ومعاوية بن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التهذيب</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255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261.</w:t>
      </w:r>
    </w:p>
    <w:p w:rsidR="009F4BD3" w:rsidRPr="005E3721" w:rsidRDefault="00BE6A48" w:rsidP="00F638FC">
      <w:pPr>
        <w:pStyle w:val="libFootnote0"/>
        <w:rPr>
          <w:rtl/>
          <w:lang w:bidi="fa-IR"/>
        </w:rPr>
      </w:pPr>
      <w:r w:rsidRPr="00F638FC">
        <w:rPr>
          <w:rtl/>
        </w:rPr>
        <w:t>(2).</w:t>
      </w:r>
      <w:r w:rsidR="009F4BD3" w:rsidRPr="005E3721">
        <w:rPr>
          <w:rtl/>
          <w:lang w:bidi="ar-IQ"/>
        </w:rPr>
        <w:t xml:space="preserve"> حلية الأولياء</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75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76.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قرة</w:t>
      </w:r>
      <w:r>
        <w:rPr>
          <w:rtl/>
          <w:lang w:bidi="fa-IR"/>
        </w:rPr>
        <w:t>،</w:t>
      </w:r>
      <w:r w:rsidRPr="005E3721">
        <w:rPr>
          <w:rtl/>
          <w:lang w:bidi="fa-IR"/>
        </w:rPr>
        <w:t xml:space="preserve"> وعبد الله بن عثمان بن خثيم</w:t>
      </w:r>
      <w:r>
        <w:rPr>
          <w:rtl/>
          <w:lang w:bidi="fa-IR"/>
        </w:rPr>
        <w:t>،</w:t>
      </w:r>
      <w:r w:rsidRPr="005E3721">
        <w:rPr>
          <w:rtl/>
          <w:lang w:bidi="fa-IR"/>
        </w:rPr>
        <w:t xml:space="preserve"> وشمر بن عطية</w:t>
      </w:r>
      <w:r>
        <w:rPr>
          <w:rtl/>
          <w:lang w:bidi="fa-IR"/>
        </w:rPr>
        <w:t>،</w:t>
      </w:r>
      <w:r w:rsidRPr="005E3721">
        <w:rPr>
          <w:rtl/>
          <w:lang w:bidi="fa-IR"/>
        </w:rPr>
        <w:t xml:space="preserve"> وعبد الله بن عبد الله بن عبد الرحمن بن أبي حسين المكي</w:t>
      </w:r>
      <w:r>
        <w:rPr>
          <w:rtl/>
          <w:lang w:bidi="fa-IR"/>
        </w:rPr>
        <w:t>،</w:t>
      </w:r>
      <w:r w:rsidRPr="005E3721">
        <w:rPr>
          <w:rtl/>
          <w:lang w:bidi="fa-IR"/>
        </w:rPr>
        <w:t xml:space="preserve"> وعوف الأعرابي</w:t>
      </w:r>
      <w:r>
        <w:rPr>
          <w:rtl/>
          <w:lang w:bidi="fa-IR"/>
        </w:rPr>
        <w:t>،</w:t>
      </w:r>
      <w:r w:rsidRPr="005E3721">
        <w:rPr>
          <w:rtl/>
          <w:lang w:bidi="fa-IR"/>
        </w:rPr>
        <w:t xml:space="preserve"> ويزيد بن أبي مريم السلولي</w:t>
      </w:r>
      <w:r>
        <w:rPr>
          <w:rtl/>
          <w:lang w:bidi="fa-IR"/>
        </w:rPr>
        <w:t>،</w:t>
      </w:r>
      <w:r w:rsidRPr="005E3721">
        <w:rPr>
          <w:rtl/>
          <w:lang w:bidi="fa-IR"/>
        </w:rPr>
        <w:t xml:space="preserve"> وأبان بن صالح</w:t>
      </w:r>
      <w:r>
        <w:rPr>
          <w:rtl/>
          <w:lang w:bidi="fa-IR"/>
        </w:rPr>
        <w:t>،</w:t>
      </w:r>
      <w:r w:rsidRPr="005E3721">
        <w:rPr>
          <w:rtl/>
          <w:lang w:bidi="fa-IR"/>
        </w:rPr>
        <w:t xml:space="preserve"> وداود بن أبي هند</w:t>
      </w:r>
      <w:r>
        <w:rPr>
          <w:rtl/>
          <w:lang w:bidi="fa-IR"/>
        </w:rPr>
        <w:t>،</w:t>
      </w:r>
      <w:r w:rsidRPr="005E3721">
        <w:rPr>
          <w:rtl/>
          <w:lang w:bidi="fa-IR"/>
        </w:rPr>
        <w:t xml:space="preserve"> وعبد الله بن أبي زياد المكي</w:t>
      </w:r>
      <w:r>
        <w:rPr>
          <w:rtl/>
          <w:lang w:bidi="fa-IR"/>
        </w:rPr>
        <w:t>،</w:t>
      </w:r>
      <w:r w:rsidRPr="005E3721">
        <w:rPr>
          <w:rtl/>
          <w:lang w:bidi="fa-IR"/>
        </w:rPr>
        <w:t xml:space="preserve"> وثعلبة بن مسلم الخثعمي</w:t>
      </w:r>
      <w:r>
        <w:rPr>
          <w:rtl/>
          <w:lang w:bidi="fa-IR"/>
        </w:rPr>
        <w:t>،</w:t>
      </w:r>
      <w:r w:rsidRPr="005E3721">
        <w:rPr>
          <w:rtl/>
          <w:lang w:bidi="fa-IR"/>
        </w:rPr>
        <w:t xml:space="preserve"> وميمون بن سياه البصري</w:t>
      </w:r>
      <w:r>
        <w:rPr>
          <w:rtl/>
          <w:lang w:bidi="fa-IR"/>
        </w:rPr>
        <w:t>،</w:t>
      </w:r>
      <w:r w:rsidRPr="005E3721">
        <w:rPr>
          <w:rtl/>
          <w:lang w:bidi="fa-IR"/>
        </w:rPr>
        <w:t xml:space="preserve"> وعبد الحميد بن بهرام</w:t>
      </w:r>
      <w:r>
        <w:rPr>
          <w:rtl/>
          <w:lang w:bidi="fa-IR"/>
        </w:rPr>
        <w:t>،</w:t>
      </w:r>
      <w:r w:rsidRPr="005E3721">
        <w:rPr>
          <w:rtl/>
          <w:lang w:bidi="fa-IR"/>
        </w:rPr>
        <w:t xml:space="preserve"> وأشعث الحداني</w:t>
      </w:r>
      <w:r>
        <w:rPr>
          <w:rtl/>
          <w:lang w:bidi="fa-IR"/>
        </w:rPr>
        <w:t>،</w:t>
      </w:r>
      <w:r w:rsidRPr="005E3721">
        <w:rPr>
          <w:rtl/>
          <w:lang w:bidi="fa-IR"/>
        </w:rPr>
        <w:t xml:space="preserve"> وثابت البناني</w:t>
      </w:r>
      <w:r>
        <w:rPr>
          <w:rtl/>
          <w:lang w:bidi="fa-IR"/>
        </w:rPr>
        <w:t>،</w:t>
      </w:r>
      <w:r w:rsidRPr="005E3721">
        <w:rPr>
          <w:rtl/>
          <w:lang w:bidi="fa-IR"/>
        </w:rPr>
        <w:t xml:space="preserve"> وسماك بن حرب</w:t>
      </w:r>
      <w:r>
        <w:rPr>
          <w:rtl/>
          <w:lang w:bidi="fa-IR"/>
        </w:rPr>
        <w:t>،</w:t>
      </w:r>
      <w:r w:rsidRPr="005E3721">
        <w:rPr>
          <w:rtl/>
          <w:lang w:bidi="fa-IR"/>
        </w:rPr>
        <w:t xml:space="preserve"> وسعيد بن عطية</w:t>
      </w:r>
      <w:r>
        <w:rPr>
          <w:rtl/>
          <w:lang w:bidi="fa-IR"/>
        </w:rPr>
        <w:t>،</w:t>
      </w:r>
      <w:r w:rsidRPr="005E3721">
        <w:rPr>
          <w:rtl/>
          <w:lang w:bidi="fa-IR"/>
        </w:rPr>
        <w:t xml:space="preserve"> وعبد الرحمن بن ثابت بن ثوبان</w:t>
      </w:r>
      <w:r>
        <w:rPr>
          <w:rtl/>
          <w:lang w:bidi="fa-IR"/>
        </w:rPr>
        <w:t>،</w:t>
      </w:r>
      <w:r w:rsidRPr="005E3721">
        <w:rPr>
          <w:rtl/>
          <w:lang w:bidi="fa-IR"/>
        </w:rPr>
        <w:t xml:space="preserve"> وعبد العزيز بن عبيد الله</w:t>
      </w:r>
      <w:r>
        <w:rPr>
          <w:rtl/>
          <w:lang w:bidi="fa-IR"/>
        </w:rPr>
        <w:t>،</w:t>
      </w:r>
      <w:r w:rsidRPr="005E3721">
        <w:rPr>
          <w:rtl/>
          <w:lang w:bidi="fa-IR"/>
        </w:rPr>
        <w:t xml:space="preserve"> والحكم بن لبان</w:t>
      </w:r>
      <w:r>
        <w:rPr>
          <w:rtl/>
          <w:lang w:bidi="fa-IR"/>
        </w:rPr>
        <w:t>،</w:t>
      </w:r>
      <w:r w:rsidRPr="005E3721">
        <w:rPr>
          <w:rtl/>
          <w:lang w:bidi="fa-IR"/>
        </w:rPr>
        <w:t xml:space="preserve"> وبديل بن ميسرة</w:t>
      </w:r>
      <w:r>
        <w:rPr>
          <w:rtl/>
          <w:lang w:bidi="fa-IR"/>
        </w:rPr>
        <w:t>،</w:t>
      </w:r>
      <w:r w:rsidRPr="005E3721">
        <w:rPr>
          <w:rtl/>
          <w:lang w:bidi="fa-IR"/>
        </w:rPr>
        <w:t xml:space="preserve"> وعبد العزيز ابن صهيب</w:t>
      </w:r>
      <w:r>
        <w:rPr>
          <w:rtl/>
          <w:lang w:bidi="fa-IR"/>
        </w:rPr>
        <w:t>،</w:t>
      </w:r>
      <w:r w:rsidRPr="005E3721">
        <w:rPr>
          <w:rtl/>
          <w:lang w:bidi="fa-IR"/>
        </w:rPr>
        <w:t xml:space="preserve"> وحفص بن أبي حفص أبو معمر التميمي</w:t>
      </w:r>
      <w:r>
        <w:rPr>
          <w:rtl/>
          <w:lang w:bidi="fa-IR"/>
        </w:rPr>
        <w:t>،</w:t>
      </w:r>
      <w:r w:rsidRPr="005E3721">
        <w:rPr>
          <w:rtl/>
          <w:lang w:bidi="fa-IR"/>
        </w:rPr>
        <w:t xml:space="preserve"> وأبو جعفر حماد بن جعفر البصري</w:t>
      </w:r>
      <w:r>
        <w:rPr>
          <w:rtl/>
          <w:lang w:bidi="fa-IR"/>
        </w:rPr>
        <w:t>،</w:t>
      </w:r>
      <w:r w:rsidRPr="005E3721">
        <w:rPr>
          <w:rtl/>
          <w:lang w:bidi="fa-IR"/>
        </w:rPr>
        <w:t xml:space="preserve"> وليث بن أبي سليم</w:t>
      </w:r>
      <w:r>
        <w:rPr>
          <w:rtl/>
          <w:lang w:bidi="fa-IR"/>
        </w:rPr>
        <w:t>،</w:t>
      </w:r>
      <w:r w:rsidRPr="005E3721">
        <w:rPr>
          <w:rtl/>
          <w:lang w:bidi="fa-IR"/>
        </w:rPr>
        <w:t xml:space="preserve"> ومستقيم بن عبد الملك</w:t>
      </w:r>
      <w:r>
        <w:rPr>
          <w:rtl/>
          <w:lang w:bidi="fa-IR"/>
        </w:rPr>
        <w:t>،</w:t>
      </w:r>
      <w:r w:rsidRPr="005E3721">
        <w:rPr>
          <w:rtl/>
          <w:lang w:bidi="fa-IR"/>
        </w:rPr>
        <w:t xml:space="preserve"> ويزيد أبو عبد الله الشيباني</w:t>
      </w:r>
      <w:r>
        <w:rPr>
          <w:rtl/>
          <w:lang w:bidi="fa-IR"/>
        </w:rPr>
        <w:t>،</w:t>
      </w:r>
      <w:r w:rsidRPr="005E3721">
        <w:rPr>
          <w:rtl/>
          <w:lang w:bidi="fa-IR"/>
        </w:rPr>
        <w:t xml:space="preserve"> وإبراهيم بن عبد الرحمن الشيباني</w:t>
      </w:r>
      <w:r>
        <w:rPr>
          <w:rtl/>
          <w:lang w:bidi="fa-IR"/>
        </w:rPr>
        <w:t>،</w:t>
      </w:r>
      <w:r w:rsidRPr="005E3721">
        <w:rPr>
          <w:rtl/>
          <w:lang w:bidi="fa-IR"/>
        </w:rPr>
        <w:t xml:space="preserve"> وزيد العمي</w:t>
      </w:r>
      <w:r>
        <w:rPr>
          <w:rtl/>
          <w:lang w:bidi="fa-IR"/>
        </w:rPr>
        <w:t>،</w:t>
      </w:r>
      <w:r w:rsidRPr="005E3721">
        <w:rPr>
          <w:rtl/>
          <w:lang w:bidi="fa-IR"/>
        </w:rPr>
        <w:t xml:space="preserve"> والحكم بن عتبة</w:t>
      </w:r>
      <w:r>
        <w:rPr>
          <w:rtl/>
          <w:lang w:bidi="fa-IR"/>
        </w:rPr>
        <w:t>،</w:t>
      </w:r>
      <w:r w:rsidRPr="005E3721">
        <w:rPr>
          <w:rtl/>
          <w:lang w:bidi="fa-IR"/>
        </w:rPr>
        <w:t xml:space="preserve"> وعقبة بن عبد الله الرفاعي</w:t>
      </w:r>
      <w:r>
        <w:rPr>
          <w:rtl/>
          <w:lang w:bidi="fa-IR"/>
        </w:rPr>
        <w:t>،</w:t>
      </w:r>
      <w:r w:rsidRPr="005E3721">
        <w:rPr>
          <w:rtl/>
          <w:lang w:bidi="fa-IR"/>
        </w:rPr>
        <w:t xml:space="preserve"> وعلي بن زيد بن جدعان</w:t>
      </w:r>
      <w:r>
        <w:rPr>
          <w:rtl/>
          <w:lang w:bidi="fa-IR"/>
        </w:rPr>
        <w:t>،</w:t>
      </w:r>
      <w:r w:rsidRPr="005E3721">
        <w:rPr>
          <w:rtl/>
          <w:lang w:bidi="fa-IR"/>
        </w:rPr>
        <w:t xml:space="preserve"> وحبيب بن أبي ثابت</w:t>
      </w:r>
      <w:r>
        <w:rPr>
          <w:rtl/>
          <w:lang w:bidi="fa-IR"/>
        </w:rPr>
        <w:t>،</w:t>
      </w:r>
      <w:r w:rsidRPr="005E3721">
        <w:rPr>
          <w:rtl/>
          <w:lang w:bidi="fa-IR"/>
        </w:rPr>
        <w:t xml:space="preserve"> وأبو كعب صاحب الحرير.</w:t>
      </w:r>
    </w:p>
    <w:p w:rsidR="009F4BD3" w:rsidRPr="005E3721" w:rsidRDefault="009F4BD3" w:rsidP="009F4BD3">
      <w:pPr>
        <w:pStyle w:val="libNormal"/>
        <w:rPr>
          <w:rtl/>
          <w:lang w:bidi="fa-IR"/>
        </w:rPr>
      </w:pPr>
      <w:r w:rsidRPr="005E3721">
        <w:rPr>
          <w:rtl/>
          <w:lang w:bidi="fa-IR"/>
        </w:rPr>
        <w:t>وقال عمرو بن علي</w:t>
      </w:r>
      <w:r>
        <w:rPr>
          <w:rtl/>
          <w:lang w:bidi="fa-IR"/>
        </w:rPr>
        <w:t>:</w:t>
      </w:r>
      <w:r w:rsidRPr="005E3721">
        <w:rPr>
          <w:rtl/>
          <w:lang w:bidi="fa-IR"/>
        </w:rPr>
        <w:t xml:space="preserve"> ثنا عبد الرحمن بن مهدي عن شهر بن حوشب وكان يحيى لا يحدث عنه. وسمعت معاذ بن معاذ يقول</w:t>
      </w:r>
      <w:r>
        <w:rPr>
          <w:rtl/>
          <w:lang w:bidi="fa-IR"/>
        </w:rPr>
        <w:t>:</w:t>
      </w:r>
      <w:r w:rsidRPr="005E3721">
        <w:rPr>
          <w:rtl/>
          <w:lang w:bidi="fa-IR"/>
        </w:rPr>
        <w:t xml:space="preserve"> ما نصنع بحديث شهر</w:t>
      </w:r>
      <w:r>
        <w:rPr>
          <w:rtl/>
          <w:lang w:bidi="fa-IR"/>
        </w:rPr>
        <w:t>؟</w:t>
      </w:r>
      <w:r w:rsidRPr="005E3721">
        <w:rPr>
          <w:rtl/>
          <w:lang w:bidi="fa-IR"/>
        </w:rPr>
        <w:t xml:space="preserve"> إن شعبة ترك حديثه. وقال أحمد بن إسماعيل الكرماني عن أحمد بن حنبل</w:t>
      </w:r>
      <w:r>
        <w:rPr>
          <w:rtl/>
          <w:lang w:bidi="fa-IR"/>
        </w:rPr>
        <w:t>:</w:t>
      </w:r>
      <w:r w:rsidRPr="005E3721">
        <w:rPr>
          <w:rtl/>
          <w:lang w:bidi="fa-IR"/>
        </w:rPr>
        <w:t xml:space="preserve"> ما أحسن حديثه ووثقه وهو شامي من أهل حمص وأظنه كنديا</w:t>
      </w:r>
      <w:r>
        <w:rPr>
          <w:rtl/>
          <w:lang w:bidi="fa-IR"/>
        </w:rPr>
        <w:t>،</w:t>
      </w:r>
      <w:r w:rsidRPr="005E3721">
        <w:rPr>
          <w:rtl/>
          <w:lang w:bidi="fa-IR"/>
        </w:rPr>
        <w:t xml:space="preserve"> روى عن أسماء بنت يزيد أحاديث حسانا</w:t>
      </w:r>
      <w:r w:rsidR="00DE46A9">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وقال أحمد بن عبد الله</w:t>
      </w:r>
      <w:r>
        <w:rPr>
          <w:rtl/>
          <w:lang w:bidi="fa-IR"/>
        </w:rPr>
        <w:t>:</w:t>
      </w:r>
      <w:r w:rsidRPr="005E3721">
        <w:rPr>
          <w:rtl/>
          <w:lang w:bidi="fa-IR"/>
        </w:rPr>
        <w:t xml:space="preserve"> هو تابعي ثقة. وقال ابن أبي خيثمة عن يحيى</w:t>
      </w:r>
      <w:r>
        <w:rPr>
          <w:rtl/>
          <w:lang w:bidi="fa-IR"/>
        </w:rPr>
        <w:t>:</w:t>
      </w:r>
      <w:r w:rsidRPr="005E3721">
        <w:rPr>
          <w:rtl/>
          <w:lang w:bidi="fa-IR"/>
        </w:rPr>
        <w:t xml:space="preserve"> هو ثقة. وقال أبو حاتم</w:t>
      </w:r>
      <w:r>
        <w:rPr>
          <w:rtl/>
          <w:lang w:bidi="fa-IR"/>
        </w:rPr>
        <w:t>:</w:t>
      </w:r>
      <w:r w:rsidRPr="005E3721">
        <w:rPr>
          <w:rtl/>
          <w:lang w:bidi="fa-IR"/>
        </w:rPr>
        <w:t xml:space="preserve"> هو أحبّ إليّ</w:t>
      </w:r>
      <w:r w:rsidR="00DE46A9">
        <w:rPr>
          <w:rFonts w:hint="cs"/>
          <w:rtl/>
          <w:lang w:bidi="fa-IR"/>
        </w:rPr>
        <w:t>َ</w:t>
      </w:r>
      <w:r w:rsidRPr="005E3721">
        <w:rPr>
          <w:rtl/>
          <w:lang w:bidi="fa-IR"/>
        </w:rPr>
        <w:t xml:space="preserve"> من أبي هارون وبشر بن حرب وليس بدون أبي الزبير لا يحتج به. وقال أبو زرعة</w:t>
      </w:r>
      <w:r>
        <w:rPr>
          <w:rtl/>
          <w:lang w:bidi="fa-IR"/>
        </w:rPr>
        <w:t>:</w:t>
      </w:r>
      <w:r w:rsidRPr="005E3721">
        <w:rPr>
          <w:rtl/>
          <w:lang w:bidi="fa-IR"/>
        </w:rPr>
        <w:t xml:space="preserve"> لا بأس به ولم يلق عمرو بن عبسة</w:t>
      </w:r>
      <w:r>
        <w:rPr>
          <w:rtl/>
          <w:lang w:bidi="fa-IR"/>
        </w:rPr>
        <w:t>،</w:t>
      </w:r>
      <w:r w:rsidRPr="005E3721">
        <w:rPr>
          <w:rtl/>
          <w:lang w:bidi="fa-IR"/>
        </w:rPr>
        <w:t xml:space="preserve"> وقال أبو طالب عن أحمد بن حنبل</w:t>
      </w:r>
      <w:r>
        <w:rPr>
          <w:rtl/>
          <w:lang w:bidi="fa-IR"/>
        </w:rPr>
        <w:t>:</w:t>
      </w:r>
      <w:r w:rsidRPr="005E3721">
        <w:rPr>
          <w:rtl/>
          <w:lang w:bidi="fa-IR"/>
        </w:rPr>
        <w:t xml:space="preserve"> عبد الحميد بن بهرام أحاديثه مقاربة هي حديث شهر</w:t>
      </w:r>
      <w:r>
        <w:rPr>
          <w:rtl/>
          <w:lang w:bidi="fa-IR"/>
        </w:rPr>
        <w:t>،</w:t>
      </w:r>
      <w:r w:rsidRPr="005E3721">
        <w:rPr>
          <w:rtl/>
          <w:lang w:bidi="fa-IR"/>
        </w:rPr>
        <w:t xml:space="preserve"> كان يحفظها كأنه يقرأ سورة من القرآن</w:t>
      </w:r>
      <w:r>
        <w:rPr>
          <w:rtl/>
          <w:lang w:bidi="fa-IR"/>
        </w:rPr>
        <w:t>،</w:t>
      </w:r>
      <w:r w:rsidRPr="005E3721">
        <w:rPr>
          <w:rtl/>
          <w:lang w:bidi="fa-IR"/>
        </w:rPr>
        <w:t xml:space="preserve"> وانما هي سبعون حديثا وهي طوال ومنها حروف ينبغي أن تضبط ولكن يقطعونها. وقال الترمذي قال أحمد بن حنبل</w:t>
      </w:r>
      <w:r>
        <w:rPr>
          <w:rtl/>
          <w:lang w:bidi="fa-IR"/>
        </w:rPr>
        <w:t>:</w:t>
      </w:r>
      <w:r w:rsidRPr="005E3721">
        <w:rPr>
          <w:rtl/>
          <w:lang w:bidi="fa-IR"/>
        </w:rPr>
        <w:t xml:space="preserve"> لا بأس بحديث عبد الحميد بن بهرام عن شهر بن حوشب. وقال محمد</w:t>
      </w:r>
      <w:r>
        <w:rPr>
          <w:rtl/>
          <w:lang w:bidi="fa-IR"/>
        </w:rPr>
        <w:t>:</w:t>
      </w:r>
      <w:r w:rsidRPr="005E3721">
        <w:rPr>
          <w:rtl/>
          <w:lang w:bidi="fa-IR"/>
        </w:rPr>
        <w:t xml:space="preserve"> شهر حسن الحديث وقوّى أمره وقال</w:t>
      </w:r>
      <w:r>
        <w:rPr>
          <w:rtl/>
          <w:lang w:bidi="fa-IR"/>
        </w:rPr>
        <w:t>:</w:t>
      </w:r>
      <w:r w:rsidRPr="005E3721">
        <w:rPr>
          <w:rtl/>
          <w:lang w:bidi="fa-IR"/>
        </w:rPr>
        <w:t xml:space="preserve"> إنما يتكلم فيه ابن عون</w:t>
      </w:r>
      <w:r>
        <w:rPr>
          <w:rtl/>
          <w:lang w:bidi="fa-IR"/>
        </w:rPr>
        <w:t>،</w:t>
      </w:r>
      <w:r w:rsidRPr="005E3721">
        <w:rPr>
          <w:rtl/>
          <w:lang w:bidi="fa-IR"/>
        </w:rPr>
        <w:t xml:space="preserve"> ثم روى عن هلال بن أبي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زينب عن شهر بن حوشب</w:t>
      </w:r>
      <w:r>
        <w:rPr>
          <w:rtl/>
          <w:lang w:bidi="fa-IR"/>
        </w:rPr>
        <w:t>،</w:t>
      </w:r>
      <w:r w:rsidRPr="005E3721">
        <w:rPr>
          <w:rtl/>
          <w:lang w:bidi="fa-IR"/>
        </w:rPr>
        <w:t xml:space="preserve"> وقال محمّد بن عبد الله بن عمار</w:t>
      </w:r>
      <w:r>
        <w:rPr>
          <w:rtl/>
          <w:lang w:bidi="fa-IR"/>
        </w:rPr>
        <w:t xml:space="preserve"> </w:t>
      </w:r>
      <w:r w:rsidR="00FE0D4C">
        <w:rPr>
          <w:rtl/>
          <w:lang w:bidi="fa-IR"/>
        </w:rPr>
        <w:t>-</w:t>
      </w:r>
      <w:r>
        <w:rPr>
          <w:rtl/>
          <w:lang w:bidi="fa-IR"/>
        </w:rPr>
        <w:t xml:space="preserve"> </w:t>
      </w:r>
      <w:r w:rsidRPr="005E3721">
        <w:rPr>
          <w:rtl/>
          <w:lang w:bidi="fa-IR"/>
        </w:rPr>
        <w:t>وسئل عن شهر بن حوشب فقال</w:t>
      </w:r>
      <w:r>
        <w:rPr>
          <w:rtl/>
          <w:lang w:bidi="fa-IR"/>
        </w:rPr>
        <w:t xml:space="preserve"> </w:t>
      </w:r>
      <w:r w:rsidR="00FE0D4C">
        <w:rPr>
          <w:rtl/>
          <w:lang w:bidi="fa-IR"/>
        </w:rPr>
        <w:t>-</w:t>
      </w:r>
      <w:r>
        <w:rPr>
          <w:rtl/>
          <w:lang w:bidi="fa-IR"/>
        </w:rPr>
        <w:t xml:space="preserve"> </w:t>
      </w:r>
      <w:r w:rsidRPr="005E3721">
        <w:rPr>
          <w:rtl/>
          <w:lang w:bidi="fa-IR"/>
        </w:rPr>
        <w:t>روى عنه الناس وما أعلم أحدا</w:t>
      </w:r>
      <w:r w:rsidR="00DE46A9">
        <w:rPr>
          <w:rFonts w:hint="cs"/>
          <w:rtl/>
          <w:lang w:bidi="fa-IR"/>
        </w:rPr>
        <w:t>ً</w:t>
      </w:r>
      <w:r w:rsidRPr="005E3721">
        <w:rPr>
          <w:rtl/>
          <w:lang w:bidi="fa-IR"/>
        </w:rPr>
        <w:t xml:space="preserve"> قال فيه غير شعبة. قلت</w:t>
      </w:r>
      <w:r>
        <w:rPr>
          <w:rtl/>
          <w:lang w:bidi="fa-IR"/>
        </w:rPr>
        <w:t>:</w:t>
      </w:r>
      <w:r w:rsidRPr="005E3721">
        <w:rPr>
          <w:rtl/>
          <w:lang w:bidi="fa-IR"/>
        </w:rPr>
        <w:t xml:space="preserve"> يكون حديثه حجة</w:t>
      </w:r>
      <w:r>
        <w:rPr>
          <w:rtl/>
          <w:lang w:bidi="fa-IR"/>
        </w:rPr>
        <w:t>؟</w:t>
      </w:r>
      <w:r w:rsidRPr="005E3721">
        <w:rPr>
          <w:rtl/>
          <w:lang w:bidi="fa-IR"/>
        </w:rPr>
        <w:t xml:space="preserve"> قال</w:t>
      </w:r>
      <w:r>
        <w:rPr>
          <w:rtl/>
          <w:lang w:bidi="fa-IR"/>
        </w:rPr>
        <w:t>:</w:t>
      </w:r>
      <w:r w:rsidRPr="005E3721">
        <w:rPr>
          <w:rtl/>
          <w:lang w:bidi="fa-IR"/>
        </w:rPr>
        <w:t xml:space="preserve"> لا.</w:t>
      </w:r>
    </w:p>
    <w:p w:rsidR="009F4BD3" w:rsidRPr="005E3721" w:rsidRDefault="009F4BD3" w:rsidP="009F4BD3">
      <w:pPr>
        <w:pStyle w:val="libNormal"/>
        <w:rPr>
          <w:rtl/>
          <w:lang w:bidi="fa-IR"/>
        </w:rPr>
      </w:pPr>
      <w:r w:rsidRPr="005E3721">
        <w:rPr>
          <w:rtl/>
          <w:lang w:bidi="fa-IR"/>
        </w:rPr>
        <w:t>وقال يعقوب بن شيبة</w:t>
      </w:r>
      <w:r>
        <w:rPr>
          <w:rtl/>
          <w:lang w:bidi="fa-IR"/>
        </w:rPr>
        <w:t>:</w:t>
      </w:r>
      <w:r w:rsidRPr="005E3721">
        <w:rPr>
          <w:rtl/>
          <w:lang w:bidi="fa-IR"/>
        </w:rPr>
        <w:t xml:space="preserve"> هو ثقة. وقال صالح بن محمّد البغدادي</w:t>
      </w:r>
      <w:r>
        <w:rPr>
          <w:rtl/>
          <w:lang w:bidi="fa-IR"/>
        </w:rPr>
        <w:t>:</w:t>
      </w:r>
      <w:r w:rsidRPr="005E3721">
        <w:rPr>
          <w:rtl/>
          <w:lang w:bidi="fa-IR"/>
        </w:rPr>
        <w:t xml:space="preserve"> شهر بن حوشب شامي قدم العراق على حجاج بن يوسف</w:t>
      </w:r>
      <w:r>
        <w:rPr>
          <w:rtl/>
          <w:lang w:bidi="fa-IR"/>
        </w:rPr>
        <w:t>،</w:t>
      </w:r>
      <w:r w:rsidRPr="005E3721">
        <w:rPr>
          <w:rtl/>
          <w:lang w:bidi="fa-IR"/>
        </w:rPr>
        <w:t xml:space="preserve"> روى عنه الناس من أهل الكوفة وأهل البصرة</w:t>
      </w:r>
      <w:r>
        <w:rPr>
          <w:rtl/>
          <w:lang w:bidi="fa-IR"/>
        </w:rPr>
        <w:t>،</w:t>
      </w:r>
      <w:r w:rsidRPr="005E3721">
        <w:rPr>
          <w:rtl/>
          <w:lang w:bidi="fa-IR"/>
        </w:rPr>
        <w:t xml:space="preserve"> وأهل الشام</w:t>
      </w:r>
      <w:r>
        <w:rPr>
          <w:rtl/>
          <w:lang w:bidi="fa-IR"/>
        </w:rPr>
        <w:t>،</w:t>
      </w:r>
      <w:r w:rsidRPr="005E3721">
        <w:rPr>
          <w:rtl/>
          <w:lang w:bidi="fa-IR"/>
        </w:rPr>
        <w:t xml:space="preserve"> ولم يوقف منه على كذب</w:t>
      </w:r>
      <w:r>
        <w:rPr>
          <w:rtl/>
          <w:lang w:bidi="fa-IR"/>
        </w:rPr>
        <w:t>،</w:t>
      </w:r>
      <w:r w:rsidRPr="005E3721">
        <w:rPr>
          <w:rtl/>
          <w:lang w:bidi="fa-IR"/>
        </w:rPr>
        <w:t xml:space="preserve"> وكان رجلا</w:t>
      </w:r>
      <w:r w:rsidR="00DE46A9">
        <w:rPr>
          <w:rFonts w:hint="cs"/>
          <w:rtl/>
          <w:lang w:bidi="fa-IR"/>
        </w:rPr>
        <w:t>ً</w:t>
      </w:r>
      <w:r w:rsidRPr="005E3721">
        <w:rPr>
          <w:rtl/>
          <w:lang w:bidi="fa-IR"/>
        </w:rPr>
        <w:t xml:space="preserve"> ينسك إل</w:t>
      </w:r>
      <w:r w:rsidR="00DE46A9">
        <w:rPr>
          <w:rFonts w:hint="cs"/>
          <w:rtl/>
          <w:lang w:bidi="fa-IR"/>
        </w:rPr>
        <w:t>ّ</w:t>
      </w:r>
      <w:r w:rsidRPr="005E3721">
        <w:rPr>
          <w:rtl/>
          <w:lang w:bidi="fa-IR"/>
        </w:rPr>
        <w:t>ا أنه روى أحاديث يتفرد بها لم يشركه فيها أحد</w:t>
      </w:r>
      <w:r>
        <w:rPr>
          <w:rtl/>
          <w:lang w:bidi="fa-IR"/>
        </w:rPr>
        <w:t>،</w:t>
      </w:r>
      <w:r w:rsidRPr="005E3721">
        <w:rPr>
          <w:rtl/>
          <w:lang w:bidi="fa-IR"/>
        </w:rPr>
        <w:t xml:space="preserve"> مثل حديث ثابت البناني عن شهر بن حوشب.</w:t>
      </w:r>
    </w:p>
    <w:p w:rsidR="009F4BD3" w:rsidRPr="005E3721" w:rsidRDefault="009F4BD3" w:rsidP="009F4BD3">
      <w:pPr>
        <w:pStyle w:val="libNormal"/>
        <w:rPr>
          <w:rtl/>
          <w:lang w:bidi="fa-IR"/>
        </w:rPr>
      </w:pPr>
      <w:r w:rsidRPr="005E3721">
        <w:rPr>
          <w:rtl/>
          <w:lang w:bidi="fa-IR"/>
        </w:rPr>
        <w:t>أخرج له مسلم مقرونا</w:t>
      </w:r>
      <w:r w:rsidR="00DE46A9">
        <w:rPr>
          <w:rFonts w:hint="cs"/>
          <w:rtl/>
          <w:lang w:bidi="fa-IR"/>
        </w:rPr>
        <w:t>ً</w:t>
      </w:r>
      <w:r w:rsidRPr="005E3721">
        <w:rPr>
          <w:rtl/>
          <w:lang w:bidi="fa-IR"/>
        </w:rPr>
        <w:t xml:space="preserve"> بغيره</w:t>
      </w:r>
      <w:r>
        <w:rPr>
          <w:rtl/>
          <w:lang w:bidi="fa-IR"/>
        </w:rPr>
        <w:t>،</w:t>
      </w:r>
      <w:r w:rsidRPr="005E3721">
        <w:rPr>
          <w:rtl/>
          <w:lang w:bidi="fa-IR"/>
        </w:rPr>
        <w:t xml:space="preserve"> وأخرج له الجماعة إل</w:t>
      </w:r>
      <w:r w:rsidR="00DE46A9">
        <w:rPr>
          <w:rFonts w:hint="cs"/>
          <w:rtl/>
          <w:lang w:bidi="fa-IR"/>
        </w:rPr>
        <w:t>ّ</w:t>
      </w:r>
      <w:r w:rsidRPr="005E3721">
        <w:rPr>
          <w:rtl/>
          <w:lang w:bidi="fa-IR"/>
        </w:rPr>
        <w:t xml:space="preserve">ا البخاري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ابن حجر</w:t>
      </w:r>
      <w:r>
        <w:rPr>
          <w:rtl/>
          <w:lang w:bidi="fa-IR"/>
        </w:rPr>
        <w:t>:</w:t>
      </w:r>
      <w:r w:rsidRPr="005E3721">
        <w:rPr>
          <w:rtl/>
          <w:lang w:bidi="fa-IR"/>
        </w:rPr>
        <w:t xml:space="preserve"> « قال يعقوب بن شيبة قيل لابن المديني</w:t>
      </w:r>
      <w:r>
        <w:rPr>
          <w:rtl/>
          <w:lang w:bidi="fa-IR"/>
        </w:rPr>
        <w:t>:</w:t>
      </w:r>
      <w:r w:rsidRPr="005E3721">
        <w:rPr>
          <w:rtl/>
          <w:lang w:bidi="fa-IR"/>
        </w:rPr>
        <w:t xml:space="preserve"> تروي [ ترضى ] حديث شهر</w:t>
      </w:r>
      <w:r>
        <w:rPr>
          <w:rtl/>
          <w:lang w:bidi="fa-IR"/>
        </w:rPr>
        <w:t>؟</w:t>
      </w:r>
      <w:r w:rsidRPr="005E3721">
        <w:rPr>
          <w:rtl/>
          <w:lang w:bidi="fa-IR"/>
        </w:rPr>
        <w:t xml:space="preserve"> فقال</w:t>
      </w:r>
      <w:r>
        <w:rPr>
          <w:rtl/>
          <w:lang w:bidi="fa-IR"/>
        </w:rPr>
        <w:t>:</w:t>
      </w:r>
      <w:r w:rsidRPr="005E3721">
        <w:rPr>
          <w:rtl/>
          <w:lang w:bidi="fa-IR"/>
        </w:rPr>
        <w:t xml:space="preserve"> أنا أحدّث عنه</w:t>
      </w:r>
      <w:r>
        <w:rPr>
          <w:rtl/>
          <w:lang w:bidi="fa-IR"/>
        </w:rPr>
        <w:t>،</w:t>
      </w:r>
      <w:r w:rsidRPr="005E3721">
        <w:rPr>
          <w:rtl/>
          <w:lang w:bidi="fa-IR"/>
        </w:rPr>
        <w:t xml:space="preserve"> وكان عبد الرحمن يحدّث عنه</w:t>
      </w:r>
      <w:r>
        <w:rPr>
          <w:rtl/>
          <w:lang w:bidi="fa-IR"/>
        </w:rPr>
        <w:t>،</w:t>
      </w:r>
      <w:r w:rsidRPr="005E3721">
        <w:rPr>
          <w:rtl/>
          <w:lang w:bidi="fa-IR"/>
        </w:rPr>
        <w:t xml:space="preserve"> وأنا لا أدع حديث الرجل إلاّ أن يجتمعا عليه يحيى وعبد الرحمن</w:t>
      </w:r>
      <w:r>
        <w:rPr>
          <w:rtl/>
          <w:lang w:bidi="fa-IR"/>
        </w:rPr>
        <w:t xml:space="preserve"> </w:t>
      </w:r>
      <w:r w:rsidR="00FE0D4C">
        <w:rPr>
          <w:rtl/>
          <w:lang w:bidi="fa-IR"/>
        </w:rPr>
        <w:t>-</w:t>
      </w:r>
      <w:r>
        <w:rPr>
          <w:rtl/>
          <w:lang w:bidi="fa-IR"/>
        </w:rPr>
        <w:t xml:space="preserve"> </w:t>
      </w:r>
      <w:r w:rsidRPr="005E3721">
        <w:rPr>
          <w:rtl/>
          <w:lang w:bidi="fa-IR"/>
        </w:rPr>
        <w:t>يعني على تركه</w:t>
      </w:r>
      <w:r>
        <w:rPr>
          <w:rtl/>
          <w:lang w:bidi="fa-IR"/>
        </w:rPr>
        <w:t xml:space="preserve"> </w:t>
      </w:r>
      <w:r w:rsidR="00FE0D4C">
        <w:rPr>
          <w:rtl/>
          <w:lang w:bidi="fa-IR"/>
        </w:rPr>
        <w:t>-</w:t>
      </w:r>
      <w:r>
        <w:rPr>
          <w:rtl/>
          <w:lang w:bidi="fa-IR"/>
        </w:rPr>
        <w:t xml:space="preserve"> </w:t>
      </w:r>
      <w:r w:rsidRPr="005E3721">
        <w:rPr>
          <w:rtl/>
          <w:lang w:bidi="fa-IR"/>
        </w:rPr>
        <w:t>وقال حرب ابن اسماعيل عن أحمد</w:t>
      </w:r>
      <w:r>
        <w:rPr>
          <w:rtl/>
          <w:lang w:bidi="fa-IR"/>
        </w:rPr>
        <w:t>:</w:t>
      </w:r>
      <w:r w:rsidRPr="005E3721">
        <w:rPr>
          <w:rtl/>
          <w:lang w:bidi="fa-IR"/>
        </w:rPr>
        <w:t xml:space="preserve"> ما أحسن حديثه ووثّقه وأظنه قال</w:t>
      </w:r>
      <w:r>
        <w:rPr>
          <w:rtl/>
          <w:lang w:bidi="fa-IR"/>
        </w:rPr>
        <w:t>:</w:t>
      </w:r>
      <w:r w:rsidRPr="005E3721">
        <w:rPr>
          <w:rtl/>
          <w:lang w:bidi="fa-IR"/>
        </w:rPr>
        <w:t xml:space="preserve"> هو كندي وروى عن أسماء أحاديث حسانا. وقال أبو طالب عن أحمد</w:t>
      </w:r>
      <w:r>
        <w:rPr>
          <w:rtl/>
          <w:lang w:bidi="fa-IR"/>
        </w:rPr>
        <w:t>:</w:t>
      </w:r>
      <w:r w:rsidRPr="005E3721">
        <w:rPr>
          <w:rtl/>
          <w:lang w:bidi="fa-IR"/>
        </w:rPr>
        <w:t xml:space="preserve"> عبد الحميد بن بهرام أحاديثه مقاربة هي أحاديث شهر كان يحفظها كأنه يقرأ سورة من القرآن</w:t>
      </w:r>
      <w:r>
        <w:rPr>
          <w:rtl/>
          <w:lang w:bidi="fa-IR"/>
        </w:rPr>
        <w:t>،</w:t>
      </w:r>
      <w:r w:rsidRPr="005E3721">
        <w:rPr>
          <w:rtl/>
          <w:lang w:bidi="fa-IR"/>
        </w:rPr>
        <w:t xml:space="preserve"> وقال حنبل عن أحمد</w:t>
      </w:r>
      <w:r>
        <w:rPr>
          <w:rtl/>
          <w:lang w:bidi="fa-IR"/>
        </w:rPr>
        <w:t>:</w:t>
      </w:r>
      <w:r w:rsidRPr="005E3721">
        <w:rPr>
          <w:rtl/>
          <w:lang w:bidi="fa-IR"/>
        </w:rPr>
        <w:t xml:space="preserve"> ليس به بأس</w:t>
      </w:r>
      <w:r>
        <w:rPr>
          <w:rtl/>
          <w:lang w:bidi="fa-IR"/>
        </w:rPr>
        <w:t>،</w:t>
      </w:r>
      <w:r w:rsidRPr="005E3721">
        <w:rPr>
          <w:rtl/>
          <w:lang w:bidi="fa-IR"/>
        </w:rPr>
        <w:t xml:space="preserve"> وقال عثمان الدارمي</w:t>
      </w:r>
      <w:r>
        <w:rPr>
          <w:rtl/>
          <w:lang w:bidi="fa-IR"/>
        </w:rPr>
        <w:t>:</w:t>
      </w:r>
      <w:r w:rsidRPr="005E3721">
        <w:rPr>
          <w:rtl/>
          <w:lang w:bidi="fa-IR"/>
        </w:rPr>
        <w:t xml:space="preserve"> بلغني أن أحمد كان يثني على شهر</w:t>
      </w:r>
      <w:r>
        <w:rPr>
          <w:rtl/>
          <w:lang w:bidi="fa-IR"/>
        </w:rPr>
        <w:t>،</w:t>
      </w:r>
      <w:r w:rsidRPr="005E3721">
        <w:rPr>
          <w:rtl/>
          <w:lang w:bidi="fa-IR"/>
        </w:rPr>
        <w:t xml:space="preserve"> وقال الترمذي قال أحمد</w:t>
      </w:r>
      <w:r>
        <w:rPr>
          <w:rtl/>
          <w:lang w:bidi="fa-IR"/>
        </w:rPr>
        <w:t>:</w:t>
      </w:r>
      <w:r w:rsidRPr="005E3721">
        <w:rPr>
          <w:rtl/>
          <w:lang w:bidi="fa-IR"/>
        </w:rPr>
        <w:t xml:space="preserve"> لا بأس بحديث عبد الحميد بن بهرام عن شهر</w:t>
      </w:r>
      <w:r>
        <w:rPr>
          <w:rtl/>
          <w:lang w:bidi="fa-IR"/>
        </w:rPr>
        <w:t>،</w:t>
      </w:r>
      <w:r w:rsidRPr="005E3721">
        <w:rPr>
          <w:rtl/>
          <w:lang w:bidi="fa-IR"/>
        </w:rPr>
        <w:t xml:space="preserve"> وقال الترمذي عن البخاري</w:t>
      </w:r>
      <w:r>
        <w:rPr>
          <w:rtl/>
          <w:lang w:bidi="fa-IR"/>
        </w:rPr>
        <w:t>:</w:t>
      </w:r>
      <w:r w:rsidRPr="005E3721">
        <w:rPr>
          <w:rtl/>
          <w:lang w:bidi="fa-IR"/>
        </w:rPr>
        <w:t xml:space="preserve"> شهر حسن الحديث وقوى أمره وقال ابن أبي خيثمة ومعاوية بن صالح عن ابن معين</w:t>
      </w:r>
      <w:r>
        <w:rPr>
          <w:rtl/>
          <w:lang w:bidi="fa-IR"/>
        </w:rPr>
        <w:t>:</w:t>
      </w:r>
      <w:r w:rsidRPr="005E3721">
        <w:rPr>
          <w:rtl/>
          <w:lang w:bidi="fa-IR"/>
        </w:rPr>
        <w:t xml:space="preserve"> ثقة. وقال عباس الدوري عن ابن معين</w:t>
      </w:r>
      <w:r>
        <w:rPr>
          <w:rtl/>
          <w:lang w:bidi="fa-IR"/>
        </w:rPr>
        <w:t>:</w:t>
      </w:r>
      <w:r>
        <w:rPr>
          <w:rFonts w:hint="cs"/>
          <w:rtl/>
          <w:lang w:bidi="fa-IR"/>
        </w:rPr>
        <w:t xml:space="preserve"> </w:t>
      </w:r>
      <w:r w:rsidRPr="005E3721">
        <w:rPr>
          <w:rtl/>
          <w:lang w:bidi="fa-IR"/>
        </w:rPr>
        <w:t>ثبت. وقال العجلي</w:t>
      </w:r>
      <w:r>
        <w:rPr>
          <w:rtl/>
          <w:lang w:bidi="fa-IR"/>
        </w:rPr>
        <w:t>:</w:t>
      </w:r>
      <w:r w:rsidRPr="005E3721">
        <w:rPr>
          <w:rtl/>
          <w:lang w:bidi="fa-IR"/>
        </w:rPr>
        <w:t xml:space="preserve"> شامي تابعي ثقة. وقال يعقوب بن شيبة</w:t>
      </w:r>
      <w:r>
        <w:rPr>
          <w:rtl/>
          <w:lang w:bidi="fa-IR"/>
        </w:rPr>
        <w:t>:</w:t>
      </w:r>
      <w:r w:rsidRPr="005E3721">
        <w:rPr>
          <w:rtl/>
          <w:lang w:bidi="fa-IR"/>
        </w:rPr>
        <w:t xml:space="preserve"> ثقة على أن بعضهم قد طعن فيه. وقال يعقوب بن سفيان</w:t>
      </w:r>
      <w:r>
        <w:rPr>
          <w:rtl/>
          <w:lang w:bidi="fa-IR"/>
        </w:rPr>
        <w:t>:</w:t>
      </w:r>
      <w:r w:rsidRPr="005E3721">
        <w:rPr>
          <w:rtl/>
          <w:lang w:bidi="fa-IR"/>
        </w:rPr>
        <w:t xml:space="preserve"> وشهر وإن قال ابن عون تركوه فهو ثقة</w:t>
      </w:r>
      <w:r>
        <w:rPr>
          <w:rtl/>
          <w:lang w:bidi="fa-IR"/>
        </w:rPr>
        <w:t xml:space="preserve"> ..</w:t>
      </w:r>
      <w:r w:rsidRPr="005E3721">
        <w:rPr>
          <w:rtl/>
          <w:lang w:bidi="fa-IR"/>
        </w:rPr>
        <w:t>. وقال أبو جعفر الطبري</w:t>
      </w:r>
      <w:r>
        <w:rPr>
          <w:rtl/>
          <w:lang w:bidi="fa-IR"/>
        </w:rPr>
        <w:t>:</w:t>
      </w:r>
      <w:r w:rsidRPr="005E3721">
        <w:rPr>
          <w:rtl/>
          <w:lang w:bidi="fa-IR"/>
        </w:rPr>
        <w:t xml:space="preserve"> كان فقيها</w:t>
      </w:r>
      <w:r w:rsidR="00DE46A9">
        <w:rPr>
          <w:rFonts w:hint="cs"/>
          <w:rtl/>
          <w:lang w:bidi="fa-IR"/>
        </w:rPr>
        <w:t>ً</w:t>
      </w:r>
      <w:r w:rsidRPr="005E3721">
        <w:rPr>
          <w:rtl/>
          <w:lang w:bidi="fa-IR"/>
        </w:rPr>
        <w:t xml:space="preserve"> قارئا</w:t>
      </w:r>
      <w:r w:rsidR="00DE46A9">
        <w:rPr>
          <w:rFonts w:hint="cs"/>
          <w:rtl/>
          <w:lang w:bidi="fa-IR"/>
        </w:rPr>
        <w:t>ً</w:t>
      </w:r>
      <w:r w:rsidRPr="005E3721">
        <w:rPr>
          <w:rtl/>
          <w:lang w:bidi="fa-IR"/>
        </w:rPr>
        <w:t xml:space="preserve"> عالما</w:t>
      </w:r>
      <w:r w:rsidR="00DE46A9">
        <w:rPr>
          <w:rFonts w:hint="cs"/>
          <w:rtl/>
          <w:lang w:bidi="fa-IR"/>
        </w:rPr>
        <w:t>ً</w:t>
      </w:r>
      <w:r>
        <w:rPr>
          <w:rtl/>
          <w:lang w:bidi="fa-IR"/>
        </w:rPr>
        <w:t>،</w:t>
      </w:r>
      <w:r w:rsidRPr="005E3721">
        <w:rPr>
          <w:rtl/>
          <w:lang w:bidi="fa-IR"/>
        </w:rPr>
        <w:t xml:space="preserve"> وقال أبو بكر البزار</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الكمال في أسماء الرجال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لا نعلم أحدا</w:t>
      </w:r>
      <w:r w:rsidR="00923641">
        <w:rPr>
          <w:rFonts w:hint="cs"/>
          <w:rtl/>
          <w:lang w:bidi="fa-IR"/>
        </w:rPr>
        <w:t>ً</w:t>
      </w:r>
      <w:r w:rsidRPr="005E3721">
        <w:rPr>
          <w:rtl/>
          <w:lang w:bidi="fa-IR"/>
        </w:rPr>
        <w:t xml:space="preserve"> ترك الرواية عنه غير شعبة</w:t>
      </w:r>
      <w:r>
        <w:rPr>
          <w:rtl/>
          <w:lang w:bidi="fa-IR"/>
        </w:rPr>
        <w:t xml:space="preserve"> ..</w:t>
      </w:r>
      <w:r w:rsidRPr="005E3721">
        <w:rPr>
          <w:rtl/>
          <w:lang w:bidi="fa-IR"/>
        </w:rPr>
        <w:t xml:space="preserve">. » </w:t>
      </w:r>
      <w:r w:rsidR="00B57C68" w:rsidRPr="0092364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وقال الذهبي</w:t>
      </w:r>
      <w:r>
        <w:rPr>
          <w:rtl/>
          <w:lang w:bidi="fa-IR"/>
        </w:rPr>
        <w:t>:</w:t>
      </w:r>
      <w:r w:rsidRPr="005E3721">
        <w:rPr>
          <w:rtl/>
          <w:lang w:bidi="fa-IR"/>
        </w:rPr>
        <w:t xml:space="preserve"> «</w:t>
      </w:r>
      <w:r>
        <w:rPr>
          <w:rtl/>
          <w:lang w:bidi="fa-IR"/>
        </w:rPr>
        <w:t xml:space="preserve"> ..</w:t>
      </w:r>
      <w:r w:rsidRPr="005E3721">
        <w:rPr>
          <w:rtl/>
          <w:lang w:bidi="fa-IR"/>
        </w:rPr>
        <w:t>. قال أبو عيسى الترمذي قال محمد</w:t>
      </w:r>
      <w:r>
        <w:rPr>
          <w:rtl/>
          <w:lang w:bidi="fa-IR"/>
        </w:rPr>
        <w:t xml:space="preserve"> </w:t>
      </w:r>
      <w:r w:rsidR="00FE0D4C">
        <w:rPr>
          <w:rtl/>
          <w:lang w:bidi="fa-IR"/>
        </w:rPr>
        <w:t>-</w:t>
      </w:r>
      <w:r>
        <w:rPr>
          <w:rtl/>
          <w:lang w:bidi="fa-IR"/>
        </w:rPr>
        <w:t xml:space="preserve"> </w:t>
      </w:r>
      <w:r w:rsidRPr="005E3721">
        <w:rPr>
          <w:rtl/>
          <w:lang w:bidi="fa-IR"/>
        </w:rPr>
        <w:t>هو البخاري</w:t>
      </w:r>
      <w:r>
        <w:rPr>
          <w:rtl/>
          <w:lang w:bidi="fa-IR"/>
        </w:rPr>
        <w:t xml:space="preserve"> </w:t>
      </w:r>
      <w:r w:rsidR="00FE0D4C">
        <w:rPr>
          <w:rtl/>
          <w:lang w:bidi="fa-IR"/>
        </w:rPr>
        <w:t>-</w:t>
      </w:r>
      <w:r>
        <w:rPr>
          <w:rtl/>
          <w:lang w:bidi="fa-IR"/>
        </w:rPr>
        <w:t xml:space="preserve"> </w:t>
      </w:r>
      <w:r w:rsidRPr="005E3721">
        <w:rPr>
          <w:rtl/>
          <w:lang w:bidi="fa-IR"/>
        </w:rPr>
        <w:t>شهر حسن الحديث وقوّى أمره. وقال أحمد بن عبد الله العجلي ثقة شامي</w:t>
      </w:r>
      <w:r>
        <w:rPr>
          <w:rtl/>
          <w:lang w:bidi="fa-IR"/>
        </w:rPr>
        <w:t>،</w:t>
      </w:r>
      <w:r w:rsidRPr="005E3721">
        <w:rPr>
          <w:rtl/>
          <w:lang w:bidi="fa-IR"/>
        </w:rPr>
        <w:t xml:space="preserve"> وروى عياش عن يحيى</w:t>
      </w:r>
      <w:r>
        <w:rPr>
          <w:rtl/>
          <w:lang w:bidi="fa-IR"/>
        </w:rPr>
        <w:t>:</w:t>
      </w:r>
      <w:r w:rsidRPr="005E3721">
        <w:rPr>
          <w:rtl/>
          <w:lang w:bidi="fa-IR"/>
        </w:rPr>
        <w:t xml:space="preserve"> ثبت. وقال يعقوب بن شيبة</w:t>
      </w:r>
      <w:r>
        <w:rPr>
          <w:rtl/>
          <w:lang w:bidi="fa-IR"/>
        </w:rPr>
        <w:t>:</w:t>
      </w:r>
      <w:r w:rsidRPr="005E3721">
        <w:rPr>
          <w:rtl/>
          <w:lang w:bidi="fa-IR"/>
        </w:rPr>
        <w:t xml:space="preserve"> شهر ثقة طعن فيه بعضهم قال ابن عدي</w:t>
      </w:r>
      <w:r>
        <w:rPr>
          <w:rtl/>
          <w:lang w:bidi="fa-IR"/>
        </w:rPr>
        <w:t>:</w:t>
      </w:r>
      <w:r w:rsidRPr="005E3721">
        <w:rPr>
          <w:rtl/>
          <w:lang w:bidi="fa-IR"/>
        </w:rPr>
        <w:t xml:space="preserve"> شهر ممن لا يحتج به ولا يتديّن بحديثه.</w:t>
      </w:r>
    </w:p>
    <w:p w:rsidR="009F4BD3" w:rsidRPr="005E3721" w:rsidRDefault="009F4BD3" w:rsidP="009F4BD3">
      <w:pPr>
        <w:pStyle w:val="libNormal"/>
        <w:rPr>
          <w:rtl/>
          <w:lang w:bidi="fa-IR"/>
        </w:rPr>
      </w:pPr>
      <w:r w:rsidRPr="005E3721">
        <w:rPr>
          <w:rtl/>
          <w:lang w:bidi="fa-IR"/>
        </w:rPr>
        <w:t>قلت</w:t>
      </w:r>
      <w:r>
        <w:rPr>
          <w:rtl/>
          <w:lang w:bidi="fa-IR"/>
        </w:rPr>
        <w:t>:</w:t>
      </w:r>
      <w:r w:rsidRPr="005E3721">
        <w:rPr>
          <w:rtl/>
          <w:lang w:bidi="fa-IR"/>
        </w:rPr>
        <w:t xml:space="preserve"> ذهب إلى الاحتجاج به جماعة</w:t>
      </w:r>
      <w:r>
        <w:rPr>
          <w:rtl/>
          <w:lang w:bidi="fa-IR"/>
        </w:rPr>
        <w:t>،</w:t>
      </w:r>
      <w:r w:rsidRPr="005E3721">
        <w:rPr>
          <w:rtl/>
          <w:lang w:bidi="fa-IR"/>
        </w:rPr>
        <w:t xml:space="preserve"> وقال حرب الكرماني عن أحمد ما أحسن حديثه ووثقه وهو حمصي</w:t>
      </w:r>
      <w:r>
        <w:rPr>
          <w:rtl/>
          <w:lang w:bidi="fa-IR"/>
        </w:rPr>
        <w:t>،</w:t>
      </w:r>
      <w:r w:rsidRPr="005E3721">
        <w:rPr>
          <w:rtl/>
          <w:lang w:bidi="fa-IR"/>
        </w:rPr>
        <w:t xml:space="preserve"> وروى حنبل عن أحمد</w:t>
      </w:r>
      <w:r>
        <w:rPr>
          <w:rtl/>
          <w:lang w:bidi="fa-IR"/>
        </w:rPr>
        <w:t>:</w:t>
      </w:r>
      <w:r w:rsidRPr="005E3721">
        <w:rPr>
          <w:rtl/>
          <w:lang w:bidi="fa-IR"/>
        </w:rPr>
        <w:t xml:space="preserve"> ليس به بأس</w:t>
      </w:r>
      <w:r>
        <w:rPr>
          <w:rtl/>
          <w:lang w:bidi="fa-IR"/>
        </w:rPr>
        <w:t>،</w:t>
      </w:r>
      <w:r w:rsidRPr="005E3721">
        <w:rPr>
          <w:rtl/>
          <w:lang w:bidi="fa-IR"/>
        </w:rPr>
        <w:t xml:space="preserve"> وقال الفوي</w:t>
      </w:r>
      <w:r>
        <w:rPr>
          <w:rtl/>
          <w:lang w:bidi="fa-IR"/>
        </w:rPr>
        <w:t>:</w:t>
      </w:r>
      <w:r w:rsidRPr="005E3721">
        <w:rPr>
          <w:rtl/>
          <w:lang w:bidi="fa-IR"/>
        </w:rPr>
        <w:t xml:space="preserve"> شهر وإن تكلم فيه ابن عون فهو ثقة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وإذ</w:t>
      </w:r>
      <w:r w:rsidR="00923641">
        <w:rPr>
          <w:rFonts w:hint="cs"/>
          <w:rtl/>
          <w:lang w:bidi="fa-IR"/>
        </w:rPr>
        <w:t>ْ</w:t>
      </w:r>
      <w:r w:rsidRPr="005E3721">
        <w:rPr>
          <w:rtl/>
          <w:lang w:bidi="fa-IR"/>
        </w:rPr>
        <w:t xml:space="preserve"> قد عرفت توثيق هذه الكثرة من الأئمة لشهر بن حوشب فإنه يسقط عن الاعتبار أمام ذلك جرح بعضهم إياه.</w:t>
      </w:r>
    </w:p>
    <w:p w:rsidR="009F4BD3" w:rsidRPr="005E3721" w:rsidRDefault="009F4BD3" w:rsidP="009F4BD3">
      <w:pPr>
        <w:pStyle w:val="libNormal"/>
        <w:rPr>
          <w:rtl/>
          <w:lang w:bidi="fa-IR"/>
        </w:rPr>
      </w:pPr>
      <w:r w:rsidRPr="005E3721">
        <w:rPr>
          <w:rtl/>
          <w:lang w:bidi="fa-IR"/>
        </w:rPr>
        <w:t>على أنه قد تقرّر عندهم أن التعديل يترجح على الجرح ويجعله كأن لم يكن عند التعارض</w:t>
      </w:r>
      <w:r>
        <w:rPr>
          <w:rtl/>
          <w:lang w:bidi="fa-IR"/>
        </w:rPr>
        <w:t>،</w:t>
      </w:r>
      <w:r w:rsidRPr="005E3721">
        <w:rPr>
          <w:rtl/>
          <w:lang w:bidi="fa-IR"/>
        </w:rPr>
        <w:t xml:space="preserve"> وممّن نصّ على ذلك أبو المؤيّد الخوارزمي</w:t>
      </w:r>
      <w:r>
        <w:rPr>
          <w:rtl/>
          <w:lang w:bidi="fa-IR"/>
        </w:rPr>
        <w:t>،</w:t>
      </w:r>
      <w:r w:rsidRPr="005E3721">
        <w:rPr>
          <w:rtl/>
          <w:lang w:bidi="fa-IR"/>
        </w:rPr>
        <w:t xml:space="preserve"> وحكاه عن ابن الجوزي الذي قد نصّ على هذه القاعدة الكلية في كلام حول شهر بن حوشب الذي وقع في طريق حديث</w:t>
      </w:r>
      <w:r>
        <w:rPr>
          <w:rtl/>
          <w:lang w:bidi="fa-IR"/>
        </w:rPr>
        <w:t>،</w:t>
      </w:r>
      <w:r w:rsidRPr="005E3721">
        <w:rPr>
          <w:rtl/>
          <w:lang w:bidi="fa-IR"/>
        </w:rPr>
        <w:t xml:space="preserve"> وإليك عبارة أبي المؤيّد الخوارزمي بعينها</w:t>
      </w:r>
      <w:r>
        <w:rPr>
          <w:rtl/>
          <w:lang w:bidi="fa-IR"/>
        </w:rPr>
        <w:t>:</w:t>
      </w:r>
    </w:p>
    <w:p w:rsidR="009F4BD3" w:rsidRPr="005E3721" w:rsidRDefault="009F4BD3" w:rsidP="009F4BD3">
      <w:pPr>
        <w:pStyle w:val="libNormal"/>
        <w:rPr>
          <w:rtl/>
          <w:lang w:bidi="fa-IR"/>
        </w:rPr>
      </w:pPr>
      <w:r w:rsidRPr="005E3721">
        <w:rPr>
          <w:rtl/>
          <w:lang w:bidi="fa-IR"/>
        </w:rPr>
        <w:t>« والدليل على ما ذكرنا</w:t>
      </w:r>
      <w:r>
        <w:rPr>
          <w:rtl/>
          <w:lang w:bidi="fa-IR"/>
        </w:rPr>
        <w:t>:</w:t>
      </w:r>
      <w:r w:rsidRPr="005E3721">
        <w:rPr>
          <w:rtl/>
          <w:lang w:bidi="fa-IR"/>
        </w:rPr>
        <w:t xml:space="preserve"> إنّ التعديل متى ترجّح على الجحر يجعل الجرح كأن لم يكن</w:t>
      </w:r>
      <w:r>
        <w:rPr>
          <w:rtl/>
          <w:lang w:bidi="fa-IR"/>
        </w:rPr>
        <w:t>،</w:t>
      </w:r>
      <w:r w:rsidRPr="005E3721">
        <w:rPr>
          <w:rtl/>
          <w:lang w:bidi="fa-IR"/>
        </w:rPr>
        <w:t xml:space="preserve"> وقد ذكر ذلك إمام أئمة التحقيق ابن الجوزي في ( كتاب التحقيق في أحاديث التعليق ) في مواضع منه</w:t>
      </w:r>
      <w:r>
        <w:rPr>
          <w:rtl/>
          <w:lang w:bidi="fa-IR"/>
        </w:rPr>
        <w:t>،</w:t>
      </w:r>
      <w:r>
        <w:rPr>
          <w:rFonts w:hint="cs"/>
          <w:rtl/>
          <w:lang w:bidi="fa-IR"/>
        </w:rPr>
        <w:t xml:space="preserve"> </w:t>
      </w:r>
      <w:r w:rsidRPr="003532AF">
        <w:rPr>
          <w:rtl/>
        </w:rPr>
        <w:t xml:space="preserve">فقال في حديث المضمضة والاستنشاق الذي يرويه جابر الجعفي عن عطاء عن ابن عباس عن النبي </w:t>
      </w:r>
      <w:r w:rsidR="00B66041" w:rsidRPr="00B66041">
        <w:rPr>
          <w:rStyle w:val="libAlaemChar"/>
          <w:rtl/>
        </w:rPr>
        <w:t>صلى‌الله‌عليه‌وآله‌وسلم</w:t>
      </w:r>
      <w:r w:rsidRPr="003532AF">
        <w:rPr>
          <w:rtl/>
        </w:rPr>
        <w:t xml:space="preserve"> إنه قال</w:t>
      </w:r>
      <w:r>
        <w:rPr>
          <w:rtl/>
        </w:rPr>
        <w:t>:</w:t>
      </w:r>
      <w:r w:rsidRPr="003532AF">
        <w:rPr>
          <w:rtl/>
        </w:rPr>
        <w:t xml:space="preserve"> </w:t>
      </w:r>
      <w:r w:rsidRPr="00965735">
        <w:rPr>
          <w:rtl/>
        </w:rPr>
        <w:t>المضمضة والاستنشاق من الوضوء الذي لا يتم الوضوء إل</w:t>
      </w:r>
      <w:r w:rsidR="00923641">
        <w:rPr>
          <w:rFonts w:hint="cs"/>
          <w:rtl/>
        </w:rPr>
        <w:t>ّ</w:t>
      </w:r>
      <w:r w:rsidRPr="00965735">
        <w:rPr>
          <w:rtl/>
        </w:rPr>
        <w:t>ا بهما</w:t>
      </w:r>
      <w:r>
        <w:rPr>
          <w:rFonts w:hint="cs"/>
          <w:rtl/>
        </w:rPr>
        <w:t>:</w:t>
      </w:r>
      <w:r w:rsidRPr="005E3721">
        <w:rPr>
          <w:rtl/>
          <w:lang w:bidi="fa-IR"/>
        </w:rPr>
        <w:t xml:space="preserve"> فإن قال الخصم</w:t>
      </w:r>
      <w:r>
        <w:rPr>
          <w:rtl/>
          <w:lang w:bidi="fa-IR"/>
        </w:rPr>
        <w:t xml:space="preserve"> </w:t>
      </w:r>
      <w:r w:rsidR="00FE0D4C">
        <w:rPr>
          <w:rtl/>
          <w:lang w:bidi="fa-IR"/>
        </w:rPr>
        <w:t>-</w:t>
      </w:r>
      <w:r>
        <w:rPr>
          <w:rtl/>
          <w:lang w:bidi="fa-IR"/>
        </w:rPr>
        <w:t xml:space="preserve"> </w:t>
      </w:r>
      <w:r w:rsidRPr="005E3721">
        <w:rPr>
          <w:rtl/>
          <w:lang w:bidi="fa-IR"/>
        </w:rPr>
        <w:t xml:space="preserve">أعني الشافعي </w:t>
      </w:r>
      <w:r w:rsidRPr="00CA73BD">
        <w:rPr>
          <w:rStyle w:val="libAlaemChar"/>
          <w:rtl/>
        </w:rPr>
        <w:t>رحمه‌الله</w:t>
      </w:r>
      <w:r w:rsidRPr="005E3721">
        <w:rPr>
          <w:rtl/>
          <w:lang w:bidi="fa-IR"/>
        </w:rPr>
        <w:t xml:space="preserve"> فانه يراهما سنة فيهما</w:t>
      </w:r>
      <w:r>
        <w:rPr>
          <w:rtl/>
          <w:lang w:bidi="fa-IR"/>
        </w:rPr>
        <w:t xml:space="preserve"> </w:t>
      </w:r>
      <w:r w:rsidR="00FE0D4C">
        <w:rPr>
          <w:rtl/>
          <w:lang w:bidi="fa-IR"/>
        </w:rPr>
        <w:t>-</w:t>
      </w:r>
      <w:r>
        <w:rPr>
          <w:rtl/>
          <w:lang w:bidi="fa-IR"/>
        </w:rPr>
        <w:t xml:space="preserve"> </w:t>
      </w:r>
      <w:r w:rsidRPr="005E3721">
        <w:rPr>
          <w:rtl/>
          <w:lang w:bidi="fa-IR"/>
        </w:rPr>
        <w:t>جابر الجعفي قد كذّبه أيوب السختياني وزائدة. قلنا</w:t>
      </w:r>
      <w:r>
        <w:rPr>
          <w:rtl/>
          <w:lang w:bidi="fa-IR"/>
        </w:rPr>
        <w:t>:</w:t>
      </w:r>
      <w:r w:rsidRPr="005E3721">
        <w:rPr>
          <w:rtl/>
          <w:lang w:bidi="fa-IR"/>
        </w:rPr>
        <w:t xml:space="preserve"> قد وثّقه سفيان الثوري وشعبة وكفى بهما.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التهذيب</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369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372.</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ميزان الاعتدال</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284.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tl/>
        </w:rPr>
        <w:lastRenderedPageBreak/>
        <w:t xml:space="preserve">وقال في حديث الأذنان من الرأس فيما يرويه سنان بن ربيعة عن شهر بن حوشب عن أبي أمامة عن النبي </w:t>
      </w:r>
      <w:r w:rsidR="00B66041" w:rsidRPr="00B66041">
        <w:rPr>
          <w:rStyle w:val="libAlaemChar"/>
          <w:rtl/>
        </w:rPr>
        <w:t>صلى‌الله‌عليه‌وآله‌وسلم</w:t>
      </w:r>
      <w:r w:rsidRPr="003532AF">
        <w:rPr>
          <w:rtl/>
        </w:rPr>
        <w:t xml:space="preserve"> إنه قال</w:t>
      </w:r>
      <w:r>
        <w:rPr>
          <w:rtl/>
        </w:rPr>
        <w:t>:</w:t>
      </w:r>
      <w:r w:rsidRPr="003532AF">
        <w:rPr>
          <w:rtl/>
        </w:rPr>
        <w:t xml:space="preserve"> </w:t>
      </w:r>
      <w:r w:rsidRPr="00965735">
        <w:rPr>
          <w:rtl/>
        </w:rPr>
        <w:t>الأذنان من الرأس</w:t>
      </w:r>
      <w:r>
        <w:rPr>
          <w:rtl/>
        </w:rPr>
        <w:t>:</w:t>
      </w:r>
      <w:r w:rsidRPr="00965735">
        <w:rPr>
          <w:rtl/>
        </w:rPr>
        <w:t xml:space="preserve"> </w:t>
      </w:r>
      <w:r w:rsidRPr="005E3721">
        <w:rPr>
          <w:rtl/>
          <w:lang w:bidi="fa-IR"/>
        </w:rPr>
        <w:t>فإن</w:t>
      </w:r>
      <w:r w:rsidR="00923641">
        <w:rPr>
          <w:rFonts w:hint="cs"/>
          <w:rtl/>
          <w:lang w:bidi="fa-IR"/>
        </w:rPr>
        <w:t>ْ</w:t>
      </w:r>
      <w:r w:rsidRPr="005E3721">
        <w:rPr>
          <w:rtl/>
          <w:lang w:bidi="fa-IR"/>
        </w:rPr>
        <w:t xml:space="preserve"> قال الخصم</w:t>
      </w:r>
      <w:r>
        <w:rPr>
          <w:rtl/>
          <w:lang w:bidi="fa-IR"/>
        </w:rPr>
        <w:t xml:space="preserve"> </w:t>
      </w:r>
      <w:r w:rsidR="00FE0D4C">
        <w:rPr>
          <w:rtl/>
          <w:lang w:bidi="fa-IR"/>
        </w:rPr>
        <w:t>-</w:t>
      </w:r>
      <w:r>
        <w:rPr>
          <w:rtl/>
          <w:lang w:bidi="fa-IR"/>
        </w:rPr>
        <w:t xml:space="preserve"> </w:t>
      </w:r>
      <w:r w:rsidRPr="005E3721">
        <w:rPr>
          <w:rtl/>
          <w:lang w:bidi="fa-IR"/>
        </w:rPr>
        <w:t>أعني الشافعي فإنه يأخذ لهما ماء</w:t>
      </w:r>
      <w:r w:rsidR="00923641">
        <w:rPr>
          <w:rFonts w:hint="cs"/>
          <w:rtl/>
          <w:lang w:bidi="fa-IR"/>
        </w:rPr>
        <w:t>اً</w:t>
      </w:r>
      <w:r w:rsidRPr="005E3721">
        <w:rPr>
          <w:rtl/>
          <w:lang w:bidi="fa-IR"/>
        </w:rPr>
        <w:t xml:space="preserve"> جديدا</w:t>
      </w:r>
      <w:r w:rsidR="00923641">
        <w:rPr>
          <w:rFonts w:hint="cs"/>
          <w:rtl/>
          <w:lang w:bidi="fa-IR"/>
        </w:rPr>
        <w:t>ً</w:t>
      </w:r>
      <w:r>
        <w:rPr>
          <w:rtl/>
          <w:lang w:bidi="fa-IR"/>
        </w:rPr>
        <w:t xml:space="preserve"> </w:t>
      </w:r>
      <w:r w:rsidR="00FE0D4C">
        <w:rPr>
          <w:rtl/>
          <w:lang w:bidi="fa-IR"/>
        </w:rPr>
        <w:t>-</w:t>
      </w:r>
      <w:r>
        <w:rPr>
          <w:rtl/>
          <w:lang w:bidi="fa-IR"/>
        </w:rPr>
        <w:t xml:space="preserve"> </w:t>
      </w:r>
      <w:r w:rsidRPr="005E3721">
        <w:rPr>
          <w:rtl/>
          <w:lang w:bidi="fa-IR"/>
        </w:rPr>
        <w:t>إن سنان بن ربيعة مضطرب الحديث</w:t>
      </w:r>
      <w:r>
        <w:rPr>
          <w:rtl/>
          <w:lang w:bidi="fa-IR"/>
        </w:rPr>
        <w:t>،</w:t>
      </w:r>
      <w:r w:rsidRPr="005E3721">
        <w:rPr>
          <w:rtl/>
          <w:lang w:bidi="fa-IR"/>
        </w:rPr>
        <w:t xml:space="preserve"> وشهر بن حوشب لا يحتج بحديثه. قال ابن عدي</w:t>
      </w:r>
      <w:r>
        <w:rPr>
          <w:rtl/>
          <w:lang w:bidi="fa-IR"/>
        </w:rPr>
        <w:t>:</w:t>
      </w:r>
      <w:r w:rsidRPr="005E3721">
        <w:rPr>
          <w:rtl/>
          <w:lang w:bidi="fa-IR"/>
        </w:rPr>
        <w:t xml:space="preserve"> ليس بالقوي ولا يحتج بحديثه.</w:t>
      </w:r>
    </w:p>
    <w:p w:rsidR="009F4BD3" w:rsidRPr="005E3721" w:rsidRDefault="009F4BD3" w:rsidP="009F4BD3">
      <w:pPr>
        <w:pStyle w:val="libNormal"/>
        <w:rPr>
          <w:rtl/>
          <w:lang w:bidi="fa-IR"/>
        </w:rPr>
      </w:pPr>
      <w:r w:rsidRPr="005E3721">
        <w:rPr>
          <w:rtl/>
          <w:lang w:bidi="fa-IR"/>
        </w:rPr>
        <w:t>قلنا في الجواب</w:t>
      </w:r>
      <w:r>
        <w:rPr>
          <w:rtl/>
          <w:lang w:bidi="fa-IR"/>
        </w:rPr>
        <w:t>:</w:t>
      </w:r>
      <w:r w:rsidRPr="005E3721">
        <w:rPr>
          <w:rtl/>
          <w:lang w:bidi="fa-IR"/>
        </w:rPr>
        <w:t xml:space="preserve"> أمّا شهر بن حوشب فقد وثّقه أحمد بن حنبل ويحيى بن معين</w:t>
      </w:r>
      <w:r>
        <w:rPr>
          <w:rtl/>
          <w:lang w:bidi="fa-IR"/>
        </w:rPr>
        <w:t>،</w:t>
      </w:r>
      <w:r w:rsidRPr="005E3721">
        <w:rPr>
          <w:rtl/>
          <w:lang w:bidi="fa-IR"/>
        </w:rPr>
        <w:t xml:space="preserve"> وأما سنان فاضطراب حديثه لا يمنع ثقته. إلى أن</w:t>
      </w:r>
      <w:r w:rsidR="00923641">
        <w:rPr>
          <w:rFonts w:hint="cs"/>
          <w:rtl/>
          <w:lang w:bidi="fa-IR"/>
        </w:rPr>
        <w:t>ْ</w:t>
      </w:r>
      <w:r w:rsidRPr="005E3721">
        <w:rPr>
          <w:rtl/>
          <w:lang w:bidi="fa-IR"/>
        </w:rPr>
        <w:t xml:space="preserve"> قال</w:t>
      </w:r>
      <w:r>
        <w:rPr>
          <w:rtl/>
          <w:lang w:bidi="fa-IR"/>
        </w:rPr>
        <w:t>:</w:t>
      </w:r>
      <w:r w:rsidRPr="005E3721">
        <w:rPr>
          <w:rtl/>
          <w:lang w:bidi="fa-IR"/>
        </w:rPr>
        <w:t xml:space="preserve"> وهكذا فعله غيره من علماء الحديث متى ترجح التعديل جعل الجرح كأن لم يكن</w:t>
      </w:r>
      <w:r>
        <w:rPr>
          <w:rtl/>
          <w:lang w:bidi="fa-IR"/>
        </w:rPr>
        <w:t>،</w:t>
      </w:r>
      <w:r w:rsidRPr="005E3721">
        <w:rPr>
          <w:rtl/>
          <w:lang w:bidi="fa-IR"/>
        </w:rPr>
        <w:t xml:space="preserve"> فالذي يروي عن بعض المحدثين توثيقه لا يعتبر فيه طعن الطاعنين</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ومن هنا أيضا</w:t>
      </w:r>
      <w:r w:rsidR="00923641">
        <w:rPr>
          <w:rFonts w:hint="cs"/>
          <w:rtl/>
          <w:lang w:bidi="fa-IR"/>
        </w:rPr>
        <w:t>ً</w:t>
      </w:r>
      <w:r w:rsidRPr="005E3721">
        <w:rPr>
          <w:rtl/>
          <w:lang w:bidi="fa-IR"/>
        </w:rPr>
        <w:t xml:space="preserve"> يثبت وثاقة شهر عند ابن الجوزي أيضا</w:t>
      </w:r>
      <w:r w:rsidR="00923641">
        <w:rPr>
          <w:rFonts w:hint="cs"/>
          <w:rtl/>
          <w:lang w:bidi="fa-IR"/>
        </w:rPr>
        <w:t>ً</w:t>
      </w:r>
      <w:r w:rsidRPr="005E3721">
        <w:rPr>
          <w:rtl/>
          <w:lang w:bidi="fa-IR"/>
        </w:rPr>
        <w:t>.</w:t>
      </w:r>
    </w:p>
    <w:p w:rsidR="009F4BD3" w:rsidRPr="005E3721" w:rsidRDefault="009F4BD3" w:rsidP="009F4BD3">
      <w:pPr>
        <w:pStyle w:val="Heading3"/>
        <w:rPr>
          <w:rtl/>
          <w:lang w:bidi="fa-IR"/>
        </w:rPr>
      </w:pPr>
      <w:bookmarkStart w:id="902" w:name="_Toc318626992"/>
      <w:bookmarkStart w:id="903" w:name="_Toc318627292"/>
      <w:bookmarkStart w:id="904" w:name="_Toc407222019"/>
      <w:bookmarkStart w:id="905" w:name="_Toc87202874"/>
      <w:r w:rsidRPr="005E3721">
        <w:rPr>
          <w:rtl/>
          <w:lang w:bidi="fa-IR"/>
        </w:rPr>
        <w:t>بطلان ما ذكره ابن كثير حول صيام يوم الغدير</w:t>
      </w:r>
      <w:bookmarkEnd w:id="902"/>
      <w:bookmarkEnd w:id="903"/>
      <w:bookmarkEnd w:id="904"/>
      <w:bookmarkEnd w:id="905"/>
    </w:p>
    <w:p w:rsidR="009F4BD3" w:rsidRPr="005E3721" w:rsidRDefault="009F4BD3" w:rsidP="009F4BD3">
      <w:pPr>
        <w:pStyle w:val="libNormal"/>
        <w:rPr>
          <w:rtl/>
        </w:rPr>
      </w:pPr>
      <w:r w:rsidRPr="005E3721">
        <w:rPr>
          <w:rtl/>
          <w:lang w:bidi="fa-IR"/>
        </w:rPr>
        <w:t>وأمّا قول ابن كثير</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بالنسبة إلى ثواب صوم يوم غدير خم الوارد في رواية أبي هريرة</w:t>
      </w:r>
      <w:r>
        <w:rPr>
          <w:rFonts w:hint="cs"/>
          <w:rtl/>
          <w:lang w:bidi="fa-IR"/>
        </w:rPr>
        <w:t xml:space="preserve"> </w:t>
      </w:r>
      <w:r w:rsidR="00FE0D4C">
        <w:rPr>
          <w:rFonts w:hint="cs"/>
          <w:rtl/>
          <w:lang w:bidi="fa-IR"/>
        </w:rPr>
        <w:t>-</w:t>
      </w:r>
      <w:r>
        <w:rPr>
          <w:rtl/>
          <w:lang w:bidi="fa-IR"/>
        </w:rPr>
        <w:t>:</w:t>
      </w:r>
      <w:r w:rsidRPr="005E3721">
        <w:rPr>
          <w:rtl/>
          <w:lang w:bidi="fa-IR"/>
        </w:rPr>
        <w:t xml:space="preserve"> « وكذا</w:t>
      </w:r>
      <w:r>
        <w:rPr>
          <w:rFonts w:hint="cs"/>
          <w:rtl/>
          <w:lang w:bidi="fa-IR"/>
        </w:rPr>
        <w:t xml:space="preserve"> </w:t>
      </w:r>
      <w:r w:rsidRPr="003532AF">
        <w:rPr>
          <w:rtl/>
        </w:rPr>
        <w:t xml:space="preserve">قوله </w:t>
      </w:r>
      <w:r w:rsidRPr="00965735">
        <w:rPr>
          <w:rtl/>
        </w:rPr>
        <w:t>إن صيام يوم الثامن عشر من ذي الحجة وهو يوم غدير خم يعدل ستين شهر</w:t>
      </w:r>
      <w:r>
        <w:rPr>
          <w:rFonts w:hint="cs"/>
          <w:rtl/>
        </w:rPr>
        <w:t>،</w:t>
      </w:r>
      <w:r w:rsidRPr="005E3721">
        <w:rPr>
          <w:rtl/>
          <w:lang w:bidi="fa-IR"/>
        </w:rPr>
        <w:t xml:space="preserve"> لا يصح</w:t>
      </w:r>
      <w:r>
        <w:rPr>
          <w:rtl/>
          <w:lang w:bidi="fa-IR"/>
        </w:rPr>
        <w:t>،</w:t>
      </w:r>
      <w:r w:rsidRPr="005E3721">
        <w:rPr>
          <w:rtl/>
          <w:lang w:bidi="fa-IR"/>
        </w:rPr>
        <w:t xml:space="preserve"> لأنه قد ثبت معناه في الصحيح أن صيام شهر رمضان بعشرة أشهر</w:t>
      </w:r>
      <w:r>
        <w:rPr>
          <w:rtl/>
          <w:lang w:bidi="fa-IR"/>
        </w:rPr>
        <w:t>،</w:t>
      </w:r>
      <w:r w:rsidRPr="005E3721">
        <w:rPr>
          <w:rtl/>
          <w:lang w:bidi="fa-IR"/>
        </w:rPr>
        <w:t xml:space="preserve"> فكيف يكون صيام يوم واحد يعدل ستين شهرا</w:t>
      </w:r>
      <w:r w:rsidR="00923641">
        <w:rPr>
          <w:rFonts w:hint="cs"/>
          <w:rtl/>
          <w:lang w:bidi="fa-IR"/>
        </w:rPr>
        <w:t>ً</w:t>
      </w:r>
      <w:r>
        <w:rPr>
          <w:rtl/>
          <w:lang w:bidi="fa-IR"/>
        </w:rPr>
        <w:t>؟</w:t>
      </w:r>
      <w:r w:rsidRPr="005E3721">
        <w:rPr>
          <w:rtl/>
          <w:lang w:bidi="fa-IR"/>
        </w:rPr>
        <w:t xml:space="preserve"> هذا باطل » فلا يخفى بطلانه على من له أدنى خبرة بالأخبار</w:t>
      </w:r>
      <w:r>
        <w:rPr>
          <w:rtl/>
          <w:lang w:bidi="fa-IR"/>
        </w:rPr>
        <w:t>،</w:t>
      </w:r>
      <w:r w:rsidRPr="005E3721">
        <w:rPr>
          <w:rtl/>
          <w:lang w:bidi="fa-IR"/>
        </w:rPr>
        <w:t xml:space="preserve"> إذ قد ورد له نظائر كثيرة</w:t>
      </w:r>
      <w:r>
        <w:rPr>
          <w:rtl/>
          <w:lang w:bidi="fa-IR"/>
        </w:rPr>
        <w:t>،</w:t>
      </w:r>
      <w:r w:rsidRPr="005E3721">
        <w:rPr>
          <w:rtl/>
          <w:lang w:bidi="fa-IR"/>
        </w:rPr>
        <w:t xml:space="preserve"> نذكر هنا بعضها</w:t>
      </w:r>
      <w:r>
        <w:rPr>
          <w:rtl/>
          <w:lang w:bidi="fa-IR"/>
        </w:rPr>
        <w:t>:</w:t>
      </w:r>
    </w:p>
    <w:p w:rsidR="00B66041" w:rsidRDefault="009F4BD3" w:rsidP="009F4BD3">
      <w:pPr>
        <w:pStyle w:val="Heading2"/>
        <w:rPr>
          <w:rtl/>
          <w:lang w:bidi="fa-IR"/>
        </w:rPr>
      </w:pPr>
      <w:bookmarkStart w:id="906" w:name="_Toc318626993"/>
      <w:bookmarkStart w:id="907" w:name="_Toc318627293"/>
      <w:bookmarkStart w:id="908" w:name="_Toc407222020"/>
      <w:bookmarkStart w:id="909" w:name="_Toc87202875"/>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فضل صوم السابع والعشرين من رجب</w:t>
      </w:r>
      <w:bookmarkEnd w:id="906"/>
      <w:bookmarkEnd w:id="907"/>
      <w:bookmarkEnd w:id="908"/>
      <w:bookmarkEnd w:id="909"/>
    </w:p>
    <w:p w:rsidR="009F4BD3" w:rsidRPr="005E3721" w:rsidRDefault="009F4BD3" w:rsidP="009F4BD3">
      <w:pPr>
        <w:pStyle w:val="libNormal"/>
        <w:rPr>
          <w:rtl/>
          <w:lang w:bidi="fa-IR"/>
        </w:rPr>
      </w:pPr>
      <w:r w:rsidRPr="005E3721">
        <w:rPr>
          <w:rtl/>
          <w:lang w:bidi="fa-IR"/>
        </w:rPr>
        <w:t>قال نور الدين الحلبي في ذكر مبعث النبي</w:t>
      </w:r>
      <w:r>
        <w:rPr>
          <w:rtl/>
          <w:lang w:bidi="fa-IR"/>
        </w:rPr>
        <w:t xml:space="preserve"> </w:t>
      </w:r>
      <w:r w:rsidRPr="00CA73BD">
        <w:rPr>
          <w:rStyle w:val="libAlaemChar"/>
          <w:rtl/>
        </w:rPr>
        <w:t>صلى‌الله‌عليه‌وآله</w:t>
      </w:r>
      <w:r>
        <w:rPr>
          <w:rtl/>
          <w:lang w:bidi="fa-IR"/>
        </w:rPr>
        <w:t>:</w:t>
      </w:r>
      <w:r>
        <w:rPr>
          <w:rFonts w:hint="cs"/>
          <w:rtl/>
          <w:lang w:bidi="fa-IR"/>
        </w:rPr>
        <w:t xml:space="preserve"> </w:t>
      </w:r>
      <w:r w:rsidRPr="005E3721">
        <w:rPr>
          <w:rtl/>
          <w:lang w:bidi="fa-IR"/>
        </w:rPr>
        <w:t>« وقيل</w:t>
      </w:r>
      <w:r>
        <w:rPr>
          <w:rtl/>
          <w:lang w:bidi="fa-IR"/>
        </w:rPr>
        <w:t>:</w:t>
      </w:r>
      <w:r w:rsidRPr="005E3721">
        <w:rPr>
          <w:rtl/>
          <w:lang w:bidi="fa-IR"/>
        </w:rPr>
        <w:t xml:space="preserve"> كان ذلك ليلة أو يوم السابع والعشرين من رجب. فقد أورد الحافظ</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جامع مسانيد أبي حنيفة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الدمياطي في سيرته عن أبي هريرة رضي الله تعالى عنه قال</w:t>
      </w:r>
      <w:r>
        <w:rPr>
          <w:rtl/>
          <w:lang w:bidi="fa-IR"/>
        </w:rPr>
        <w:t>:</w:t>
      </w:r>
      <w:r w:rsidRPr="005E3721">
        <w:rPr>
          <w:rtl/>
          <w:lang w:bidi="fa-IR"/>
        </w:rPr>
        <w:t xml:space="preserve"> من صام يوم سبع وعشرين من رجب كتب الله له صيام ستين شهرا</w:t>
      </w:r>
      <w:r w:rsidR="00923641">
        <w:rPr>
          <w:rFonts w:hint="cs"/>
          <w:rtl/>
          <w:lang w:bidi="fa-IR"/>
        </w:rPr>
        <w:t>ً</w:t>
      </w:r>
      <w:r>
        <w:rPr>
          <w:rtl/>
          <w:lang w:bidi="fa-IR"/>
        </w:rPr>
        <w:t>،</w:t>
      </w:r>
      <w:r w:rsidRPr="005E3721">
        <w:rPr>
          <w:rtl/>
          <w:lang w:bidi="fa-IR"/>
        </w:rPr>
        <w:t xml:space="preserve"> وهو اليوم الذي نزل فيه جبرئيل على النبيّ </w:t>
      </w:r>
      <w:r w:rsidR="00B66041" w:rsidRPr="00B66041">
        <w:rPr>
          <w:rStyle w:val="libAlaemChar"/>
          <w:rtl/>
        </w:rPr>
        <w:t>صلى‌الله‌عليه‌وآله‌وسلم</w:t>
      </w:r>
      <w:r w:rsidRPr="005E3721">
        <w:rPr>
          <w:rtl/>
          <w:lang w:bidi="fa-IR"/>
        </w:rPr>
        <w:t xml:space="preserve"> بالرسالة</w:t>
      </w:r>
      <w:r>
        <w:rPr>
          <w:rtl/>
          <w:lang w:bidi="fa-IR"/>
        </w:rPr>
        <w:t>،</w:t>
      </w:r>
      <w:r w:rsidRPr="005E3721">
        <w:rPr>
          <w:rtl/>
          <w:lang w:bidi="fa-IR"/>
        </w:rPr>
        <w:t xml:space="preserve"> وأول يوم هبط فيه جبرئيل. هذا كلامه » </w:t>
      </w:r>
      <w:r w:rsidR="00B57C68" w:rsidRPr="0092364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والعجب من الحلبي كيف يذكر الاعتراض على حديث أبي هريرة في صوم يوم الغدير بمثل ما ذكر ابن كثير</w:t>
      </w:r>
      <w:r>
        <w:rPr>
          <w:rtl/>
          <w:lang w:bidi="fa-IR"/>
        </w:rPr>
        <w:t>،</w:t>
      </w:r>
      <w:r w:rsidRPr="005E3721">
        <w:rPr>
          <w:rtl/>
          <w:lang w:bidi="fa-IR"/>
        </w:rPr>
        <w:t xml:space="preserve"> وهو يروي مثله عن أبي هريرة في صوم يوم المبعث</w:t>
      </w:r>
      <w:r>
        <w:rPr>
          <w:rtl/>
          <w:lang w:bidi="fa-IR"/>
        </w:rPr>
        <w:t>؟</w:t>
      </w:r>
      <w:r w:rsidRPr="005E3721">
        <w:rPr>
          <w:rtl/>
          <w:lang w:bidi="fa-IR"/>
        </w:rPr>
        <w:t xml:space="preserve"> نعم قد أمر في آخر كلامه بالتأمل</w:t>
      </w:r>
      <w:r>
        <w:rPr>
          <w:rtl/>
          <w:lang w:bidi="fa-IR"/>
        </w:rPr>
        <w:t>،</w:t>
      </w:r>
      <w:r w:rsidRPr="005E3721">
        <w:rPr>
          <w:rtl/>
          <w:lang w:bidi="fa-IR"/>
        </w:rPr>
        <w:t xml:space="preserve"> وهذا نص كلامه</w:t>
      </w:r>
      <w:r>
        <w:rPr>
          <w:rtl/>
          <w:lang w:bidi="fa-IR"/>
        </w:rPr>
        <w:t>:</w:t>
      </w:r>
      <w:r w:rsidRPr="005E3721">
        <w:rPr>
          <w:rtl/>
          <w:lang w:bidi="fa-IR"/>
        </w:rPr>
        <w:t xml:space="preserve"> « وما جاء من صام يوم ثماني عشرة من ذي الحجة كتب الله له صيام ستين شهرا</w:t>
      </w:r>
      <w:r w:rsidR="00555926">
        <w:rPr>
          <w:rFonts w:hint="cs"/>
          <w:rtl/>
          <w:lang w:bidi="fa-IR"/>
        </w:rPr>
        <w:t>ً</w:t>
      </w:r>
      <w:r>
        <w:rPr>
          <w:rtl/>
          <w:lang w:bidi="fa-IR"/>
        </w:rPr>
        <w:t>،</w:t>
      </w:r>
      <w:r w:rsidRPr="005E3721">
        <w:rPr>
          <w:rtl/>
          <w:lang w:bidi="fa-IR"/>
        </w:rPr>
        <w:t xml:space="preserve"> قال بعضهم قال الحافظ الذهبي</w:t>
      </w:r>
      <w:r>
        <w:rPr>
          <w:rtl/>
          <w:lang w:bidi="fa-IR"/>
        </w:rPr>
        <w:t>:</w:t>
      </w:r>
      <w:r w:rsidRPr="005E3721">
        <w:rPr>
          <w:rtl/>
          <w:lang w:bidi="fa-IR"/>
        </w:rPr>
        <w:t xml:space="preserve"> هذا حديث منكر جدّا أي بل كذب</w:t>
      </w:r>
      <w:r>
        <w:rPr>
          <w:rtl/>
          <w:lang w:bidi="fa-IR"/>
        </w:rPr>
        <w:t>،</w:t>
      </w:r>
      <w:r w:rsidRPr="005E3721">
        <w:rPr>
          <w:rtl/>
          <w:lang w:bidi="fa-IR"/>
        </w:rPr>
        <w:t xml:space="preserve"> فقد ثبت في الصحيح ما معناه إن صيام شهر رمضان بعشرة أشهر</w:t>
      </w:r>
      <w:r>
        <w:rPr>
          <w:rtl/>
          <w:lang w:bidi="fa-IR"/>
        </w:rPr>
        <w:t>،</w:t>
      </w:r>
      <w:r w:rsidRPr="005E3721">
        <w:rPr>
          <w:rtl/>
          <w:lang w:bidi="fa-IR"/>
        </w:rPr>
        <w:t xml:space="preserve"> فكيف يكون صيام يوم واحد يعدل ستين شهرا</w:t>
      </w:r>
      <w:r w:rsidR="00555926">
        <w:rPr>
          <w:rFonts w:hint="cs"/>
          <w:rtl/>
          <w:lang w:bidi="fa-IR"/>
        </w:rPr>
        <w:t>ً</w:t>
      </w:r>
      <w:r w:rsidRPr="005E3721">
        <w:rPr>
          <w:rtl/>
          <w:lang w:bidi="fa-IR"/>
        </w:rPr>
        <w:t xml:space="preserve">. هذا باطل. هذا كلامه فليتأمل » </w:t>
      </w:r>
      <w:r w:rsidRPr="003532AF">
        <w:rPr>
          <w:rStyle w:val="libFootnotenumChar"/>
          <w:rtl/>
        </w:rPr>
        <w:t>(2)</w:t>
      </w:r>
      <w:r>
        <w:rPr>
          <w:rtl/>
          <w:lang w:bidi="fa-IR"/>
        </w:rPr>
        <w:t>.</w:t>
      </w:r>
    </w:p>
    <w:p w:rsidR="00B66041" w:rsidRDefault="009F4BD3" w:rsidP="009F4BD3">
      <w:pPr>
        <w:pStyle w:val="Heading3"/>
        <w:rPr>
          <w:rtl/>
          <w:lang w:bidi="fa-IR"/>
        </w:rPr>
      </w:pPr>
      <w:bookmarkStart w:id="910" w:name="_Toc318626994"/>
      <w:bookmarkStart w:id="911" w:name="_Toc318627294"/>
      <w:bookmarkStart w:id="912" w:name="_Toc407222021"/>
      <w:bookmarkStart w:id="913" w:name="_Toc87202876"/>
      <w:r w:rsidRPr="005E3721">
        <w:rPr>
          <w:rtl/>
          <w:lang w:bidi="fa-IR"/>
        </w:rPr>
        <w:t>ترجمة الحافظ الدمياطي</w:t>
      </w:r>
      <w:bookmarkEnd w:id="910"/>
      <w:bookmarkEnd w:id="911"/>
      <w:bookmarkEnd w:id="912"/>
      <w:bookmarkEnd w:id="913"/>
    </w:p>
    <w:p w:rsidR="009F4BD3" w:rsidRPr="005E3721" w:rsidRDefault="009F4BD3" w:rsidP="009F4BD3">
      <w:pPr>
        <w:pStyle w:val="libNormal"/>
        <w:rPr>
          <w:rtl/>
          <w:lang w:bidi="fa-IR"/>
        </w:rPr>
      </w:pPr>
      <w:r w:rsidRPr="005E3721">
        <w:rPr>
          <w:rtl/>
          <w:lang w:bidi="fa-IR"/>
        </w:rPr>
        <w:t>والحافظ الدمياطي راوي حديث أبي هريرة في فضل صوم يوم المبعث ترجم له الحافظ الذهبي بقوله</w:t>
      </w:r>
      <w:r>
        <w:rPr>
          <w:rtl/>
          <w:lang w:bidi="fa-IR"/>
        </w:rPr>
        <w:t>:</w:t>
      </w:r>
      <w:r w:rsidRPr="005E3721">
        <w:rPr>
          <w:rtl/>
          <w:lang w:bidi="fa-IR"/>
        </w:rPr>
        <w:t xml:space="preserve"> « الدمياطي شيخنا الامام العل</w:t>
      </w:r>
      <w:r w:rsidR="00555926">
        <w:rPr>
          <w:rFonts w:hint="cs"/>
          <w:rtl/>
          <w:lang w:bidi="fa-IR"/>
        </w:rPr>
        <w:t>ّ</w:t>
      </w:r>
      <w:r w:rsidRPr="005E3721">
        <w:rPr>
          <w:rtl/>
          <w:lang w:bidi="fa-IR"/>
        </w:rPr>
        <w:t>امة</w:t>
      </w:r>
      <w:r>
        <w:rPr>
          <w:rtl/>
          <w:lang w:bidi="fa-IR"/>
        </w:rPr>
        <w:t>،</w:t>
      </w:r>
      <w:r w:rsidRPr="005E3721">
        <w:rPr>
          <w:rtl/>
          <w:lang w:bidi="fa-IR"/>
        </w:rPr>
        <w:t xml:space="preserve"> الحافظ الحجة الفقيه النسابة</w:t>
      </w:r>
      <w:r>
        <w:rPr>
          <w:rtl/>
          <w:lang w:bidi="fa-IR"/>
        </w:rPr>
        <w:t>،</w:t>
      </w:r>
      <w:r w:rsidRPr="005E3721">
        <w:rPr>
          <w:rtl/>
          <w:lang w:bidi="fa-IR"/>
        </w:rPr>
        <w:t xml:space="preserve"> شيخ المحدثين</w:t>
      </w:r>
      <w:r>
        <w:rPr>
          <w:rtl/>
          <w:lang w:bidi="fa-IR"/>
        </w:rPr>
        <w:t>،</w:t>
      </w:r>
      <w:r w:rsidRPr="005E3721">
        <w:rPr>
          <w:rtl/>
          <w:lang w:bidi="fa-IR"/>
        </w:rPr>
        <w:t xml:space="preserve"> شرف الدين أبو محمّد عبد المؤمن بن خلف بن أبي الحسن بن أبي الحسن اليوني الدمياطي الشافعي صاحب التصانيف.</w:t>
      </w:r>
    </w:p>
    <w:p w:rsidR="009F4BD3" w:rsidRPr="005E3721" w:rsidRDefault="009F4BD3" w:rsidP="009F4BD3">
      <w:pPr>
        <w:pStyle w:val="libNormal"/>
        <w:rPr>
          <w:rtl/>
          <w:lang w:bidi="fa-IR"/>
        </w:rPr>
      </w:pPr>
      <w:r w:rsidRPr="005E3721">
        <w:rPr>
          <w:rtl/>
          <w:lang w:bidi="fa-IR"/>
        </w:rPr>
        <w:t>مولده في آخر سنة</w:t>
      </w:r>
      <w:r>
        <w:rPr>
          <w:rtl/>
          <w:lang w:bidi="fa-IR"/>
        </w:rPr>
        <w:t xml:space="preserve"> </w:t>
      </w:r>
      <w:r w:rsidRPr="005E3721">
        <w:rPr>
          <w:rtl/>
          <w:lang w:bidi="fa-IR"/>
        </w:rPr>
        <w:t>613</w:t>
      </w:r>
      <w:r>
        <w:rPr>
          <w:rtl/>
          <w:lang w:bidi="fa-IR"/>
        </w:rPr>
        <w:t>،</w:t>
      </w:r>
      <w:r w:rsidRPr="005E3721">
        <w:rPr>
          <w:rtl/>
          <w:lang w:bidi="fa-IR"/>
        </w:rPr>
        <w:t xml:space="preserve"> تفقه بدمياط وبرع</w:t>
      </w:r>
      <w:r>
        <w:rPr>
          <w:rtl/>
          <w:lang w:bidi="fa-IR"/>
        </w:rPr>
        <w:t>،</w:t>
      </w:r>
      <w:r w:rsidRPr="005E3721">
        <w:rPr>
          <w:rtl/>
          <w:lang w:bidi="fa-IR"/>
        </w:rPr>
        <w:t xml:space="preserve"> ثم طلب الحديث</w:t>
      </w:r>
      <w:r>
        <w:rPr>
          <w:rtl/>
          <w:lang w:bidi="fa-IR"/>
        </w:rPr>
        <w:t xml:space="preserve"> ..</w:t>
      </w:r>
      <w:r w:rsidRPr="005E3721">
        <w:rPr>
          <w:rtl/>
          <w:lang w:bidi="fa-IR"/>
        </w:rPr>
        <w:t>.</w:t>
      </w:r>
      <w:r>
        <w:rPr>
          <w:rFonts w:hint="cs"/>
          <w:rtl/>
          <w:lang w:bidi="fa-IR"/>
        </w:rPr>
        <w:t xml:space="preserve"> </w:t>
      </w:r>
      <w:r w:rsidRPr="005E3721">
        <w:rPr>
          <w:rtl/>
          <w:lang w:bidi="fa-IR"/>
        </w:rPr>
        <w:t>وكتب العالي والنازل وجمع فأوعى</w:t>
      </w:r>
      <w:r>
        <w:rPr>
          <w:rtl/>
          <w:lang w:bidi="fa-IR"/>
        </w:rPr>
        <w:t>،</w:t>
      </w:r>
      <w:r w:rsidRPr="005E3721">
        <w:rPr>
          <w:rtl/>
          <w:lang w:bidi="fa-IR"/>
        </w:rPr>
        <w:t xml:space="preserve"> وسكن دمشق فأكثر بها من ابن مسلمة وغيره</w:t>
      </w:r>
      <w:r>
        <w:rPr>
          <w:rtl/>
          <w:lang w:bidi="fa-IR"/>
        </w:rPr>
        <w:t>،</w:t>
      </w:r>
      <w:r w:rsidRPr="005E3721">
        <w:rPr>
          <w:rtl/>
          <w:lang w:bidi="fa-IR"/>
        </w:rPr>
        <w:t xml:space="preserve"> ومعجم شيوخه يبلغون ألفا وثلاثمائة إنسان. وكان حاذقا</w:t>
      </w:r>
      <w:r w:rsidR="00555926">
        <w:rPr>
          <w:rFonts w:hint="cs"/>
          <w:rtl/>
          <w:lang w:bidi="fa-IR"/>
        </w:rPr>
        <w:t>ً</w:t>
      </w:r>
      <w:r w:rsidRPr="005E3721">
        <w:rPr>
          <w:rtl/>
          <w:lang w:bidi="fa-IR"/>
        </w:rPr>
        <w:t xml:space="preserve"> حافظا</w:t>
      </w:r>
      <w:r w:rsidR="00555926">
        <w:rPr>
          <w:rFonts w:hint="cs"/>
          <w:rtl/>
          <w:lang w:bidi="fa-IR"/>
        </w:rPr>
        <w:t>ً</w:t>
      </w:r>
      <w:r w:rsidRPr="005E3721">
        <w:rPr>
          <w:rtl/>
          <w:lang w:bidi="fa-IR"/>
        </w:rPr>
        <w:t xml:space="preserve"> متقنا</w:t>
      </w:r>
      <w:r w:rsidR="00555926">
        <w:rPr>
          <w:rFonts w:hint="cs"/>
          <w:rtl/>
          <w:lang w:bidi="fa-IR"/>
        </w:rPr>
        <w:t>ً</w:t>
      </w:r>
      <w:r>
        <w:rPr>
          <w:rtl/>
          <w:lang w:bidi="fa-IR"/>
        </w:rPr>
        <w:t>،</w:t>
      </w:r>
      <w:r w:rsidRPr="005E3721">
        <w:rPr>
          <w:rtl/>
          <w:lang w:bidi="fa-IR"/>
        </w:rPr>
        <w:t xml:space="preserve"> جيد العربية عزيز اللغة</w:t>
      </w:r>
      <w:r>
        <w:rPr>
          <w:rtl/>
          <w:lang w:bidi="fa-IR"/>
        </w:rPr>
        <w:t>،</w:t>
      </w:r>
      <w:r w:rsidRPr="005E3721">
        <w:rPr>
          <w:rtl/>
          <w:lang w:bidi="fa-IR"/>
        </w:rPr>
        <w:t xml:space="preserve"> واسع الفقه</w:t>
      </w:r>
      <w:r>
        <w:rPr>
          <w:rtl/>
          <w:lang w:bidi="fa-IR"/>
        </w:rPr>
        <w:t>،</w:t>
      </w:r>
      <w:r w:rsidRPr="005E3721">
        <w:rPr>
          <w:rtl/>
          <w:lang w:bidi="fa-IR"/>
        </w:rPr>
        <w:t xml:space="preserve"> رأسا</w:t>
      </w:r>
      <w:r w:rsidR="00555926">
        <w:rPr>
          <w:rFonts w:hint="cs"/>
          <w:rtl/>
          <w:lang w:bidi="fa-IR"/>
        </w:rPr>
        <w:t>ً</w:t>
      </w:r>
      <w:r w:rsidRPr="005E3721">
        <w:rPr>
          <w:rtl/>
          <w:lang w:bidi="fa-IR"/>
        </w:rPr>
        <w:t xml:space="preserve"> في علم النسب</w:t>
      </w:r>
      <w:r>
        <w:rPr>
          <w:rtl/>
          <w:lang w:bidi="fa-IR"/>
        </w:rPr>
        <w:t>،</w:t>
      </w:r>
      <w:r w:rsidRPr="005E3721">
        <w:rPr>
          <w:rtl/>
          <w:lang w:bidi="fa-IR"/>
        </w:rPr>
        <w:t xml:space="preserve"> ديّنا</w:t>
      </w:r>
      <w:r w:rsidR="00555926">
        <w:rPr>
          <w:rFonts w:hint="cs"/>
          <w:rtl/>
          <w:lang w:bidi="fa-IR"/>
        </w:rPr>
        <w:t>ً</w:t>
      </w:r>
      <w:r w:rsidRPr="005E3721">
        <w:rPr>
          <w:rtl/>
          <w:lang w:bidi="fa-IR"/>
        </w:rPr>
        <w:t xml:space="preserve"> كيّسا</w:t>
      </w:r>
      <w:r w:rsidR="00555926">
        <w:rPr>
          <w:rFonts w:hint="cs"/>
          <w:rtl/>
          <w:lang w:bidi="fa-IR"/>
        </w:rPr>
        <w:t>ً</w:t>
      </w:r>
      <w:r w:rsidRPr="005E3721">
        <w:rPr>
          <w:rtl/>
          <w:lang w:bidi="fa-IR"/>
        </w:rPr>
        <w:t xml:space="preserve"> متواضعا</w:t>
      </w:r>
      <w:r w:rsidR="00555926">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إنسان العيون في سيرة الأمين والمأمون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384.</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نفس المصدر</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337.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نسّابا</w:t>
      </w:r>
      <w:r w:rsidR="00555926">
        <w:rPr>
          <w:rFonts w:hint="cs"/>
          <w:rtl/>
          <w:lang w:bidi="fa-IR"/>
        </w:rPr>
        <w:t>ً</w:t>
      </w:r>
      <w:r>
        <w:rPr>
          <w:rtl/>
          <w:lang w:bidi="fa-IR"/>
        </w:rPr>
        <w:t>،</w:t>
      </w:r>
      <w:r w:rsidRPr="005E3721">
        <w:rPr>
          <w:rtl/>
          <w:lang w:bidi="fa-IR"/>
        </w:rPr>
        <w:t xml:space="preserve"> محبّبا</w:t>
      </w:r>
      <w:r w:rsidR="00555926">
        <w:rPr>
          <w:rFonts w:hint="cs"/>
          <w:rtl/>
          <w:lang w:bidi="fa-IR"/>
        </w:rPr>
        <w:t>ً</w:t>
      </w:r>
      <w:r w:rsidRPr="005E3721">
        <w:rPr>
          <w:rtl/>
          <w:lang w:bidi="fa-IR"/>
        </w:rPr>
        <w:t xml:space="preserve"> إلى الطلبة</w:t>
      </w:r>
      <w:r>
        <w:rPr>
          <w:rtl/>
          <w:lang w:bidi="fa-IR"/>
        </w:rPr>
        <w:t>،</w:t>
      </w:r>
      <w:r w:rsidRPr="005E3721">
        <w:rPr>
          <w:rtl/>
          <w:lang w:bidi="fa-IR"/>
        </w:rPr>
        <w:t xml:space="preserve"> مليح الصورة</w:t>
      </w:r>
      <w:r>
        <w:rPr>
          <w:rtl/>
          <w:lang w:bidi="fa-IR"/>
        </w:rPr>
        <w:t>،</w:t>
      </w:r>
      <w:r w:rsidRPr="005E3721">
        <w:rPr>
          <w:rtl/>
          <w:lang w:bidi="fa-IR"/>
        </w:rPr>
        <w:t xml:space="preserve"> نقي النية</w:t>
      </w:r>
      <w:r>
        <w:rPr>
          <w:rtl/>
          <w:lang w:bidi="fa-IR"/>
        </w:rPr>
        <w:t>،</w:t>
      </w:r>
      <w:r w:rsidRPr="005E3721">
        <w:rPr>
          <w:rtl/>
          <w:lang w:bidi="fa-IR"/>
        </w:rPr>
        <w:t xml:space="preserve"> كبير القدر</w:t>
      </w:r>
      <w:r>
        <w:rPr>
          <w:rtl/>
          <w:lang w:bidi="fa-IR"/>
        </w:rPr>
        <w:t xml:space="preserve"> ..</w:t>
      </w:r>
      <w:r w:rsidRPr="005E3721">
        <w:rPr>
          <w:rtl/>
          <w:lang w:bidi="fa-IR"/>
        </w:rPr>
        <w:t>. وسمعت أبا الحجاج الحافظ</w:t>
      </w:r>
      <w:r>
        <w:rPr>
          <w:rtl/>
          <w:lang w:bidi="fa-IR"/>
        </w:rPr>
        <w:t xml:space="preserve"> </w:t>
      </w:r>
      <w:r w:rsidR="00FE0D4C">
        <w:rPr>
          <w:rtl/>
          <w:lang w:bidi="fa-IR"/>
        </w:rPr>
        <w:t>-</w:t>
      </w:r>
      <w:r>
        <w:rPr>
          <w:rtl/>
          <w:lang w:bidi="fa-IR"/>
        </w:rPr>
        <w:t xml:space="preserve"> </w:t>
      </w:r>
      <w:r w:rsidRPr="005E3721">
        <w:rPr>
          <w:rtl/>
          <w:lang w:bidi="fa-IR"/>
        </w:rPr>
        <w:t>وما رأيت أحدا</w:t>
      </w:r>
      <w:r w:rsidR="00555926">
        <w:rPr>
          <w:rFonts w:hint="cs"/>
          <w:rtl/>
          <w:lang w:bidi="fa-IR"/>
        </w:rPr>
        <w:t>ً</w:t>
      </w:r>
      <w:r w:rsidRPr="005E3721">
        <w:rPr>
          <w:rtl/>
          <w:lang w:bidi="fa-IR"/>
        </w:rPr>
        <w:t xml:space="preserve"> أحفظ منه لهذا الشأن</w:t>
      </w:r>
      <w:r>
        <w:rPr>
          <w:rtl/>
          <w:lang w:bidi="fa-IR"/>
        </w:rPr>
        <w:t xml:space="preserve"> </w:t>
      </w:r>
      <w:r w:rsidR="00FE0D4C">
        <w:rPr>
          <w:rtl/>
          <w:lang w:bidi="fa-IR"/>
        </w:rPr>
        <w:t>-</w:t>
      </w:r>
      <w:r>
        <w:rPr>
          <w:rtl/>
          <w:lang w:bidi="fa-IR"/>
        </w:rPr>
        <w:t xml:space="preserve"> </w:t>
      </w:r>
      <w:r w:rsidRPr="005E3721">
        <w:rPr>
          <w:rtl/>
          <w:lang w:bidi="fa-IR"/>
        </w:rPr>
        <w:t>يقول</w:t>
      </w:r>
      <w:r>
        <w:rPr>
          <w:rtl/>
          <w:lang w:bidi="fa-IR"/>
        </w:rPr>
        <w:t>:</w:t>
      </w:r>
      <w:r w:rsidRPr="005E3721">
        <w:rPr>
          <w:rtl/>
          <w:lang w:bidi="fa-IR"/>
        </w:rPr>
        <w:t xml:space="preserve"> ما رأيت أحفظ من الدمياطي</w:t>
      </w:r>
      <w:r>
        <w:rPr>
          <w:rtl/>
          <w:lang w:bidi="fa-IR"/>
        </w:rPr>
        <w:t xml:space="preserve"> ..</w:t>
      </w:r>
      <w:r w:rsidRPr="005E3721">
        <w:rPr>
          <w:rtl/>
          <w:lang w:bidi="fa-IR"/>
        </w:rPr>
        <w:t>. فتوفي في ذي القعدة سنة</w:t>
      </w:r>
      <w:r>
        <w:rPr>
          <w:rtl/>
          <w:lang w:bidi="fa-IR"/>
        </w:rPr>
        <w:t xml:space="preserve"> </w:t>
      </w:r>
      <w:r w:rsidRPr="005E3721">
        <w:rPr>
          <w:rtl/>
          <w:lang w:bidi="fa-IR"/>
        </w:rPr>
        <w:t>705. وكانت جنازته مشهودة. ومن علومه القراءات السبع</w:t>
      </w:r>
      <w:r>
        <w:rPr>
          <w:rtl/>
          <w:lang w:bidi="fa-IR"/>
        </w:rPr>
        <w:t>،</w:t>
      </w:r>
      <w:r w:rsidRPr="005E3721">
        <w:rPr>
          <w:rtl/>
          <w:lang w:bidi="fa-IR"/>
        </w:rPr>
        <w:t xml:space="preserve"> تلا بها على الكمال العباسي الضرير » </w:t>
      </w:r>
      <w:r w:rsidR="00B57C68" w:rsidRPr="00555926">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وهذا الحديث الذي رواه الدمياطي في فضيلة صيام السابع والعشرين من رجب قد رواه جماعة من أكابر أهل السنة</w:t>
      </w:r>
      <w:r>
        <w:rPr>
          <w:rtl/>
          <w:lang w:bidi="fa-IR"/>
        </w:rPr>
        <w:t>،</w:t>
      </w:r>
      <w:r>
        <w:rPr>
          <w:rFonts w:hint="cs"/>
          <w:rtl/>
          <w:lang w:bidi="fa-IR"/>
        </w:rPr>
        <w:t xml:space="preserve"> </w:t>
      </w:r>
      <w:r w:rsidRPr="003532AF">
        <w:rPr>
          <w:rtl/>
        </w:rPr>
        <w:t>قال الشيخ عبد القادر الجيلاني</w:t>
      </w:r>
      <w:r>
        <w:rPr>
          <w:rtl/>
        </w:rPr>
        <w:t>:</w:t>
      </w:r>
      <w:r w:rsidRPr="003532AF">
        <w:rPr>
          <w:rtl/>
        </w:rPr>
        <w:t xml:space="preserve"> « فصل في فضيلة صيام السابع والعشرين من رجب. أخبرنا الشيخ أبو البركات هبة الله السقطي قال</w:t>
      </w:r>
      <w:r>
        <w:rPr>
          <w:rtl/>
        </w:rPr>
        <w:t>:</w:t>
      </w:r>
      <w:r w:rsidRPr="003532AF">
        <w:rPr>
          <w:rtl/>
        </w:rPr>
        <w:t xml:space="preserve"> أخبرنا الشيخ الحافظ أبو بكر أحمد بن علي بن ثابت الخطيب قال</w:t>
      </w:r>
      <w:r>
        <w:rPr>
          <w:rtl/>
        </w:rPr>
        <w:t>:</w:t>
      </w:r>
      <w:r w:rsidRPr="003532AF">
        <w:rPr>
          <w:rtl/>
        </w:rPr>
        <w:t xml:space="preserve"> أخبرنا عبد الله بن محمّد بن علي بن بشر قال</w:t>
      </w:r>
      <w:r>
        <w:rPr>
          <w:rtl/>
        </w:rPr>
        <w:t>:</w:t>
      </w:r>
      <w:r w:rsidRPr="003532AF">
        <w:rPr>
          <w:rtl/>
        </w:rPr>
        <w:t xml:space="preserve"> أخبرنا علي بن عمر الحافظ [ قال ] أخبرنا أبو نصر حبشون بن موسى الخلال قال</w:t>
      </w:r>
      <w:r>
        <w:rPr>
          <w:rtl/>
        </w:rPr>
        <w:t>:</w:t>
      </w:r>
      <w:r w:rsidRPr="003532AF">
        <w:rPr>
          <w:rtl/>
        </w:rPr>
        <w:t xml:space="preserve"> أخبرنا علي بن سعيد الرملي قال</w:t>
      </w:r>
      <w:r>
        <w:rPr>
          <w:rtl/>
        </w:rPr>
        <w:t>:</w:t>
      </w:r>
      <w:r w:rsidRPr="003532AF">
        <w:rPr>
          <w:rtl/>
        </w:rPr>
        <w:t xml:space="preserve"> أخبرنا ضمرة بن ربيعة القرشي</w:t>
      </w:r>
      <w:r>
        <w:rPr>
          <w:rtl/>
        </w:rPr>
        <w:t>،</w:t>
      </w:r>
      <w:r w:rsidRPr="003532AF">
        <w:rPr>
          <w:rtl/>
        </w:rPr>
        <w:t xml:space="preserve"> عن ابن مرزوق</w:t>
      </w:r>
      <w:r>
        <w:rPr>
          <w:rtl/>
        </w:rPr>
        <w:t>،</w:t>
      </w:r>
      <w:r w:rsidRPr="003532AF">
        <w:rPr>
          <w:rtl/>
        </w:rPr>
        <w:t xml:space="preserve"> عن مطر الوراق</w:t>
      </w:r>
      <w:r>
        <w:rPr>
          <w:rtl/>
        </w:rPr>
        <w:t>،</w:t>
      </w:r>
      <w:r w:rsidRPr="003532AF">
        <w:rPr>
          <w:rtl/>
        </w:rPr>
        <w:t xml:space="preserve"> عن شهر بن حوشب</w:t>
      </w:r>
      <w:r>
        <w:rPr>
          <w:rtl/>
        </w:rPr>
        <w:t>،</w:t>
      </w:r>
      <w:r w:rsidRPr="003532AF">
        <w:rPr>
          <w:rtl/>
        </w:rPr>
        <w:t xml:space="preserve"> عن أبي هريرة </w:t>
      </w:r>
      <w:r w:rsidRPr="00CA73BD">
        <w:rPr>
          <w:rStyle w:val="libAlaemChar"/>
          <w:rtl/>
        </w:rPr>
        <w:t>رضي‌الله‌عنه</w:t>
      </w:r>
      <w:r>
        <w:rPr>
          <w:rtl/>
        </w:rPr>
        <w:t>،</w:t>
      </w:r>
      <w:r w:rsidRPr="003532AF">
        <w:rPr>
          <w:rtl/>
        </w:rPr>
        <w:t xml:space="preserve"> عن النبي </w:t>
      </w:r>
      <w:r w:rsidR="00B66041" w:rsidRPr="00B66041">
        <w:rPr>
          <w:rStyle w:val="libAlaemChar"/>
          <w:rtl/>
        </w:rPr>
        <w:t>صلى‌الله‌عليه‌وآله‌وسلم</w:t>
      </w:r>
      <w:r w:rsidRPr="003532AF">
        <w:rPr>
          <w:rtl/>
        </w:rPr>
        <w:t xml:space="preserve"> أنه قال</w:t>
      </w:r>
      <w:r>
        <w:rPr>
          <w:rtl/>
        </w:rPr>
        <w:t>:</w:t>
      </w:r>
      <w:r w:rsidRPr="003532AF">
        <w:rPr>
          <w:rtl/>
        </w:rPr>
        <w:t xml:space="preserve"> </w:t>
      </w:r>
      <w:r w:rsidRPr="00965735">
        <w:rPr>
          <w:rtl/>
        </w:rPr>
        <w:t>من صام يوم السابع والعشرين من رجب كتب الله له صيام ستّين شهرا</w:t>
      </w:r>
      <w:r>
        <w:rPr>
          <w:rtl/>
        </w:rPr>
        <w:t>،</w:t>
      </w:r>
      <w:r w:rsidRPr="00965735">
        <w:rPr>
          <w:rtl/>
        </w:rPr>
        <w:t xml:space="preserve"> وهو أول يوم نزيل فيه جبرئيل</w:t>
      </w:r>
      <w:r>
        <w:rPr>
          <w:rtl/>
        </w:rPr>
        <w:t xml:space="preserve"> </w:t>
      </w:r>
      <w:r w:rsidRPr="00CA73BD">
        <w:rPr>
          <w:rStyle w:val="libAlaemChar"/>
          <w:rtl/>
        </w:rPr>
        <w:t>عليه‌السلام</w:t>
      </w:r>
      <w:r w:rsidRPr="00965735">
        <w:rPr>
          <w:rtl/>
        </w:rPr>
        <w:t xml:space="preserve"> على النبي </w:t>
      </w:r>
      <w:r w:rsidR="00B66041" w:rsidRPr="00B66041">
        <w:rPr>
          <w:rStyle w:val="libAlaemChar"/>
          <w:rtl/>
        </w:rPr>
        <w:t>صلى‌الله‌عليه‌وآله‌وسلم</w:t>
      </w:r>
      <w:r w:rsidRPr="00965735">
        <w:rPr>
          <w:rtl/>
        </w:rPr>
        <w:t xml:space="preserve"> بالرّسالة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وفي ( نزهة المجالس )</w:t>
      </w:r>
      <w:r>
        <w:rPr>
          <w:rtl/>
        </w:rPr>
        <w:t>:</w:t>
      </w:r>
      <w:r w:rsidRPr="003532AF">
        <w:rPr>
          <w:rtl/>
        </w:rPr>
        <w:t xml:space="preserve"> « عن النبي </w:t>
      </w:r>
      <w:r w:rsidR="00B66041" w:rsidRPr="00B66041">
        <w:rPr>
          <w:rStyle w:val="libAlaemChar"/>
          <w:rtl/>
        </w:rPr>
        <w:t>صلى‌الله‌عليه‌وآله‌وسلم</w:t>
      </w:r>
      <w:r>
        <w:rPr>
          <w:rtl/>
        </w:rPr>
        <w:t>:</w:t>
      </w:r>
      <w:r w:rsidRPr="003532AF">
        <w:rPr>
          <w:rtl/>
        </w:rPr>
        <w:t xml:space="preserve"> </w:t>
      </w:r>
      <w:r w:rsidRPr="00965735">
        <w:rPr>
          <w:rtl/>
        </w:rPr>
        <w:t>من صام يوم السابع والعشرين من رجب كتب الله له ثواب ستين شهرا</w:t>
      </w:r>
      <w:r w:rsidR="00555926">
        <w:rPr>
          <w:rFonts w:hint="cs"/>
          <w:rtl/>
        </w:rPr>
        <w:t>ً</w:t>
      </w:r>
      <w:r w:rsidRPr="00965735">
        <w:rPr>
          <w:rtl/>
        </w:rPr>
        <w:t xml:space="preserve"> » </w:t>
      </w:r>
      <w:r w:rsidRPr="003532AF">
        <w:rPr>
          <w:rStyle w:val="libFootnotenumChar"/>
          <w:rtl/>
        </w:rPr>
        <w:t>(3)</w:t>
      </w:r>
      <w:r>
        <w:rPr>
          <w:rtl/>
        </w:rPr>
        <w:t>.</w:t>
      </w:r>
    </w:p>
    <w:p w:rsidR="00B66041" w:rsidRDefault="009F4BD3" w:rsidP="009F4BD3">
      <w:pPr>
        <w:pStyle w:val="libNormal"/>
        <w:rPr>
          <w:rtl/>
        </w:rPr>
      </w:pPr>
      <w:r w:rsidRPr="005E3721">
        <w:rPr>
          <w:rtl/>
          <w:lang w:bidi="fa-IR"/>
        </w:rPr>
        <w:t>بل لقد رووا أن من صام هذا اليوم كان كمن صام مائة سنة</w:t>
      </w:r>
      <w:r>
        <w:rPr>
          <w:rtl/>
          <w:lang w:bidi="fa-IR"/>
        </w:rPr>
        <w:t>،</w:t>
      </w:r>
      <w:r>
        <w:rPr>
          <w:rFonts w:hint="cs"/>
          <w:rtl/>
          <w:lang w:bidi="fa-IR"/>
        </w:rPr>
        <w:t xml:space="preserve"> </w:t>
      </w:r>
      <w:r w:rsidRPr="003532AF">
        <w:rPr>
          <w:rtl/>
        </w:rPr>
        <w:t>فقد قال الشيخ عبد القادر الجيلاني</w:t>
      </w:r>
      <w:r>
        <w:rPr>
          <w:rtl/>
        </w:rPr>
        <w:t>،</w:t>
      </w:r>
      <w:r w:rsidRPr="003532AF">
        <w:rPr>
          <w:rtl/>
        </w:rPr>
        <w:t xml:space="preserve"> « أخبرنا هبة الله ب</w:t>
      </w:r>
      <w:r w:rsidR="00555926">
        <w:rPr>
          <w:rFonts w:hint="cs"/>
          <w:rtl/>
        </w:rPr>
        <w:t>ا</w:t>
      </w:r>
      <w:r w:rsidRPr="003532AF">
        <w:rPr>
          <w:rtl/>
        </w:rPr>
        <w:t>سناده عن أبي مسلم [ سلمة ] عن أبي هريرة وسلمان الفارسي</w:t>
      </w:r>
      <w:r>
        <w:rPr>
          <w:rtl/>
        </w:rPr>
        <w:t xml:space="preserve"> </w:t>
      </w:r>
      <w:r w:rsidR="00FE0D4C">
        <w:rPr>
          <w:rtl/>
        </w:rPr>
        <w:t>-</w:t>
      </w:r>
      <w:r>
        <w:rPr>
          <w:rtl/>
        </w:rPr>
        <w:t xml:space="preserve"> </w:t>
      </w:r>
      <w:r w:rsidRPr="003532AF">
        <w:rPr>
          <w:rtl/>
        </w:rPr>
        <w:t>رضي الله عنهما</w:t>
      </w:r>
      <w:r>
        <w:rPr>
          <w:rtl/>
        </w:rPr>
        <w:t xml:space="preserve"> </w:t>
      </w:r>
      <w:r w:rsidR="00FE0D4C">
        <w:rPr>
          <w:rtl/>
        </w:rPr>
        <w:t>-</w:t>
      </w:r>
      <w:r>
        <w:rPr>
          <w:rtl/>
        </w:rPr>
        <w:t xml:space="preserve"> </w:t>
      </w:r>
      <w:r w:rsidRPr="003532AF">
        <w:rPr>
          <w:rtl/>
        </w:rPr>
        <w:t xml:space="preserve">قالا قال رسول الله </w:t>
      </w:r>
      <w:r w:rsidR="00B66041" w:rsidRPr="00B66041">
        <w:rPr>
          <w:rStyle w:val="libAlaemChar"/>
          <w:rtl/>
        </w:rPr>
        <w:t>صلى‌الله‌عليه‌وآله‌وسلم</w:t>
      </w:r>
      <w:r>
        <w:rPr>
          <w:rtl/>
        </w:rPr>
        <w:t>:</w:t>
      </w:r>
      <w:r w:rsidRPr="003532AF">
        <w:rPr>
          <w:rtl/>
        </w:rPr>
        <w:t xml:space="preserve"> </w:t>
      </w:r>
      <w:r w:rsidRPr="00965735">
        <w:rPr>
          <w:rtl/>
        </w:rPr>
        <w:t>إن في رجب يوما</w:t>
      </w:r>
      <w:r w:rsidR="00555926">
        <w:rPr>
          <w:rFonts w:hint="cs"/>
          <w:rtl/>
        </w:rPr>
        <w:t>ً</w:t>
      </w:r>
      <w:r w:rsidRPr="00965735">
        <w:rPr>
          <w:rtl/>
        </w:rPr>
        <w:t xml:space="preserve"> وليلة</w:t>
      </w:r>
      <w:r>
        <w:rPr>
          <w:rtl/>
        </w:rPr>
        <w:t>،</w:t>
      </w:r>
      <w:r w:rsidRPr="00965735">
        <w:rPr>
          <w:rtl/>
        </w:rPr>
        <w:t xml:space="preserve"> من صام ذلك اليوم وقام تلك الليلة كان له من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1477.</w:t>
      </w:r>
    </w:p>
    <w:p w:rsidR="009F4BD3" w:rsidRPr="005E3721" w:rsidRDefault="00BE6A48" w:rsidP="00F638FC">
      <w:pPr>
        <w:pStyle w:val="libFootnote0"/>
        <w:rPr>
          <w:rtl/>
          <w:lang w:bidi="fa-IR"/>
        </w:rPr>
      </w:pPr>
      <w:r w:rsidRPr="00F638FC">
        <w:rPr>
          <w:rtl/>
        </w:rPr>
        <w:t>(2).</w:t>
      </w:r>
      <w:r w:rsidR="009F4BD3" w:rsidRPr="005E3721">
        <w:rPr>
          <w:rtl/>
          <w:lang w:bidi="ar-IQ"/>
        </w:rPr>
        <w:t xml:space="preserve"> غنية الطالبين</w:t>
      </w:r>
      <w:r w:rsidR="009F4BD3">
        <w:rPr>
          <w:rtl/>
          <w:lang w:bidi="ar-IQ"/>
        </w:rPr>
        <w:t xml:space="preserve"> </w:t>
      </w:r>
      <w:r w:rsidR="009F4BD3" w:rsidRPr="005E3721">
        <w:rPr>
          <w:rtl/>
          <w:lang w:bidi="ar-IQ"/>
        </w:rPr>
        <w:t>501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502.</w:t>
      </w:r>
    </w:p>
    <w:p w:rsidR="009F4BD3" w:rsidRPr="005E3721" w:rsidRDefault="00BE6A48" w:rsidP="00F638FC">
      <w:pPr>
        <w:pStyle w:val="libFootnote0"/>
        <w:rPr>
          <w:rtl/>
          <w:lang w:bidi="fa-IR"/>
        </w:rPr>
      </w:pPr>
      <w:r w:rsidRPr="00F638FC">
        <w:rPr>
          <w:rtl/>
        </w:rPr>
        <w:t>(3).</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الأجر كمن صام مائة سنة وقامها</w:t>
      </w:r>
      <w:r>
        <w:rPr>
          <w:rtl/>
        </w:rPr>
        <w:t>،</w:t>
      </w:r>
      <w:r w:rsidRPr="00965735">
        <w:rPr>
          <w:rtl/>
        </w:rPr>
        <w:t xml:space="preserve"> وهي لثلاث بقين من رجب</w:t>
      </w:r>
      <w:r>
        <w:rPr>
          <w:rtl/>
        </w:rPr>
        <w:t>،</w:t>
      </w:r>
      <w:r w:rsidRPr="00965735">
        <w:rPr>
          <w:rtl/>
        </w:rPr>
        <w:t xml:space="preserve"> وهو اليوم الذي بعث فيه نبيّنا </w:t>
      </w:r>
      <w:r w:rsidR="00B66041" w:rsidRPr="00B66041">
        <w:rPr>
          <w:rStyle w:val="libAlaemChar"/>
          <w:rtl/>
        </w:rPr>
        <w:t>صلى‌الله‌عليه‌وآله‌وسلم</w:t>
      </w:r>
      <w:r w:rsidRPr="00965735">
        <w:rPr>
          <w:rtl/>
        </w:rPr>
        <w:t xml:space="preserve"> » </w:t>
      </w:r>
      <w:r w:rsidR="00B57C68" w:rsidRPr="00555926">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tl/>
        </w:rPr>
        <w:t>وفي ( نزهة المجالس ) أيضا</w:t>
      </w:r>
      <w:r w:rsidR="00555926">
        <w:rPr>
          <w:rFonts w:hint="cs"/>
          <w:rtl/>
        </w:rPr>
        <w:t>ً</w:t>
      </w:r>
      <w:r>
        <w:rPr>
          <w:rtl/>
        </w:rPr>
        <w:t>:</w:t>
      </w:r>
      <w:r w:rsidRPr="003532AF">
        <w:rPr>
          <w:rtl/>
        </w:rPr>
        <w:t xml:space="preserve"> « وعن أبي هريرة وسلمان الفارسي</w:t>
      </w:r>
      <w:r>
        <w:rPr>
          <w:rtl/>
        </w:rPr>
        <w:t xml:space="preserve"> </w:t>
      </w:r>
      <w:r w:rsidR="00FE0D4C">
        <w:rPr>
          <w:rtl/>
        </w:rPr>
        <w:t>-</w:t>
      </w:r>
      <w:r>
        <w:rPr>
          <w:rtl/>
        </w:rPr>
        <w:t xml:space="preserve"> </w:t>
      </w:r>
      <w:r w:rsidRPr="003532AF">
        <w:rPr>
          <w:rtl/>
        </w:rPr>
        <w:t>رضي الله عنهما</w:t>
      </w:r>
      <w:r>
        <w:rPr>
          <w:rtl/>
        </w:rPr>
        <w:t xml:space="preserve"> </w:t>
      </w:r>
      <w:r w:rsidR="00FE0D4C">
        <w:rPr>
          <w:rtl/>
        </w:rPr>
        <w:t>-</w:t>
      </w:r>
      <w:r>
        <w:rPr>
          <w:rtl/>
        </w:rPr>
        <w:t xml:space="preserve"> </w:t>
      </w:r>
      <w:r w:rsidRPr="003532AF">
        <w:rPr>
          <w:rtl/>
        </w:rPr>
        <w:t xml:space="preserve">قالا قال النبي </w:t>
      </w:r>
      <w:r w:rsidR="00B66041" w:rsidRPr="00B66041">
        <w:rPr>
          <w:rStyle w:val="libAlaemChar"/>
          <w:rtl/>
        </w:rPr>
        <w:t>صلى‌الله‌عليه‌وآله‌وسلم</w:t>
      </w:r>
      <w:r>
        <w:rPr>
          <w:rtl/>
        </w:rPr>
        <w:t>:</w:t>
      </w:r>
      <w:r w:rsidRPr="003532AF">
        <w:rPr>
          <w:rtl/>
        </w:rPr>
        <w:t xml:space="preserve"> </w:t>
      </w:r>
      <w:r w:rsidRPr="00965735">
        <w:rPr>
          <w:rtl/>
        </w:rPr>
        <w:t>إنّ في رجب يوما</w:t>
      </w:r>
      <w:r w:rsidR="00555926">
        <w:rPr>
          <w:rFonts w:hint="cs"/>
          <w:rtl/>
        </w:rPr>
        <w:t>ً</w:t>
      </w:r>
      <w:r w:rsidRPr="00965735">
        <w:rPr>
          <w:rtl/>
        </w:rPr>
        <w:t xml:space="preserve"> وليلة من صام ذلك اليوم وقام تلك الليلة كان له من الأجر كمن صام مائة عام وقامها</w:t>
      </w:r>
      <w:r>
        <w:rPr>
          <w:rtl/>
        </w:rPr>
        <w:t>،</w:t>
      </w:r>
      <w:r w:rsidRPr="00965735">
        <w:rPr>
          <w:rtl/>
        </w:rPr>
        <w:t xml:space="preserve"> وهي لثلاث بقين من رجب.</w:t>
      </w:r>
      <w:r w:rsidRPr="003532AF">
        <w:rPr>
          <w:rtl/>
        </w:rPr>
        <w:t xml:space="preserve"> حكاه الشيخ عبد القادر الكيلاني في الغنية»</w:t>
      </w:r>
      <w:r w:rsidRPr="003532AF">
        <w:rPr>
          <w:rStyle w:val="libFootnotenumChar"/>
          <w:rtl/>
        </w:rPr>
        <w:t>(2)</w:t>
      </w:r>
      <w:r w:rsidRPr="003532AF">
        <w:rPr>
          <w:rtl/>
        </w:rPr>
        <w:t>.</w:t>
      </w:r>
    </w:p>
    <w:p w:rsidR="009F4BD3" w:rsidRPr="005E3721" w:rsidRDefault="009F4BD3" w:rsidP="009F4BD3">
      <w:pPr>
        <w:pStyle w:val="libNormal"/>
        <w:rPr>
          <w:rtl/>
          <w:lang w:bidi="fa-IR"/>
        </w:rPr>
      </w:pPr>
      <w:r w:rsidRPr="003532AF">
        <w:rPr>
          <w:rtl/>
        </w:rPr>
        <w:t>وقال علي بن يحيى البخاري الزندويستي</w:t>
      </w:r>
      <w:r>
        <w:rPr>
          <w:rtl/>
        </w:rPr>
        <w:t>:</w:t>
      </w:r>
      <w:r w:rsidRPr="003532AF">
        <w:rPr>
          <w:rtl/>
        </w:rPr>
        <w:t xml:space="preserve"> « قال سلمان الفارسي قال النبي </w:t>
      </w:r>
      <w:r w:rsidR="00B66041" w:rsidRPr="00B66041">
        <w:rPr>
          <w:rStyle w:val="libAlaemChar"/>
          <w:rtl/>
        </w:rPr>
        <w:t>صلى‌الله‌عليه‌وآله‌وسلم</w:t>
      </w:r>
      <w:r w:rsidRPr="003532AF">
        <w:rPr>
          <w:rtl/>
        </w:rPr>
        <w:t xml:space="preserve"> </w:t>
      </w:r>
      <w:r w:rsidRPr="00965735">
        <w:rPr>
          <w:rtl/>
        </w:rPr>
        <w:t>في رجب ليلة ويوم</w:t>
      </w:r>
      <w:r>
        <w:rPr>
          <w:rtl/>
        </w:rPr>
        <w:t>،</w:t>
      </w:r>
      <w:r w:rsidRPr="00965735">
        <w:rPr>
          <w:rtl/>
        </w:rPr>
        <w:t xml:space="preserve"> من قام تلك الليلة وصام ذلك اليوم</w:t>
      </w:r>
      <w:r>
        <w:rPr>
          <w:rtl/>
        </w:rPr>
        <w:t>،</w:t>
      </w:r>
      <w:r w:rsidRPr="00965735">
        <w:rPr>
          <w:rtl/>
        </w:rPr>
        <w:t xml:space="preserve"> كان كمن صام مائة سنة</w:t>
      </w:r>
      <w:r>
        <w:rPr>
          <w:rtl/>
        </w:rPr>
        <w:t>،</w:t>
      </w:r>
      <w:r w:rsidRPr="00965735">
        <w:rPr>
          <w:rtl/>
        </w:rPr>
        <w:t xml:space="preserve"> وهو لثلاث بقين من رجب</w:t>
      </w:r>
      <w:r>
        <w:rPr>
          <w:rtl/>
        </w:rPr>
        <w:t>،</w:t>
      </w:r>
      <w:r w:rsidRPr="00965735">
        <w:rPr>
          <w:rtl/>
        </w:rPr>
        <w:t xml:space="preserve"> فيه بعث الله تعالى محمدا</w:t>
      </w:r>
      <w:r w:rsidR="00C87312">
        <w:rPr>
          <w:rFonts w:hint="cs"/>
          <w:rtl/>
        </w:rPr>
        <w:t>ً</w:t>
      </w:r>
      <w:r w:rsidRPr="00965735">
        <w:rPr>
          <w:rtl/>
        </w:rPr>
        <w:t xml:space="preserve"> » </w:t>
      </w:r>
      <w:r w:rsidRPr="003532AF">
        <w:rPr>
          <w:rStyle w:val="libFootnotenumChar"/>
          <w:rtl/>
        </w:rPr>
        <w:t>(3)</w:t>
      </w:r>
      <w:r>
        <w:rPr>
          <w:rtl/>
        </w:rPr>
        <w:t>.</w:t>
      </w:r>
    </w:p>
    <w:p w:rsidR="00B66041" w:rsidRDefault="009F4BD3" w:rsidP="009F4BD3">
      <w:pPr>
        <w:pStyle w:val="Heading2"/>
        <w:rPr>
          <w:rtl/>
          <w:lang w:bidi="fa-IR"/>
        </w:rPr>
      </w:pPr>
      <w:bookmarkStart w:id="914" w:name="_Toc318626995"/>
      <w:bookmarkStart w:id="915" w:name="_Toc318627295"/>
      <w:bookmarkStart w:id="916" w:name="_Toc407222022"/>
      <w:bookmarkStart w:id="917" w:name="_Toc87202877"/>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فضل صوم أيام شهر رجب</w:t>
      </w:r>
      <w:bookmarkEnd w:id="914"/>
      <w:bookmarkEnd w:id="915"/>
      <w:bookmarkEnd w:id="916"/>
      <w:bookmarkEnd w:id="917"/>
    </w:p>
    <w:p w:rsidR="009F4BD3" w:rsidRPr="005E3721" w:rsidRDefault="009F4BD3" w:rsidP="009F4BD3">
      <w:pPr>
        <w:pStyle w:val="libNormal"/>
        <w:rPr>
          <w:rtl/>
          <w:lang w:bidi="fa-IR"/>
        </w:rPr>
      </w:pPr>
      <w:r w:rsidRPr="005E3721">
        <w:rPr>
          <w:rtl/>
          <w:lang w:bidi="fa-IR"/>
        </w:rPr>
        <w:t>وفي ( غنية الطالبين ) حول فصل صيام واحد ويومين وثلاثة أيام من شهر رجب ما نصه</w:t>
      </w:r>
      <w:r>
        <w:rPr>
          <w:rtl/>
          <w:lang w:bidi="fa-IR"/>
        </w:rPr>
        <w:t>:</w:t>
      </w:r>
      <w:r w:rsidRPr="005E3721">
        <w:rPr>
          <w:rtl/>
          <w:lang w:bidi="fa-IR"/>
        </w:rPr>
        <w:t xml:space="preserve"> « فمن ذلك ما</w:t>
      </w:r>
      <w:r>
        <w:rPr>
          <w:rFonts w:hint="cs"/>
          <w:rtl/>
          <w:lang w:bidi="fa-IR"/>
        </w:rPr>
        <w:t xml:space="preserve"> </w:t>
      </w:r>
      <w:r w:rsidRPr="003532AF">
        <w:rPr>
          <w:rtl/>
        </w:rPr>
        <w:t xml:space="preserve">أخبرنا به الشيخ الامام هبة الله بن المبارك السقطي </w:t>
      </w:r>
      <w:r w:rsidRPr="00CA73BD">
        <w:rPr>
          <w:rStyle w:val="libAlaemChar"/>
          <w:rtl/>
        </w:rPr>
        <w:t>رحمه‌الله</w:t>
      </w:r>
      <w:r>
        <w:rPr>
          <w:rtl/>
        </w:rPr>
        <w:t>،</w:t>
      </w:r>
      <w:r w:rsidRPr="003532AF">
        <w:rPr>
          <w:rtl/>
        </w:rPr>
        <w:t xml:space="preserve"> عن الحسن بن أحمد بن عبد الله المقري</w:t>
      </w:r>
      <w:r>
        <w:rPr>
          <w:rtl/>
        </w:rPr>
        <w:t>،</w:t>
      </w:r>
      <w:r w:rsidRPr="003532AF">
        <w:rPr>
          <w:rtl/>
        </w:rPr>
        <w:t xml:space="preserve"> بإسناده عن هارون بن عنترة</w:t>
      </w:r>
      <w:r>
        <w:rPr>
          <w:rtl/>
        </w:rPr>
        <w:t>،</w:t>
      </w:r>
      <w:r w:rsidRPr="003532AF">
        <w:rPr>
          <w:rtl/>
        </w:rPr>
        <w:t xml:space="preserve"> عن أبيه عن علي بن أبي طالب </w:t>
      </w:r>
      <w:r w:rsidRPr="00CA73BD">
        <w:rPr>
          <w:rStyle w:val="libAlaemChar"/>
          <w:rtl/>
        </w:rPr>
        <w:t>رضي‌الله‌عنه</w:t>
      </w:r>
      <w:r w:rsidRPr="003532AF">
        <w:rPr>
          <w:rtl/>
        </w:rPr>
        <w:t xml:space="preserve">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إن شهر رجب شهر عظيم</w:t>
      </w:r>
      <w:r>
        <w:rPr>
          <w:rtl/>
        </w:rPr>
        <w:t>،</w:t>
      </w:r>
      <w:r w:rsidRPr="00965735">
        <w:rPr>
          <w:rtl/>
        </w:rPr>
        <w:t xml:space="preserve"> من صام منه يوما</w:t>
      </w:r>
      <w:r w:rsidR="00C87312">
        <w:rPr>
          <w:rFonts w:hint="cs"/>
          <w:rtl/>
        </w:rPr>
        <w:t>ً</w:t>
      </w:r>
      <w:r w:rsidRPr="00965735">
        <w:rPr>
          <w:rtl/>
        </w:rPr>
        <w:t xml:space="preserve"> كتب الله تعالى له صوم ألف سنة</w:t>
      </w:r>
      <w:r>
        <w:rPr>
          <w:rtl/>
        </w:rPr>
        <w:t>،</w:t>
      </w:r>
      <w:r w:rsidRPr="00965735">
        <w:rPr>
          <w:rtl/>
        </w:rPr>
        <w:t xml:space="preserve"> ومن صام منه يومين كتب الله صوم ألفي سنة</w:t>
      </w:r>
      <w:r>
        <w:rPr>
          <w:rtl/>
        </w:rPr>
        <w:t>،</w:t>
      </w:r>
      <w:r w:rsidRPr="00965735">
        <w:rPr>
          <w:rtl/>
        </w:rPr>
        <w:t xml:space="preserve"> ومن صام منه ثلاثة أيام كتب الله تعالى له صوم ثلاثة آلاف سنة » </w:t>
      </w:r>
      <w:r w:rsidRPr="003532AF">
        <w:rPr>
          <w:rStyle w:val="libFootnotenumChar"/>
          <w:rtl/>
        </w:rPr>
        <w:t>(4)</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غنية الطالبين</w:t>
      </w:r>
      <w:r w:rsidR="009F4BD3">
        <w:rPr>
          <w:rtl/>
          <w:lang w:bidi="ar-IQ"/>
        </w:rPr>
        <w:t xml:space="preserve"> </w:t>
      </w:r>
      <w:r w:rsidR="009F4BD3" w:rsidRPr="005E3721">
        <w:rPr>
          <w:rtl/>
          <w:lang w:bidi="ar-IQ"/>
        </w:rPr>
        <w:t>502</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503.</w:t>
      </w:r>
    </w:p>
    <w:p w:rsidR="009F4BD3" w:rsidRPr="005E3721" w:rsidRDefault="00BE6A48" w:rsidP="00F638FC">
      <w:pPr>
        <w:pStyle w:val="libFootnote0"/>
        <w:rPr>
          <w:rtl/>
          <w:lang w:bidi="fa-IR"/>
        </w:rPr>
      </w:pPr>
      <w:r w:rsidRPr="00F638FC">
        <w:rPr>
          <w:rtl/>
        </w:rPr>
        <w:t>(2).</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154.</w:t>
      </w:r>
    </w:p>
    <w:p w:rsidR="009F4BD3" w:rsidRPr="005E3721" w:rsidRDefault="00BE6A48" w:rsidP="00F638FC">
      <w:pPr>
        <w:pStyle w:val="libFootnote0"/>
        <w:rPr>
          <w:rtl/>
          <w:lang w:bidi="fa-IR"/>
        </w:rPr>
      </w:pPr>
      <w:r w:rsidRPr="00F638FC">
        <w:rPr>
          <w:rtl/>
        </w:rPr>
        <w:t>(3).</w:t>
      </w:r>
      <w:r w:rsidR="009F4BD3" w:rsidRPr="005E3721">
        <w:rPr>
          <w:rtl/>
          <w:lang w:bidi="ar-IQ"/>
        </w:rPr>
        <w:t xml:space="preserve"> روضة العلماء</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غنية الطالبين</w:t>
      </w:r>
      <w:r w:rsidR="009F4BD3">
        <w:rPr>
          <w:rtl/>
          <w:lang w:bidi="ar-IQ"/>
        </w:rPr>
        <w:t xml:space="preserve"> </w:t>
      </w:r>
      <w:r w:rsidR="009F4BD3" w:rsidRPr="005E3721">
        <w:rPr>
          <w:rtl/>
          <w:lang w:bidi="ar-IQ"/>
        </w:rPr>
        <w:t>483.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tl/>
        </w:rPr>
        <w:lastRenderedPageBreak/>
        <w:t>وفي رواية طويلة</w:t>
      </w:r>
      <w:r w:rsidRPr="00965735">
        <w:rPr>
          <w:rtl/>
        </w:rPr>
        <w:t xml:space="preserve"> له ذكر لصوم كلّ يوم</w:t>
      </w:r>
      <w:r w:rsidR="00C87312">
        <w:rPr>
          <w:rFonts w:hint="cs"/>
          <w:rtl/>
        </w:rPr>
        <w:t>ٍ</w:t>
      </w:r>
      <w:r w:rsidRPr="00965735">
        <w:rPr>
          <w:rtl/>
        </w:rPr>
        <w:t xml:space="preserve"> من أيام رجب ثوابا</w:t>
      </w:r>
      <w:r w:rsidR="00C87312">
        <w:rPr>
          <w:rFonts w:hint="cs"/>
          <w:rtl/>
        </w:rPr>
        <w:t>ً</w:t>
      </w:r>
      <w:r w:rsidRPr="00965735">
        <w:rPr>
          <w:rtl/>
        </w:rPr>
        <w:t xml:space="preserve"> وفضيلة إلى أن قال</w:t>
      </w:r>
      <w:r>
        <w:rPr>
          <w:rtl/>
        </w:rPr>
        <w:t>:</w:t>
      </w:r>
      <w:r w:rsidRPr="00965735">
        <w:rPr>
          <w:rtl/>
        </w:rPr>
        <w:t xml:space="preserve"> « ومن صام عشرة أيام فبخ بخ بخ</w:t>
      </w:r>
      <w:r>
        <w:rPr>
          <w:rtl/>
        </w:rPr>
        <w:t>،</w:t>
      </w:r>
      <w:r w:rsidRPr="00965735">
        <w:rPr>
          <w:rtl/>
        </w:rPr>
        <w:t xml:space="preserve"> له مثل ذلك وعشرة أضعاف</w:t>
      </w:r>
      <w:r>
        <w:rPr>
          <w:rtl/>
        </w:rPr>
        <w:t>،</w:t>
      </w:r>
      <w:r w:rsidRPr="00965735">
        <w:rPr>
          <w:rtl/>
        </w:rPr>
        <w:t xml:space="preserve"> وهو ممن يبدل الله سيئاته حسنات</w:t>
      </w:r>
      <w:r>
        <w:rPr>
          <w:rtl/>
        </w:rPr>
        <w:t>،</w:t>
      </w:r>
      <w:r w:rsidRPr="00965735">
        <w:rPr>
          <w:rtl/>
        </w:rPr>
        <w:t xml:space="preserve"> ويكون من المقربين القوامين لله بالقسط</w:t>
      </w:r>
      <w:r>
        <w:rPr>
          <w:rtl/>
        </w:rPr>
        <w:t>،</w:t>
      </w:r>
      <w:r w:rsidRPr="00965735">
        <w:rPr>
          <w:rtl/>
        </w:rPr>
        <w:t xml:space="preserve"> وكان كمن عبد الله ألف عام قائما</w:t>
      </w:r>
      <w:r w:rsidR="00C87312">
        <w:rPr>
          <w:rFonts w:hint="cs"/>
          <w:rtl/>
        </w:rPr>
        <w:t>ً</w:t>
      </w:r>
      <w:r w:rsidRPr="00965735">
        <w:rPr>
          <w:rtl/>
        </w:rPr>
        <w:t xml:space="preserve"> صائما</w:t>
      </w:r>
      <w:r w:rsidR="00C87312">
        <w:rPr>
          <w:rFonts w:hint="cs"/>
          <w:rtl/>
        </w:rPr>
        <w:t>ً</w:t>
      </w:r>
      <w:r w:rsidRPr="00965735">
        <w:rPr>
          <w:rtl/>
        </w:rPr>
        <w:t xml:space="preserve"> صابرا</w:t>
      </w:r>
      <w:r w:rsidR="00C87312">
        <w:rPr>
          <w:rFonts w:hint="cs"/>
          <w:rtl/>
        </w:rPr>
        <w:t>ً</w:t>
      </w:r>
      <w:r w:rsidRPr="00965735">
        <w:rPr>
          <w:rtl/>
        </w:rPr>
        <w:t xml:space="preserve"> محتسبا</w:t>
      </w:r>
      <w:r w:rsidR="00C87312">
        <w:rPr>
          <w:rFonts w:hint="cs"/>
          <w:rtl/>
        </w:rPr>
        <w:t>ً</w:t>
      </w:r>
      <w:r>
        <w:rPr>
          <w:rtl/>
        </w:rPr>
        <w:t>،</w:t>
      </w:r>
      <w:r w:rsidRPr="00965735">
        <w:rPr>
          <w:rtl/>
        </w:rPr>
        <w:t xml:space="preserve"> ومن صام عشرين يوما</w:t>
      </w:r>
      <w:r w:rsidR="00C87312">
        <w:rPr>
          <w:rFonts w:hint="cs"/>
          <w:rtl/>
        </w:rPr>
        <w:t>ً</w:t>
      </w:r>
      <w:r w:rsidRPr="00965735">
        <w:rPr>
          <w:rtl/>
        </w:rPr>
        <w:t xml:space="preserve"> كان له مثل ذلك وعشرين ضعفا</w:t>
      </w:r>
      <w:r w:rsidR="00C87312">
        <w:rPr>
          <w:rFonts w:hint="cs"/>
          <w:rtl/>
        </w:rPr>
        <w:t>ً</w:t>
      </w:r>
      <w:r>
        <w:rPr>
          <w:rtl/>
        </w:rPr>
        <w:t>،</w:t>
      </w:r>
      <w:r w:rsidRPr="00965735">
        <w:rPr>
          <w:rtl/>
        </w:rPr>
        <w:t xml:space="preserve"> وهو ممن يزاحم إبراهيم خليل الله في قبّته</w:t>
      </w:r>
      <w:r>
        <w:rPr>
          <w:rtl/>
        </w:rPr>
        <w:t>،</w:t>
      </w:r>
      <w:r w:rsidRPr="00965735">
        <w:rPr>
          <w:rtl/>
        </w:rPr>
        <w:t xml:space="preserve"> ويشفع في مثل ربيعة ومضر من أهل الخطايا والذنوب</w:t>
      </w:r>
      <w:r>
        <w:rPr>
          <w:rtl/>
        </w:rPr>
        <w:t>،</w:t>
      </w:r>
      <w:r w:rsidRPr="00965735">
        <w:rPr>
          <w:rtl/>
        </w:rPr>
        <w:t xml:space="preserve"> ومن صام ثلاثين كان له مثل ذلك وثلاثين ضعفا</w:t>
      </w:r>
      <w:r w:rsidR="00C87312">
        <w:rPr>
          <w:rFonts w:hint="cs"/>
          <w:rtl/>
        </w:rPr>
        <w:t>ً</w:t>
      </w:r>
      <w:r>
        <w:rPr>
          <w:rtl/>
        </w:rPr>
        <w:t xml:space="preserve"> ..</w:t>
      </w:r>
      <w:r w:rsidRPr="00965735">
        <w:rPr>
          <w:rtl/>
        </w:rPr>
        <w:t xml:space="preserve">.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وفي ( روضة العلماء )</w:t>
      </w:r>
      <w:r>
        <w:rPr>
          <w:rtl/>
        </w:rPr>
        <w:t>:</w:t>
      </w:r>
      <w:r w:rsidRPr="003532AF">
        <w:rPr>
          <w:rtl/>
        </w:rPr>
        <w:t xml:space="preserve"> « حدّثنا الامام أبو بكر الاسماعيلي بإسناد</w:t>
      </w:r>
      <w:r w:rsidR="00C87312">
        <w:rPr>
          <w:rFonts w:hint="cs"/>
          <w:rtl/>
        </w:rPr>
        <w:t>ٍ</w:t>
      </w:r>
      <w:r w:rsidRPr="003532AF">
        <w:rPr>
          <w:rtl/>
        </w:rPr>
        <w:t xml:space="preserve"> له عن سعيد ابن جبير عن أبيه إن رسول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إن رجبا</w:t>
      </w:r>
      <w:r w:rsidR="00C87312">
        <w:rPr>
          <w:rFonts w:hint="cs"/>
          <w:rtl/>
        </w:rPr>
        <w:t>ً</w:t>
      </w:r>
      <w:r w:rsidRPr="00965735">
        <w:rPr>
          <w:rtl/>
        </w:rPr>
        <w:t xml:space="preserve"> شهر عظيم يضاعف الله فيه الحسنات</w:t>
      </w:r>
      <w:r>
        <w:rPr>
          <w:rtl/>
        </w:rPr>
        <w:t>،</w:t>
      </w:r>
      <w:r w:rsidRPr="00965735">
        <w:rPr>
          <w:rtl/>
        </w:rPr>
        <w:t xml:space="preserve"> فمن صام منه ثلاثة كان كصيام سنة</w:t>
      </w:r>
      <w:r>
        <w:rPr>
          <w:rtl/>
        </w:rPr>
        <w:t xml:space="preserve"> ..</w:t>
      </w:r>
      <w:r w:rsidRPr="00965735">
        <w:rPr>
          <w:rtl/>
        </w:rPr>
        <w:t xml:space="preserve">.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وفي ( نزهة المجالس )</w:t>
      </w:r>
      <w:r>
        <w:rPr>
          <w:rtl/>
        </w:rPr>
        <w:t>:</w:t>
      </w:r>
      <w:r w:rsidRPr="003532AF">
        <w:rPr>
          <w:rtl/>
        </w:rPr>
        <w:t xml:space="preserve"> « قال علي </w:t>
      </w:r>
      <w:r w:rsidRPr="00CA73BD">
        <w:rPr>
          <w:rStyle w:val="libAlaemChar"/>
          <w:rtl/>
        </w:rPr>
        <w:t>رضي‌الله‌عنه</w:t>
      </w:r>
      <w:r>
        <w:rPr>
          <w:rtl/>
        </w:rPr>
        <w:t>:</w:t>
      </w:r>
      <w:r w:rsidRPr="003532AF">
        <w:rPr>
          <w:rtl/>
        </w:rPr>
        <w:t xml:space="preserve"> </w:t>
      </w:r>
      <w:r w:rsidRPr="00965735">
        <w:rPr>
          <w:rtl/>
        </w:rPr>
        <w:t>صوم ثالث عشر رجب كصيام ثلاثة آلاف سنة</w:t>
      </w:r>
      <w:r>
        <w:rPr>
          <w:rtl/>
        </w:rPr>
        <w:t>،</w:t>
      </w:r>
      <w:r w:rsidRPr="00965735">
        <w:rPr>
          <w:rtl/>
        </w:rPr>
        <w:t xml:space="preserve"> وصوم رابع عشر رجب كصيام عشرة آلاف سنة</w:t>
      </w:r>
      <w:r>
        <w:rPr>
          <w:rtl/>
        </w:rPr>
        <w:t>،</w:t>
      </w:r>
      <w:r w:rsidRPr="00965735">
        <w:rPr>
          <w:rtl/>
        </w:rPr>
        <w:t xml:space="preserve"> وصوم عشرين كصيام مائة ألف عام</w:t>
      </w:r>
      <w:r>
        <w:rPr>
          <w:rtl/>
        </w:rPr>
        <w:t>.</w:t>
      </w:r>
      <w:r w:rsidRPr="005E3721">
        <w:rPr>
          <w:rtl/>
          <w:lang w:bidi="fa-IR"/>
        </w:rPr>
        <w:t xml:space="preserve"> وسيأتي نظيره في الأيام البيض.</w:t>
      </w:r>
    </w:p>
    <w:p w:rsidR="009F4BD3" w:rsidRPr="005E3721" w:rsidRDefault="009F4BD3" w:rsidP="009F4BD3">
      <w:pPr>
        <w:pStyle w:val="libNormal"/>
        <w:rPr>
          <w:rtl/>
          <w:lang w:bidi="fa-IR"/>
        </w:rPr>
      </w:pPr>
      <w:r w:rsidRPr="003532AF">
        <w:rPr>
          <w:rtl/>
        </w:rPr>
        <w:t xml:space="preserve">وعن النبي </w:t>
      </w:r>
      <w:r w:rsidR="00B66041" w:rsidRPr="00B66041">
        <w:rPr>
          <w:rStyle w:val="libAlaemChar"/>
          <w:rtl/>
        </w:rPr>
        <w:t>صلى‌الله‌عليه‌وآله‌وسلم</w:t>
      </w:r>
      <w:r>
        <w:rPr>
          <w:rtl/>
        </w:rPr>
        <w:t>:</w:t>
      </w:r>
      <w:r w:rsidRPr="003532AF">
        <w:rPr>
          <w:rtl/>
        </w:rPr>
        <w:t xml:space="preserve"> </w:t>
      </w:r>
      <w:r w:rsidRPr="00965735">
        <w:rPr>
          <w:rtl/>
        </w:rPr>
        <w:t>فضل رجب على سائر الشهور كفضل القرآن على سائر الكلام.</w:t>
      </w:r>
    </w:p>
    <w:p w:rsidR="009F4BD3" w:rsidRPr="005E3721" w:rsidRDefault="009F4BD3" w:rsidP="009F4BD3">
      <w:pPr>
        <w:pStyle w:val="libNormal"/>
        <w:rPr>
          <w:rtl/>
          <w:lang w:bidi="fa-IR"/>
        </w:rPr>
      </w:pPr>
      <w:r w:rsidRPr="003532AF">
        <w:rPr>
          <w:rtl/>
        </w:rPr>
        <w:t xml:space="preserve">وعنه </w:t>
      </w:r>
      <w:r w:rsidR="00B66041" w:rsidRPr="00B66041">
        <w:rPr>
          <w:rStyle w:val="libAlaemChar"/>
          <w:rtl/>
        </w:rPr>
        <w:t>صلى‌الله‌عليه‌وآله‌وسلم</w:t>
      </w:r>
      <w:r>
        <w:rPr>
          <w:rtl/>
        </w:rPr>
        <w:t>:</w:t>
      </w:r>
      <w:r w:rsidRPr="003532AF">
        <w:rPr>
          <w:rtl/>
        </w:rPr>
        <w:t xml:space="preserve"> </w:t>
      </w:r>
      <w:r w:rsidRPr="00965735">
        <w:rPr>
          <w:rtl/>
        </w:rPr>
        <w:t>من صام يوما</w:t>
      </w:r>
      <w:r w:rsidR="00C87312">
        <w:rPr>
          <w:rFonts w:hint="cs"/>
          <w:rtl/>
        </w:rPr>
        <w:t>ً</w:t>
      </w:r>
      <w:r w:rsidRPr="00965735">
        <w:rPr>
          <w:rtl/>
        </w:rPr>
        <w:t xml:space="preserve"> من رجب فكأنه صام أربعين سنة » </w:t>
      </w:r>
      <w:r w:rsidRPr="003532AF">
        <w:rPr>
          <w:rStyle w:val="libFootnotenumChar"/>
          <w:rtl/>
        </w:rPr>
        <w:t>(3)</w:t>
      </w:r>
      <w:r>
        <w:rPr>
          <w:rtl/>
        </w:rPr>
        <w:t>.</w:t>
      </w:r>
    </w:p>
    <w:p w:rsidR="00B66041" w:rsidRDefault="009F4BD3" w:rsidP="009F4BD3">
      <w:pPr>
        <w:pStyle w:val="libNormal"/>
        <w:rPr>
          <w:rtl/>
        </w:rPr>
      </w:pPr>
      <w:r w:rsidRPr="003532AF">
        <w:rPr>
          <w:rtl/>
        </w:rPr>
        <w:t>وفيه</w:t>
      </w:r>
      <w:r>
        <w:rPr>
          <w:rtl/>
        </w:rPr>
        <w:t>:</w:t>
      </w:r>
      <w:r w:rsidRPr="003532AF">
        <w:rPr>
          <w:rtl/>
        </w:rPr>
        <w:t xml:space="preserve"> « وعن ابن مسعود عنه </w:t>
      </w:r>
      <w:r w:rsidR="00B66041" w:rsidRPr="00B66041">
        <w:rPr>
          <w:rStyle w:val="libAlaemChar"/>
          <w:rtl/>
        </w:rPr>
        <w:t>صلى‌الله‌عليه‌وآله‌وسلم</w:t>
      </w:r>
      <w:r>
        <w:rPr>
          <w:rtl/>
        </w:rPr>
        <w:t>:</w:t>
      </w:r>
      <w:r w:rsidRPr="003532AF">
        <w:rPr>
          <w:rtl/>
        </w:rPr>
        <w:t xml:space="preserve"> </w:t>
      </w:r>
      <w:r w:rsidRPr="00965735">
        <w:rPr>
          <w:rtl/>
        </w:rPr>
        <w:t>من صام ثلاثة أيام من رجب وقام ليلها فله من الأجر كمن صام ثلاثة آلاف سنة وقام ليلها</w:t>
      </w:r>
      <w:r>
        <w:rPr>
          <w:rtl/>
        </w:rPr>
        <w:t>،</w:t>
      </w:r>
      <w:r w:rsidRPr="00965735">
        <w:rPr>
          <w:rtl/>
        </w:rPr>
        <w:t xml:space="preserve"> يغفر الله له بكلّ يوم سبعين كبيرة</w:t>
      </w:r>
      <w:r>
        <w:rPr>
          <w:rtl/>
        </w:rPr>
        <w:t>،</w:t>
      </w:r>
      <w:r w:rsidRPr="00965735">
        <w:rPr>
          <w:rtl/>
        </w:rPr>
        <w:t xml:space="preserve"> ويقضي له سبعين حاجة عند النزع</w:t>
      </w:r>
      <w:r>
        <w:rPr>
          <w:rtl/>
        </w:rPr>
        <w:t>،</w:t>
      </w:r>
      <w:r w:rsidRPr="00965735">
        <w:rPr>
          <w:rtl/>
        </w:rPr>
        <w:t xml:space="preserve"> وسبعين حاجة 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المصدر</w:t>
      </w:r>
      <w:r w:rsidR="009F4BD3">
        <w:rPr>
          <w:rtl/>
          <w:lang w:bidi="ar-IQ"/>
        </w:rPr>
        <w:t xml:space="preserve"> </w:t>
      </w:r>
      <w:r w:rsidR="009F4BD3" w:rsidRPr="005E3721">
        <w:rPr>
          <w:rtl/>
          <w:lang w:bidi="ar-IQ"/>
        </w:rPr>
        <w:t>486.</w:t>
      </w:r>
    </w:p>
    <w:p w:rsidR="009F4BD3" w:rsidRPr="005E3721" w:rsidRDefault="00BE6A48" w:rsidP="00F638FC">
      <w:pPr>
        <w:pStyle w:val="libFootnote0"/>
        <w:rPr>
          <w:rtl/>
          <w:lang w:bidi="fa-IR"/>
        </w:rPr>
      </w:pPr>
      <w:r w:rsidRPr="00F638FC">
        <w:rPr>
          <w:rtl/>
        </w:rPr>
        <w:t>(2).</w:t>
      </w:r>
      <w:r w:rsidR="009F4BD3" w:rsidRPr="005E3721">
        <w:rPr>
          <w:rtl/>
          <w:lang w:bidi="ar-IQ"/>
        </w:rPr>
        <w:t xml:space="preserve"> روضة العلماء</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قبره</w:t>
      </w:r>
      <w:r>
        <w:rPr>
          <w:rtl/>
        </w:rPr>
        <w:t>،</w:t>
      </w:r>
      <w:r w:rsidRPr="00965735">
        <w:rPr>
          <w:rtl/>
        </w:rPr>
        <w:t xml:space="preserve"> وسبعين حاجة عند تطاير الصحف</w:t>
      </w:r>
      <w:r>
        <w:rPr>
          <w:rtl/>
        </w:rPr>
        <w:t>،</w:t>
      </w:r>
      <w:r w:rsidRPr="00965735">
        <w:rPr>
          <w:rtl/>
        </w:rPr>
        <w:t xml:space="preserve"> وسبعين حاجة عند الميزان</w:t>
      </w:r>
      <w:r>
        <w:rPr>
          <w:rtl/>
        </w:rPr>
        <w:t>،</w:t>
      </w:r>
      <w:r w:rsidRPr="00965735">
        <w:rPr>
          <w:rtl/>
        </w:rPr>
        <w:t xml:space="preserve"> وسبعين حاجة عند الصراط» </w:t>
      </w:r>
      <w:r w:rsidR="00B57C68" w:rsidRPr="00C87312">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tl/>
        </w:rPr>
        <w:t>وفيه</w:t>
      </w:r>
      <w:r>
        <w:rPr>
          <w:rtl/>
        </w:rPr>
        <w:t>:</w:t>
      </w:r>
      <w:r w:rsidRPr="003532AF">
        <w:rPr>
          <w:rtl/>
        </w:rPr>
        <w:t xml:space="preserve"> « عن سلمان الفارسي عن النبي </w:t>
      </w:r>
      <w:r w:rsidR="00B66041" w:rsidRPr="00B66041">
        <w:rPr>
          <w:rStyle w:val="libAlaemChar"/>
          <w:rtl/>
        </w:rPr>
        <w:t>صلى‌الله‌عليه‌وآله‌وسلم</w:t>
      </w:r>
      <w:r>
        <w:rPr>
          <w:rtl/>
        </w:rPr>
        <w:t>:</w:t>
      </w:r>
      <w:r w:rsidRPr="003532AF">
        <w:rPr>
          <w:rtl/>
        </w:rPr>
        <w:t xml:space="preserve"> </w:t>
      </w:r>
      <w:r w:rsidRPr="00965735">
        <w:rPr>
          <w:rtl/>
        </w:rPr>
        <w:t>من صام يوما</w:t>
      </w:r>
      <w:r w:rsidR="00C87312">
        <w:rPr>
          <w:rFonts w:hint="cs"/>
          <w:rtl/>
        </w:rPr>
        <w:t>ً</w:t>
      </w:r>
      <w:r w:rsidRPr="00965735">
        <w:rPr>
          <w:rtl/>
        </w:rPr>
        <w:t xml:space="preserve"> من رجب فكأنما صام ألف سنة وكأنما أعتق ألف رقبة » </w:t>
      </w:r>
      <w:r w:rsidRPr="003532AF">
        <w:rPr>
          <w:rStyle w:val="libFootnotenumChar"/>
          <w:rtl/>
        </w:rPr>
        <w:t>(2)</w:t>
      </w:r>
      <w:r>
        <w:rPr>
          <w:rtl/>
        </w:rPr>
        <w:t>.</w:t>
      </w:r>
    </w:p>
    <w:p w:rsidR="009F4BD3" w:rsidRPr="005E3721" w:rsidRDefault="009F4BD3" w:rsidP="009F4BD3">
      <w:pPr>
        <w:pStyle w:val="Heading2"/>
        <w:rPr>
          <w:rtl/>
          <w:lang w:bidi="fa-IR"/>
        </w:rPr>
      </w:pPr>
      <w:bookmarkStart w:id="918" w:name="_Toc318626996"/>
      <w:bookmarkStart w:id="919" w:name="_Toc318627296"/>
      <w:bookmarkStart w:id="920" w:name="_Toc407222023"/>
      <w:bookmarkStart w:id="921" w:name="_Toc87202878"/>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فضل صوم يوم عرفة</w:t>
      </w:r>
      <w:bookmarkEnd w:id="918"/>
      <w:bookmarkEnd w:id="919"/>
      <w:bookmarkEnd w:id="920"/>
      <w:bookmarkEnd w:id="921"/>
    </w:p>
    <w:p w:rsidR="009F4BD3" w:rsidRPr="005E3721" w:rsidRDefault="009F4BD3" w:rsidP="009F4BD3">
      <w:pPr>
        <w:pStyle w:val="libNormal"/>
        <w:rPr>
          <w:rtl/>
          <w:lang w:bidi="fa-IR"/>
        </w:rPr>
      </w:pPr>
      <w:r w:rsidRPr="003532AF">
        <w:rPr>
          <w:rtl/>
        </w:rPr>
        <w:t>وفي ( روضة العلماء ) في فضل صوم يوم عرفة</w:t>
      </w:r>
      <w:r>
        <w:rPr>
          <w:rtl/>
        </w:rPr>
        <w:t>:</w:t>
      </w:r>
      <w:r w:rsidRPr="003532AF">
        <w:rPr>
          <w:rtl/>
        </w:rPr>
        <w:t xml:space="preserve"> « وحدّثنا أيضا</w:t>
      </w:r>
      <w:r w:rsidR="00C87312">
        <w:rPr>
          <w:rFonts w:hint="cs"/>
          <w:rtl/>
        </w:rPr>
        <w:t>ً</w:t>
      </w:r>
      <w:r w:rsidRPr="003532AF">
        <w:rPr>
          <w:rtl/>
        </w:rPr>
        <w:t xml:space="preserve"> محمّد بن نعيم</w:t>
      </w:r>
      <w:r>
        <w:rPr>
          <w:rtl/>
        </w:rPr>
        <w:t>،</w:t>
      </w:r>
      <w:r w:rsidRPr="003532AF">
        <w:rPr>
          <w:rtl/>
        </w:rPr>
        <w:t xml:space="preserve"> ب</w:t>
      </w:r>
      <w:r w:rsidR="00C87312">
        <w:rPr>
          <w:rFonts w:hint="cs"/>
          <w:rtl/>
        </w:rPr>
        <w:t>ا</w:t>
      </w:r>
      <w:r w:rsidRPr="003532AF">
        <w:rPr>
          <w:rtl/>
        </w:rPr>
        <w:t xml:space="preserve">سناد له عن أبي قتادة عن النبي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 xml:space="preserve">من صام يوم عرفة فهو مثل صيام سنتين » </w:t>
      </w:r>
      <w:r w:rsidRPr="003532AF">
        <w:rPr>
          <w:rStyle w:val="libFootnotenumChar"/>
          <w:rtl/>
        </w:rPr>
        <w:t>(3)</w:t>
      </w:r>
      <w:r>
        <w:rPr>
          <w:rtl/>
        </w:rPr>
        <w:t>.</w:t>
      </w:r>
    </w:p>
    <w:p w:rsidR="009F4BD3" w:rsidRPr="005E3721" w:rsidRDefault="009F4BD3" w:rsidP="009F4BD3">
      <w:pPr>
        <w:pStyle w:val="libNormal"/>
        <w:rPr>
          <w:rtl/>
          <w:lang w:bidi="fa-IR"/>
        </w:rPr>
      </w:pPr>
      <w:r w:rsidRPr="003532AF">
        <w:rPr>
          <w:rtl/>
        </w:rPr>
        <w:t>وفيه</w:t>
      </w:r>
      <w:r>
        <w:rPr>
          <w:rtl/>
        </w:rPr>
        <w:t>:</w:t>
      </w:r>
      <w:r w:rsidRPr="003532AF">
        <w:rPr>
          <w:rtl/>
        </w:rPr>
        <w:t xml:space="preserve"> « حدّثنا الحاكم أبو نصر الحربي بإسناد له عن أبي سلمة </w:t>
      </w:r>
      <w:r w:rsidRPr="00CA73BD">
        <w:rPr>
          <w:rStyle w:val="libAlaemChar"/>
          <w:rtl/>
        </w:rPr>
        <w:t>رضي‌الله‌عنه</w:t>
      </w:r>
      <w:r w:rsidRPr="003532AF">
        <w:rPr>
          <w:rtl/>
        </w:rPr>
        <w:t xml:space="preserve"> عن أبي هريرة </w:t>
      </w:r>
      <w:r w:rsidRPr="00CA73BD">
        <w:rPr>
          <w:rStyle w:val="libAlaemChar"/>
          <w:rtl/>
        </w:rPr>
        <w:t>رضي‌الله‌عنه</w:t>
      </w:r>
      <w:r>
        <w:rPr>
          <w:rtl/>
        </w:rPr>
        <w:t>:</w:t>
      </w:r>
      <w:r w:rsidRPr="003532AF">
        <w:rPr>
          <w:rtl/>
        </w:rPr>
        <w:t xml:space="preserve"> إن رسول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من صام يوم عرفة كتب الله تعالى له بعدد من صام ذلك اليوم</w:t>
      </w:r>
      <w:r>
        <w:rPr>
          <w:rtl/>
        </w:rPr>
        <w:t>،</w:t>
      </w:r>
      <w:r w:rsidRPr="00965735">
        <w:rPr>
          <w:rtl/>
        </w:rPr>
        <w:t xml:space="preserve"> وبعدد من لم يصمه من المسلمين عمر الدنيا كلها عشر مرات ثوابا</w:t>
      </w:r>
      <w:r w:rsidR="00C87312">
        <w:rPr>
          <w:rFonts w:hint="cs"/>
          <w:rtl/>
        </w:rPr>
        <w:t>ً</w:t>
      </w:r>
      <w:r>
        <w:rPr>
          <w:rtl/>
        </w:rPr>
        <w:t>،</w:t>
      </w:r>
      <w:r w:rsidRPr="00965735">
        <w:rPr>
          <w:rtl/>
        </w:rPr>
        <w:t xml:space="preserve"> ويشيّعه من قبره القيامة سبعون ألف ملك إلى الموقف وعند نصب الميزان</w:t>
      </w:r>
      <w:r>
        <w:rPr>
          <w:rtl/>
        </w:rPr>
        <w:t>،</w:t>
      </w:r>
      <w:r w:rsidRPr="00965735">
        <w:rPr>
          <w:rtl/>
        </w:rPr>
        <w:t xml:space="preserve"> ومن الموقف إلى الصراط</w:t>
      </w:r>
      <w:r>
        <w:rPr>
          <w:rtl/>
        </w:rPr>
        <w:t>،</w:t>
      </w:r>
      <w:r w:rsidRPr="00965735">
        <w:rPr>
          <w:rtl/>
        </w:rPr>
        <w:t xml:space="preserve"> ومن الصراط إلى الجنة</w:t>
      </w:r>
      <w:r>
        <w:rPr>
          <w:rtl/>
        </w:rPr>
        <w:t>،</w:t>
      </w:r>
      <w:r w:rsidRPr="00965735">
        <w:rPr>
          <w:rtl/>
        </w:rPr>
        <w:t xml:space="preserve"> يهوّنون عليه أهوال يوم القيامة والنزع</w:t>
      </w:r>
      <w:r>
        <w:rPr>
          <w:rtl/>
        </w:rPr>
        <w:t>،</w:t>
      </w:r>
      <w:r w:rsidRPr="00965735">
        <w:rPr>
          <w:rtl/>
        </w:rPr>
        <w:t xml:space="preserve"> ويبشرونه في كلّ خطوة</w:t>
      </w:r>
      <w:r>
        <w:rPr>
          <w:rtl/>
        </w:rPr>
        <w:t xml:space="preserve"> </w:t>
      </w:r>
      <w:r w:rsidR="00FE0D4C">
        <w:rPr>
          <w:rtl/>
        </w:rPr>
        <w:t>-</w:t>
      </w:r>
      <w:r>
        <w:rPr>
          <w:rtl/>
        </w:rPr>
        <w:t xml:space="preserve"> </w:t>
      </w:r>
      <w:r w:rsidRPr="00965735">
        <w:rPr>
          <w:rtl/>
        </w:rPr>
        <w:t>يخطوها مركبه</w:t>
      </w:r>
      <w:r>
        <w:rPr>
          <w:rtl/>
        </w:rPr>
        <w:t xml:space="preserve"> </w:t>
      </w:r>
      <w:r w:rsidR="00FE0D4C">
        <w:rPr>
          <w:rtl/>
        </w:rPr>
        <w:t>-</w:t>
      </w:r>
      <w:r>
        <w:rPr>
          <w:rtl/>
        </w:rPr>
        <w:t xml:space="preserve"> </w:t>
      </w:r>
      <w:r w:rsidRPr="00965735">
        <w:rPr>
          <w:rtl/>
        </w:rPr>
        <w:t>بشارة جديدة</w:t>
      </w:r>
      <w:r>
        <w:rPr>
          <w:rtl/>
        </w:rPr>
        <w:t>،</w:t>
      </w:r>
      <w:r w:rsidRPr="00965735">
        <w:rPr>
          <w:rtl/>
        </w:rPr>
        <w:t xml:space="preserve"> وقيل له</w:t>
      </w:r>
      <w:r>
        <w:rPr>
          <w:rtl/>
        </w:rPr>
        <w:t>:</w:t>
      </w:r>
      <w:r w:rsidRPr="00965735">
        <w:rPr>
          <w:rtl/>
        </w:rPr>
        <w:t xml:space="preserve"> تمن على الله ما شئت.</w:t>
      </w:r>
      <w:r>
        <w:rPr>
          <w:rFonts w:hint="cs"/>
          <w:rtl/>
          <w:lang w:bidi="fa-IR"/>
        </w:rPr>
        <w:t xml:space="preserve"> </w:t>
      </w:r>
      <w:r w:rsidRPr="005E3721">
        <w:rPr>
          <w:rtl/>
          <w:lang w:bidi="fa-IR"/>
        </w:rPr>
        <w:t xml:space="preserve">صلّى الله على محمّد وآله أجمعين » </w:t>
      </w:r>
      <w:r w:rsidRPr="003532AF">
        <w:rPr>
          <w:rStyle w:val="libFootnotenumChar"/>
          <w:rtl/>
        </w:rPr>
        <w:t>(4)</w:t>
      </w:r>
      <w:r>
        <w:rPr>
          <w:rtl/>
          <w:lang w:bidi="fa-IR"/>
        </w:rPr>
        <w:t>.</w:t>
      </w:r>
    </w:p>
    <w:p w:rsidR="00B66041" w:rsidRDefault="009F4BD3" w:rsidP="009F4BD3">
      <w:pPr>
        <w:pStyle w:val="libNormal"/>
        <w:rPr>
          <w:rtl/>
        </w:rPr>
      </w:pPr>
      <w:r w:rsidRPr="003532AF">
        <w:rPr>
          <w:rtl/>
        </w:rPr>
        <w:t>وقال أبو الليث نصر بن محمّد السمرقندي</w:t>
      </w:r>
      <w:r>
        <w:rPr>
          <w:rtl/>
        </w:rPr>
        <w:t>:</w:t>
      </w:r>
      <w:r w:rsidRPr="003532AF">
        <w:rPr>
          <w:rtl/>
        </w:rPr>
        <w:t xml:space="preserve"> « حدّثنا أبي </w:t>
      </w:r>
      <w:r w:rsidRPr="00CA73BD">
        <w:rPr>
          <w:rStyle w:val="libAlaemChar"/>
          <w:rtl/>
        </w:rPr>
        <w:t>رحمه‌الله</w:t>
      </w:r>
      <w:r w:rsidRPr="003532AF">
        <w:rPr>
          <w:rtl/>
        </w:rPr>
        <w:t xml:space="preserve"> بإسناده عن عطاء عن عائشة رضي الله عنها قالت</w:t>
      </w:r>
      <w:r>
        <w:rPr>
          <w:rtl/>
        </w:rPr>
        <w:t>:</w:t>
      </w:r>
      <w:r w:rsidRPr="003532AF">
        <w:rPr>
          <w:rtl/>
        </w:rPr>
        <w:t xml:space="preserve"> </w:t>
      </w:r>
      <w:r w:rsidRPr="00965735">
        <w:rPr>
          <w:rtl/>
        </w:rPr>
        <w:t>إنّ شابا</w:t>
      </w:r>
      <w:r w:rsidR="00C87312">
        <w:rPr>
          <w:rFonts w:hint="cs"/>
          <w:rtl/>
        </w:rPr>
        <w:t>ً</w:t>
      </w:r>
      <w:r w:rsidRPr="00965735">
        <w:rPr>
          <w:rtl/>
        </w:rPr>
        <w:t xml:space="preserve"> كان صاحب سماع. أي كان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152.</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153.</w:t>
      </w:r>
    </w:p>
    <w:p w:rsidR="009F4BD3" w:rsidRPr="005E3721" w:rsidRDefault="00BE6A48" w:rsidP="00F638FC">
      <w:pPr>
        <w:pStyle w:val="libFootnote0"/>
        <w:rPr>
          <w:rtl/>
          <w:lang w:bidi="fa-IR"/>
        </w:rPr>
      </w:pPr>
      <w:r w:rsidRPr="00F638FC">
        <w:rPr>
          <w:rtl/>
        </w:rPr>
        <w:t>(3).</w:t>
      </w:r>
      <w:r w:rsidR="009F4BD3" w:rsidRPr="005E3721">
        <w:rPr>
          <w:rtl/>
          <w:lang w:bidi="ar-IQ"/>
        </w:rPr>
        <w:t xml:space="preserve"> روضة العلماء ونزهة الفضلاء لعلي بن يحيى الزندويستي المتوفى سنة</w:t>
      </w:r>
      <w:r w:rsidR="009F4BD3">
        <w:rPr>
          <w:rtl/>
          <w:lang w:bidi="ar-IQ"/>
        </w:rPr>
        <w:t xml:space="preserve"> </w:t>
      </w:r>
      <w:r w:rsidR="009F4BD3" w:rsidRPr="005E3721">
        <w:rPr>
          <w:rtl/>
          <w:lang w:bidi="ar-IQ"/>
        </w:rPr>
        <w:t>382</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 كذا في الأعلام.</w:t>
      </w:r>
    </w:p>
    <w:p w:rsidR="009F4BD3" w:rsidRPr="005E3721" w:rsidRDefault="00BE6A48" w:rsidP="00F638FC">
      <w:pPr>
        <w:pStyle w:val="libFootnote0"/>
        <w:rPr>
          <w:rtl/>
          <w:lang w:bidi="fa-IR"/>
        </w:rPr>
      </w:pPr>
      <w:r w:rsidRPr="00F638FC">
        <w:rPr>
          <w:rtl/>
        </w:rPr>
        <w:t>(4).</w:t>
      </w:r>
      <w:r w:rsidR="009F4BD3" w:rsidRPr="005E3721">
        <w:rPr>
          <w:rtl/>
          <w:lang w:bidi="ar-IQ"/>
        </w:rPr>
        <w:t xml:space="preserve"> روضة العلماء الزندويستي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مشهورا</w:t>
      </w:r>
      <w:r w:rsidR="00617E11">
        <w:rPr>
          <w:rFonts w:hint="cs"/>
          <w:rtl/>
        </w:rPr>
        <w:t>ً</w:t>
      </w:r>
      <w:r w:rsidRPr="00965735">
        <w:rPr>
          <w:rtl/>
        </w:rPr>
        <w:t xml:space="preserve"> بين الناس بالخير والشجاعة</w:t>
      </w:r>
      <w:r>
        <w:rPr>
          <w:rtl/>
        </w:rPr>
        <w:t>،</w:t>
      </w:r>
      <w:r w:rsidRPr="00965735">
        <w:rPr>
          <w:rtl/>
        </w:rPr>
        <w:t xml:space="preserve"> وكان إذا أهلّ هلال ذي الحجة أصبح قائما</w:t>
      </w:r>
      <w:r w:rsidR="00617E11">
        <w:rPr>
          <w:rFonts w:hint="cs"/>
          <w:rtl/>
        </w:rPr>
        <w:t>ً</w:t>
      </w:r>
      <w:r>
        <w:rPr>
          <w:rtl/>
        </w:rPr>
        <w:t>،</w:t>
      </w:r>
      <w:r w:rsidRPr="00965735">
        <w:rPr>
          <w:rtl/>
        </w:rPr>
        <w:t xml:space="preserve"> فارتفع الحديث إلى النبي </w:t>
      </w:r>
      <w:r w:rsidR="00B66041" w:rsidRPr="00B66041">
        <w:rPr>
          <w:rStyle w:val="libAlaemChar"/>
          <w:rtl/>
        </w:rPr>
        <w:t>صلى‌الله‌عليه‌وآله‌وسلم</w:t>
      </w:r>
      <w:r w:rsidRPr="00965735">
        <w:rPr>
          <w:rtl/>
        </w:rPr>
        <w:t xml:space="preserve"> قال</w:t>
      </w:r>
      <w:r>
        <w:rPr>
          <w:rtl/>
        </w:rPr>
        <w:t>:</w:t>
      </w:r>
      <w:r w:rsidRPr="00965735">
        <w:rPr>
          <w:rtl/>
        </w:rPr>
        <w:t xml:space="preserve"> فأرسل إليه ودعاه فقال</w:t>
      </w:r>
      <w:r>
        <w:rPr>
          <w:rtl/>
        </w:rPr>
        <w:t>:</w:t>
      </w:r>
      <w:r w:rsidRPr="00965735">
        <w:rPr>
          <w:rtl/>
        </w:rPr>
        <w:t xml:space="preserve"> ما يحملك على صيام هذه الأيام</w:t>
      </w:r>
      <w:r>
        <w:rPr>
          <w:rtl/>
        </w:rPr>
        <w:t>؟</w:t>
      </w:r>
      <w:r w:rsidRPr="00965735">
        <w:rPr>
          <w:rtl/>
        </w:rPr>
        <w:t xml:space="preserve"> قال</w:t>
      </w:r>
      <w:r>
        <w:rPr>
          <w:rtl/>
        </w:rPr>
        <w:t>:</w:t>
      </w:r>
      <w:r w:rsidRPr="00965735">
        <w:rPr>
          <w:rtl/>
        </w:rPr>
        <w:t xml:space="preserve"> بأبي أنت وأمي يا رسول الله أصوم أيام المشاعر وأيام الحج عسى الله أن يشركني في دعائهم. قال</w:t>
      </w:r>
      <w:r>
        <w:rPr>
          <w:rtl/>
        </w:rPr>
        <w:t>:</w:t>
      </w:r>
      <w:r w:rsidRPr="00965735">
        <w:rPr>
          <w:rtl/>
        </w:rPr>
        <w:t xml:space="preserve"> فإنّ لك بكل يوم تصومه عدل مائة رقبة ومائة بدنة ومائة فرس يحمل عليها في سبيل الله</w:t>
      </w:r>
      <w:r>
        <w:rPr>
          <w:rtl/>
        </w:rPr>
        <w:t>،</w:t>
      </w:r>
      <w:r w:rsidRPr="00965735">
        <w:rPr>
          <w:rtl/>
        </w:rPr>
        <w:t xml:space="preserve"> فإذا كان يوم التروية فلك فيها عدل ألف رقبة وألف بدنة وألف فرس يحمل عليها في سبيل الله</w:t>
      </w:r>
      <w:r>
        <w:rPr>
          <w:rtl/>
        </w:rPr>
        <w:t>،</w:t>
      </w:r>
      <w:r w:rsidRPr="00965735">
        <w:rPr>
          <w:rtl/>
        </w:rPr>
        <w:t xml:space="preserve"> فإذا كان يوم عرفة فلك فيه عدل ألفي رقبة وألفي بدنة وألفي فرس يحمل في سبيل ا</w:t>
      </w:r>
      <w:r w:rsidRPr="00BA0C8E">
        <w:rPr>
          <w:rtl/>
        </w:rPr>
        <w:t>لله</w:t>
      </w:r>
      <w:r>
        <w:rPr>
          <w:rtl/>
        </w:rPr>
        <w:t>،</w:t>
      </w:r>
      <w:r w:rsidRPr="00BA0C8E">
        <w:rPr>
          <w:rtl/>
        </w:rPr>
        <w:t xml:space="preserve"> وهو يعدل صيام السنتين سنة قبلها وسنة بعدها.</w:t>
      </w:r>
      <w:r w:rsidRPr="003532AF">
        <w:rPr>
          <w:rStyle w:val="libNormalChar"/>
          <w:rtl/>
        </w:rPr>
        <w:t xml:space="preserve"> وفي رواية أخرى </w:t>
      </w:r>
      <w:r w:rsidRPr="00965735">
        <w:rPr>
          <w:rtl/>
        </w:rPr>
        <w:t>أنه قال</w:t>
      </w:r>
      <w:r>
        <w:rPr>
          <w:rtl/>
        </w:rPr>
        <w:t>:</w:t>
      </w:r>
      <w:r w:rsidRPr="00965735">
        <w:rPr>
          <w:rtl/>
        </w:rPr>
        <w:t xml:space="preserve"> صيام عرفة يعدل سنتين ويعدل صوم عاشوراء بصوم سنة » </w:t>
      </w:r>
      <w:r w:rsidR="00B57C68" w:rsidRPr="00617E11">
        <w:rPr>
          <w:rStyle w:val="libFootnotenumChar"/>
          <w:rtl/>
        </w:rPr>
        <w:t>(1)</w:t>
      </w:r>
      <w:r w:rsidR="00B57C68" w:rsidRPr="00B57C68">
        <w:rPr>
          <w:rStyle w:val="libFootnote0Char"/>
          <w:rtl/>
        </w:rPr>
        <w:t>.</w:t>
      </w:r>
    </w:p>
    <w:p w:rsidR="009F4BD3" w:rsidRPr="005E3721" w:rsidRDefault="009F4BD3" w:rsidP="009F4BD3">
      <w:pPr>
        <w:pStyle w:val="Heading2"/>
        <w:rPr>
          <w:rtl/>
          <w:lang w:bidi="fa-IR"/>
        </w:rPr>
      </w:pPr>
      <w:bookmarkStart w:id="922" w:name="_Toc318626997"/>
      <w:bookmarkStart w:id="923" w:name="_Toc318627297"/>
      <w:bookmarkStart w:id="924" w:name="_Toc407222024"/>
      <w:bookmarkStart w:id="925" w:name="_Toc87202879"/>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فضل صوم ثلاثة أيام من كل شهر</w:t>
      </w:r>
      <w:bookmarkEnd w:id="922"/>
      <w:bookmarkEnd w:id="923"/>
      <w:bookmarkEnd w:id="924"/>
      <w:bookmarkEnd w:id="925"/>
    </w:p>
    <w:p w:rsidR="009F4BD3" w:rsidRPr="005E3721" w:rsidRDefault="009F4BD3" w:rsidP="009F4BD3">
      <w:pPr>
        <w:pStyle w:val="libNormal"/>
        <w:rPr>
          <w:rtl/>
          <w:lang w:bidi="fa-IR"/>
        </w:rPr>
      </w:pPr>
      <w:r w:rsidRPr="003532AF">
        <w:rPr>
          <w:rtl/>
        </w:rPr>
        <w:t>وفي ( غنية الطالبين )</w:t>
      </w:r>
      <w:r>
        <w:rPr>
          <w:rtl/>
        </w:rPr>
        <w:t>:</w:t>
      </w:r>
      <w:r w:rsidRPr="003532AF">
        <w:rPr>
          <w:rtl/>
        </w:rPr>
        <w:t xml:space="preserve"> « عن عبد الملك بن هارون بن عنترة عن أبيه عن جده قال</w:t>
      </w:r>
      <w:r>
        <w:rPr>
          <w:rtl/>
        </w:rPr>
        <w:t>:</w:t>
      </w:r>
      <w:r w:rsidRPr="003532AF">
        <w:rPr>
          <w:rtl/>
        </w:rPr>
        <w:t xml:space="preserve"> سمعت علي بن أبي طالب </w:t>
      </w:r>
      <w:r w:rsidRPr="00CA73BD">
        <w:rPr>
          <w:rStyle w:val="libAlaemChar"/>
          <w:rtl/>
        </w:rPr>
        <w:t>رضي‌الله‌عنه</w:t>
      </w:r>
      <w:r w:rsidRPr="003532AF">
        <w:rPr>
          <w:rtl/>
        </w:rPr>
        <w:t xml:space="preserve"> يقول</w:t>
      </w:r>
      <w:r>
        <w:rPr>
          <w:rtl/>
        </w:rPr>
        <w:t>:</w:t>
      </w:r>
      <w:r w:rsidRPr="003532AF">
        <w:rPr>
          <w:rtl/>
        </w:rPr>
        <w:t xml:space="preserve"> </w:t>
      </w:r>
      <w:r w:rsidRPr="00965735">
        <w:rPr>
          <w:rtl/>
        </w:rPr>
        <w:t xml:space="preserve">أتيت رسول الله </w:t>
      </w:r>
      <w:r w:rsidR="00B66041" w:rsidRPr="00B66041">
        <w:rPr>
          <w:rStyle w:val="libAlaemChar"/>
          <w:rtl/>
        </w:rPr>
        <w:t>صلى‌الله‌عليه‌وآله‌وسلم</w:t>
      </w:r>
      <w:r w:rsidRPr="00965735">
        <w:rPr>
          <w:rtl/>
        </w:rPr>
        <w:t xml:space="preserve"> ذات يوم عند انتصاف النهار</w:t>
      </w:r>
      <w:r>
        <w:rPr>
          <w:rtl/>
        </w:rPr>
        <w:t xml:space="preserve"> </w:t>
      </w:r>
      <w:r w:rsidR="00FE0D4C">
        <w:rPr>
          <w:rtl/>
        </w:rPr>
        <w:t>-</w:t>
      </w:r>
      <w:r>
        <w:rPr>
          <w:rtl/>
        </w:rPr>
        <w:t xml:space="preserve"> </w:t>
      </w:r>
      <w:r w:rsidRPr="00965735">
        <w:rPr>
          <w:rtl/>
        </w:rPr>
        <w:t>وهو في الحجرة</w:t>
      </w:r>
      <w:r>
        <w:rPr>
          <w:rtl/>
        </w:rPr>
        <w:t xml:space="preserve"> </w:t>
      </w:r>
      <w:r w:rsidR="00FE0D4C">
        <w:rPr>
          <w:rtl/>
        </w:rPr>
        <w:t>-</w:t>
      </w:r>
      <w:r>
        <w:rPr>
          <w:rtl/>
        </w:rPr>
        <w:t xml:space="preserve"> </w:t>
      </w:r>
      <w:r w:rsidRPr="00965735">
        <w:rPr>
          <w:rtl/>
        </w:rPr>
        <w:t>فسلّمت عليه</w:t>
      </w:r>
      <w:r>
        <w:rPr>
          <w:rtl/>
        </w:rPr>
        <w:t>،</w:t>
      </w:r>
      <w:r w:rsidRPr="00965735">
        <w:rPr>
          <w:rtl/>
        </w:rPr>
        <w:t xml:space="preserve"> فردّ السّلام. ثم قال</w:t>
      </w:r>
      <w:r>
        <w:rPr>
          <w:rtl/>
        </w:rPr>
        <w:t>:</w:t>
      </w:r>
      <w:r w:rsidRPr="00965735">
        <w:rPr>
          <w:rtl/>
        </w:rPr>
        <w:t xml:space="preserve"> يا علي هذا جبرئيل يقرئك السّلام فقلت</w:t>
      </w:r>
      <w:r>
        <w:rPr>
          <w:rtl/>
        </w:rPr>
        <w:t>:</w:t>
      </w:r>
      <w:r w:rsidRPr="00965735">
        <w:rPr>
          <w:rtl/>
        </w:rPr>
        <w:t xml:space="preserve"> عليك </w:t>
      </w:r>
      <w:r w:rsidRPr="00BF0293">
        <w:rPr>
          <w:rtl/>
        </w:rPr>
        <w:t>و</w:t>
      </w:r>
      <w:r>
        <w:rPr>
          <w:rFonts w:hint="cs"/>
          <w:rtl/>
        </w:rPr>
        <w:t>عليه السلام</w:t>
      </w:r>
      <w:r w:rsidRPr="00965735">
        <w:rPr>
          <w:rtl/>
        </w:rPr>
        <w:t xml:space="preserve"> يا رسول الله. ثم قال </w:t>
      </w:r>
      <w:r w:rsidR="00B66041" w:rsidRPr="00B66041">
        <w:rPr>
          <w:rStyle w:val="libAlaemChar"/>
          <w:rtl/>
        </w:rPr>
        <w:t>صلى‌الله‌عليه‌وآله‌وسلم</w:t>
      </w:r>
      <w:r>
        <w:rPr>
          <w:rtl/>
        </w:rPr>
        <w:t>:</w:t>
      </w:r>
      <w:r w:rsidRPr="00965735">
        <w:rPr>
          <w:rtl/>
        </w:rPr>
        <w:t xml:space="preserve"> أدن مني. فدنوت منه.</w:t>
      </w:r>
      <w:r>
        <w:rPr>
          <w:rFonts w:hint="cs"/>
          <w:rtl/>
        </w:rPr>
        <w:t xml:space="preserve"> </w:t>
      </w:r>
      <w:r w:rsidRPr="00965735">
        <w:rPr>
          <w:rtl/>
        </w:rPr>
        <w:t>فقال</w:t>
      </w:r>
      <w:r>
        <w:rPr>
          <w:rtl/>
        </w:rPr>
        <w:t>:</w:t>
      </w:r>
      <w:r w:rsidRPr="00965735">
        <w:rPr>
          <w:rtl/>
        </w:rPr>
        <w:t xml:space="preserve"> يا علي يقول لك جبرئيل</w:t>
      </w:r>
      <w:r>
        <w:rPr>
          <w:rtl/>
        </w:rPr>
        <w:t>:</w:t>
      </w:r>
      <w:r w:rsidRPr="00965735">
        <w:rPr>
          <w:rtl/>
        </w:rPr>
        <w:t xml:space="preserve"> صم من كلّ شهر ثلاثة أيام يكتب لك بأوّل يوم ثواب عشرة آلاف سنة</w:t>
      </w:r>
      <w:r>
        <w:rPr>
          <w:rtl/>
        </w:rPr>
        <w:t>،</w:t>
      </w:r>
      <w:r w:rsidRPr="00965735">
        <w:rPr>
          <w:rtl/>
        </w:rPr>
        <w:t xml:space="preserve"> وباليوم الثاني ثواب ثلاثين ألف سنة</w:t>
      </w:r>
      <w:r>
        <w:rPr>
          <w:rtl/>
        </w:rPr>
        <w:t>،</w:t>
      </w:r>
      <w:r w:rsidRPr="00965735">
        <w:rPr>
          <w:rtl/>
        </w:rPr>
        <w:t xml:space="preserve"> وباليوم الثالث مائة ألف سنة. فقلت</w:t>
      </w:r>
      <w:r>
        <w:rPr>
          <w:rtl/>
        </w:rPr>
        <w:t>:</w:t>
      </w:r>
      <w:r w:rsidRPr="00965735">
        <w:rPr>
          <w:rtl/>
        </w:rPr>
        <w:t xml:space="preserve"> يا رسول الله هذا الثواب لي خاصة أم للناس عامّة</w:t>
      </w:r>
      <w:r>
        <w:rPr>
          <w:rtl/>
        </w:rPr>
        <w:t>؟</w:t>
      </w:r>
      <w:r w:rsidRPr="00965735">
        <w:rPr>
          <w:rtl/>
        </w:rPr>
        <w:t xml:space="preserve"> فقال </w:t>
      </w:r>
      <w:r w:rsidR="00B66041" w:rsidRPr="00B66041">
        <w:rPr>
          <w:rStyle w:val="libAlaemChar"/>
          <w:rtl/>
        </w:rPr>
        <w:t>صلى‌الله‌عليه‌وآله‌وسلم</w:t>
      </w:r>
      <w:r>
        <w:rPr>
          <w:rtl/>
        </w:rPr>
        <w:t>:</w:t>
      </w:r>
      <w:r w:rsidRPr="00965735">
        <w:rPr>
          <w:rtl/>
        </w:rPr>
        <w:t xml:space="preserve"> يا علي يعطيك الله هذا الثواب ولمن يعمل بعملك بعدك</w:t>
      </w:r>
      <w:r>
        <w:rPr>
          <w:rtl/>
        </w:rPr>
        <w:t xml:space="preserve"> ..</w:t>
      </w:r>
      <w:r w:rsidRPr="00965735">
        <w:rPr>
          <w:rtl/>
        </w:rPr>
        <w:t>. »</w:t>
      </w:r>
      <w:r w:rsidRPr="003532AF">
        <w:rPr>
          <w:rStyle w:val="libFootnotenumChar"/>
          <w:rtl/>
        </w:rPr>
        <w:t>(2)</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تنبيه الغافلين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غنية الطالبين</w:t>
      </w:r>
      <w:r w:rsidR="009F4BD3">
        <w:rPr>
          <w:rtl/>
          <w:lang w:bidi="ar-IQ"/>
        </w:rPr>
        <w:t xml:space="preserve"> </w:t>
      </w:r>
      <w:r w:rsidR="009F4BD3" w:rsidRPr="005E3721">
        <w:rPr>
          <w:rtl/>
          <w:lang w:bidi="ar-IQ"/>
        </w:rPr>
        <w:t>738.</w:t>
      </w:r>
    </w:p>
    <w:p w:rsidR="009F4BD3" w:rsidRDefault="009F4BD3" w:rsidP="00A307F9">
      <w:pPr>
        <w:pStyle w:val="libNormal"/>
        <w:rPr>
          <w:rtl/>
          <w:lang w:bidi="fa-IR"/>
        </w:rPr>
      </w:pPr>
      <w:r>
        <w:rPr>
          <w:rtl/>
          <w:lang w:bidi="fa-IR"/>
        </w:rPr>
        <w:br w:type="page"/>
      </w:r>
    </w:p>
    <w:p w:rsidR="00B66041" w:rsidRDefault="009F4BD3" w:rsidP="009F4BD3">
      <w:pPr>
        <w:pStyle w:val="Heading2"/>
        <w:rPr>
          <w:rtl/>
          <w:lang w:bidi="fa-IR"/>
        </w:rPr>
      </w:pPr>
      <w:bookmarkStart w:id="926" w:name="_Toc318626998"/>
      <w:bookmarkStart w:id="927" w:name="_Toc318627298"/>
      <w:bookmarkStart w:id="928" w:name="_Toc407222025"/>
      <w:bookmarkStart w:id="929" w:name="_Toc87202880"/>
      <w:r w:rsidRPr="005E3721">
        <w:rPr>
          <w:rtl/>
          <w:lang w:bidi="fa-IR"/>
        </w:rPr>
        <w:lastRenderedPageBreak/>
        <w:t>5</w:t>
      </w:r>
      <w:r>
        <w:rPr>
          <w:rtl/>
          <w:lang w:bidi="fa-IR"/>
        </w:rPr>
        <w:t xml:space="preserve"> </w:t>
      </w:r>
      <w:r w:rsidR="00FE0D4C">
        <w:rPr>
          <w:rtl/>
          <w:lang w:bidi="fa-IR"/>
        </w:rPr>
        <w:t>-</w:t>
      </w:r>
      <w:r>
        <w:rPr>
          <w:rtl/>
          <w:lang w:bidi="fa-IR"/>
        </w:rPr>
        <w:t xml:space="preserve"> </w:t>
      </w:r>
      <w:r w:rsidRPr="005E3721">
        <w:rPr>
          <w:rtl/>
          <w:lang w:bidi="fa-IR"/>
        </w:rPr>
        <w:t>فضل صوم عاشوراء وكلّ يوم من محرم</w:t>
      </w:r>
      <w:bookmarkEnd w:id="926"/>
      <w:bookmarkEnd w:id="927"/>
      <w:bookmarkEnd w:id="928"/>
      <w:bookmarkEnd w:id="929"/>
    </w:p>
    <w:p w:rsidR="009F4BD3" w:rsidRPr="005E3721" w:rsidRDefault="009F4BD3" w:rsidP="009F4BD3">
      <w:pPr>
        <w:pStyle w:val="libNormal"/>
        <w:rPr>
          <w:rtl/>
          <w:lang w:bidi="fa-IR"/>
        </w:rPr>
      </w:pPr>
      <w:r w:rsidRPr="005E3721">
        <w:rPr>
          <w:rtl/>
          <w:lang w:bidi="fa-IR"/>
        </w:rPr>
        <w:t>وحول فضل صوم عاشوراء وكل يوم من أيام شهر محرّم الحرام قال الشيخ عبد القادر الكيلاني</w:t>
      </w:r>
      <w:r>
        <w:rPr>
          <w:rtl/>
          <w:lang w:bidi="fa-IR"/>
        </w:rPr>
        <w:t>:</w:t>
      </w:r>
      <w:r w:rsidRPr="005E3721">
        <w:rPr>
          <w:rtl/>
          <w:lang w:bidi="fa-IR"/>
        </w:rPr>
        <w:t xml:space="preserve"> « مجلس في ذكر فضائل يوم عاشوراء. قال الله عزّ وجلّ</w:t>
      </w:r>
      <w:r>
        <w:rPr>
          <w:rtl/>
          <w:lang w:bidi="fa-IR"/>
        </w:rPr>
        <w:t>:</w:t>
      </w:r>
      <w:r>
        <w:rPr>
          <w:rFonts w:hint="cs"/>
          <w:rtl/>
          <w:lang w:bidi="fa-IR"/>
        </w:rPr>
        <w:t xml:space="preserve"> </w:t>
      </w:r>
      <w:r w:rsidRPr="00CA73BD">
        <w:rPr>
          <w:rStyle w:val="libAlaemChar"/>
          <w:rtl/>
        </w:rPr>
        <w:t>(</w:t>
      </w:r>
      <w:r w:rsidRPr="003532AF">
        <w:rPr>
          <w:rStyle w:val="libAieChar"/>
          <w:rtl/>
        </w:rPr>
        <w:t xml:space="preserve"> إِنَّ عِدَّةَ الشُّهُورِ عِنْدَ اللهِ اثْنا عَشَرَ شَهْراً فِي كِتابِ اللهِ يَوْمَ خَلَقَ السَّماواتِ وَالْأَرْضَ مِنْها أَرْبَعَةٌ حُرُمٌ </w:t>
      </w:r>
      <w:r w:rsidRPr="00CA73BD">
        <w:rPr>
          <w:rStyle w:val="libAlaemChar"/>
          <w:rtl/>
        </w:rPr>
        <w:t>)</w:t>
      </w:r>
      <w:r w:rsidRPr="005E3721">
        <w:rPr>
          <w:rtl/>
          <w:lang w:bidi="fa-IR"/>
        </w:rPr>
        <w:t xml:space="preserve"> وقد تقدّم ذكر ذلك وأن منها المحرّم</w:t>
      </w:r>
      <w:r>
        <w:rPr>
          <w:rtl/>
          <w:lang w:bidi="fa-IR"/>
        </w:rPr>
        <w:t>،</w:t>
      </w:r>
      <w:r w:rsidRPr="005E3721">
        <w:rPr>
          <w:rtl/>
          <w:lang w:bidi="fa-IR"/>
        </w:rPr>
        <w:t xml:space="preserve"> فهذا الشهر من الأشهر المحرمة عند الله عز وجلّ</w:t>
      </w:r>
      <w:r>
        <w:rPr>
          <w:rtl/>
          <w:lang w:bidi="fa-IR"/>
        </w:rPr>
        <w:t>،</w:t>
      </w:r>
      <w:r w:rsidRPr="005E3721">
        <w:rPr>
          <w:rtl/>
          <w:lang w:bidi="fa-IR"/>
        </w:rPr>
        <w:t xml:space="preserve"> وفيه يوم عاشوراء الذي عظّم الله أجر من أطاعه فيه.</w:t>
      </w:r>
    </w:p>
    <w:p w:rsidR="009F4BD3" w:rsidRPr="005E3721" w:rsidRDefault="009F4BD3" w:rsidP="009F4BD3">
      <w:pPr>
        <w:pStyle w:val="libNormal"/>
        <w:rPr>
          <w:rtl/>
          <w:lang w:bidi="fa-IR"/>
        </w:rPr>
      </w:pPr>
      <w:r w:rsidRPr="003532AF">
        <w:rPr>
          <w:rtl/>
        </w:rPr>
        <w:t>من ذلك ما أخبرنا به أبو نصر عن والده ب</w:t>
      </w:r>
      <w:r w:rsidR="00617E11">
        <w:rPr>
          <w:rFonts w:hint="cs"/>
          <w:rtl/>
        </w:rPr>
        <w:t>ا</w:t>
      </w:r>
      <w:r w:rsidRPr="003532AF">
        <w:rPr>
          <w:rtl/>
        </w:rPr>
        <w:t xml:space="preserve">سناده عن مجاهد عن ابن عباس رضي الله عنهما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من صام يوما من المحرّم فله بكلّ يوم ثلاثون يوما</w:t>
      </w:r>
      <w:r w:rsidR="00617E11">
        <w:rPr>
          <w:rFonts w:hint="cs"/>
          <w:rtl/>
        </w:rPr>
        <w:t>ً</w:t>
      </w:r>
      <w:r>
        <w:rPr>
          <w:rFonts w:hint="cs"/>
          <w:rtl/>
          <w:lang w:bidi="fa-IR"/>
        </w:rPr>
        <w:t>.</w:t>
      </w:r>
      <w:r w:rsidRPr="005E3721">
        <w:rPr>
          <w:rtl/>
          <w:lang w:bidi="fa-IR"/>
        </w:rPr>
        <w:t xml:space="preserve"> ومن ذلك ما</w:t>
      </w:r>
      <w:r>
        <w:rPr>
          <w:rFonts w:hint="cs"/>
          <w:rtl/>
          <w:lang w:bidi="fa-IR"/>
        </w:rPr>
        <w:t xml:space="preserve"> </w:t>
      </w:r>
      <w:r w:rsidRPr="003532AF">
        <w:rPr>
          <w:rtl/>
        </w:rPr>
        <w:t>روى عن ميمون بن مهران عن ابن عباس رضي الله عنهما أيضا</w:t>
      </w:r>
      <w:r w:rsidR="00617E11">
        <w:rPr>
          <w:rFonts w:hint="cs"/>
          <w:rtl/>
        </w:rPr>
        <w:t>ً</w:t>
      </w:r>
      <w:r w:rsidRPr="003532AF">
        <w:rPr>
          <w:rtl/>
        </w:rPr>
        <w:t xml:space="preserve">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 xml:space="preserve">من صام عاشوراء من المحرّم أعطي ثواب عشرة آلاف ملك. من صام يوم عاشورا من المحرّم أعطي ثواب عشرة آلاف حاج ومعتمر وثواب عشرة آلاف شهيد » </w:t>
      </w:r>
      <w:r w:rsidRPr="003532AF">
        <w:rPr>
          <w:rStyle w:val="libFootnotenumChar"/>
          <w:rtl/>
        </w:rPr>
        <w:t>(1)</w:t>
      </w:r>
      <w:r>
        <w:rPr>
          <w:rtl/>
        </w:rPr>
        <w:t>.</w:t>
      </w:r>
    </w:p>
    <w:p w:rsidR="009F4BD3" w:rsidRPr="005E3721" w:rsidRDefault="009F4BD3" w:rsidP="009F4BD3">
      <w:pPr>
        <w:pStyle w:val="libNormal"/>
        <w:rPr>
          <w:rtl/>
          <w:lang w:bidi="fa-IR"/>
        </w:rPr>
      </w:pPr>
      <w:r w:rsidRPr="003532AF">
        <w:rPr>
          <w:rtl/>
        </w:rPr>
        <w:t>وقال</w:t>
      </w:r>
      <w:r>
        <w:rPr>
          <w:rtl/>
        </w:rPr>
        <w:t>:</w:t>
      </w:r>
      <w:r w:rsidRPr="003532AF">
        <w:rPr>
          <w:rtl/>
        </w:rPr>
        <w:t xml:space="preserve"> « وفي لفظ آخر عن ابن عباس رضي الله عنهما قال قال رسول الله </w:t>
      </w:r>
      <w:r w:rsidR="00B66041" w:rsidRPr="00B66041">
        <w:rPr>
          <w:rStyle w:val="libAlaemChar"/>
          <w:rtl/>
        </w:rPr>
        <w:t>صلى‌الله‌عليه‌وآله‌وسلم</w:t>
      </w:r>
      <w:r>
        <w:rPr>
          <w:rtl/>
        </w:rPr>
        <w:t>:</w:t>
      </w:r>
      <w:r w:rsidRPr="003532AF">
        <w:rPr>
          <w:rtl/>
        </w:rPr>
        <w:t xml:space="preserve"> </w:t>
      </w:r>
      <w:r w:rsidRPr="00965735">
        <w:rPr>
          <w:rtl/>
        </w:rPr>
        <w:t>ومن صام يوم عاشورا كتب له عبادة ستين سنة بصيامها وقيامها</w:t>
      </w:r>
      <w:r>
        <w:rPr>
          <w:rtl/>
        </w:rPr>
        <w:t xml:space="preserve"> ..</w:t>
      </w:r>
      <w:r w:rsidRPr="00965735">
        <w:rPr>
          <w:rtl/>
        </w:rPr>
        <w:t xml:space="preserve"> »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وقال الصفوري</w:t>
      </w:r>
      <w:r>
        <w:rPr>
          <w:rtl/>
        </w:rPr>
        <w:t>:</w:t>
      </w:r>
      <w:r w:rsidRPr="003532AF">
        <w:rPr>
          <w:rtl/>
        </w:rPr>
        <w:t xml:space="preserve"> « وفي رواية الطبراني</w:t>
      </w:r>
      <w:r>
        <w:rPr>
          <w:rtl/>
        </w:rPr>
        <w:t>:</w:t>
      </w:r>
      <w:r w:rsidRPr="003532AF">
        <w:rPr>
          <w:rtl/>
        </w:rPr>
        <w:t xml:space="preserve"> </w:t>
      </w:r>
      <w:r w:rsidRPr="00965735">
        <w:rPr>
          <w:rtl/>
        </w:rPr>
        <w:t>من صام يوما</w:t>
      </w:r>
      <w:r w:rsidR="00617E11">
        <w:rPr>
          <w:rFonts w:hint="cs"/>
          <w:rtl/>
        </w:rPr>
        <w:t>ً</w:t>
      </w:r>
      <w:r w:rsidRPr="00965735">
        <w:rPr>
          <w:rtl/>
        </w:rPr>
        <w:t xml:space="preserve"> من المحرّم كان له بكلّ يوم ثلاثون يوما</w:t>
      </w:r>
      <w:r w:rsidR="00617E11">
        <w:rPr>
          <w:rFonts w:hint="cs"/>
          <w:rtl/>
        </w:rPr>
        <w:t>ً</w:t>
      </w:r>
      <w:r w:rsidRPr="00965735">
        <w:rPr>
          <w:rtl/>
        </w:rPr>
        <w:t>»</w:t>
      </w:r>
      <w:r w:rsidRPr="003532AF">
        <w:rPr>
          <w:rStyle w:val="libFootnotenumChar"/>
          <w:rtl/>
        </w:rPr>
        <w:t>(3)</w:t>
      </w:r>
      <w:r>
        <w:rPr>
          <w:rtl/>
        </w:rPr>
        <w:t>.</w:t>
      </w:r>
    </w:p>
    <w:p w:rsidR="009F4BD3" w:rsidRPr="005E3721" w:rsidRDefault="009F4BD3" w:rsidP="009F4BD3">
      <w:pPr>
        <w:pStyle w:val="libNormal"/>
        <w:rPr>
          <w:rtl/>
          <w:lang w:bidi="fa-IR"/>
        </w:rPr>
      </w:pPr>
      <w:r w:rsidRPr="003532AF">
        <w:rPr>
          <w:rtl/>
        </w:rPr>
        <w:t>وقال أيضا</w:t>
      </w:r>
      <w:r w:rsidR="00617E11">
        <w:rPr>
          <w:rFonts w:hint="cs"/>
          <w:rtl/>
        </w:rPr>
        <w:t>ً</w:t>
      </w:r>
      <w:r>
        <w:rPr>
          <w:rtl/>
        </w:rPr>
        <w:t>:</w:t>
      </w:r>
      <w:r w:rsidRPr="003532AF">
        <w:rPr>
          <w:rtl/>
        </w:rPr>
        <w:t xml:space="preserve"> </w:t>
      </w:r>
      <w:r w:rsidRPr="00965735">
        <w:rPr>
          <w:rtl/>
        </w:rPr>
        <w:t>« مكتوب في التوراة</w:t>
      </w:r>
      <w:r>
        <w:rPr>
          <w:rtl/>
        </w:rPr>
        <w:t>:</w:t>
      </w:r>
      <w:r w:rsidRPr="00965735">
        <w:rPr>
          <w:rtl/>
        </w:rPr>
        <w:t xml:space="preserve"> من صام يوم عاشوراء فكأنّما صام الدهر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غنية الطالبين</w:t>
      </w:r>
      <w:r w:rsidR="009F4BD3">
        <w:rPr>
          <w:rtl/>
          <w:lang w:bidi="ar-IQ"/>
        </w:rPr>
        <w:t xml:space="preserve"> </w:t>
      </w:r>
      <w:r w:rsidR="009F4BD3" w:rsidRPr="005E3721">
        <w:rPr>
          <w:rtl/>
          <w:lang w:bidi="ar-IQ"/>
        </w:rPr>
        <w:t>673.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w:t>
      </w:r>
      <w:r w:rsidR="009F4BD3">
        <w:rPr>
          <w:rtl/>
          <w:lang w:bidi="ar-IQ"/>
        </w:rPr>
        <w:t xml:space="preserve"> </w:t>
      </w:r>
      <w:r w:rsidR="009F4BD3" w:rsidRPr="005E3721">
        <w:rPr>
          <w:rtl/>
          <w:lang w:bidi="ar-IQ"/>
        </w:rPr>
        <w:t>675.</w:t>
      </w:r>
    </w:p>
    <w:p w:rsidR="009F4BD3" w:rsidRPr="005E3721" w:rsidRDefault="00BE6A48" w:rsidP="00F638FC">
      <w:pPr>
        <w:pStyle w:val="libFootnote0"/>
        <w:rPr>
          <w:rtl/>
          <w:lang w:bidi="fa-IR"/>
        </w:rPr>
      </w:pPr>
      <w:r w:rsidRPr="00F638FC">
        <w:rPr>
          <w:rtl/>
        </w:rPr>
        <w:t>(3).</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173.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 xml:space="preserve">كلّه » </w:t>
      </w:r>
      <w:r w:rsidR="00B57C68" w:rsidRPr="00872EC4">
        <w:rPr>
          <w:rStyle w:val="libFootnotenumChar"/>
          <w:rtl/>
        </w:rPr>
        <w:t>(1)</w:t>
      </w:r>
      <w:r w:rsidR="00B57C68" w:rsidRPr="00B57C68">
        <w:rPr>
          <w:rStyle w:val="libFootnote0Char"/>
          <w:rtl/>
        </w:rPr>
        <w:t>.</w:t>
      </w:r>
    </w:p>
    <w:p w:rsidR="00B66041" w:rsidRDefault="009F4BD3" w:rsidP="009F4BD3">
      <w:pPr>
        <w:pStyle w:val="Heading3"/>
        <w:rPr>
          <w:rtl/>
          <w:lang w:bidi="fa-IR"/>
        </w:rPr>
      </w:pPr>
      <w:bookmarkStart w:id="930" w:name="_Toc318626999"/>
      <w:bookmarkStart w:id="931" w:name="_Toc318627299"/>
      <w:bookmarkStart w:id="932" w:name="_Toc407222026"/>
      <w:bookmarkStart w:id="933" w:name="_Toc87202881"/>
      <w:r w:rsidRPr="005E3721">
        <w:rPr>
          <w:rtl/>
          <w:lang w:bidi="fa-IR"/>
        </w:rPr>
        <w:t>دحض المعارضة بحديث الصحيحين</w:t>
      </w:r>
      <w:bookmarkEnd w:id="930"/>
      <w:bookmarkEnd w:id="931"/>
      <w:bookmarkEnd w:id="932"/>
      <w:bookmarkEnd w:id="933"/>
    </w:p>
    <w:p w:rsidR="009F4BD3" w:rsidRPr="005E3721" w:rsidRDefault="009F4BD3" w:rsidP="009F4BD3">
      <w:pPr>
        <w:pStyle w:val="libNormal"/>
        <w:rPr>
          <w:rtl/>
          <w:lang w:bidi="fa-IR"/>
        </w:rPr>
      </w:pPr>
      <w:r w:rsidRPr="005E3721">
        <w:rPr>
          <w:rtl/>
          <w:lang w:bidi="fa-IR"/>
        </w:rPr>
        <w:t>وأما قول ابن كثير</w:t>
      </w:r>
      <w:r>
        <w:rPr>
          <w:rtl/>
          <w:lang w:bidi="fa-IR"/>
        </w:rPr>
        <w:t>:</w:t>
      </w:r>
      <w:r w:rsidRPr="005E3721">
        <w:rPr>
          <w:rtl/>
          <w:lang w:bidi="fa-IR"/>
        </w:rPr>
        <w:t xml:space="preserve"> « فإنه حديث منكر جدّا</w:t>
      </w:r>
      <w:r w:rsidR="00872EC4">
        <w:rPr>
          <w:rFonts w:hint="cs"/>
          <w:rtl/>
          <w:lang w:bidi="fa-IR"/>
        </w:rPr>
        <w:t>ً</w:t>
      </w:r>
      <w:r w:rsidRPr="005E3721">
        <w:rPr>
          <w:rtl/>
          <w:lang w:bidi="fa-IR"/>
        </w:rPr>
        <w:t xml:space="preserve"> بل كذب</w:t>
      </w:r>
      <w:r>
        <w:rPr>
          <w:rtl/>
          <w:lang w:bidi="fa-IR"/>
        </w:rPr>
        <w:t>،</w:t>
      </w:r>
      <w:r w:rsidRPr="005E3721">
        <w:rPr>
          <w:rtl/>
          <w:lang w:bidi="fa-IR"/>
        </w:rPr>
        <w:t xml:space="preserve"> لمخالفته ما ثبت في الصحيحين عن أمير المؤمنين عمر بن الخطاب أن هذه الآية نزلت في يوم الجمعة يوم عرفة</w:t>
      </w:r>
      <w:r>
        <w:rPr>
          <w:rtl/>
          <w:lang w:bidi="fa-IR"/>
        </w:rPr>
        <w:t>،</w:t>
      </w:r>
      <w:r w:rsidRPr="005E3721">
        <w:rPr>
          <w:rtl/>
          <w:lang w:bidi="fa-IR"/>
        </w:rPr>
        <w:t xml:space="preserve"> ورسول الله </w:t>
      </w:r>
      <w:r w:rsidR="00B66041" w:rsidRPr="00B66041">
        <w:rPr>
          <w:rStyle w:val="libAlaemChar"/>
          <w:rtl/>
        </w:rPr>
        <w:t>صلى‌الله‌عليه‌وآله‌وسلم</w:t>
      </w:r>
      <w:r w:rsidRPr="005E3721">
        <w:rPr>
          <w:rtl/>
          <w:lang w:bidi="fa-IR"/>
        </w:rPr>
        <w:t xml:space="preserve"> واقف بها كما قدمناه »</w:t>
      </w:r>
      <w:r>
        <w:rPr>
          <w:rtl/>
          <w:lang w:bidi="fa-IR"/>
        </w:rPr>
        <w:t>.</w:t>
      </w:r>
    </w:p>
    <w:p w:rsidR="009F4BD3" w:rsidRPr="005E3721" w:rsidRDefault="009F4BD3" w:rsidP="009F4BD3">
      <w:pPr>
        <w:pStyle w:val="libNormal"/>
        <w:rPr>
          <w:rtl/>
          <w:lang w:bidi="fa-IR"/>
        </w:rPr>
      </w:pPr>
      <w:r w:rsidRPr="005E3721">
        <w:rPr>
          <w:rtl/>
          <w:lang w:bidi="fa-IR"/>
        </w:rPr>
        <w:t>فالجواب عنه</w:t>
      </w:r>
      <w:r>
        <w:rPr>
          <w:rtl/>
          <w:lang w:bidi="fa-IR"/>
        </w:rPr>
        <w:t xml:space="preserve"> </w:t>
      </w:r>
      <w:r w:rsidR="00FE0D4C">
        <w:rPr>
          <w:rtl/>
          <w:lang w:bidi="fa-IR"/>
        </w:rPr>
        <w:t>-</w:t>
      </w:r>
      <w:r>
        <w:rPr>
          <w:rtl/>
          <w:lang w:bidi="fa-IR"/>
        </w:rPr>
        <w:t xml:space="preserve"> </w:t>
      </w:r>
      <w:r w:rsidRPr="005E3721">
        <w:rPr>
          <w:rtl/>
          <w:lang w:bidi="fa-IR"/>
        </w:rPr>
        <w:t>بعد تسليم صحة حديث الصحيحين سندا</w:t>
      </w:r>
      <w:r w:rsidR="00872EC4">
        <w:rPr>
          <w:rFonts w:hint="cs"/>
          <w:rtl/>
          <w:lang w:bidi="fa-IR"/>
        </w:rPr>
        <w:t>ً</w:t>
      </w:r>
      <w:r>
        <w:rPr>
          <w:rtl/>
          <w:lang w:bidi="fa-IR"/>
        </w:rPr>
        <w:t>،</w:t>
      </w:r>
      <w:r w:rsidRPr="005E3721">
        <w:rPr>
          <w:rtl/>
          <w:lang w:bidi="fa-IR"/>
        </w:rPr>
        <w:t xml:space="preserve"> وبعد غض النظر عن عدم صلاحيته للمعارضة مع حديث أبي هريرة المذكور</w:t>
      </w:r>
      <w:r>
        <w:rPr>
          <w:rtl/>
          <w:lang w:bidi="fa-IR"/>
        </w:rPr>
        <w:t>،</w:t>
      </w:r>
      <w:r w:rsidRPr="005E3721">
        <w:rPr>
          <w:rtl/>
          <w:lang w:bidi="fa-IR"/>
        </w:rPr>
        <w:t xml:space="preserve"> لكونه متفقا</w:t>
      </w:r>
      <w:r w:rsidR="00872EC4">
        <w:rPr>
          <w:rFonts w:hint="cs"/>
          <w:rtl/>
          <w:lang w:bidi="fa-IR"/>
        </w:rPr>
        <w:t>ً</w:t>
      </w:r>
      <w:r w:rsidRPr="005E3721">
        <w:rPr>
          <w:rtl/>
          <w:lang w:bidi="fa-IR"/>
        </w:rPr>
        <w:t xml:space="preserve"> عليه دونه</w:t>
      </w:r>
      <w:r>
        <w:rPr>
          <w:rtl/>
          <w:lang w:bidi="fa-IR"/>
        </w:rPr>
        <w:t xml:space="preserve"> </w:t>
      </w:r>
      <w:r w:rsidR="00FE0D4C">
        <w:rPr>
          <w:rtl/>
          <w:lang w:bidi="fa-IR"/>
        </w:rPr>
        <w:t>-</w:t>
      </w:r>
      <w:r>
        <w:rPr>
          <w:rtl/>
          <w:lang w:bidi="fa-IR"/>
        </w:rPr>
        <w:t xml:space="preserve"> </w:t>
      </w:r>
      <w:r w:rsidRPr="005E3721">
        <w:rPr>
          <w:rtl/>
          <w:lang w:bidi="fa-IR"/>
        </w:rPr>
        <w:t>إنه يحتمل أن تكون هذه الآية نازلة مرتين</w:t>
      </w:r>
      <w:r>
        <w:rPr>
          <w:rtl/>
          <w:lang w:bidi="fa-IR"/>
        </w:rPr>
        <w:t>،</w:t>
      </w:r>
      <w:r w:rsidRPr="005E3721">
        <w:rPr>
          <w:rtl/>
          <w:lang w:bidi="fa-IR"/>
        </w:rPr>
        <w:t xml:space="preserve"> والجمع بين الحديثين بهكذا احتمال كثير شائع بين العلماء</w:t>
      </w:r>
      <w:r>
        <w:rPr>
          <w:rtl/>
          <w:lang w:bidi="fa-IR"/>
        </w:rPr>
        <w:t>،</w:t>
      </w:r>
      <w:r w:rsidRPr="005E3721">
        <w:rPr>
          <w:rtl/>
          <w:lang w:bidi="fa-IR"/>
        </w:rPr>
        <w:t xml:space="preserve"> كما لا يخفى على من يتتبع كتب الحديث والتفسير وشروح الحديث</w:t>
      </w:r>
      <w:r>
        <w:rPr>
          <w:rtl/>
          <w:lang w:bidi="fa-IR"/>
        </w:rPr>
        <w:t>،</w:t>
      </w:r>
      <w:r w:rsidRPr="005E3721">
        <w:rPr>
          <w:rtl/>
          <w:lang w:bidi="fa-IR"/>
        </w:rPr>
        <w:t xml:space="preserve"> وسيجيء إن شاء الله تعالى بيان ذلك في الوجه السادس.</w:t>
      </w:r>
    </w:p>
    <w:p w:rsidR="009F4BD3" w:rsidRPr="005E3721" w:rsidRDefault="009F4BD3" w:rsidP="009F4BD3">
      <w:pPr>
        <w:pStyle w:val="libNormal"/>
        <w:rPr>
          <w:rtl/>
          <w:lang w:bidi="fa-IR"/>
        </w:rPr>
      </w:pPr>
      <w:r w:rsidRPr="005E3721">
        <w:rPr>
          <w:rtl/>
          <w:lang w:bidi="fa-IR"/>
        </w:rPr>
        <w:t>ولقد صرح سبط ابن الجوزي بهذا الاحتمال في خصوص هذه الآية الكريمة</w:t>
      </w:r>
      <w:r>
        <w:rPr>
          <w:rtl/>
          <w:lang w:bidi="fa-IR"/>
        </w:rPr>
        <w:t>،</w:t>
      </w:r>
      <w:r w:rsidRPr="005E3721">
        <w:rPr>
          <w:rtl/>
          <w:lang w:bidi="fa-IR"/>
        </w:rPr>
        <w:t xml:space="preserve"> وبذلك أجاب عن دعوى ضعف حديث نزولها في يوم غدير خم</w:t>
      </w:r>
      <w:r>
        <w:rPr>
          <w:rtl/>
          <w:lang w:bidi="fa-IR"/>
        </w:rPr>
        <w:t>،</w:t>
      </w:r>
      <w:r w:rsidRPr="005E3721">
        <w:rPr>
          <w:rtl/>
          <w:lang w:bidi="fa-IR"/>
        </w:rPr>
        <w:t xml:space="preserve"> فقد قال ما نصه</w:t>
      </w:r>
      <w:r>
        <w:rPr>
          <w:rtl/>
          <w:lang w:bidi="fa-IR"/>
        </w:rPr>
        <w:t>:</w:t>
      </w:r>
      <w:r w:rsidRPr="005E3721">
        <w:rPr>
          <w:rtl/>
          <w:lang w:bidi="fa-IR"/>
        </w:rPr>
        <w:t xml:space="preserve"> « فإن قيل</w:t>
      </w:r>
      <w:r>
        <w:rPr>
          <w:rtl/>
          <w:lang w:bidi="fa-IR"/>
        </w:rPr>
        <w:t>:</w:t>
      </w:r>
      <w:r w:rsidRPr="005E3721">
        <w:rPr>
          <w:rtl/>
          <w:lang w:bidi="fa-IR"/>
        </w:rPr>
        <w:t xml:space="preserve"> فهذه الرواية التي فيها قول عمر</w:t>
      </w:r>
      <w:r>
        <w:rPr>
          <w:rtl/>
          <w:lang w:bidi="fa-IR"/>
        </w:rPr>
        <w:t xml:space="preserve"> </w:t>
      </w:r>
      <w:r w:rsidRPr="00CA73BD">
        <w:rPr>
          <w:rStyle w:val="libAlaemChar"/>
          <w:rtl/>
        </w:rPr>
        <w:t>رضي‌الله‌عنه</w:t>
      </w:r>
      <w:r>
        <w:rPr>
          <w:rtl/>
          <w:lang w:bidi="fa-IR"/>
        </w:rPr>
        <w:t>:</w:t>
      </w:r>
      <w:r w:rsidRPr="005E3721">
        <w:rPr>
          <w:rtl/>
          <w:lang w:bidi="fa-IR"/>
        </w:rPr>
        <w:t xml:space="preserve"> أصبحت مولاي ومولى كل مؤمن ومؤمنة. ضعيفة.</w:t>
      </w:r>
    </w:p>
    <w:p w:rsidR="009F4BD3" w:rsidRPr="005E3721" w:rsidRDefault="009F4BD3" w:rsidP="009F4BD3">
      <w:pPr>
        <w:pStyle w:val="libNormal"/>
        <w:rPr>
          <w:rtl/>
          <w:lang w:bidi="fa-IR"/>
        </w:rPr>
      </w:pPr>
      <w:r w:rsidRPr="005E3721">
        <w:rPr>
          <w:rtl/>
          <w:lang w:bidi="fa-IR"/>
        </w:rPr>
        <w:t>فالجواب</w:t>
      </w:r>
      <w:r>
        <w:rPr>
          <w:rtl/>
          <w:lang w:bidi="fa-IR"/>
        </w:rPr>
        <w:t>:</w:t>
      </w:r>
      <w:r w:rsidRPr="005E3721">
        <w:rPr>
          <w:rtl/>
          <w:lang w:bidi="fa-IR"/>
        </w:rPr>
        <w:t xml:space="preserve"> إن هذه الرواية صحيحة</w:t>
      </w:r>
      <w:r>
        <w:rPr>
          <w:rtl/>
          <w:lang w:bidi="fa-IR"/>
        </w:rPr>
        <w:t>،</w:t>
      </w:r>
      <w:r w:rsidRPr="005E3721">
        <w:rPr>
          <w:rtl/>
          <w:lang w:bidi="fa-IR"/>
        </w:rPr>
        <w:t xml:space="preserve"> وإنما الضعيف</w:t>
      </w:r>
      <w:r>
        <w:rPr>
          <w:rFonts w:hint="cs"/>
          <w:rtl/>
          <w:lang w:bidi="fa-IR"/>
        </w:rPr>
        <w:t xml:space="preserve"> </w:t>
      </w:r>
      <w:r w:rsidRPr="003532AF">
        <w:rPr>
          <w:rtl/>
        </w:rPr>
        <w:t>حديث رواه أبو بكر أحمد بن ثابت الخطيب عن عبد الله بن علي بن محمّد بن بشر</w:t>
      </w:r>
      <w:r>
        <w:rPr>
          <w:rtl/>
        </w:rPr>
        <w:t>،</w:t>
      </w:r>
      <w:r w:rsidRPr="003532AF">
        <w:rPr>
          <w:rtl/>
        </w:rPr>
        <w:t xml:space="preserve"> عن علي بن عمر الدار قطني</w:t>
      </w:r>
      <w:r>
        <w:rPr>
          <w:rtl/>
        </w:rPr>
        <w:t>،</w:t>
      </w:r>
      <w:r w:rsidRPr="003532AF">
        <w:rPr>
          <w:rtl/>
        </w:rPr>
        <w:t xml:space="preserve"> عن أبي نصر حبشون بن موسى بن أيوب الخلال</w:t>
      </w:r>
      <w:r>
        <w:rPr>
          <w:rtl/>
        </w:rPr>
        <w:t>،</w:t>
      </w:r>
      <w:r w:rsidRPr="003532AF">
        <w:rPr>
          <w:rtl/>
        </w:rPr>
        <w:t xml:space="preserve"> رفعه إلى أبي هريرة وقال في آخره</w:t>
      </w:r>
      <w:r>
        <w:rPr>
          <w:rtl/>
        </w:rPr>
        <w:t>:</w:t>
      </w:r>
      <w:r w:rsidRPr="003532AF">
        <w:rPr>
          <w:rtl/>
        </w:rPr>
        <w:t xml:space="preserve"> </w:t>
      </w:r>
      <w:r w:rsidR="00C8325D">
        <w:rPr>
          <w:rtl/>
        </w:rPr>
        <w:t>لمـّا</w:t>
      </w:r>
      <w:r w:rsidRPr="00965735">
        <w:rPr>
          <w:rtl/>
        </w:rPr>
        <w:t xml:space="preserve"> قال النبي </w:t>
      </w:r>
      <w:r w:rsidR="00B66041" w:rsidRPr="00B66041">
        <w:rPr>
          <w:rStyle w:val="libAlaemChar"/>
          <w:rtl/>
        </w:rPr>
        <w:t>صلى‌الله‌عليه‌وآله‌وسلم</w:t>
      </w:r>
      <w:r>
        <w:rPr>
          <w:rtl/>
        </w:rPr>
        <w:t>:</w:t>
      </w:r>
      <w:r w:rsidRPr="00965735">
        <w:rPr>
          <w:rtl/>
        </w:rPr>
        <w:t xml:space="preserve"> من كنت مولاه فعلي مولاه نزل قوله تعالى</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w:t>
      </w:r>
      <w:r w:rsidRPr="00CA73BD">
        <w:rPr>
          <w:rStyle w:val="libAlaemChar"/>
          <w:rtl/>
        </w:rPr>
        <w:t>)</w:t>
      </w:r>
      <w:r w:rsidRPr="00965735">
        <w:rPr>
          <w:rtl/>
        </w:rPr>
        <w:t xml:space="preserve"> الآية.</w:t>
      </w:r>
      <w:r>
        <w:rPr>
          <w:rFonts w:hint="cs"/>
          <w:rtl/>
        </w:rPr>
        <w:t xml:space="preserve"> </w:t>
      </w:r>
      <w:r w:rsidRPr="005E3721">
        <w:rPr>
          <w:rtl/>
          <w:lang w:bidi="fa-IR"/>
        </w:rPr>
        <w:t>قالوا</w:t>
      </w:r>
      <w:r>
        <w:rPr>
          <w:rtl/>
          <w:lang w:bidi="fa-IR"/>
        </w:rPr>
        <w:t>:</w:t>
      </w:r>
      <w:r w:rsidRPr="005E3721">
        <w:rPr>
          <w:rtl/>
          <w:lang w:bidi="fa-IR"/>
        </w:rPr>
        <w:t xml:space="preserve"> وقد انفرد بهذا الحديث حبشون</w:t>
      </w:r>
      <w:r>
        <w:rPr>
          <w:rtl/>
          <w:lang w:bidi="fa-IR"/>
        </w:rPr>
        <w:t>،</w:t>
      </w:r>
      <w:r w:rsidRPr="005E3721">
        <w:rPr>
          <w:rtl/>
          <w:lang w:bidi="fa-IR"/>
        </w:rPr>
        <w:t xml:space="preserve"> ونحن نقول</w:t>
      </w:r>
      <w:r>
        <w:rPr>
          <w:rtl/>
          <w:lang w:bidi="fa-IR"/>
        </w:rPr>
        <w:t>:</w:t>
      </w:r>
      <w:r w:rsidRPr="005E3721">
        <w:rPr>
          <w:rtl/>
          <w:lang w:bidi="fa-IR"/>
        </w:rPr>
        <w:t xml:space="preserve"> نحن ما استدللنا بحديث حبشون</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نزهة المجالس</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174.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بل بالحديث الذي رواه أحمد في الفضائل عن البراء بن عازب وإسناده صحيح.</w:t>
      </w:r>
      <w:r>
        <w:rPr>
          <w:rFonts w:hint="cs"/>
          <w:rtl/>
          <w:lang w:bidi="fa-IR"/>
        </w:rPr>
        <w:t xml:space="preserve"> </w:t>
      </w:r>
      <w:r w:rsidRPr="005E3721">
        <w:rPr>
          <w:rtl/>
          <w:lang w:bidi="fa-IR"/>
        </w:rPr>
        <w:t>ورواية حبشون مضطربة</w:t>
      </w:r>
      <w:r>
        <w:rPr>
          <w:rtl/>
          <w:lang w:bidi="fa-IR"/>
        </w:rPr>
        <w:t>،</w:t>
      </w:r>
      <w:r w:rsidRPr="005E3721">
        <w:rPr>
          <w:rtl/>
          <w:lang w:bidi="fa-IR"/>
        </w:rPr>
        <w:t xml:space="preserve"> لأنه قد ثبت في الصحيحين أن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الْيَوْمَ أَكْمَلْتُ لَكُمْ دِينَكُمْ </w:t>
      </w:r>
      <w:r w:rsidRPr="00CA73BD">
        <w:rPr>
          <w:rStyle w:val="libAlaemChar"/>
          <w:rtl/>
        </w:rPr>
        <w:t>)</w:t>
      </w:r>
      <w:r w:rsidRPr="005E3721">
        <w:rPr>
          <w:rtl/>
          <w:lang w:bidi="fa-IR"/>
        </w:rPr>
        <w:t xml:space="preserve"> الآية</w:t>
      </w:r>
      <w:r>
        <w:rPr>
          <w:rtl/>
          <w:lang w:bidi="fa-IR"/>
        </w:rPr>
        <w:t>،</w:t>
      </w:r>
      <w:r w:rsidRPr="005E3721">
        <w:rPr>
          <w:rtl/>
          <w:lang w:bidi="fa-IR"/>
        </w:rPr>
        <w:t xml:space="preserve"> نزلت عشية عرفة في حجة الوداع</w:t>
      </w:r>
      <w:r>
        <w:rPr>
          <w:rtl/>
          <w:lang w:bidi="fa-IR"/>
        </w:rPr>
        <w:t>،</w:t>
      </w:r>
      <w:r w:rsidRPr="005E3721">
        <w:rPr>
          <w:rtl/>
          <w:lang w:bidi="fa-IR"/>
        </w:rPr>
        <w:t xml:space="preserve"> على أن الأزهري قد روى عن حبشون ولم يضعّفه</w:t>
      </w:r>
      <w:r>
        <w:rPr>
          <w:rtl/>
          <w:lang w:bidi="fa-IR"/>
        </w:rPr>
        <w:t>،</w:t>
      </w:r>
      <w:r w:rsidRPr="005E3721">
        <w:rPr>
          <w:rtl/>
          <w:lang w:bidi="fa-IR"/>
        </w:rPr>
        <w:t xml:space="preserve"> فإن رواية حبشون احتملت أن الآية نزلت مرّتين</w:t>
      </w:r>
      <w:r>
        <w:rPr>
          <w:rtl/>
          <w:lang w:bidi="fa-IR"/>
        </w:rPr>
        <w:t xml:space="preserve"> ..</w:t>
      </w:r>
      <w:r w:rsidRPr="005E3721">
        <w:rPr>
          <w:rtl/>
          <w:lang w:bidi="fa-IR"/>
        </w:rPr>
        <w:t xml:space="preserve">. » </w:t>
      </w:r>
      <w:r w:rsidRPr="003532AF">
        <w:rPr>
          <w:rStyle w:val="libFootnotenumChar"/>
          <w:rtl/>
        </w:rPr>
        <w:t>(1)</w:t>
      </w:r>
      <w:r>
        <w:rPr>
          <w:rtl/>
          <w:lang w:bidi="fa-IR"/>
        </w:rPr>
        <w:t xml:space="preserve"> ..</w:t>
      </w:r>
    </w:p>
    <w:p w:rsidR="009F4BD3" w:rsidRPr="005E3721" w:rsidRDefault="009F4BD3" w:rsidP="009F4BD3">
      <w:pPr>
        <w:pStyle w:val="Heading3"/>
        <w:rPr>
          <w:rtl/>
          <w:lang w:bidi="fa-IR"/>
        </w:rPr>
      </w:pPr>
      <w:bookmarkStart w:id="934" w:name="_Toc318627000"/>
      <w:bookmarkStart w:id="935" w:name="_Toc318627300"/>
      <w:bookmarkStart w:id="936" w:name="_Toc407222027"/>
      <w:bookmarkStart w:id="937" w:name="_Toc87202882"/>
      <w:r w:rsidRPr="005E3721">
        <w:rPr>
          <w:rtl/>
          <w:lang w:bidi="fa-IR"/>
        </w:rPr>
        <w:t>صوم يوم الغدير كصيام ستين شهرا</w:t>
      </w:r>
      <w:bookmarkEnd w:id="934"/>
      <w:bookmarkEnd w:id="935"/>
      <w:bookmarkEnd w:id="936"/>
      <w:r w:rsidR="00872EC4">
        <w:rPr>
          <w:rFonts w:hint="cs"/>
          <w:rtl/>
          <w:lang w:bidi="fa-IR"/>
        </w:rPr>
        <w:t>ً</w:t>
      </w:r>
      <w:bookmarkEnd w:id="937"/>
    </w:p>
    <w:p w:rsidR="009F4BD3" w:rsidRPr="005E3721" w:rsidRDefault="009F4BD3" w:rsidP="00872EC4">
      <w:pPr>
        <w:pStyle w:val="libNormal"/>
        <w:rPr>
          <w:rtl/>
          <w:lang w:bidi="fa-IR"/>
        </w:rPr>
      </w:pPr>
      <w:r w:rsidRPr="005E3721">
        <w:rPr>
          <w:rtl/>
          <w:lang w:bidi="fa-IR"/>
        </w:rPr>
        <w:t>هذا</w:t>
      </w:r>
      <w:r>
        <w:rPr>
          <w:rtl/>
          <w:lang w:bidi="fa-IR"/>
        </w:rPr>
        <w:t>،</w:t>
      </w:r>
      <w:r w:rsidRPr="005E3721">
        <w:rPr>
          <w:rtl/>
          <w:lang w:bidi="fa-IR"/>
        </w:rPr>
        <w:t xml:space="preserve"> ولقد روى جماعة آخرون حديث فضل صوم يوم غدير خم عن أبي هريرة</w:t>
      </w:r>
      <w:r>
        <w:rPr>
          <w:rtl/>
          <w:lang w:bidi="fa-IR"/>
        </w:rPr>
        <w:t>،</w:t>
      </w:r>
      <w:r w:rsidR="00872EC4">
        <w:rPr>
          <w:rFonts w:hint="cs"/>
          <w:rtl/>
          <w:lang w:bidi="fa-IR"/>
        </w:rPr>
        <w:t xml:space="preserve"> </w:t>
      </w:r>
      <w:r w:rsidRPr="003532AF">
        <w:rPr>
          <w:rtl/>
        </w:rPr>
        <w:t>فقد روى السيد علي الهمداني</w:t>
      </w:r>
      <w:r>
        <w:rPr>
          <w:rtl/>
        </w:rPr>
        <w:t>:</w:t>
      </w:r>
      <w:r w:rsidRPr="003532AF">
        <w:rPr>
          <w:rtl/>
        </w:rPr>
        <w:t xml:space="preserve"> « عن أبي هريرة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من صام يوم الثامن عشر من ذي الحجة كان له كصيام ستين شهرا</w:t>
      </w:r>
      <w:r w:rsidR="00872EC4">
        <w:rPr>
          <w:rFonts w:hint="cs"/>
          <w:rtl/>
        </w:rPr>
        <w:t>ً</w:t>
      </w:r>
      <w:r>
        <w:rPr>
          <w:rtl/>
        </w:rPr>
        <w:t>،</w:t>
      </w:r>
      <w:r w:rsidRPr="00965735">
        <w:rPr>
          <w:rtl/>
        </w:rPr>
        <w:t xml:space="preserve"> وهو اليوم الذي أخذ فيه رسول الله </w:t>
      </w:r>
      <w:r w:rsidR="00B66041" w:rsidRPr="00B66041">
        <w:rPr>
          <w:rStyle w:val="libAlaemChar"/>
          <w:rtl/>
        </w:rPr>
        <w:t>صلى‌الله‌عليه‌وآله‌وسلم</w:t>
      </w:r>
      <w:r w:rsidRPr="00965735">
        <w:rPr>
          <w:rtl/>
        </w:rPr>
        <w:t xml:space="preserve"> بيد علي في غدير خم. فقال عليه الصلاة والسّلام</w:t>
      </w:r>
      <w:r>
        <w:rPr>
          <w:rtl/>
        </w:rPr>
        <w:t>:</w:t>
      </w:r>
      <w:r w:rsidRPr="00965735">
        <w:rPr>
          <w:rtl/>
        </w:rPr>
        <w:t xml:space="preserve"> من كنت مولاه فعلي مولاه</w:t>
      </w:r>
      <w:r>
        <w:rPr>
          <w:rtl/>
        </w:rPr>
        <w:t>،</w:t>
      </w:r>
      <w:r w:rsidRPr="00965735">
        <w:rPr>
          <w:rtl/>
        </w:rPr>
        <w:t xml:space="preserve"> اللهم وال من والاه وعاد من عاداه واخذل من خذله.</w:t>
      </w:r>
    </w:p>
    <w:p w:rsidR="009F4BD3" w:rsidRPr="005E3721" w:rsidRDefault="009F4BD3" w:rsidP="009F4BD3">
      <w:pPr>
        <w:pStyle w:val="libNormal"/>
        <w:rPr>
          <w:rtl/>
          <w:lang w:bidi="fa-IR"/>
        </w:rPr>
      </w:pPr>
      <w:r w:rsidRPr="005E3721">
        <w:rPr>
          <w:rtl/>
          <w:lang w:bidi="fa-IR"/>
        </w:rPr>
        <w:t xml:space="preserve">وعن الامام الباقر عن آبائه </w:t>
      </w:r>
      <w:r w:rsidRPr="00CA73BD">
        <w:rPr>
          <w:rStyle w:val="libAlaemChar"/>
          <w:rtl/>
        </w:rPr>
        <w:t>عليهم‌السلام</w:t>
      </w:r>
      <w:r w:rsidRPr="005E3721">
        <w:rPr>
          <w:rtl/>
          <w:lang w:bidi="fa-IR"/>
        </w:rPr>
        <w:t xml:space="preserve"> مثل ذلك</w:t>
      </w:r>
      <w:r>
        <w:rPr>
          <w:rtl/>
          <w:lang w:bidi="fa-IR"/>
        </w:rPr>
        <w:t>،</w:t>
      </w:r>
      <w:r w:rsidRPr="005E3721">
        <w:rPr>
          <w:rtl/>
          <w:lang w:bidi="fa-IR"/>
        </w:rPr>
        <w:t xml:space="preserve"> بل يروى عن كثير من الصحابة في أماكن مختلفة هذا الخبر. </w:t>
      </w:r>
      <w:r w:rsidR="00872EC4">
        <w:rPr>
          <w:rFonts w:hint="cs"/>
          <w:rtl/>
          <w:lang w:bidi="fa-IR"/>
        </w:rPr>
        <w:t>إ</w:t>
      </w:r>
      <w:r w:rsidRPr="005E3721">
        <w:rPr>
          <w:rtl/>
          <w:lang w:bidi="fa-IR"/>
        </w:rPr>
        <w:t xml:space="preserve">نتهى » </w:t>
      </w:r>
      <w:r w:rsidRPr="003532AF">
        <w:rPr>
          <w:rStyle w:val="libFootnotenumChar"/>
          <w:rtl/>
        </w:rPr>
        <w:t>(2)</w:t>
      </w:r>
      <w:r>
        <w:rPr>
          <w:rtl/>
          <w:lang w:bidi="fa-IR"/>
        </w:rPr>
        <w:t>.</w:t>
      </w:r>
    </w:p>
    <w:p w:rsidR="00B66041" w:rsidRDefault="009F4BD3" w:rsidP="009F4BD3">
      <w:pPr>
        <w:pStyle w:val="libNormal"/>
        <w:rPr>
          <w:rtl/>
        </w:rPr>
      </w:pPr>
      <w:r w:rsidRPr="003532AF">
        <w:rPr>
          <w:rtl/>
        </w:rPr>
        <w:t>وقال الخطيب الخوارزمي</w:t>
      </w:r>
      <w:r>
        <w:rPr>
          <w:rtl/>
        </w:rPr>
        <w:t>:</w:t>
      </w:r>
      <w:r w:rsidRPr="003532AF">
        <w:rPr>
          <w:rtl/>
        </w:rPr>
        <w:t xml:space="preserve"> « وبهذا الإ</w:t>
      </w:r>
      <w:r w:rsidR="00872EC4">
        <w:rPr>
          <w:rFonts w:hint="cs"/>
          <w:rtl/>
        </w:rPr>
        <w:t>ِ</w:t>
      </w:r>
      <w:r w:rsidRPr="003532AF">
        <w:rPr>
          <w:rtl/>
        </w:rPr>
        <w:t>سناد عن أحمد بن الحسين هذا</w:t>
      </w:r>
      <w:r>
        <w:rPr>
          <w:rtl/>
        </w:rPr>
        <w:t>،</w:t>
      </w:r>
      <w:r w:rsidRPr="003532AF">
        <w:rPr>
          <w:rtl/>
        </w:rPr>
        <w:t xml:space="preserve"> قال الحاكم أبو عبد الله الحافظ قال</w:t>
      </w:r>
      <w:r>
        <w:rPr>
          <w:rtl/>
        </w:rPr>
        <w:t>:</w:t>
      </w:r>
      <w:r w:rsidRPr="003532AF">
        <w:rPr>
          <w:rtl/>
        </w:rPr>
        <w:t xml:space="preserve"> حدثني أبو يعلى الزبير بن عبد الله الثوري قال</w:t>
      </w:r>
      <w:r>
        <w:rPr>
          <w:rtl/>
        </w:rPr>
        <w:t>:</w:t>
      </w:r>
      <w:r w:rsidRPr="003532AF">
        <w:rPr>
          <w:rtl/>
        </w:rPr>
        <w:t xml:space="preserve"> حدّثنا أبو جعفر أحمد بن عبد الله البزاز قال</w:t>
      </w:r>
      <w:r>
        <w:rPr>
          <w:rtl/>
        </w:rPr>
        <w:t>:</w:t>
      </w:r>
      <w:r w:rsidRPr="003532AF">
        <w:rPr>
          <w:rtl/>
        </w:rPr>
        <w:t xml:space="preserve"> حدّثنا علي بن سعيد الرملي قال</w:t>
      </w:r>
      <w:r>
        <w:rPr>
          <w:rtl/>
        </w:rPr>
        <w:t>:</w:t>
      </w:r>
      <w:r w:rsidRPr="003532AF">
        <w:rPr>
          <w:rtl/>
        </w:rPr>
        <w:t xml:space="preserve"> حدّثنا ضمرة عن ابن شوذب عن مطر الوراق عن شهر بن حوشب عن أبي هريرة قال</w:t>
      </w:r>
      <w:r>
        <w:rPr>
          <w:rtl/>
        </w:rPr>
        <w:t>:</w:t>
      </w:r>
      <w:r w:rsidRPr="003532AF">
        <w:rPr>
          <w:rtl/>
        </w:rPr>
        <w:t xml:space="preserve"> </w:t>
      </w:r>
      <w:r w:rsidRPr="00965735">
        <w:rPr>
          <w:rtl/>
        </w:rPr>
        <w:t>من صام اليوم الثماني عشر من ذي الحجة كتب له صيام ستين سنة</w:t>
      </w:r>
      <w:r>
        <w:rPr>
          <w:rtl/>
        </w:rPr>
        <w:t>،</w:t>
      </w:r>
      <w:r w:rsidRPr="00965735">
        <w:rPr>
          <w:rtl/>
        </w:rPr>
        <w:t xml:space="preserve"> وهو يوم غدير خم</w:t>
      </w:r>
      <w:r>
        <w:rPr>
          <w:rtl/>
        </w:rPr>
        <w:t>،</w:t>
      </w:r>
      <w:r w:rsidRPr="00965735">
        <w:rPr>
          <w:rtl/>
        </w:rPr>
        <w:t xml:space="preserve"> </w:t>
      </w:r>
      <w:r w:rsidR="00C8325D">
        <w:rPr>
          <w:rtl/>
        </w:rPr>
        <w:t>لمـّا</w:t>
      </w:r>
      <w:r w:rsidRPr="00965735">
        <w:rPr>
          <w:rtl/>
        </w:rPr>
        <w:t xml:space="preserve"> أخذ رسول الله </w:t>
      </w:r>
      <w:r w:rsidR="00B66041" w:rsidRPr="00B66041">
        <w:rPr>
          <w:rStyle w:val="libAlaemChar"/>
          <w:rtl/>
        </w:rPr>
        <w:t>صلى‌الله‌عليه‌وآله‌وسلم</w:t>
      </w:r>
      <w:r w:rsidRPr="00965735">
        <w:rPr>
          <w:rtl/>
        </w:rPr>
        <w:t xml:space="preserve"> بيد علي فقال</w:t>
      </w:r>
      <w:r>
        <w:rPr>
          <w:rtl/>
        </w:rPr>
        <w:t>:</w:t>
      </w:r>
      <w:r w:rsidRPr="00965735">
        <w:rPr>
          <w:rtl/>
        </w:rPr>
        <w:t xml:space="preserve"> من كنت</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الخواص</w:t>
      </w:r>
      <w:r w:rsidR="009F4BD3">
        <w:rPr>
          <w:rtl/>
          <w:lang w:bidi="ar-IQ"/>
        </w:rPr>
        <w:t xml:space="preserve">: </w:t>
      </w:r>
      <w:r w:rsidR="009F4BD3" w:rsidRPr="005E3721">
        <w:rPr>
          <w:rtl/>
          <w:lang w:bidi="ar-IQ"/>
        </w:rPr>
        <w:t>29</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30.</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المودة في القربى للسيد علي الهمداني</w:t>
      </w:r>
      <w:r w:rsidR="009F4BD3">
        <w:rPr>
          <w:rtl/>
          <w:lang w:bidi="ar-IQ"/>
        </w:rPr>
        <w:t>،</w:t>
      </w:r>
      <w:r w:rsidR="009F4BD3" w:rsidRPr="005E3721">
        <w:rPr>
          <w:rtl/>
          <w:lang w:bidi="ar-IQ"/>
        </w:rPr>
        <w:t xml:space="preserve"> أنظر ينابيع المودة</w:t>
      </w:r>
      <w:r w:rsidR="009F4BD3">
        <w:rPr>
          <w:rtl/>
          <w:lang w:bidi="ar-IQ"/>
        </w:rPr>
        <w:t xml:space="preserve">: </w:t>
      </w:r>
      <w:r w:rsidR="009F4BD3" w:rsidRPr="005E3721">
        <w:rPr>
          <w:rtl/>
          <w:lang w:bidi="ar-IQ"/>
        </w:rPr>
        <w:t>249.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965735">
        <w:rPr>
          <w:rtl/>
        </w:rPr>
        <w:lastRenderedPageBreak/>
        <w:t>مولاه فعلي مولاه</w:t>
      </w:r>
      <w:r>
        <w:rPr>
          <w:rtl/>
        </w:rPr>
        <w:t>،</w:t>
      </w:r>
      <w:r w:rsidRPr="00965735">
        <w:rPr>
          <w:rtl/>
        </w:rPr>
        <w:t xml:space="preserve"> اللهم وال من والاه وعاد من عاداه وانصر من نصره. فقال له عمر بن الخطاب</w:t>
      </w:r>
      <w:r>
        <w:rPr>
          <w:rtl/>
        </w:rPr>
        <w:t>:</w:t>
      </w:r>
      <w:r w:rsidRPr="00965735">
        <w:rPr>
          <w:rtl/>
        </w:rPr>
        <w:t xml:space="preserve"> بخ بخ لك يا ابن أبي طالب أصبحت مولاي ومولى كلّ مسلم ومسلمة » </w:t>
      </w:r>
      <w:r w:rsidR="00B57C68" w:rsidRPr="00872EC4">
        <w:rPr>
          <w:rStyle w:val="libFootnotenumChar"/>
          <w:rtl/>
        </w:rPr>
        <w:t>(1)</w:t>
      </w:r>
      <w:r w:rsidR="00B57C68" w:rsidRPr="00B57C68">
        <w:rPr>
          <w:rStyle w:val="libFootnote0Char"/>
          <w:rtl/>
        </w:rPr>
        <w:t>.</w:t>
      </w:r>
    </w:p>
    <w:p w:rsidR="009F4BD3" w:rsidRPr="005E3721" w:rsidRDefault="009F4BD3" w:rsidP="009F4BD3">
      <w:pPr>
        <w:pStyle w:val="libNormal"/>
        <w:rPr>
          <w:rtl/>
        </w:rPr>
      </w:pPr>
      <w:r w:rsidRPr="003532AF">
        <w:rPr>
          <w:rtl/>
        </w:rPr>
        <w:t>وقال الحموئي</w:t>
      </w:r>
      <w:r>
        <w:rPr>
          <w:rtl/>
        </w:rPr>
        <w:t>:</w:t>
      </w:r>
      <w:r w:rsidRPr="003532AF">
        <w:rPr>
          <w:rtl/>
        </w:rPr>
        <w:t xml:space="preserve"> « أخبرنا الشيخ الامام عماد الدين عبد الحافظ بن بدران</w:t>
      </w:r>
      <w:r>
        <w:rPr>
          <w:rtl/>
        </w:rPr>
        <w:t xml:space="preserve"> </w:t>
      </w:r>
      <w:r w:rsidR="00FE0D4C">
        <w:rPr>
          <w:rtl/>
        </w:rPr>
        <w:t>-</w:t>
      </w:r>
      <w:r>
        <w:rPr>
          <w:rtl/>
        </w:rPr>
        <w:t xml:space="preserve"> </w:t>
      </w:r>
      <w:r w:rsidRPr="003532AF">
        <w:rPr>
          <w:rtl/>
        </w:rPr>
        <w:t>بقراءتي عليه بمدينة نابلس في مسجده</w:t>
      </w:r>
      <w:r>
        <w:rPr>
          <w:rtl/>
        </w:rPr>
        <w:t xml:space="preserve"> </w:t>
      </w:r>
      <w:r w:rsidR="00FE0D4C">
        <w:rPr>
          <w:rtl/>
        </w:rPr>
        <w:t>-</w:t>
      </w:r>
      <w:r>
        <w:rPr>
          <w:rtl/>
        </w:rPr>
        <w:t xml:space="preserve"> </w:t>
      </w:r>
      <w:r w:rsidRPr="003532AF">
        <w:rPr>
          <w:rtl/>
        </w:rPr>
        <w:t>قلت له</w:t>
      </w:r>
      <w:r>
        <w:rPr>
          <w:rtl/>
        </w:rPr>
        <w:t>:</w:t>
      </w:r>
      <w:r w:rsidRPr="003532AF">
        <w:rPr>
          <w:rtl/>
        </w:rPr>
        <w:t xml:space="preserve"> أخبرك القاضي أبو القاسم عبد الصمد بن محمّد بن أبي الفضل الأنصاري الحرستاني إجازة</w:t>
      </w:r>
      <w:r w:rsidR="001A5741">
        <w:rPr>
          <w:rFonts w:hint="cs"/>
          <w:rtl/>
        </w:rPr>
        <w:t>ً</w:t>
      </w:r>
      <w:r w:rsidRPr="003532AF">
        <w:rPr>
          <w:rtl/>
        </w:rPr>
        <w:t xml:space="preserve"> فأقرّ به</w:t>
      </w:r>
      <w:r>
        <w:rPr>
          <w:rtl/>
        </w:rPr>
        <w:t>،</w:t>
      </w:r>
      <w:r w:rsidRPr="003532AF">
        <w:rPr>
          <w:rtl/>
        </w:rPr>
        <w:t xml:space="preserve"> قال أنبأنا أبو عبد الله محمّد بن الفضل الفراوي إجازة قال</w:t>
      </w:r>
      <w:r>
        <w:rPr>
          <w:rtl/>
        </w:rPr>
        <w:t>:</w:t>
      </w:r>
      <w:r w:rsidRPr="003532AF">
        <w:rPr>
          <w:rtl/>
        </w:rPr>
        <w:t xml:space="preserve"> أنبأنا شيخ السنّة أبو بكر أحمد بن الحسين البيهقي الحافظ قال</w:t>
      </w:r>
      <w:r>
        <w:rPr>
          <w:rtl/>
        </w:rPr>
        <w:t>:</w:t>
      </w:r>
      <w:r w:rsidRPr="003532AF">
        <w:rPr>
          <w:rtl/>
        </w:rPr>
        <w:t xml:space="preserve"> أنبأنا الحاكم أبو عبد الله الحافظ قال</w:t>
      </w:r>
      <w:r>
        <w:rPr>
          <w:rtl/>
        </w:rPr>
        <w:t>:</w:t>
      </w:r>
      <w:r w:rsidRPr="003532AF">
        <w:rPr>
          <w:rFonts w:hint="cs"/>
          <w:rtl/>
        </w:rPr>
        <w:t xml:space="preserve"> </w:t>
      </w:r>
      <w:r w:rsidRPr="003532AF">
        <w:rPr>
          <w:rtl/>
        </w:rPr>
        <w:t>حدثني أبو يعلى الزبير بن عبد الله الثوري</w:t>
      </w:r>
      <w:r>
        <w:rPr>
          <w:rtl/>
        </w:rPr>
        <w:t>،</w:t>
      </w:r>
      <w:r w:rsidRPr="003532AF">
        <w:rPr>
          <w:rtl/>
        </w:rPr>
        <w:t xml:space="preserve"> حدّثنا أبو جعفر أحمد بن عبد الله البزاز</w:t>
      </w:r>
      <w:r>
        <w:rPr>
          <w:rtl/>
        </w:rPr>
        <w:t>،</w:t>
      </w:r>
      <w:r w:rsidRPr="003532AF">
        <w:rPr>
          <w:rtl/>
        </w:rPr>
        <w:t xml:space="preserve"> حدّثنا علي بن سعيد الرملي</w:t>
      </w:r>
      <w:r>
        <w:rPr>
          <w:rtl/>
        </w:rPr>
        <w:t>،</w:t>
      </w:r>
      <w:r w:rsidRPr="003532AF">
        <w:rPr>
          <w:rtl/>
        </w:rPr>
        <w:t xml:space="preserve"> حدّثنا ضمرة عن ابن شوذب عن مطر الوراق عن شهر بن حوشب عن أبي هريرة قال</w:t>
      </w:r>
      <w:r>
        <w:rPr>
          <w:rtl/>
        </w:rPr>
        <w:t>:</w:t>
      </w:r>
      <w:r w:rsidRPr="003532AF">
        <w:rPr>
          <w:rtl/>
        </w:rPr>
        <w:t xml:space="preserve"> </w:t>
      </w:r>
      <w:r w:rsidRPr="00965735">
        <w:rPr>
          <w:rtl/>
        </w:rPr>
        <w:t>من صام يوم الثماني عشر من ذي الحجة كتب له صيام ستين سنة</w:t>
      </w:r>
      <w:r>
        <w:rPr>
          <w:rtl/>
        </w:rPr>
        <w:t>،</w:t>
      </w:r>
      <w:r w:rsidRPr="00965735">
        <w:rPr>
          <w:rtl/>
        </w:rPr>
        <w:t xml:space="preserve"> وهو يوم غدير خم</w:t>
      </w:r>
      <w:r>
        <w:rPr>
          <w:rtl/>
        </w:rPr>
        <w:t>،</w:t>
      </w:r>
      <w:r w:rsidRPr="00965735">
        <w:rPr>
          <w:rtl/>
        </w:rPr>
        <w:t xml:space="preserve"> </w:t>
      </w:r>
      <w:r w:rsidR="00C8325D">
        <w:rPr>
          <w:rtl/>
        </w:rPr>
        <w:t>لمـّا</w:t>
      </w:r>
      <w:r w:rsidRPr="00965735">
        <w:rPr>
          <w:rtl/>
        </w:rPr>
        <w:t xml:space="preserve"> أخذ النبي </w:t>
      </w:r>
      <w:r w:rsidR="00B66041" w:rsidRPr="00B66041">
        <w:rPr>
          <w:rStyle w:val="libAlaemChar"/>
          <w:rtl/>
        </w:rPr>
        <w:t>صلى‌الله‌عليه‌وآله‌وسلم</w:t>
      </w:r>
      <w:r w:rsidRPr="00965735">
        <w:rPr>
          <w:rtl/>
        </w:rPr>
        <w:t xml:space="preserve"> يد علي فقال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 وانصر من نصره. فقال له عمر بن الخطاب</w:t>
      </w:r>
      <w:r>
        <w:rPr>
          <w:rtl/>
        </w:rPr>
        <w:t>:</w:t>
      </w:r>
      <w:r w:rsidRPr="00965735">
        <w:rPr>
          <w:rtl/>
        </w:rPr>
        <w:t xml:space="preserve"> بخ بخ لك يا ابن أبي طالب</w:t>
      </w:r>
      <w:r>
        <w:rPr>
          <w:rtl/>
        </w:rPr>
        <w:t>،</w:t>
      </w:r>
      <w:r w:rsidRPr="00965735">
        <w:rPr>
          <w:rtl/>
        </w:rPr>
        <w:t xml:space="preserve"> أصبحت مولاي ومولى كل مسلم » </w:t>
      </w:r>
      <w:r w:rsidRPr="003532AF">
        <w:rPr>
          <w:rStyle w:val="libFootnotenumChar"/>
          <w:rtl/>
        </w:rPr>
        <w:t>(2)</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مناقب علي بن أبي طالب</w:t>
      </w:r>
      <w:r w:rsidR="009F4BD3">
        <w:rPr>
          <w:rtl/>
          <w:lang w:bidi="ar-IQ"/>
        </w:rPr>
        <w:t xml:space="preserve"> </w:t>
      </w:r>
      <w:r w:rsidR="009F4BD3" w:rsidRPr="005E3721">
        <w:rPr>
          <w:rtl/>
          <w:lang w:bidi="ar-IQ"/>
        </w:rPr>
        <w:t>79.</w:t>
      </w:r>
    </w:p>
    <w:p w:rsidR="009F4BD3" w:rsidRPr="005E3721" w:rsidRDefault="00BE6A48" w:rsidP="00F638FC">
      <w:pPr>
        <w:pStyle w:val="libFootnote0"/>
        <w:rPr>
          <w:rtl/>
          <w:lang w:bidi="fa-IR"/>
        </w:rPr>
      </w:pPr>
      <w:r w:rsidRPr="00F638FC">
        <w:rPr>
          <w:rtl/>
        </w:rPr>
        <w:t>(2).</w:t>
      </w:r>
      <w:r w:rsidR="009F4BD3" w:rsidRPr="005E3721">
        <w:rPr>
          <w:rtl/>
          <w:lang w:bidi="ar-IQ"/>
        </w:rPr>
        <w:t xml:space="preserve"> فرائد السمطين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77.</w:t>
      </w:r>
    </w:p>
    <w:p w:rsidR="009F4BD3" w:rsidRDefault="009F4BD3" w:rsidP="00A307F9">
      <w:pPr>
        <w:pStyle w:val="libNormal"/>
        <w:rPr>
          <w:rtl/>
          <w:lang w:bidi="fa-IR"/>
        </w:rPr>
      </w:pPr>
      <w:r>
        <w:rPr>
          <w:rtl/>
          <w:lang w:bidi="fa-IR"/>
        </w:rPr>
        <w:br w:type="page"/>
      </w:r>
    </w:p>
    <w:p w:rsidR="00B66041" w:rsidRDefault="009F4BD3" w:rsidP="00A307F9">
      <w:pPr>
        <w:pStyle w:val="libNormal"/>
        <w:rPr>
          <w:rtl/>
          <w:lang w:bidi="fa-IR"/>
        </w:rPr>
      </w:pPr>
      <w:r>
        <w:rPr>
          <w:rtl/>
          <w:lang w:bidi="fa-IR"/>
        </w:rPr>
        <w:lastRenderedPageBreak/>
        <w:br w:type="page"/>
      </w:r>
    </w:p>
    <w:p w:rsidR="009F4BD3" w:rsidRDefault="009F4BD3" w:rsidP="001A5741">
      <w:pPr>
        <w:pStyle w:val="Heading1Center"/>
        <w:rPr>
          <w:rtl/>
          <w:lang w:bidi="fa-IR"/>
        </w:rPr>
      </w:pPr>
      <w:bookmarkStart w:id="938" w:name="_Toc318627001"/>
      <w:bookmarkStart w:id="939" w:name="_Toc318627301"/>
      <w:bookmarkStart w:id="940" w:name="_Toc407222028"/>
      <w:bookmarkStart w:id="941" w:name="_Toc87202883"/>
      <w:r w:rsidRPr="001A5741">
        <w:rPr>
          <w:rStyle w:val="libNormalChar"/>
          <w:rtl/>
        </w:rPr>
        <w:lastRenderedPageBreak/>
        <w:t>(3)</w:t>
      </w:r>
      <w:r w:rsidRPr="001A5741">
        <w:rPr>
          <w:rStyle w:val="libNormalChar"/>
          <w:rtl/>
        </w:rPr>
        <w:cr/>
      </w:r>
      <w:r>
        <w:rPr>
          <w:rtl/>
          <w:lang w:bidi="fa-IR"/>
        </w:rPr>
        <w:t>شعر حسّان بن ثابت</w:t>
      </w:r>
      <w:bookmarkEnd w:id="938"/>
      <w:bookmarkEnd w:id="939"/>
      <w:bookmarkEnd w:id="940"/>
      <w:bookmarkEnd w:id="941"/>
    </w:p>
    <w:p w:rsidR="00B66041" w:rsidRDefault="009F4BD3" w:rsidP="001A5741">
      <w:pPr>
        <w:pStyle w:val="Heading1Center"/>
        <w:rPr>
          <w:rtl/>
          <w:lang w:bidi="fa-IR"/>
        </w:rPr>
      </w:pPr>
      <w:bookmarkStart w:id="942" w:name="_Toc318627002"/>
      <w:bookmarkStart w:id="943" w:name="_Toc318627302"/>
      <w:bookmarkStart w:id="944" w:name="_Toc407222029"/>
      <w:bookmarkStart w:id="945" w:name="_Toc87202884"/>
      <w:r w:rsidRPr="005E3721">
        <w:rPr>
          <w:rtl/>
          <w:lang w:bidi="fa-IR"/>
        </w:rPr>
        <w:t>في يوم الغدير خم</w:t>
      </w:r>
      <w:bookmarkEnd w:id="942"/>
      <w:bookmarkEnd w:id="943"/>
      <w:bookmarkEnd w:id="944"/>
      <w:bookmarkEnd w:id="945"/>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ومن الأدلة على دلالة حديث الغدير على الامامة والخلافة</w:t>
      </w:r>
      <w:r>
        <w:rPr>
          <w:rtl/>
          <w:lang w:bidi="fa-IR"/>
        </w:rPr>
        <w:t>:</w:t>
      </w:r>
      <w:r w:rsidRPr="005E3721">
        <w:rPr>
          <w:rtl/>
          <w:lang w:bidi="fa-IR"/>
        </w:rPr>
        <w:t xml:space="preserve"> شعر حسان بن ثابت</w:t>
      </w:r>
      <w:r>
        <w:rPr>
          <w:rtl/>
          <w:lang w:bidi="fa-IR"/>
        </w:rPr>
        <w:t>،</w:t>
      </w:r>
      <w:r w:rsidRPr="005E3721">
        <w:rPr>
          <w:rtl/>
          <w:lang w:bidi="fa-IR"/>
        </w:rPr>
        <w:t xml:space="preserve"> الذي أنشده بعد فراغ رسول الله</w:t>
      </w:r>
      <w:r>
        <w:rPr>
          <w:rtl/>
          <w:lang w:bidi="fa-IR"/>
        </w:rPr>
        <w:t xml:space="preserve"> </w:t>
      </w:r>
      <w:r w:rsidR="001A5741" w:rsidRPr="001A5741">
        <w:rPr>
          <w:rStyle w:val="libAlaemChar"/>
          <w:rFonts w:eastAsiaTheme="minorHAnsi"/>
          <w:rtl/>
        </w:rPr>
        <w:t>صلى‌الله‌عليه‌وآله‌وسلم</w:t>
      </w:r>
      <w:r w:rsidR="001A5741" w:rsidRPr="005E3721">
        <w:rPr>
          <w:rtl/>
          <w:lang w:bidi="fa-IR"/>
        </w:rPr>
        <w:t xml:space="preserve"> </w:t>
      </w:r>
      <w:r w:rsidRPr="005E3721">
        <w:rPr>
          <w:rtl/>
          <w:lang w:bidi="fa-IR"/>
        </w:rPr>
        <w:t>من الخطبة بإذن</w:t>
      </w:r>
      <w:r w:rsidR="001A5741">
        <w:rPr>
          <w:rFonts w:hint="cs"/>
          <w:rtl/>
          <w:lang w:bidi="fa-IR"/>
        </w:rPr>
        <w:t>ٍ</w:t>
      </w:r>
      <w:r w:rsidRPr="005E3721">
        <w:rPr>
          <w:rtl/>
          <w:lang w:bidi="fa-IR"/>
        </w:rPr>
        <w:t xml:space="preserve"> منه</w:t>
      </w:r>
      <w:r>
        <w:rPr>
          <w:rtl/>
          <w:lang w:bidi="fa-IR"/>
        </w:rPr>
        <w:t>،</w:t>
      </w:r>
      <w:r w:rsidRPr="005E3721">
        <w:rPr>
          <w:rtl/>
          <w:lang w:bidi="fa-IR"/>
        </w:rPr>
        <w:t xml:space="preserve"> وبمشهد ومسمع منه</w:t>
      </w:r>
      <w:r>
        <w:rPr>
          <w:rtl/>
          <w:lang w:bidi="fa-IR"/>
        </w:rPr>
        <w:t xml:space="preserve"> </w:t>
      </w:r>
      <w:r w:rsidR="001A5741" w:rsidRPr="001A5741">
        <w:rPr>
          <w:rStyle w:val="libAlaemChar"/>
          <w:rFonts w:eastAsiaTheme="minorHAnsi"/>
          <w:rtl/>
        </w:rPr>
        <w:t>صلى‌الله‌عليه‌وآله‌وسلم</w:t>
      </w:r>
      <w:r>
        <w:rPr>
          <w:rtl/>
          <w:lang w:bidi="fa-IR"/>
        </w:rPr>
        <w:t>:</w:t>
      </w:r>
    </w:p>
    <w:p w:rsidR="00B66041" w:rsidRDefault="009F4BD3" w:rsidP="009F4BD3">
      <w:pPr>
        <w:pStyle w:val="Heading3"/>
        <w:rPr>
          <w:rtl/>
          <w:lang w:bidi="fa-IR"/>
        </w:rPr>
      </w:pPr>
      <w:bookmarkStart w:id="946" w:name="_Toc318627003"/>
      <w:bookmarkStart w:id="947" w:name="_Toc318627303"/>
      <w:bookmarkStart w:id="948" w:name="_Toc407222030"/>
      <w:bookmarkStart w:id="949" w:name="_Toc87202885"/>
      <w:r>
        <w:rPr>
          <w:rtl/>
          <w:lang w:bidi="fa-IR"/>
        </w:rPr>
        <w:t>و</w:t>
      </w:r>
      <w:r w:rsidRPr="005E3721">
        <w:rPr>
          <w:rtl/>
          <w:lang w:bidi="fa-IR"/>
        </w:rPr>
        <w:t>ممّن روى خبر ذلك من مشاهير أئمة أهل السنّة</w:t>
      </w:r>
      <w:r>
        <w:rPr>
          <w:rtl/>
          <w:lang w:bidi="fa-IR"/>
        </w:rPr>
        <w:t>:</w:t>
      </w:r>
      <w:bookmarkEnd w:id="946"/>
      <w:bookmarkEnd w:id="947"/>
      <w:bookmarkEnd w:id="948"/>
      <w:bookmarkEnd w:id="949"/>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أبو بكر أحمد بن موسى بن مردويه.</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أبو نعيم أحمد بن عبد الله الاصفهاني.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الموفق بن أحمد المكي الخوارزمي.</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أبو الفتح محمّد بن علي النطنزي.</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شمس الدين أبو المظفر سبط ابن الجوزي.</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أبو عبد الله محمّد بن يوسف الكنجي.</w:t>
      </w:r>
    </w:p>
    <w:p w:rsidR="009F4BD3" w:rsidRPr="005E3721" w:rsidRDefault="009F4BD3" w:rsidP="009F4BD3">
      <w:pPr>
        <w:pStyle w:val="libNormal"/>
        <w:rPr>
          <w:rtl/>
          <w:lang w:bidi="fa-IR"/>
        </w:rPr>
      </w:pPr>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إبراهيم بن محمّد بن المؤيد الحمويني.</w:t>
      </w:r>
    </w:p>
    <w:p w:rsidR="009F4BD3" w:rsidRPr="005E3721" w:rsidRDefault="009F4BD3" w:rsidP="009F4BD3">
      <w:pPr>
        <w:pStyle w:val="libNormal"/>
        <w:rPr>
          <w:rtl/>
          <w:lang w:bidi="fa-IR"/>
        </w:rPr>
      </w:pPr>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جلال الدين عبد الرحمن بن أبي بكر السيوطي.</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950" w:name="_Toc318627004"/>
      <w:bookmarkStart w:id="951" w:name="_Toc318627304"/>
      <w:bookmarkStart w:id="952" w:name="_Toc407222031"/>
      <w:bookmarkStart w:id="953" w:name="_Toc87202886"/>
      <w:r w:rsidRPr="001A5741">
        <w:rPr>
          <w:rStyle w:val="libNormalChar"/>
          <w:rtl/>
        </w:rPr>
        <w:lastRenderedPageBreak/>
        <w:t>(1)</w:t>
      </w:r>
      <w:r w:rsidRPr="001A5741">
        <w:rPr>
          <w:rStyle w:val="libNormalChar"/>
          <w:rtl/>
        </w:rPr>
        <w:cr/>
      </w:r>
      <w:r w:rsidRPr="005E3721">
        <w:rPr>
          <w:rtl/>
          <w:lang w:bidi="fa-IR"/>
        </w:rPr>
        <w:t>رواية ابن مردويه</w:t>
      </w:r>
      <w:bookmarkEnd w:id="950"/>
      <w:bookmarkEnd w:id="951"/>
      <w:bookmarkEnd w:id="952"/>
      <w:bookmarkEnd w:id="953"/>
    </w:p>
    <w:p w:rsidR="009F4BD3" w:rsidRPr="005E3721" w:rsidRDefault="009F4BD3" w:rsidP="009F4BD3">
      <w:pPr>
        <w:pStyle w:val="libNormal"/>
        <w:rPr>
          <w:rtl/>
          <w:lang w:bidi="fa-IR"/>
        </w:rPr>
      </w:pPr>
      <w:r w:rsidRPr="003532AF">
        <w:rPr>
          <w:rtl/>
        </w:rPr>
        <w:t>لقد روى ابن مردويه</w:t>
      </w:r>
      <w:r>
        <w:rPr>
          <w:rtl/>
        </w:rPr>
        <w:t xml:space="preserve"> </w:t>
      </w:r>
      <w:r w:rsidR="00FE0D4C">
        <w:rPr>
          <w:rtl/>
        </w:rPr>
        <w:t>-</w:t>
      </w:r>
      <w:r>
        <w:rPr>
          <w:rtl/>
        </w:rPr>
        <w:t xml:space="preserve"> </w:t>
      </w:r>
      <w:r w:rsidRPr="003532AF">
        <w:rPr>
          <w:rtl/>
        </w:rPr>
        <w:t>على ما نقل عنه في كشف الغمة</w:t>
      </w:r>
      <w:r>
        <w:rPr>
          <w:rtl/>
        </w:rPr>
        <w:t xml:space="preserve"> </w:t>
      </w:r>
      <w:r w:rsidR="00FE0D4C">
        <w:rPr>
          <w:rtl/>
        </w:rPr>
        <w:t>-</w:t>
      </w:r>
      <w:r>
        <w:rPr>
          <w:rtl/>
        </w:rPr>
        <w:t>:</w:t>
      </w:r>
      <w:r w:rsidRPr="003532AF">
        <w:rPr>
          <w:rtl/>
        </w:rPr>
        <w:t xml:space="preserve"> « عن ابن عباس قال</w:t>
      </w:r>
      <w:r>
        <w:rPr>
          <w:rtl/>
        </w:rPr>
        <w:t>:</w:t>
      </w:r>
      <w:r w:rsidRPr="003532AF">
        <w:rPr>
          <w:rtl/>
        </w:rPr>
        <w:t xml:space="preserve"> </w:t>
      </w:r>
      <w:r w:rsidR="00C8325D">
        <w:rPr>
          <w:rtl/>
        </w:rPr>
        <w:t>لمـّا</w:t>
      </w:r>
      <w:r w:rsidRPr="00965735">
        <w:rPr>
          <w:rtl/>
        </w:rPr>
        <w:t xml:space="preserve"> أمر رسول الله </w:t>
      </w:r>
      <w:r w:rsidR="00B66041" w:rsidRPr="00B66041">
        <w:rPr>
          <w:rStyle w:val="libAlaemChar"/>
          <w:rtl/>
        </w:rPr>
        <w:t>صلى‌الله‌عليه‌وآله‌وسلم</w:t>
      </w:r>
      <w:r w:rsidRPr="00965735">
        <w:rPr>
          <w:rtl/>
        </w:rPr>
        <w:t xml:space="preserve"> أن يقوم بعلي فيقول له ما قال. فقال </w:t>
      </w:r>
      <w:r w:rsidR="00B66041" w:rsidRPr="00B66041">
        <w:rPr>
          <w:rStyle w:val="libAlaemChar"/>
          <w:rtl/>
        </w:rPr>
        <w:t>صلى‌الله‌عليه‌وآله‌وسلم</w:t>
      </w:r>
      <w:r>
        <w:rPr>
          <w:rtl/>
        </w:rPr>
        <w:t>:</w:t>
      </w:r>
      <w:r w:rsidRPr="00965735">
        <w:rPr>
          <w:rtl/>
        </w:rPr>
        <w:t xml:space="preserve"> يا ربّ إنّ قومي حديثو عهد بجاهلية</w:t>
      </w:r>
      <w:r>
        <w:rPr>
          <w:rtl/>
        </w:rPr>
        <w:t>،</w:t>
      </w:r>
      <w:r w:rsidRPr="00965735">
        <w:rPr>
          <w:rtl/>
        </w:rPr>
        <w:t xml:space="preserve"> ثم مضى بحجّه</w:t>
      </w:r>
      <w:r>
        <w:rPr>
          <w:rtl/>
        </w:rPr>
        <w:t>،</w:t>
      </w:r>
      <w:r w:rsidRPr="00965735">
        <w:rPr>
          <w:rtl/>
        </w:rPr>
        <w:t xml:space="preserve"> فلما أقبل راجعا</w:t>
      </w:r>
      <w:r w:rsidR="001A5741">
        <w:rPr>
          <w:rFonts w:hint="cs"/>
          <w:rtl/>
        </w:rPr>
        <w:t>ً</w:t>
      </w:r>
      <w:r w:rsidRPr="00965735">
        <w:rPr>
          <w:rtl/>
        </w:rPr>
        <w:t xml:space="preserve"> نزل بغدير خم أنزل الله عليه</w:t>
      </w:r>
      <w:r>
        <w:rPr>
          <w:rtl/>
        </w:rPr>
        <w:t>:</w:t>
      </w:r>
      <w:r w:rsidRPr="00965735">
        <w:rPr>
          <w:rtl/>
        </w:rPr>
        <w:t xml:space="preserve"> </w:t>
      </w:r>
      <w:r w:rsidRPr="00CA73BD">
        <w:rPr>
          <w:rStyle w:val="libAlaemChar"/>
          <w:rtl/>
        </w:rPr>
        <w:t>(</w:t>
      </w:r>
      <w:r w:rsidRPr="003532AF">
        <w:rPr>
          <w:rStyle w:val="libAieChar"/>
          <w:rtl/>
        </w:rPr>
        <w:t xml:space="preserve"> يا أَيُّهَا الرَّسُولُ بَلِّغْ ما أُنْزِلَ إِلَيْكَ مِنْ رَبِّكَ </w:t>
      </w:r>
      <w:r w:rsidRPr="00CA73BD">
        <w:rPr>
          <w:rStyle w:val="libAlaemChar"/>
          <w:rtl/>
        </w:rPr>
        <w:t>)</w:t>
      </w:r>
      <w:r w:rsidRPr="00965735">
        <w:rPr>
          <w:rtl/>
        </w:rPr>
        <w:t xml:space="preserve"> الآية</w:t>
      </w:r>
      <w:r>
        <w:rPr>
          <w:rtl/>
        </w:rPr>
        <w:t>،</w:t>
      </w:r>
      <w:r w:rsidRPr="00965735">
        <w:rPr>
          <w:rtl/>
        </w:rPr>
        <w:t xml:space="preserve"> فأخذ بعضد علي</w:t>
      </w:r>
      <w:r>
        <w:rPr>
          <w:rtl/>
        </w:rPr>
        <w:t>،</w:t>
      </w:r>
      <w:r w:rsidRPr="00965735">
        <w:rPr>
          <w:rtl/>
        </w:rPr>
        <w:t xml:space="preserve"> ثم خرج إلى الناس ف</w:t>
      </w:r>
      <w:r>
        <w:rPr>
          <w:rtl/>
        </w:rPr>
        <w:t>قال: يا أيها الناس أ</w:t>
      </w:r>
      <w:r w:rsidRPr="00965735">
        <w:rPr>
          <w:rtl/>
        </w:rPr>
        <w:t>لست أولى بكم من أنفسكم</w:t>
      </w:r>
      <w:r>
        <w:rPr>
          <w:rtl/>
        </w:rPr>
        <w:t>؟</w:t>
      </w:r>
      <w:r w:rsidRPr="00965735">
        <w:rPr>
          <w:rtl/>
        </w:rPr>
        <w:t xml:space="preserve"> قالوا</w:t>
      </w:r>
      <w:r>
        <w:rPr>
          <w:rtl/>
        </w:rPr>
        <w:t>:</w:t>
      </w:r>
      <w:r w:rsidRPr="00965735">
        <w:rPr>
          <w:rtl/>
        </w:rPr>
        <w:t xml:space="preserve"> بلى يا رسول الله. قال</w:t>
      </w:r>
      <w:r>
        <w:rPr>
          <w:rtl/>
        </w:rPr>
        <w:t>:</w:t>
      </w:r>
      <w:r w:rsidRPr="00965735">
        <w:rPr>
          <w:rtl/>
        </w:rPr>
        <w:t xml:space="preserve"> اللهم من كنت مولاه فعلي مولاه</w:t>
      </w:r>
      <w:r>
        <w:rPr>
          <w:rtl/>
        </w:rPr>
        <w:t>،</w:t>
      </w:r>
      <w:r w:rsidRPr="00965735">
        <w:rPr>
          <w:rtl/>
        </w:rPr>
        <w:t xml:space="preserve"> اللهم وال من والاه وعاد من عاداه واخذل من خذله وانصر من نصره</w:t>
      </w:r>
      <w:r>
        <w:rPr>
          <w:rtl/>
        </w:rPr>
        <w:t>،</w:t>
      </w:r>
      <w:r w:rsidRPr="00965735">
        <w:rPr>
          <w:rtl/>
        </w:rPr>
        <w:t xml:space="preserve"> وأحب من أحبه وابغض من أبغضه.</w:t>
      </w:r>
    </w:p>
    <w:p w:rsidR="009F4BD3" w:rsidRPr="005E3721" w:rsidRDefault="009F4BD3" w:rsidP="009F4BD3">
      <w:pPr>
        <w:pStyle w:val="libNormal"/>
        <w:rPr>
          <w:rtl/>
          <w:lang w:bidi="fa-IR"/>
        </w:rPr>
      </w:pPr>
      <w:r w:rsidRPr="005E3721">
        <w:rPr>
          <w:rtl/>
          <w:lang w:bidi="fa-IR"/>
        </w:rPr>
        <w:t>قال ابن عباس</w:t>
      </w:r>
      <w:r>
        <w:rPr>
          <w:rtl/>
          <w:lang w:bidi="fa-IR"/>
        </w:rPr>
        <w:t>:</w:t>
      </w:r>
      <w:r w:rsidRPr="005E3721">
        <w:rPr>
          <w:rtl/>
          <w:lang w:bidi="fa-IR"/>
        </w:rPr>
        <w:t xml:space="preserve"> فوجبت والله في رقاب القوم.</w:t>
      </w:r>
    </w:p>
    <w:p w:rsidR="009F4BD3" w:rsidRDefault="009F4BD3" w:rsidP="009F4BD3">
      <w:pPr>
        <w:pStyle w:val="libNormal"/>
        <w:rPr>
          <w:rtl/>
          <w:lang w:bidi="fa-IR"/>
        </w:rPr>
      </w:pPr>
      <w:r w:rsidRPr="005E3721">
        <w:rPr>
          <w:rtl/>
          <w:lang w:bidi="fa-IR"/>
        </w:rPr>
        <w:t>وقال حسان بن ثابت</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1A5741" w:rsidTr="00FB285E">
        <w:trPr>
          <w:trHeight w:val="350"/>
        </w:trPr>
        <w:tc>
          <w:tcPr>
            <w:tcW w:w="3920" w:type="dxa"/>
            <w:shd w:val="clear" w:color="auto" w:fill="auto"/>
          </w:tcPr>
          <w:p w:rsidR="001A5741" w:rsidRDefault="001A5741" w:rsidP="00FB285E">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1A5741" w:rsidRDefault="001A5741" w:rsidP="00FB285E">
            <w:pPr>
              <w:pStyle w:val="libPoem"/>
              <w:rPr>
                <w:rtl/>
              </w:rPr>
            </w:pPr>
          </w:p>
        </w:tc>
        <w:tc>
          <w:tcPr>
            <w:tcW w:w="3881" w:type="dxa"/>
            <w:shd w:val="clear" w:color="auto" w:fill="auto"/>
          </w:tcPr>
          <w:p w:rsidR="001A5741" w:rsidRDefault="001A5741" w:rsidP="00FB285E">
            <w:pPr>
              <w:pStyle w:val="libPoem"/>
            </w:pPr>
            <w:r w:rsidRPr="005E3721">
              <w:rPr>
                <w:rtl/>
                <w:lang w:bidi="fa-IR"/>
              </w:rPr>
              <w:t>بخم</w:t>
            </w:r>
            <w:r>
              <w:rPr>
                <w:rFonts w:hint="cs"/>
                <w:rtl/>
                <w:lang w:bidi="fa-IR"/>
              </w:rPr>
              <w:t>ٍ</w:t>
            </w:r>
            <w:r w:rsidRPr="005E3721">
              <w:rPr>
                <w:rtl/>
                <w:lang w:bidi="fa-IR"/>
              </w:rPr>
              <w:t xml:space="preserve"> واسمع بالرّسول مناديا</w:t>
            </w:r>
            <w:r w:rsidRPr="00725071">
              <w:rPr>
                <w:rStyle w:val="libPoemTiniChar0"/>
                <w:rtl/>
              </w:rPr>
              <w:br/>
              <w:t> </w:t>
            </w:r>
          </w:p>
        </w:tc>
      </w:tr>
      <w:tr w:rsidR="001A5741" w:rsidTr="00FB285E">
        <w:trPr>
          <w:trHeight w:val="350"/>
        </w:trPr>
        <w:tc>
          <w:tcPr>
            <w:tcW w:w="3920" w:type="dxa"/>
          </w:tcPr>
          <w:p w:rsidR="001A5741" w:rsidRDefault="001A5741" w:rsidP="00FB285E">
            <w:pPr>
              <w:pStyle w:val="libPoem"/>
            </w:pPr>
            <w:r w:rsidRPr="005E3721">
              <w:rPr>
                <w:rtl/>
                <w:lang w:bidi="fa-IR"/>
              </w:rPr>
              <w:t>يقول فمن مولاكم ووليّكم</w:t>
            </w:r>
            <w:r w:rsidRPr="00725071">
              <w:rPr>
                <w:rStyle w:val="libPoemTiniChar0"/>
                <w:rtl/>
              </w:rPr>
              <w:br/>
              <w:t> </w:t>
            </w:r>
          </w:p>
        </w:tc>
        <w:tc>
          <w:tcPr>
            <w:tcW w:w="279" w:type="dxa"/>
          </w:tcPr>
          <w:p w:rsidR="001A5741" w:rsidRDefault="001A5741" w:rsidP="00FB285E">
            <w:pPr>
              <w:pStyle w:val="libPoem"/>
              <w:rPr>
                <w:rtl/>
              </w:rPr>
            </w:pPr>
          </w:p>
        </w:tc>
        <w:tc>
          <w:tcPr>
            <w:tcW w:w="3881" w:type="dxa"/>
          </w:tcPr>
          <w:p w:rsidR="001A5741" w:rsidRDefault="001A5741" w:rsidP="00FB285E">
            <w:pPr>
              <w:pStyle w:val="libPoem"/>
            </w:pPr>
            <w:r w:rsidRPr="005E3721">
              <w:rPr>
                <w:rtl/>
                <w:lang w:bidi="fa-IR"/>
              </w:rPr>
              <w:t>فقالوا ولم يبدوا هناك التعاميا</w:t>
            </w:r>
            <w:r w:rsidRPr="00725071">
              <w:rPr>
                <w:rStyle w:val="libPoemTiniChar0"/>
                <w:rtl/>
              </w:rPr>
              <w:br/>
              <w:t> </w:t>
            </w:r>
          </w:p>
        </w:tc>
      </w:tr>
      <w:tr w:rsidR="001A5741" w:rsidTr="00FB285E">
        <w:trPr>
          <w:trHeight w:val="350"/>
        </w:trPr>
        <w:tc>
          <w:tcPr>
            <w:tcW w:w="3920" w:type="dxa"/>
          </w:tcPr>
          <w:p w:rsidR="001A5741" w:rsidRDefault="001A5741" w:rsidP="00FB285E">
            <w:pPr>
              <w:pStyle w:val="libPoem"/>
            </w:pPr>
            <w:r w:rsidRPr="005E3721">
              <w:rPr>
                <w:rtl/>
                <w:lang w:bidi="fa-IR"/>
              </w:rPr>
              <w:t>إلهك مولانا وأنت وليّنا</w:t>
            </w:r>
            <w:r w:rsidRPr="00725071">
              <w:rPr>
                <w:rStyle w:val="libPoemTiniChar0"/>
                <w:rtl/>
              </w:rPr>
              <w:br/>
              <w:t> </w:t>
            </w:r>
          </w:p>
        </w:tc>
        <w:tc>
          <w:tcPr>
            <w:tcW w:w="279" w:type="dxa"/>
          </w:tcPr>
          <w:p w:rsidR="001A5741" w:rsidRDefault="001A5741" w:rsidP="00FB285E">
            <w:pPr>
              <w:pStyle w:val="libPoem"/>
              <w:rPr>
                <w:rtl/>
              </w:rPr>
            </w:pPr>
          </w:p>
        </w:tc>
        <w:tc>
          <w:tcPr>
            <w:tcW w:w="3881" w:type="dxa"/>
          </w:tcPr>
          <w:p w:rsidR="001A5741" w:rsidRDefault="001A5741" w:rsidP="00FB285E">
            <w:pPr>
              <w:pStyle w:val="libPoem"/>
            </w:pPr>
            <w:r>
              <w:rPr>
                <w:rtl/>
                <w:lang w:bidi="fa-IR"/>
              </w:rPr>
              <w:t>و</w:t>
            </w:r>
            <w:r w:rsidRPr="005E3721">
              <w:rPr>
                <w:rtl/>
                <w:lang w:bidi="fa-IR"/>
              </w:rPr>
              <w:t>لم تر منّا في الولاية عاصيا</w:t>
            </w:r>
            <w:r w:rsidRPr="00725071">
              <w:rPr>
                <w:rStyle w:val="libPoemTiniChar0"/>
                <w:rtl/>
              </w:rPr>
              <w:br/>
              <w:t> </w:t>
            </w:r>
          </w:p>
        </w:tc>
      </w:tr>
      <w:tr w:rsidR="001A5741" w:rsidTr="00FB285E">
        <w:trPr>
          <w:trHeight w:val="350"/>
        </w:trPr>
        <w:tc>
          <w:tcPr>
            <w:tcW w:w="3920" w:type="dxa"/>
          </w:tcPr>
          <w:p w:rsidR="001A5741" w:rsidRDefault="001A5741" w:rsidP="00FB285E">
            <w:pPr>
              <w:pStyle w:val="libPoem"/>
            </w:pPr>
            <w:r w:rsidRPr="005E3721">
              <w:rPr>
                <w:rtl/>
                <w:lang w:bidi="fa-IR"/>
              </w:rPr>
              <w:t>فقال له قم يا على فإنّني</w:t>
            </w:r>
            <w:r w:rsidRPr="00725071">
              <w:rPr>
                <w:rStyle w:val="libPoemTiniChar0"/>
                <w:rtl/>
              </w:rPr>
              <w:br/>
              <w:t> </w:t>
            </w:r>
          </w:p>
        </w:tc>
        <w:tc>
          <w:tcPr>
            <w:tcW w:w="279" w:type="dxa"/>
          </w:tcPr>
          <w:p w:rsidR="001A5741" w:rsidRDefault="001A5741" w:rsidP="00FB285E">
            <w:pPr>
              <w:pStyle w:val="libPoem"/>
              <w:rPr>
                <w:rtl/>
              </w:rPr>
            </w:pPr>
          </w:p>
        </w:tc>
        <w:tc>
          <w:tcPr>
            <w:tcW w:w="3881" w:type="dxa"/>
          </w:tcPr>
          <w:p w:rsidR="001A5741" w:rsidRDefault="001A5741" w:rsidP="00FB285E">
            <w:pPr>
              <w:pStyle w:val="libPoem"/>
            </w:pPr>
            <w:r w:rsidRPr="005E3721">
              <w:rPr>
                <w:rtl/>
                <w:lang w:bidi="fa-IR"/>
              </w:rPr>
              <w:t>رضيتك من بعدي إماما</w:t>
            </w:r>
            <w:r w:rsidR="00F61F13">
              <w:rPr>
                <w:rFonts w:hint="cs"/>
                <w:rtl/>
                <w:lang w:bidi="fa-IR"/>
              </w:rPr>
              <w:t>ً</w:t>
            </w:r>
            <w:r w:rsidRPr="005E3721">
              <w:rPr>
                <w:rtl/>
                <w:lang w:bidi="fa-IR"/>
              </w:rPr>
              <w:t xml:space="preserve"> وهاديا</w:t>
            </w:r>
            <w:r w:rsidR="00F61F13">
              <w:rPr>
                <w:rFonts w:hint="cs"/>
                <w:rtl/>
                <w:lang w:bidi="fa-IR"/>
              </w:rPr>
              <w:t>ً</w:t>
            </w:r>
            <w:r w:rsidRPr="005E3721">
              <w:rPr>
                <w:rtl/>
                <w:lang w:bidi="fa-IR"/>
              </w:rPr>
              <w:t xml:space="preserve"> </w:t>
            </w:r>
            <w:r w:rsidRPr="003532AF">
              <w:rPr>
                <w:rStyle w:val="libFootnotenumChar"/>
                <w:rtl/>
              </w:rPr>
              <w:t>(1)</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كشف الغمة في معرفة الأئمة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318 عن مناقب علي بن أبي طالب لابن مردويه.</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954" w:name="_Toc318627005"/>
      <w:bookmarkStart w:id="955" w:name="_Toc318627305"/>
      <w:bookmarkStart w:id="956" w:name="_Toc407222032"/>
      <w:bookmarkStart w:id="957" w:name="_Toc87202887"/>
      <w:r w:rsidRPr="00F61F13">
        <w:rPr>
          <w:rStyle w:val="libNormalChar"/>
          <w:rtl/>
        </w:rPr>
        <w:lastRenderedPageBreak/>
        <w:t>(2)</w:t>
      </w:r>
      <w:r w:rsidRPr="00F61F13">
        <w:rPr>
          <w:rStyle w:val="libNormalChar"/>
          <w:rtl/>
        </w:rPr>
        <w:cr/>
      </w:r>
      <w:r w:rsidRPr="005E3721">
        <w:rPr>
          <w:rtl/>
          <w:lang w:bidi="fa-IR"/>
        </w:rPr>
        <w:t>رواية أبي نعيم</w:t>
      </w:r>
      <w:bookmarkEnd w:id="954"/>
      <w:bookmarkEnd w:id="955"/>
      <w:bookmarkEnd w:id="956"/>
      <w:bookmarkEnd w:id="957"/>
    </w:p>
    <w:p w:rsidR="009F4BD3" w:rsidRDefault="009F4BD3" w:rsidP="009F4BD3">
      <w:pPr>
        <w:pStyle w:val="libNormal"/>
        <w:rPr>
          <w:rtl/>
        </w:rPr>
      </w:pPr>
      <w:r w:rsidRPr="003532AF">
        <w:rPr>
          <w:rtl/>
        </w:rPr>
        <w:t>وروى ذلك أبو نعيم أحمد بن عبد الله الاصفهاني</w:t>
      </w:r>
      <w:r>
        <w:rPr>
          <w:rtl/>
        </w:rPr>
        <w:t xml:space="preserve"> </w:t>
      </w:r>
      <w:r w:rsidR="00FE0D4C">
        <w:rPr>
          <w:rtl/>
        </w:rPr>
        <w:t>-</w:t>
      </w:r>
      <w:r>
        <w:rPr>
          <w:rtl/>
        </w:rPr>
        <w:t>:</w:t>
      </w:r>
      <w:r w:rsidRPr="003532AF">
        <w:rPr>
          <w:rtl/>
        </w:rPr>
        <w:t xml:space="preserve"> « عن قيس بن الربيع عن أبي هارون العبدي عن أبي سعيد الخدري </w:t>
      </w:r>
      <w:r w:rsidRPr="00CA73BD">
        <w:rPr>
          <w:rStyle w:val="libAlaemChar"/>
          <w:rtl/>
        </w:rPr>
        <w:t>رضي‌الله‌عنه</w:t>
      </w:r>
      <w:r>
        <w:rPr>
          <w:rtl/>
        </w:rPr>
        <w:t>:</w:t>
      </w:r>
      <w:r w:rsidRPr="003532AF">
        <w:rPr>
          <w:rtl/>
        </w:rPr>
        <w:t xml:space="preserve"> </w:t>
      </w:r>
      <w:r w:rsidRPr="00965735">
        <w:rPr>
          <w:rtl/>
        </w:rPr>
        <w:t xml:space="preserve">إن رسول الله </w:t>
      </w:r>
      <w:r w:rsidR="00B66041" w:rsidRPr="00B66041">
        <w:rPr>
          <w:rStyle w:val="libAlaemChar"/>
          <w:rtl/>
        </w:rPr>
        <w:t>صلى‌الله‌عليه‌وآله‌وسلم</w:t>
      </w:r>
      <w:r w:rsidRPr="00965735">
        <w:rPr>
          <w:rtl/>
        </w:rPr>
        <w:t xml:space="preserve"> دعا الناس إلى علي في غدير خم</w:t>
      </w:r>
      <w:r>
        <w:rPr>
          <w:rtl/>
        </w:rPr>
        <w:t>،</w:t>
      </w:r>
      <w:r w:rsidRPr="00965735">
        <w:rPr>
          <w:rtl/>
        </w:rPr>
        <w:t xml:space="preserve"> وأمر بما تحت الشجرة من شوك فقمّ</w:t>
      </w:r>
      <w:r>
        <w:rPr>
          <w:rtl/>
        </w:rPr>
        <w:t>،</w:t>
      </w:r>
      <w:r w:rsidRPr="00965735">
        <w:rPr>
          <w:rtl/>
        </w:rPr>
        <w:t xml:space="preserve"> وذلك في يوم الخميس</w:t>
      </w:r>
      <w:r>
        <w:rPr>
          <w:rtl/>
        </w:rPr>
        <w:t>،</w:t>
      </w:r>
      <w:r w:rsidRPr="00965735">
        <w:rPr>
          <w:rtl/>
        </w:rPr>
        <w:t xml:space="preserve"> فدعا عليا</w:t>
      </w:r>
      <w:r w:rsidR="00F61F13">
        <w:rPr>
          <w:rFonts w:hint="cs"/>
          <w:rtl/>
        </w:rPr>
        <w:t>ً</w:t>
      </w:r>
      <w:r w:rsidRPr="00965735">
        <w:rPr>
          <w:rtl/>
        </w:rPr>
        <w:t xml:space="preserve"> فأخذ بضبعيه فرفعهما حتى نظر الناس بياض إبطي رسول الله </w:t>
      </w:r>
      <w:r w:rsidR="00B66041" w:rsidRPr="00B66041">
        <w:rPr>
          <w:rStyle w:val="libAlaemChar"/>
          <w:rtl/>
        </w:rPr>
        <w:t>صلى‌الله‌عليه‌وآله‌وسلم</w:t>
      </w:r>
      <w:r>
        <w:rPr>
          <w:rtl/>
        </w:rPr>
        <w:t>،</w:t>
      </w:r>
      <w:r w:rsidRPr="00965735">
        <w:rPr>
          <w:rtl/>
        </w:rPr>
        <w:t xml:space="preserve"> ثم </w:t>
      </w:r>
      <w:r>
        <w:rPr>
          <w:rtl/>
        </w:rPr>
        <w:t>لم يتفرقوا حتى نزلت هذه الآية:</w:t>
      </w:r>
      <w:r>
        <w:rPr>
          <w:rFonts w:hint="cs"/>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p>
    <w:p w:rsidR="009F4BD3" w:rsidRPr="005E3721" w:rsidRDefault="009F4BD3" w:rsidP="009F4BD3">
      <w:pPr>
        <w:pStyle w:val="libNormal"/>
        <w:rPr>
          <w:rtl/>
          <w:lang w:bidi="fa-IR"/>
        </w:rPr>
      </w:pPr>
      <w:r w:rsidRPr="00965735">
        <w:rPr>
          <w:rtl/>
        </w:rPr>
        <w:t xml:space="preserve">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ورضى الرب برسالتي وبالولاية لعلي من بعدي. ثم 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 وانصر من نصر واخذل من خذله.</w:t>
      </w:r>
    </w:p>
    <w:p w:rsidR="00F61F13" w:rsidRDefault="009F4BD3" w:rsidP="009F4BD3">
      <w:pPr>
        <w:pStyle w:val="libNormal"/>
        <w:rPr>
          <w:rtl/>
        </w:rPr>
      </w:pPr>
      <w:r w:rsidRPr="00965735">
        <w:rPr>
          <w:rtl/>
        </w:rPr>
        <w:t>قال حسان بن ثابت</w:t>
      </w:r>
      <w:r>
        <w:rPr>
          <w:rtl/>
        </w:rPr>
        <w:t>:</w:t>
      </w:r>
      <w:r w:rsidRPr="00965735">
        <w:rPr>
          <w:rtl/>
        </w:rPr>
        <w:t xml:space="preserve"> </w:t>
      </w:r>
      <w:r w:rsidR="00F61F13">
        <w:rPr>
          <w:rFonts w:hint="cs"/>
          <w:rtl/>
        </w:rPr>
        <w:t>إ</w:t>
      </w:r>
      <w:r w:rsidRPr="00965735">
        <w:rPr>
          <w:rtl/>
        </w:rPr>
        <w:t>ئذن لي يا رسول الله فأقول في علي أبياتا</w:t>
      </w:r>
      <w:r w:rsidR="00F61F13">
        <w:rPr>
          <w:rFonts w:hint="cs"/>
          <w:rtl/>
        </w:rPr>
        <w:t>ً</w:t>
      </w:r>
      <w:r w:rsidRPr="00965735">
        <w:rPr>
          <w:rtl/>
        </w:rPr>
        <w:t xml:space="preserve"> تسمعهن</w:t>
      </w:r>
      <w:r>
        <w:rPr>
          <w:rtl/>
        </w:rPr>
        <w:t>،</w:t>
      </w:r>
      <w:r w:rsidRPr="00965735">
        <w:rPr>
          <w:rtl/>
        </w:rPr>
        <w:t xml:space="preserve"> فقال</w:t>
      </w:r>
      <w:r>
        <w:rPr>
          <w:rtl/>
        </w:rPr>
        <w:t>:</w:t>
      </w:r>
      <w:r w:rsidRPr="00965735">
        <w:rPr>
          <w:rtl/>
        </w:rPr>
        <w:t xml:space="preserve"> قل على بركة الله. فقال حسان</w:t>
      </w:r>
      <w:r>
        <w:rPr>
          <w:rtl/>
        </w:rPr>
        <w:t>:</w:t>
      </w:r>
      <w:r w:rsidRPr="00965735">
        <w:rPr>
          <w:rtl/>
        </w:rPr>
        <w:t xml:space="preserve"> يا معشر مشيخة قريش </w:t>
      </w:r>
      <w:r w:rsidR="00F61F13">
        <w:rPr>
          <w:rFonts w:hint="cs"/>
          <w:rtl/>
        </w:rPr>
        <w:t>إ</w:t>
      </w:r>
      <w:r w:rsidRPr="00965735">
        <w:rPr>
          <w:rtl/>
        </w:rPr>
        <w:t>سمعوا قولي بشهادة من رسول الله في الآية ماضية</w:t>
      </w:r>
      <w:r>
        <w:rPr>
          <w:rtl/>
        </w:rPr>
        <w:t>،</w:t>
      </w:r>
      <w:r w:rsidRPr="00965735">
        <w:rPr>
          <w:rtl/>
        </w:rPr>
        <w:t xml:space="preserve"> فقال</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FB285E" w:rsidTr="00FB285E">
        <w:trPr>
          <w:trHeight w:val="350"/>
        </w:trPr>
        <w:tc>
          <w:tcPr>
            <w:tcW w:w="3920" w:type="dxa"/>
            <w:shd w:val="clear" w:color="auto" w:fill="auto"/>
          </w:tcPr>
          <w:p w:rsidR="00FB285E" w:rsidRDefault="00FB285E" w:rsidP="00FB285E">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FB285E" w:rsidRDefault="00FB285E" w:rsidP="00FB285E">
            <w:pPr>
              <w:pStyle w:val="libPoem"/>
              <w:rPr>
                <w:rtl/>
              </w:rPr>
            </w:pPr>
          </w:p>
        </w:tc>
        <w:tc>
          <w:tcPr>
            <w:tcW w:w="3881" w:type="dxa"/>
            <w:shd w:val="clear" w:color="auto" w:fill="auto"/>
          </w:tcPr>
          <w:p w:rsidR="00FB285E" w:rsidRDefault="00FB285E" w:rsidP="00FB285E">
            <w:pPr>
              <w:pStyle w:val="libPoem"/>
            </w:pPr>
            <w:r w:rsidRPr="005E3721">
              <w:rPr>
                <w:rtl/>
                <w:lang w:bidi="fa-IR"/>
              </w:rPr>
              <w:t>بخم وأسمع بالرسول مناديا</w:t>
            </w:r>
            <w:r>
              <w:rPr>
                <w:rFonts w:hint="cs"/>
                <w:rtl/>
                <w:lang w:bidi="fa-IR"/>
              </w:rPr>
              <w:t>ً</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يقول فمن مولاكم ووليّكم</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sidRPr="005E3721">
              <w:rPr>
                <w:rtl/>
                <w:lang w:bidi="fa-IR"/>
              </w:rPr>
              <w:t>فقالوا ولم يبدوا هناك التعاميا</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إلهك مولانا وأنت وليّنا</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Pr>
                <w:rtl/>
                <w:lang w:bidi="fa-IR"/>
              </w:rPr>
              <w:t>و</w:t>
            </w:r>
            <w:r w:rsidRPr="005E3721">
              <w:rPr>
                <w:rtl/>
                <w:lang w:bidi="fa-IR"/>
              </w:rPr>
              <w:t>لم تر منا في الولاية عاصيا</w:t>
            </w:r>
            <w:r>
              <w:rPr>
                <w:rFonts w:hint="cs"/>
                <w:rtl/>
                <w:lang w:bidi="fa-IR"/>
              </w:rPr>
              <w:t>ً</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فقال قم يا علي فإنّني</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sidRPr="005E3721">
              <w:rPr>
                <w:rtl/>
                <w:lang w:bidi="fa-IR"/>
              </w:rPr>
              <w:t>رضيتك من بعدي إماما</w:t>
            </w:r>
            <w:r>
              <w:rPr>
                <w:rFonts w:hint="cs"/>
                <w:rtl/>
                <w:lang w:bidi="fa-IR"/>
              </w:rPr>
              <w:t>ً</w:t>
            </w:r>
            <w:r w:rsidRPr="005E3721">
              <w:rPr>
                <w:rtl/>
                <w:lang w:bidi="fa-IR"/>
              </w:rPr>
              <w:t xml:space="preserve"> وهاديا</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فمن كنت مولاه فهذا وليّه</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sidRPr="005E3721">
              <w:rPr>
                <w:rtl/>
                <w:lang w:bidi="fa-IR"/>
              </w:rPr>
              <w:t>فكونوا له أنصار صدق مواليا</w:t>
            </w:r>
            <w:r w:rsidRPr="00725071">
              <w:rPr>
                <w:rStyle w:val="libPoemTiniChar0"/>
                <w:rtl/>
              </w:rPr>
              <w:br/>
              <w:t> </w:t>
            </w:r>
          </w:p>
        </w:tc>
      </w:tr>
      <w:tr w:rsidR="00FB285E" w:rsidTr="00FB285E">
        <w:tblPrEx>
          <w:tblLook w:val="04A0" w:firstRow="1" w:lastRow="0" w:firstColumn="1" w:lastColumn="0" w:noHBand="0" w:noVBand="1"/>
        </w:tblPrEx>
        <w:trPr>
          <w:trHeight w:val="350"/>
        </w:trPr>
        <w:tc>
          <w:tcPr>
            <w:tcW w:w="3920" w:type="dxa"/>
          </w:tcPr>
          <w:p w:rsidR="00FB285E" w:rsidRDefault="00FB285E" w:rsidP="00FB285E">
            <w:pPr>
              <w:pStyle w:val="libPoem"/>
            </w:pPr>
            <w:r w:rsidRPr="005E3721">
              <w:rPr>
                <w:rtl/>
                <w:lang w:bidi="fa-IR"/>
              </w:rPr>
              <w:t>هناك دعا اللهم وال وليّه</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Pr>
                <w:rtl/>
                <w:lang w:bidi="fa-IR"/>
              </w:rPr>
              <w:t>و</w:t>
            </w:r>
            <w:r w:rsidRPr="005E3721">
              <w:rPr>
                <w:rtl/>
                <w:lang w:bidi="fa-IR"/>
              </w:rPr>
              <w:t>كن للذي عادى عليا</w:t>
            </w:r>
            <w:r>
              <w:rPr>
                <w:rFonts w:hint="cs"/>
                <w:rtl/>
                <w:lang w:bidi="fa-IR"/>
              </w:rPr>
              <w:t>ً</w:t>
            </w:r>
            <w:r w:rsidRPr="005E3721">
              <w:rPr>
                <w:rtl/>
                <w:lang w:bidi="fa-IR"/>
              </w:rPr>
              <w:t xml:space="preserve"> معاديا</w:t>
            </w:r>
            <w:r>
              <w:rPr>
                <w:rFonts w:hint="cs"/>
                <w:rtl/>
                <w:lang w:bidi="fa-IR"/>
              </w:rPr>
              <w:t>ً</w:t>
            </w:r>
            <w:r w:rsidRPr="005E3721">
              <w:rPr>
                <w:rtl/>
                <w:lang w:bidi="fa-IR"/>
              </w:rPr>
              <w:t xml:space="preserve"> » </w:t>
            </w:r>
            <w:r w:rsidRPr="003532AF">
              <w:rPr>
                <w:rStyle w:val="libFootnotenumChar"/>
                <w:rtl/>
              </w:rPr>
              <w:t>(1)</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ما نزل من القرآن في علي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958" w:name="_Toc318627006"/>
      <w:bookmarkStart w:id="959" w:name="_Toc318627306"/>
      <w:bookmarkStart w:id="960" w:name="_Toc407222033"/>
      <w:bookmarkStart w:id="961" w:name="_Toc87202888"/>
      <w:r w:rsidRPr="00FB285E">
        <w:rPr>
          <w:rStyle w:val="libNormalChar"/>
          <w:rtl/>
        </w:rPr>
        <w:lastRenderedPageBreak/>
        <w:t>(3)</w:t>
      </w:r>
      <w:r w:rsidRPr="00FB285E">
        <w:rPr>
          <w:rStyle w:val="libNormalChar"/>
          <w:rtl/>
        </w:rPr>
        <w:cr/>
      </w:r>
      <w:r w:rsidRPr="005E3721">
        <w:rPr>
          <w:rtl/>
          <w:lang w:bidi="fa-IR"/>
        </w:rPr>
        <w:t>رواية الخوارزمي</w:t>
      </w:r>
      <w:bookmarkEnd w:id="958"/>
      <w:bookmarkEnd w:id="959"/>
      <w:bookmarkEnd w:id="960"/>
      <w:bookmarkEnd w:id="961"/>
    </w:p>
    <w:p w:rsidR="009F4BD3" w:rsidRDefault="009F4BD3" w:rsidP="009F4BD3">
      <w:pPr>
        <w:pStyle w:val="libNormal"/>
        <w:rPr>
          <w:rtl/>
        </w:rPr>
      </w:pPr>
      <w:r>
        <w:rPr>
          <w:rtl/>
        </w:rPr>
        <w:t>و</w:t>
      </w:r>
      <w:r w:rsidRPr="005E3721">
        <w:rPr>
          <w:rtl/>
        </w:rPr>
        <w:t>روى ذلك الموفق بن أحمد المكي الخوارزمي بقوله</w:t>
      </w:r>
      <w:r>
        <w:rPr>
          <w:rtl/>
        </w:rPr>
        <w:t>:</w:t>
      </w:r>
      <w:r w:rsidRPr="005E3721">
        <w:rPr>
          <w:rtl/>
        </w:rPr>
        <w:t xml:space="preserve"> « أخبرني سيد الحافظ أبو منصور شهردار بن شيرويه بن شهردار الديلمي</w:t>
      </w:r>
      <w:r>
        <w:rPr>
          <w:rtl/>
        </w:rPr>
        <w:t xml:space="preserve"> </w:t>
      </w:r>
      <w:r w:rsidR="00FE0D4C">
        <w:rPr>
          <w:rtl/>
        </w:rPr>
        <w:t>-</w:t>
      </w:r>
      <w:r>
        <w:rPr>
          <w:rtl/>
        </w:rPr>
        <w:t xml:space="preserve"> </w:t>
      </w:r>
      <w:r w:rsidRPr="005E3721">
        <w:rPr>
          <w:rtl/>
        </w:rPr>
        <w:t>فيما كتب إليّ</w:t>
      </w:r>
      <w:r w:rsidR="00FB285E">
        <w:rPr>
          <w:rFonts w:hint="cs"/>
          <w:rtl/>
        </w:rPr>
        <w:t>َ</w:t>
      </w:r>
      <w:r>
        <w:rPr>
          <w:rtl/>
        </w:rPr>
        <w:t xml:space="preserve"> </w:t>
      </w:r>
      <w:r w:rsidR="00FE0D4C">
        <w:rPr>
          <w:rtl/>
        </w:rPr>
        <w:t>-</w:t>
      </w:r>
      <w:r>
        <w:rPr>
          <w:rtl/>
        </w:rPr>
        <w:t xml:space="preserve"> </w:t>
      </w:r>
      <w:r w:rsidRPr="005E3721">
        <w:rPr>
          <w:rtl/>
        </w:rPr>
        <w:t>من همدان قال أخبرنا أبو الفتح عبدوس بن عبد الله بن عبدوس الهمداني</w:t>
      </w:r>
      <w:r>
        <w:rPr>
          <w:rtl/>
        </w:rPr>
        <w:t xml:space="preserve"> </w:t>
      </w:r>
      <w:r w:rsidR="00FE0D4C">
        <w:rPr>
          <w:rtl/>
        </w:rPr>
        <w:t>-</w:t>
      </w:r>
      <w:r>
        <w:rPr>
          <w:rtl/>
        </w:rPr>
        <w:t xml:space="preserve"> </w:t>
      </w:r>
      <w:r w:rsidRPr="005E3721">
        <w:rPr>
          <w:rtl/>
        </w:rPr>
        <w:t>كتابة</w:t>
      </w:r>
      <w:r>
        <w:rPr>
          <w:rtl/>
        </w:rPr>
        <w:t xml:space="preserve"> </w:t>
      </w:r>
      <w:r w:rsidR="00FE0D4C">
        <w:rPr>
          <w:rtl/>
        </w:rPr>
        <w:t>-</w:t>
      </w:r>
      <w:r>
        <w:rPr>
          <w:rtl/>
        </w:rPr>
        <w:t xml:space="preserve"> </w:t>
      </w:r>
      <w:r w:rsidRPr="005E3721">
        <w:rPr>
          <w:rtl/>
        </w:rPr>
        <w:t>قال</w:t>
      </w:r>
      <w:r>
        <w:rPr>
          <w:rtl/>
        </w:rPr>
        <w:t>:</w:t>
      </w:r>
      <w:r w:rsidRPr="005E3721">
        <w:rPr>
          <w:rtl/>
        </w:rPr>
        <w:t xml:space="preserve"> حدّثنا عبد الله بن إسحاق البغوي قال</w:t>
      </w:r>
      <w:r>
        <w:rPr>
          <w:rtl/>
        </w:rPr>
        <w:t>:</w:t>
      </w:r>
      <w:r w:rsidRPr="005E3721">
        <w:rPr>
          <w:rtl/>
        </w:rPr>
        <w:t xml:space="preserve"> حدّثنا الحسن بن عقيل الغنوي قال</w:t>
      </w:r>
      <w:r>
        <w:rPr>
          <w:rtl/>
        </w:rPr>
        <w:t>:</w:t>
      </w:r>
      <w:r w:rsidRPr="005E3721">
        <w:rPr>
          <w:rtl/>
        </w:rPr>
        <w:t xml:space="preserve"> حدّثنا محمّد بن عبد الرحمن الذراع قال</w:t>
      </w:r>
      <w:r>
        <w:rPr>
          <w:rtl/>
        </w:rPr>
        <w:t>:</w:t>
      </w:r>
      <w:r w:rsidRPr="005E3721">
        <w:rPr>
          <w:rtl/>
        </w:rPr>
        <w:t xml:space="preserve"> حدّثنا قيس بن حفص قال</w:t>
      </w:r>
      <w:r>
        <w:rPr>
          <w:rtl/>
        </w:rPr>
        <w:t>:</w:t>
      </w:r>
      <w:r w:rsidRPr="005E3721">
        <w:rPr>
          <w:rtl/>
        </w:rPr>
        <w:t xml:space="preserve"> حدثني علي ابن الحسين بن الحسن العبدي عن أبي هارون العبدي عن أبي سعيد الخدري</w:t>
      </w:r>
      <w:r>
        <w:rPr>
          <w:rtl/>
        </w:rPr>
        <w:t>:</w:t>
      </w:r>
    </w:p>
    <w:p w:rsidR="009F4BD3" w:rsidRPr="005E3721" w:rsidRDefault="009F4BD3" w:rsidP="009F4BD3">
      <w:pPr>
        <w:pStyle w:val="libNormal"/>
        <w:rPr>
          <w:rtl/>
          <w:lang w:bidi="fa-IR"/>
        </w:rPr>
      </w:pPr>
      <w:r w:rsidRPr="00965735">
        <w:rPr>
          <w:rtl/>
        </w:rPr>
        <w:t xml:space="preserve">أن النبي </w:t>
      </w:r>
      <w:r w:rsidR="00B66041" w:rsidRPr="00B66041">
        <w:rPr>
          <w:rStyle w:val="libAlaemChar"/>
          <w:rtl/>
        </w:rPr>
        <w:t>صلى‌الله‌عليه‌وآله‌وسلم</w:t>
      </w:r>
      <w:r w:rsidRPr="00965735">
        <w:rPr>
          <w:rtl/>
        </w:rPr>
        <w:t xml:space="preserve"> يوم دعا الناس إلى غدير خم</w:t>
      </w:r>
      <w:r>
        <w:rPr>
          <w:rtl/>
        </w:rPr>
        <w:t>،</w:t>
      </w:r>
      <w:r w:rsidRPr="00965735">
        <w:rPr>
          <w:rtl/>
        </w:rPr>
        <w:t xml:space="preserve"> أمر بما كان تحت الشجرة من الشوك فقمّ</w:t>
      </w:r>
      <w:r>
        <w:rPr>
          <w:rtl/>
        </w:rPr>
        <w:t>،</w:t>
      </w:r>
      <w:r w:rsidRPr="00965735">
        <w:rPr>
          <w:rtl/>
        </w:rPr>
        <w:t xml:space="preserve"> وذلك يوم الخميس</w:t>
      </w:r>
      <w:r>
        <w:rPr>
          <w:rtl/>
        </w:rPr>
        <w:t>،</w:t>
      </w:r>
      <w:r w:rsidRPr="00965735">
        <w:rPr>
          <w:rtl/>
        </w:rPr>
        <w:t xml:space="preserve"> ثم دعا الناس إلى علي</w:t>
      </w:r>
      <w:r>
        <w:rPr>
          <w:rtl/>
        </w:rPr>
        <w:t>،</w:t>
      </w:r>
      <w:r w:rsidRPr="00965735">
        <w:rPr>
          <w:rtl/>
        </w:rPr>
        <w:t xml:space="preserve"> فأخذ بضبعه فرفعها حتى نظر الناس إلى بياض إبطه</w:t>
      </w:r>
      <w:r>
        <w:rPr>
          <w:rtl/>
        </w:rPr>
        <w:t>،</w:t>
      </w:r>
      <w:r w:rsidRPr="00965735">
        <w:rPr>
          <w:rtl/>
        </w:rPr>
        <w:t xml:space="preserve"> ثم لم يتفرقوا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ورضى الرب برسالتي والولاية لعلي بن أبي طالب. ثم قال</w:t>
      </w:r>
      <w:r>
        <w:rPr>
          <w:rtl/>
        </w:rPr>
        <w:t>:</w:t>
      </w:r>
      <w:r w:rsidRPr="00965735">
        <w:rPr>
          <w:rtl/>
        </w:rPr>
        <w:t xml:space="preserve"> اللهم وال من والاه وعاد من عاداه وانصر من نصره واخذل من خذله.</w:t>
      </w:r>
    </w:p>
    <w:p w:rsidR="00FB285E" w:rsidRDefault="009F4BD3" w:rsidP="009F4BD3">
      <w:pPr>
        <w:pStyle w:val="libNormal"/>
        <w:rPr>
          <w:rtl/>
        </w:rPr>
      </w:pPr>
      <w:r w:rsidRPr="00965735">
        <w:rPr>
          <w:rtl/>
        </w:rPr>
        <w:t>فقال حسّان بن ثابت</w:t>
      </w:r>
      <w:r>
        <w:rPr>
          <w:rtl/>
        </w:rPr>
        <w:t>:</w:t>
      </w:r>
      <w:r w:rsidRPr="00965735">
        <w:rPr>
          <w:rtl/>
        </w:rPr>
        <w:t xml:space="preserve"> يا رسول الله ائذن لي أن أقول أبياتا</w:t>
      </w:r>
      <w:r w:rsidR="00FB285E">
        <w:rPr>
          <w:rFonts w:hint="cs"/>
          <w:rtl/>
        </w:rPr>
        <w:t>ً</w:t>
      </w:r>
      <w:r>
        <w:rPr>
          <w:rtl/>
        </w:rPr>
        <w:t>،</w:t>
      </w:r>
      <w:r w:rsidRPr="00965735">
        <w:rPr>
          <w:rtl/>
        </w:rPr>
        <w:t xml:space="preserve"> قال</w:t>
      </w:r>
      <w:r>
        <w:rPr>
          <w:rtl/>
        </w:rPr>
        <w:t>:</w:t>
      </w:r>
      <w:r w:rsidRPr="00965735">
        <w:rPr>
          <w:rtl/>
        </w:rPr>
        <w:t xml:space="preserve"> قل على بركة الله تعالى. فقال حسان بن ثابت</w:t>
      </w:r>
      <w:r>
        <w:rPr>
          <w:rtl/>
        </w:rPr>
        <w:t>:</w:t>
      </w:r>
      <w:r w:rsidRPr="00965735">
        <w:rPr>
          <w:rtl/>
        </w:rPr>
        <w:t xml:space="preserve"> يا معشر مشيخة قريش اسمعوا شهادة رسول الله </w:t>
      </w:r>
      <w:r w:rsidR="00B66041" w:rsidRPr="00B66041">
        <w:rPr>
          <w:rStyle w:val="libAlaemChar"/>
          <w:rtl/>
        </w:rPr>
        <w:t>صلى‌الله‌عليه‌وآله‌وسلم</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FB285E" w:rsidTr="00FB285E">
        <w:trPr>
          <w:trHeight w:val="350"/>
        </w:trPr>
        <w:tc>
          <w:tcPr>
            <w:tcW w:w="3920" w:type="dxa"/>
            <w:shd w:val="clear" w:color="auto" w:fill="auto"/>
          </w:tcPr>
          <w:p w:rsidR="00FB285E" w:rsidRDefault="00FB285E" w:rsidP="00FB285E">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FB285E" w:rsidRDefault="00FB285E" w:rsidP="00FB285E">
            <w:pPr>
              <w:pStyle w:val="libPoem"/>
              <w:rPr>
                <w:rtl/>
              </w:rPr>
            </w:pPr>
          </w:p>
        </w:tc>
        <w:tc>
          <w:tcPr>
            <w:tcW w:w="3881" w:type="dxa"/>
            <w:shd w:val="clear" w:color="auto" w:fill="auto"/>
          </w:tcPr>
          <w:p w:rsidR="00FB285E" w:rsidRDefault="00FB285E" w:rsidP="00FB285E">
            <w:pPr>
              <w:pStyle w:val="libPoem"/>
            </w:pPr>
            <w:r w:rsidRPr="005E3721">
              <w:rPr>
                <w:rtl/>
                <w:lang w:bidi="fa-IR"/>
              </w:rPr>
              <w:t>بخم وأسمع بالرسول مناديا</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بأني مولاكم نعم ووليّكم</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sidRPr="005E3721">
              <w:rPr>
                <w:rtl/>
                <w:lang w:bidi="fa-IR"/>
              </w:rPr>
              <w:t>فقالوا ولم يبدوا هناك التعاميا</w:t>
            </w:r>
            <w:r w:rsidRPr="00725071">
              <w:rPr>
                <w:rStyle w:val="libPoemTiniChar0"/>
                <w:rtl/>
              </w:rPr>
              <w:br/>
              <w:t> </w:t>
            </w:r>
          </w:p>
        </w:tc>
      </w:tr>
      <w:tr w:rsidR="00FB285E" w:rsidTr="00FB285E">
        <w:trPr>
          <w:trHeight w:val="350"/>
        </w:trPr>
        <w:tc>
          <w:tcPr>
            <w:tcW w:w="3920" w:type="dxa"/>
          </w:tcPr>
          <w:p w:rsidR="00FB285E" w:rsidRDefault="00FB285E" w:rsidP="00FB285E">
            <w:pPr>
              <w:pStyle w:val="libPoem"/>
            </w:pPr>
            <w:r w:rsidRPr="005E3721">
              <w:rPr>
                <w:rtl/>
                <w:lang w:bidi="fa-IR"/>
              </w:rPr>
              <w:t>إلهك مولانا وأنت ولينا</w:t>
            </w:r>
            <w:r w:rsidRPr="00725071">
              <w:rPr>
                <w:rStyle w:val="libPoemTiniChar0"/>
                <w:rtl/>
              </w:rPr>
              <w:br/>
              <w:t> </w:t>
            </w:r>
          </w:p>
        </w:tc>
        <w:tc>
          <w:tcPr>
            <w:tcW w:w="279" w:type="dxa"/>
          </w:tcPr>
          <w:p w:rsidR="00FB285E" w:rsidRDefault="00FB285E" w:rsidP="00FB285E">
            <w:pPr>
              <w:pStyle w:val="libPoem"/>
              <w:rPr>
                <w:rtl/>
              </w:rPr>
            </w:pPr>
          </w:p>
        </w:tc>
        <w:tc>
          <w:tcPr>
            <w:tcW w:w="3881" w:type="dxa"/>
          </w:tcPr>
          <w:p w:rsidR="00FB285E" w:rsidRDefault="00FB285E" w:rsidP="00FB285E">
            <w:pPr>
              <w:pStyle w:val="libPoem"/>
            </w:pPr>
            <w:r w:rsidRPr="005E3721">
              <w:rPr>
                <w:rtl/>
                <w:lang w:bidi="fa-IR"/>
              </w:rPr>
              <w:t>فلا تجدن في الخلق للأمر عاصيا</w:t>
            </w:r>
            <w:r w:rsidRPr="00725071">
              <w:rPr>
                <w:rStyle w:val="libPoemTiniChar0"/>
                <w:rtl/>
              </w:rPr>
              <w:br/>
              <w:t> </w:t>
            </w:r>
          </w:p>
        </w:tc>
      </w:tr>
    </w:tbl>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22"/>
        <w:gridCol w:w="270"/>
        <w:gridCol w:w="3421"/>
      </w:tblGrid>
      <w:tr w:rsidR="006329F2" w:rsidTr="003A663F">
        <w:trPr>
          <w:trHeight w:val="350"/>
        </w:trPr>
        <w:tc>
          <w:tcPr>
            <w:tcW w:w="3920" w:type="dxa"/>
            <w:shd w:val="clear" w:color="auto" w:fill="auto"/>
          </w:tcPr>
          <w:p w:rsidR="006329F2" w:rsidRDefault="006329F2" w:rsidP="003A663F">
            <w:pPr>
              <w:pStyle w:val="libPoem"/>
            </w:pPr>
            <w:r w:rsidRPr="005E3721">
              <w:rPr>
                <w:rtl/>
                <w:lang w:bidi="fa-IR"/>
              </w:rPr>
              <w:lastRenderedPageBreak/>
              <w:t>فقال له قم يا علي فإنني</w:t>
            </w:r>
            <w:r w:rsidRPr="00725071">
              <w:rPr>
                <w:rStyle w:val="libPoemTiniChar0"/>
                <w:rtl/>
              </w:rPr>
              <w:br/>
              <w:t> </w:t>
            </w:r>
          </w:p>
        </w:tc>
        <w:tc>
          <w:tcPr>
            <w:tcW w:w="279" w:type="dxa"/>
            <w:shd w:val="clear" w:color="auto" w:fill="auto"/>
          </w:tcPr>
          <w:p w:rsidR="006329F2" w:rsidRDefault="006329F2" w:rsidP="003A663F">
            <w:pPr>
              <w:pStyle w:val="libPoem"/>
              <w:rPr>
                <w:rtl/>
              </w:rPr>
            </w:pPr>
          </w:p>
        </w:tc>
        <w:tc>
          <w:tcPr>
            <w:tcW w:w="3881" w:type="dxa"/>
            <w:shd w:val="clear" w:color="auto" w:fill="auto"/>
          </w:tcPr>
          <w:p w:rsidR="006329F2" w:rsidRDefault="006329F2" w:rsidP="003A663F">
            <w:pPr>
              <w:pStyle w:val="libPoem"/>
            </w:pPr>
            <w:r w:rsidRPr="005E3721">
              <w:rPr>
                <w:rtl/>
                <w:lang w:bidi="fa-IR"/>
              </w:rPr>
              <w:t>رضيتك من بعدي إماما</w:t>
            </w:r>
            <w:r>
              <w:rPr>
                <w:rFonts w:hint="cs"/>
                <w:rtl/>
                <w:lang w:bidi="fa-IR"/>
              </w:rPr>
              <w:t>ً</w:t>
            </w:r>
            <w:r w:rsidRPr="005E3721">
              <w:rPr>
                <w:rtl/>
                <w:lang w:bidi="fa-IR"/>
              </w:rPr>
              <w:t xml:space="preserve"> وهاديا » </w:t>
            </w:r>
            <w:r w:rsidRPr="003532AF">
              <w:rPr>
                <w:rStyle w:val="libFootnotenumChar"/>
                <w:rtl/>
              </w:rPr>
              <w:t>(1)</w:t>
            </w:r>
            <w:r w:rsidRPr="00725071">
              <w:rPr>
                <w:rStyle w:val="libPoemTiniChar0"/>
                <w:rtl/>
              </w:rPr>
              <w:br/>
              <w:t> </w:t>
            </w:r>
          </w:p>
        </w:tc>
      </w:tr>
    </w:tbl>
    <w:p w:rsidR="00B66041" w:rsidRDefault="009F4BD3" w:rsidP="009F4BD3">
      <w:pPr>
        <w:pStyle w:val="Heading2Center"/>
        <w:rPr>
          <w:rtl/>
          <w:lang w:bidi="fa-IR"/>
        </w:rPr>
      </w:pPr>
      <w:bookmarkStart w:id="962" w:name="_Toc318627007"/>
      <w:bookmarkStart w:id="963" w:name="_Toc318627307"/>
      <w:bookmarkStart w:id="964" w:name="_Toc407222034"/>
      <w:bookmarkStart w:id="965" w:name="_Toc87202889"/>
      <w:r w:rsidRPr="006329F2">
        <w:rPr>
          <w:rStyle w:val="libNormalChar"/>
          <w:rtl/>
        </w:rPr>
        <w:t>(4)</w:t>
      </w:r>
      <w:r w:rsidRPr="006329F2">
        <w:rPr>
          <w:rStyle w:val="libNormalChar"/>
          <w:rtl/>
        </w:rPr>
        <w:cr/>
      </w:r>
      <w:r w:rsidRPr="005E3721">
        <w:rPr>
          <w:rtl/>
          <w:lang w:bidi="fa-IR"/>
        </w:rPr>
        <w:t>رواية أبي الفتح النطنزي</w:t>
      </w:r>
      <w:bookmarkEnd w:id="962"/>
      <w:bookmarkEnd w:id="963"/>
      <w:bookmarkEnd w:id="964"/>
      <w:bookmarkEnd w:id="965"/>
    </w:p>
    <w:p w:rsidR="009F4BD3" w:rsidRDefault="009F4BD3" w:rsidP="009F4BD3">
      <w:pPr>
        <w:pStyle w:val="libNormal"/>
        <w:rPr>
          <w:rtl/>
        </w:rPr>
      </w:pPr>
      <w:r w:rsidRPr="003532AF">
        <w:rPr>
          <w:rtl/>
        </w:rPr>
        <w:t>ورواه أبو الفتح محمّد بن علي النطنزي قائلا</w:t>
      </w:r>
      <w:r w:rsidR="006329F2">
        <w:rPr>
          <w:rFonts w:hint="cs"/>
          <w:rtl/>
        </w:rPr>
        <w:t>ً</w:t>
      </w:r>
      <w:r>
        <w:rPr>
          <w:rtl/>
        </w:rPr>
        <w:t>:</w:t>
      </w:r>
      <w:r w:rsidRPr="003532AF">
        <w:rPr>
          <w:rtl/>
        </w:rPr>
        <w:t xml:space="preserve"> « أخبرنا الحسن بن أحمد بن الحسن المهري قال</w:t>
      </w:r>
      <w:r>
        <w:rPr>
          <w:rtl/>
        </w:rPr>
        <w:t>:</w:t>
      </w:r>
      <w:r w:rsidRPr="003532AF">
        <w:rPr>
          <w:rtl/>
        </w:rPr>
        <w:t xml:space="preserve"> حدّثنا أحمد بن عبد الله بن أحمد قال</w:t>
      </w:r>
      <w:r>
        <w:rPr>
          <w:rtl/>
        </w:rPr>
        <w:t>:</w:t>
      </w:r>
      <w:r w:rsidRPr="003532AF">
        <w:rPr>
          <w:rtl/>
        </w:rPr>
        <w:t xml:space="preserve"> حدّثنا محمّد بن أحمد ابن علي قال</w:t>
      </w:r>
      <w:r>
        <w:rPr>
          <w:rtl/>
        </w:rPr>
        <w:t>:</w:t>
      </w:r>
      <w:r w:rsidRPr="003532AF">
        <w:rPr>
          <w:rtl/>
        </w:rPr>
        <w:t xml:space="preserve"> حدّثنا محمّد بن عثمان بن أبي شيبة قال</w:t>
      </w:r>
      <w:r>
        <w:rPr>
          <w:rtl/>
        </w:rPr>
        <w:t>:</w:t>
      </w:r>
      <w:r w:rsidRPr="003532AF">
        <w:rPr>
          <w:rtl/>
        </w:rPr>
        <w:t xml:space="preserve"> حدّثنا يحيى الحماني قال</w:t>
      </w:r>
      <w:r>
        <w:rPr>
          <w:rtl/>
        </w:rPr>
        <w:t>:</w:t>
      </w:r>
      <w:r w:rsidRPr="003532AF">
        <w:rPr>
          <w:rtl/>
        </w:rPr>
        <w:t xml:space="preserve"> حدّثنا قيس بن الربيع عن أبي هارون العبدي عن أبي سعيد الخدري</w:t>
      </w:r>
      <w:r>
        <w:rPr>
          <w:rtl/>
        </w:rPr>
        <w:t>:</w:t>
      </w:r>
      <w:r w:rsidRPr="003532AF">
        <w:rPr>
          <w:rtl/>
        </w:rPr>
        <w:t xml:space="preserve"> </w:t>
      </w:r>
      <w:r w:rsidRPr="00965735">
        <w:rPr>
          <w:rtl/>
        </w:rPr>
        <w:t xml:space="preserve">إن رسول الله </w:t>
      </w:r>
      <w:r w:rsidR="00B66041" w:rsidRPr="00B66041">
        <w:rPr>
          <w:rStyle w:val="libAlaemChar"/>
          <w:rtl/>
        </w:rPr>
        <w:t>صلى‌الله‌عليه‌وآله‌وسلم</w:t>
      </w:r>
      <w:r w:rsidRPr="00965735">
        <w:rPr>
          <w:rtl/>
        </w:rPr>
        <w:t xml:space="preserve"> دعا الناس إلى علي</w:t>
      </w:r>
      <w:r>
        <w:rPr>
          <w:rtl/>
        </w:rPr>
        <w:t xml:space="preserve"> </w:t>
      </w:r>
      <w:r w:rsidRPr="00CA73BD">
        <w:rPr>
          <w:rStyle w:val="libAlaemChar"/>
          <w:rtl/>
        </w:rPr>
        <w:t>رضي‌الله‌عنه</w:t>
      </w:r>
      <w:r w:rsidRPr="00965735">
        <w:rPr>
          <w:rtl/>
        </w:rPr>
        <w:t xml:space="preserve"> في غدير خم</w:t>
      </w:r>
      <w:r>
        <w:rPr>
          <w:rtl/>
        </w:rPr>
        <w:t>،</w:t>
      </w:r>
      <w:r w:rsidRPr="00965735">
        <w:rPr>
          <w:rtl/>
        </w:rPr>
        <w:t xml:space="preserve"> وأمر بما تحت الشجرة من الشوك فقمّ</w:t>
      </w:r>
      <w:r>
        <w:rPr>
          <w:rtl/>
        </w:rPr>
        <w:t xml:space="preserve"> </w:t>
      </w:r>
      <w:r w:rsidR="00FE0D4C">
        <w:rPr>
          <w:rtl/>
        </w:rPr>
        <w:t>-</w:t>
      </w:r>
      <w:r>
        <w:rPr>
          <w:rtl/>
        </w:rPr>
        <w:t xml:space="preserve"> </w:t>
      </w:r>
      <w:r w:rsidRPr="00965735">
        <w:rPr>
          <w:rtl/>
        </w:rPr>
        <w:t>وذلك يوم الخميس</w:t>
      </w:r>
      <w:r>
        <w:rPr>
          <w:rtl/>
        </w:rPr>
        <w:t xml:space="preserve"> </w:t>
      </w:r>
      <w:r w:rsidR="00FE0D4C">
        <w:rPr>
          <w:rtl/>
        </w:rPr>
        <w:t>-</w:t>
      </w:r>
      <w:r>
        <w:rPr>
          <w:rtl/>
        </w:rPr>
        <w:t xml:space="preserve"> </w:t>
      </w:r>
      <w:r w:rsidRPr="00965735">
        <w:rPr>
          <w:rtl/>
        </w:rPr>
        <w:t xml:space="preserve">فدعا عليا فأخذ بضبعيه فرفعهما حتى نظر الناس إلى بياض إبطي رسول الله </w:t>
      </w:r>
      <w:r w:rsidR="00B66041" w:rsidRPr="00B66041">
        <w:rPr>
          <w:rStyle w:val="libAlaemChar"/>
          <w:rtl/>
        </w:rPr>
        <w:t>صلى‌الله‌عليه‌وآله‌وسلم</w:t>
      </w:r>
      <w:r>
        <w:rPr>
          <w:rtl/>
        </w:rPr>
        <w:t>،</w:t>
      </w:r>
      <w:r w:rsidRPr="00965735">
        <w:rPr>
          <w:rtl/>
        </w:rPr>
        <w:t xml:space="preserve"> ثم لم يتفرقوا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p>
    <w:p w:rsidR="009F4BD3" w:rsidRPr="005E3721" w:rsidRDefault="009F4BD3" w:rsidP="009F4BD3">
      <w:pPr>
        <w:pStyle w:val="libNormal"/>
        <w:rPr>
          <w:rtl/>
          <w:lang w:bidi="fa-IR"/>
        </w:rPr>
      </w:pPr>
      <w:r w:rsidRPr="00965735">
        <w:rPr>
          <w:rtl/>
        </w:rPr>
        <w:t xml:space="preserve">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ورضى الرب برسالتي والولاية لعلي من بعدي</w:t>
      </w:r>
      <w:r>
        <w:rPr>
          <w:rtl/>
        </w:rPr>
        <w:t>:</w:t>
      </w:r>
      <w:r w:rsidRPr="00965735">
        <w:rPr>
          <w:rtl/>
        </w:rPr>
        <w:t xml:space="preserve"> 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 وانصر من نصره واخذل من خذله.</w:t>
      </w:r>
    </w:p>
    <w:p w:rsidR="006329F2" w:rsidRDefault="009F4BD3" w:rsidP="009F4BD3">
      <w:pPr>
        <w:pStyle w:val="libNormal"/>
        <w:rPr>
          <w:rtl/>
        </w:rPr>
      </w:pPr>
      <w:r w:rsidRPr="00965735">
        <w:rPr>
          <w:rtl/>
        </w:rPr>
        <w:t>فقال حسان بن ثابت</w:t>
      </w:r>
      <w:r>
        <w:rPr>
          <w:rtl/>
        </w:rPr>
        <w:t>:</w:t>
      </w:r>
      <w:r w:rsidRPr="00965735">
        <w:rPr>
          <w:rtl/>
        </w:rPr>
        <w:t xml:space="preserve"> </w:t>
      </w:r>
      <w:r w:rsidR="006329F2">
        <w:rPr>
          <w:rFonts w:hint="cs"/>
          <w:rtl/>
        </w:rPr>
        <w:t>إ</w:t>
      </w:r>
      <w:r w:rsidRPr="00965735">
        <w:rPr>
          <w:rtl/>
        </w:rPr>
        <w:t>ئذن لي يا رسول الله فأقول في علي أبياتا تسمعها فقال</w:t>
      </w:r>
      <w:r>
        <w:rPr>
          <w:rtl/>
        </w:rPr>
        <w:t>:</w:t>
      </w:r>
      <w:r w:rsidRPr="00965735">
        <w:rPr>
          <w:rtl/>
        </w:rPr>
        <w:t xml:space="preserve"> قل على بركة الله. فقام حسان فقال</w:t>
      </w:r>
      <w:r>
        <w:rPr>
          <w:rtl/>
        </w:rPr>
        <w:t>:</w:t>
      </w:r>
      <w:r w:rsidRPr="00965735">
        <w:rPr>
          <w:rtl/>
        </w:rPr>
        <w:t xml:space="preserve"> يا معشر قريش اسمعوا قولي بشهادة من رسول الله </w:t>
      </w:r>
      <w:r w:rsidR="00B66041" w:rsidRPr="00B66041">
        <w:rPr>
          <w:rStyle w:val="libAlaemChar"/>
          <w:rtl/>
        </w:rPr>
        <w:t>صلى‌الله‌عليه‌وآله‌وسلم</w:t>
      </w:r>
      <w:r w:rsidRPr="00965735">
        <w:rPr>
          <w:rtl/>
        </w:rPr>
        <w:t xml:space="preserve"> في الولاية الثابتة</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6329F2" w:rsidTr="003A663F">
        <w:trPr>
          <w:trHeight w:val="350"/>
        </w:trPr>
        <w:tc>
          <w:tcPr>
            <w:tcW w:w="3920" w:type="dxa"/>
            <w:shd w:val="clear" w:color="auto" w:fill="auto"/>
          </w:tcPr>
          <w:p w:rsidR="006329F2" w:rsidRDefault="006329F2" w:rsidP="003A663F">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6329F2" w:rsidRDefault="006329F2" w:rsidP="003A663F">
            <w:pPr>
              <w:pStyle w:val="libPoem"/>
              <w:rPr>
                <w:rtl/>
              </w:rPr>
            </w:pPr>
          </w:p>
        </w:tc>
        <w:tc>
          <w:tcPr>
            <w:tcW w:w="3881" w:type="dxa"/>
            <w:shd w:val="clear" w:color="auto" w:fill="auto"/>
          </w:tcPr>
          <w:p w:rsidR="006329F2" w:rsidRDefault="006329F2" w:rsidP="003A663F">
            <w:pPr>
              <w:pStyle w:val="libPoem"/>
            </w:pPr>
            <w:r w:rsidRPr="005E3721">
              <w:rPr>
                <w:rtl/>
                <w:lang w:bidi="fa-IR"/>
              </w:rPr>
              <w:t>بخم وأسمع بالرسول مناديا</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مناقب علي بن أبي طالب</w:t>
      </w:r>
      <w:r w:rsidR="009F4BD3">
        <w:rPr>
          <w:rtl/>
          <w:lang w:bidi="ar-IQ"/>
        </w:rPr>
        <w:t xml:space="preserve">: </w:t>
      </w:r>
      <w:r w:rsidR="009F4BD3" w:rsidRPr="005E3721">
        <w:rPr>
          <w:rtl/>
          <w:lang w:bidi="ar-IQ"/>
        </w:rPr>
        <w:t>80.</w:t>
      </w:r>
    </w:p>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6"/>
        <w:gridCol w:w="270"/>
        <w:gridCol w:w="3407"/>
      </w:tblGrid>
      <w:tr w:rsidR="006329F2" w:rsidTr="003A663F">
        <w:trPr>
          <w:trHeight w:val="350"/>
        </w:trPr>
        <w:tc>
          <w:tcPr>
            <w:tcW w:w="3920" w:type="dxa"/>
            <w:shd w:val="clear" w:color="auto" w:fill="auto"/>
          </w:tcPr>
          <w:p w:rsidR="006329F2" w:rsidRDefault="006329F2" w:rsidP="003A663F">
            <w:pPr>
              <w:pStyle w:val="libPoem"/>
            </w:pPr>
            <w:r w:rsidRPr="005E3721">
              <w:rPr>
                <w:rtl/>
                <w:lang w:bidi="fa-IR"/>
              </w:rPr>
              <w:lastRenderedPageBreak/>
              <w:t>يقول فمن مولاكم ووليكم</w:t>
            </w:r>
            <w:r w:rsidRPr="00725071">
              <w:rPr>
                <w:rStyle w:val="libPoemTiniChar0"/>
                <w:rtl/>
              </w:rPr>
              <w:br/>
              <w:t> </w:t>
            </w:r>
          </w:p>
        </w:tc>
        <w:tc>
          <w:tcPr>
            <w:tcW w:w="279" w:type="dxa"/>
            <w:shd w:val="clear" w:color="auto" w:fill="auto"/>
          </w:tcPr>
          <w:p w:rsidR="006329F2" w:rsidRDefault="006329F2" w:rsidP="003A663F">
            <w:pPr>
              <w:pStyle w:val="libPoem"/>
              <w:rPr>
                <w:rtl/>
              </w:rPr>
            </w:pPr>
          </w:p>
        </w:tc>
        <w:tc>
          <w:tcPr>
            <w:tcW w:w="3881" w:type="dxa"/>
            <w:shd w:val="clear" w:color="auto" w:fill="auto"/>
          </w:tcPr>
          <w:p w:rsidR="006329F2" w:rsidRDefault="006329F2" w:rsidP="003A663F">
            <w:pPr>
              <w:pStyle w:val="libPoem"/>
            </w:pPr>
            <w:r w:rsidRPr="005E3721">
              <w:rPr>
                <w:rtl/>
                <w:lang w:bidi="fa-IR"/>
              </w:rPr>
              <w:t>فقالوا ولم يبدوا هناك التعاديا</w:t>
            </w:r>
            <w:r w:rsidRPr="00725071">
              <w:rPr>
                <w:rStyle w:val="libPoemTiniChar0"/>
                <w:rtl/>
              </w:rPr>
              <w:br/>
              <w:t> </w:t>
            </w:r>
          </w:p>
        </w:tc>
      </w:tr>
      <w:tr w:rsidR="006329F2" w:rsidTr="003A663F">
        <w:trPr>
          <w:trHeight w:val="350"/>
        </w:trPr>
        <w:tc>
          <w:tcPr>
            <w:tcW w:w="3920" w:type="dxa"/>
          </w:tcPr>
          <w:p w:rsidR="006329F2" w:rsidRDefault="006329F2" w:rsidP="003A663F">
            <w:pPr>
              <w:pStyle w:val="libPoem"/>
            </w:pPr>
            <w:r w:rsidRPr="005E3721">
              <w:rPr>
                <w:rtl/>
                <w:lang w:bidi="fa-IR"/>
              </w:rPr>
              <w:t>إلهك مولانا وأنت وليّنا</w:t>
            </w:r>
            <w:r w:rsidRPr="00725071">
              <w:rPr>
                <w:rStyle w:val="libPoemTiniChar0"/>
                <w:rtl/>
              </w:rPr>
              <w:br/>
              <w:t> </w:t>
            </w:r>
          </w:p>
        </w:tc>
        <w:tc>
          <w:tcPr>
            <w:tcW w:w="279" w:type="dxa"/>
          </w:tcPr>
          <w:p w:rsidR="006329F2" w:rsidRDefault="006329F2" w:rsidP="003A663F">
            <w:pPr>
              <w:pStyle w:val="libPoem"/>
              <w:rPr>
                <w:rtl/>
              </w:rPr>
            </w:pPr>
          </w:p>
        </w:tc>
        <w:tc>
          <w:tcPr>
            <w:tcW w:w="3881" w:type="dxa"/>
          </w:tcPr>
          <w:p w:rsidR="006329F2" w:rsidRDefault="006329F2" w:rsidP="003A663F">
            <w:pPr>
              <w:pStyle w:val="libPoem"/>
            </w:pPr>
            <w:r>
              <w:rPr>
                <w:rtl/>
                <w:lang w:bidi="fa-IR"/>
              </w:rPr>
              <w:t>و</w:t>
            </w:r>
            <w:r w:rsidRPr="005E3721">
              <w:rPr>
                <w:rtl/>
                <w:lang w:bidi="fa-IR"/>
              </w:rPr>
              <w:t>لن</w:t>
            </w:r>
            <w:r>
              <w:rPr>
                <w:rFonts w:hint="cs"/>
                <w:rtl/>
                <w:lang w:bidi="fa-IR"/>
              </w:rPr>
              <w:t>ْ</w:t>
            </w:r>
            <w:r w:rsidRPr="005E3721">
              <w:rPr>
                <w:rtl/>
                <w:lang w:bidi="fa-IR"/>
              </w:rPr>
              <w:t xml:space="preserve"> تجدن منّا لك اليوم عاصيا</w:t>
            </w:r>
            <w:r w:rsidRPr="00725071">
              <w:rPr>
                <w:rStyle w:val="libPoemTiniChar0"/>
                <w:rtl/>
              </w:rPr>
              <w:br/>
              <w:t> </w:t>
            </w:r>
          </w:p>
        </w:tc>
      </w:tr>
      <w:tr w:rsidR="006329F2" w:rsidTr="003A663F">
        <w:trPr>
          <w:trHeight w:val="350"/>
        </w:trPr>
        <w:tc>
          <w:tcPr>
            <w:tcW w:w="3920" w:type="dxa"/>
          </w:tcPr>
          <w:p w:rsidR="006329F2" w:rsidRDefault="006329F2" w:rsidP="003A663F">
            <w:pPr>
              <w:pStyle w:val="libPoem"/>
            </w:pPr>
            <w:r w:rsidRPr="005E3721">
              <w:rPr>
                <w:rtl/>
                <w:lang w:bidi="fa-IR"/>
              </w:rPr>
              <w:t>فقال له قم يا علي فإنني</w:t>
            </w:r>
            <w:r w:rsidRPr="00725071">
              <w:rPr>
                <w:rStyle w:val="libPoemTiniChar0"/>
                <w:rtl/>
              </w:rPr>
              <w:br/>
              <w:t> </w:t>
            </w:r>
          </w:p>
        </w:tc>
        <w:tc>
          <w:tcPr>
            <w:tcW w:w="279" w:type="dxa"/>
          </w:tcPr>
          <w:p w:rsidR="006329F2" w:rsidRDefault="006329F2" w:rsidP="003A663F">
            <w:pPr>
              <w:pStyle w:val="libPoem"/>
              <w:rPr>
                <w:rtl/>
              </w:rPr>
            </w:pPr>
          </w:p>
        </w:tc>
        <w:tc>
          <w:tcPr>
            <w:tcW w:w="3881" w:type="dxa"/>
          </w:tcPr>
          <w:p w:rsidR="006329F2" w:rsidRDefault="006329F2" w:rsidP="003A663F">
            <w:pPr>
              <w:pStyle w:val="libPoem"/>
            </w:pPr>
            <w:r w:rsidRPr="005E3721">
              <w:rPr>
                <w:rtl/>
                <w:lang w:bidi="fa-IR"/>
              </w:rPr>
              <w:t>رضيتك من بعدي إماما</w:t>
            </w:r>
            <w:r>
              <w:rPr>
                <w:rFonts w:hint="cs"/>
                <w:rtl/>
                <w:lang w:bidi="fa-IR"/>
              </w:rPr>
              <w:t>ً</w:t>
            </w:r>
            <w:r w:rsidRPr="005E3721">
              <w:rPr>
                <w:rtl/>
                <w:lang w:bidi="fa-IR"/>
              </w:rPr>
              <w:t xml:space="preserve"> وهاديا</w:t>
            </w:r>
            <w:r>
              <w:rPr>
                <w:rFonts w:hint="cs"/>
                <w:rtl/>
                <w:lang w:bidi="fa-IR"/>
              </w:rPr>
              <w:t>ً</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 xml:space="preserve">هذا حديث له طرق كثيرة إلى أبي سعيد الخدري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النطنزي</w:t>
      </w:r>
    </w:p>
    <w:p w:rsidR="009F4BD3" w:rsidRPr="005E3721" w:rsidRDefault="009F4BD3" w:rsidP="009F4BD3">
      <w:pPr>
        <w:pStyle w:val="libNormal"/>
        <w:rPr>
          <w:rtl/>
          <w:lang w:bidi="fa-IR"/>
        </w:rPr>
      </w:pPr>
      <w:r w:rsidRPr="005E3721">
        <w:rPr>
          <w:rtl/>
          <w:lang w:bidi="fa-IR"/>
        </w:rPr>
        <w:t>وأبو الفتح النطنزي من أعلام محدثي أهل السنة الثقات</w:t>
      </w:r>
      <w:r>
        <w:rPr>
          <w:rtl/>
          <w:lang w:bidi="fa-IR"/>
        </w:rPr>
        <w:t>،</w:t>
      </w:r>
      <w:r w:rsidRPr="005E3721">
        <w:rPr>
          <w:rtl/>
          <w:lang w:bidi="fa-IR"/>
        </w:rPr>
        <w:t xml:space="preserve"> كما يظهر لك من ترجمته في كتبهم</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أبو سعد السمعاني</w:t>
      </w:r>
      <w:r>
        <w:rPr>
          <w:rStyle w:val="libBold2Char"/>
          <w:rtl/>
        </w:rPr>
        <w:t>:</w:t>
      </w:r>
      <w:r w:rsidRPr="003532AF">
        <w:rPr>
          <w:rStyle w:val="libBold2Char"/>
          <w:rtl/>
        </w:rPr>
        <w:t xml:space="preserve"> </w:t>
      </w:r>
      <w:r w:rsidRPr="005E3721">
        <w:rPr>
          <w:rtl/>
          <w:lang w:bidi="fa-IR"/>
        </w:rPr>
        <w:t>« أبو الفتح محمّد بن علي بن إبراهيم النطنزي.</w:t>
      </w:r>
      <w:r>
        <w:rPr>
          <w:rFonts w:hint="cs"/>
          <w:rtl/>
          <w:lang w:bidi="fa-IR"/>
        </w:rPr>
        <w:t xml:space="preserve"> </w:t>
      </w:r>
      <w:r w:rsidRPr="005E3721">
        <w:rPr>
          <w:rtl/>
          <w:lang w:bidi="fa-IR"/>
        </w:rPr>
        <w:t>أفضل من بخراسان والعراق في اللغة والأدب</w:t>
      </w:r>
      <w:r>
        <w:rPr>
          <w:rtl/>
          <w:lang w:bidi="fa-IR"/>
        </w:rPr>
        <w:t>،</w:t>
      </w:r>
      <w:r w:rsidRPr="005E3721">
        <w:rPr>
          <w:rtl/>
          <w:lang w:bidi="fa-IR"/>
        </w:rPr>
        <w:t xml:space="preserve"> والقيام بصنعة الشعر</w:t>
      </w:r>
      <w:r>
        <w:rPr>
          <w:rtl/>
          <w:lang w:bidi="fa-IR"/>
        </w:rPr>
        <w:t>،</w:t>
      </w:r>
      <w:r w:rsidRPr="005E3721">
        <w:rPr>
          <w:rtl/>
          <w:lang w:bidi="fa-IR"/>
        </w:rPr>
        <w:t xml:space="preserve"> قدم علينا مرو</w:t>
      </w:r>
      <w:r>
        <w:rPr>
          <w:rtl/>
          <w:lang w:bidi="fa-IR"/>
        </w:rPr>
        <w:t>،</w:t>
      </w:r>
      <w:r w:rsidRPr="005E3721">
        <w:rPr>
          <w:rtl/>
          <w:lang w:bidi="fa-IR"/>
        </w:rPr>
        <w:t xml:space="preserve"> سنة إحدى وعشرين</w:t>
      </w:r>
      <w:r>
        <w:rPr>
          <w:rtl/>
          <w:lang w:bidi="fa-IR"/>
        </w:rPr>
        <w:t>،</w:t>
      </w:r>
      <w:r w:rsidRPr="005E3721">
        <w:rPr>
          <w:rtl/>
          <w:lang w:bidi="fa-IR"/>
        </w:rPr>
        <w:t xml:space="preserve"> وقرأت عليه طرفا</w:t>
      </w:r>
      <w:r w:rsidR="006329F2">
        <w:rPr>
          <w:rFonts w:hint="cs"/>
          <w:rtl/>
          <w:lang w:bidi="fa-IR"/>
        </w:rPr>
        <w:t>ً</w:t>
      </w:r>
      <w:r w:rsidRPr="005E3721">
        <w:rPr>
          <w:rtl/>
          <w:lang w:bidi="fa-IR"/>
        </w:rPr>
        <w:t xml:space="preserve"> صالحا</w:t>
      </w:r>
      <w:r w:rsidR="006329F2">
        <w:rPr>
          <w:rFonts w:hint="cs"/>
          <w:rtl/>
          <w:lang w:bidi="fa-IR"/>
        </w:rPr>
        <w:t>ً</w:t>
      </w:r>
      <w:r w:rsidRPr="005E3721">
        <w:rPr>
          <w:rtl/>
          <w:lang w:bidi="fa-IR"/>
        </w:rPr>
        <w:t xml:space="preserve"> من الأدب</w:t>
      </w:r>
      <w:r>
        <w:rPr>
          <w:rtl/>
          <w:lang w:bidi="fa-IR"/>
        </w:rPr>
        <w:t>،</w:t>
      </w:r>
      <w:r w:rsidRPr="005E3721">
        <w:rPr>
          <w:rtl/>
          <w:lang w:bidi="fa-IR"/>
        </w:rPr>
        <w:t xml:space="preserve"> واستفدت منه</w:t>
      </w:r>
      <w:r>
        <w:rPr>
          <w:rtl/>
          <w:lang w:bidi="fa-IR"/>
        </w:rPr>
        <w:t>،</w:t>
      </w:r>
      <w:r w:rsidRPr="005E3721">
        <w:rPr>
          <w:rtl/>
          <w:lang w:bidi="fa-IR"/>
        </w:rPr>
        <w:t xml:space="preserve"> واغترفت من بحره</w:t>
      </w:r>
      <w:r>
        <w:rPr>
          <w:rtl/>
          <w:lang w:bidi="fa-IR"/>
        </w:rPr>
        <w:t>،</w:t>
      </w:r>
      <w:r w:rsidRPr="005E3721">
        <w:rPr>
          <w:rtl/>
          <w:lang w:bidi="fa-IR"/>
        </w:rPr>
        <w:t xml:space="preserve"> ثم لقيته بهمدان</w:t>
      </w:r>
      <w:r>
        <w:rPr>
          <w:rtl/>
          <w:lang w:bidi="fa-IR"/>
        </w:rPr>
        <w:t>،</w:t>
      </w:r>
      <w:r w:rsidRPr="005E3721">
        <w:rPr>
          <w:rtl/>
          <w:lang w:bidi="fa-IR"/>
        </w:rPr>
        <w:t xml:space="preserve"> ثم قدم علينا بغداد غير مرة في مدة مقامي بها</w:t>
      </w:r>
      <w:r>
        <w:rPr>
          <w:rtl/>
          <w:lang w:bidi="fa-IR"/>
        </w:rPr>
        <w:t>،</w:t>
      </w:r>
      <w:r w:rsidRPr="005E3721">
        <w:rPr>
          <w:rtl/>
          <w:lang w:bidi="fa-IR"/>
        </w:rPr>
        <w:t xml:space="preserve"> وما لقيته إل</w:t>
      </w:r>
      <w:r w:rsidR="006329F2">
        <w:rPr>
          <w:rFonts w:hint="cs"/>
          <w:rtl/>
          <w:lang w:bidi="fa-IR"/>
        </w:rPr>
        <w:t>ّ</w:t>
      </w:r>
      <w:r w:rsidRPr="005E3721">
        <w:rPr>
          <w:rtl/>
          <w:lang w:bidi="fa-IR"/>
        </w:rPr>
        <w:t>ا وكتبت عنه واقتبست منه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الصفدي</w:t>
      </w:r>
      <w:r>
        <w:rPr>
          <w:rStyle w:val="libBold2Char"/>
          <w:rtl/>
        </w:rPr>
        <w:t>:</w:t>
      </w:r>
      <w:r w:rsidRPr="003532AF">
        <w:rPr>
          <w:rStyle w:val="libBold2Char"/>
          <w:rtl/>
        </w:rPr>
        <w:t xml:space="preserve"> </w:t>
      </w:r>
      <w:r w:rsidRPr="005E3721">
        <w:rPr>
          <w:rtl/>
          <w:lang w:bidi="fa-IR"/>
        </w:rPr>
        <w:t>« كان من بلغاء أهل النظم والنثر</w:t>
      </w:r>
      <w:r>
        <w:rPr>
          <w:rtl/>
          <w:lang w:bidi="fa-IR"/>
        </w:rPr>
        <w:t>،</w:t>
      </w:r>
      <w:r w:rsidRPr="005E3721">
        <w:rPr>
          <w:rtl/>
          <w:lang w:bidi="fa-IR"/>
        </w:rPr>
        <w:t xml:space="preserve"> سافر البلاد</w:t>
      </w:r>
      <w:r>
        <w:rPr>
          <w:rtl/>
          <w:lang w:bidi="fa-IR"/>
        </w:rPr>
        <w:t>،</w:t>
      </w:r>
      <w:r w:rsidRPr="005E3721">
        <w:rPr>
          <w:rtl/>
          <w:lang w:bidi="fa-IR"/>
        </w:rPr>
        <w:t xml:space="preserve"> ولقي الأكابر</w:t>
      </w:r>
      <w:r>
        <w:rPr>
          <w:rtl/>
          <w:lang w:bidi="fa-IR"/>
        </w:rPr>
        <w:t>،</w:t>
      </w:r>
      <w:r w:rsidRPr="005E3721">
        <w:rPr>
          <w:rtl/>
          <w:lang w:bidi="fa-IR"/>
        </w:rPr>
        <w:t xml:space="preserve"> وكان كثير المحفوظ</w:t>
      </w:r>
      <w:r>
        <w:rPr>
          <w:rtl/>
          <w:lang w:bidi="fa-IR"/>
        </w:rPr>
        <w:t>،</w:t>
      </w:r>
      <w:r w:rsidRPr="005E3721">
        <w:rPr>
          <w:rtl/>
          <w:lang w:bidi="fa-IR"/>
        </w:rPr>
        <w:t xml:space="preserve"> محب العلم والسنّة</w:t>
      </w:r>
      <w:r>
        <w:rPr>
          <w:rtl/>
          <w:lang w:bidi="fa-IR"/>
        </w:rPr>
        <w:t>،</w:t>
      </w:r>
      <w:r w:rsidRPr="005E3721">
        <w:rPr>
          <w:rtl/>
          <w:lang w:bidi="fa-IR"/>
        </w:rPr>
        <w:t xml:space="preserve"> مكثر الصدقة والصيام</w:t>
      </w:r>
      <w:r>
        <w:rPr>
          <w:rtl/>
          <w:lang w:bidi="fa-IR"/>
        </w:rPr>
        <w:t>،</w:t>
      </w:r>
      <w:r w:rsidRPr="005E3721">
        <w:rPr>
          <w:rtl/>
          <w:lang w:bidi="fa-IR"/>
        </w:rPr>
        <w:t xml:space="preserve"> ونادم الملوك والسلاطين</w:t>
      </w:r>
      <w:r>
        <w:rPr>
          <w:rtl/>
          <w:lang w:bidi="fa-IR"/>
        </w:rPr>
        <w:t>،</w:t>
      </w:r>
      <w:r w:rsidRPr="005E3721">
        <w:rPr>
          <w:rtl/>
          <w:lang w:bidi="fa-IR"/>
        </w:rPr>
        <w:t xml:space="preserve"> وكانت له وجاهة عظيمة عندهم</w:t>
      </w:r>
      <w:r>
        <w:rPr>
          <w:rtl/>
          <w:lang w:bidi="fa-IR"/>
        </w:rPr>
        <w:t>،</w:t>
      </w:r>
      <w:r w:rsidRPr="005E3721">
        <w:rPr>
          <w:rtl/>
          <w:lang w:bidi="fa-IR"/>
        </w:rPr>
        <w:t xml:space="preserve"> وكان تياها</w:t>
      </w:r>
      <w:r w:rsidR="00CD27B6">
        <w:rPr>
          <w:rFonts w:hint="cs"/>
          <w:rtl/>
          <w:lang w:bidi="fa-IR"/>
        </w:rPr>
        <w:t>ً</w:t>
      </w:r>
      <w:r w:rsidRPr="005E3721">
        <w:rPr>
          <w:rtl/>
          <w:lang w:bidi="fa-IR"/>
        </w:rPr>
        <w:t xml:space="preserve"> عليهم</w:t>
      </w:r>
      <w:r>
        <w:rPr>
          <w:rtl/>
          <w:lang w:bidi="fa-IR"/>
        </w:rPr>
        <w:t>،</w:t>
      </w:r>
      <w:r w:rsidRPr="005E3721">
        <w:rPr>
          <w:rtl/>
          <w:lang w:bidi="fa-IR"/>
        </w:rPr>
        <w:t xml:space="preserve"> متواضعا</w:t>
      </w:r>
      <w:r w:rsidR="00CD27B6">
        <w:rPr>
          <w:rFonts w:hint="cs"/>
          <w:rtl/>
          <w:lang w:bidi="fa-IR"/>
        </w:rPr>
        <w:t>ً</w:t>
      </w:r>
      <w:r w:rsidRPr="005E3721">
        <w:rPr>
          <w:rtl/>
          <w:lang w:bidi="fa-IR"/>
        </w:rPr>
        <w:t xml:space="preserve"> لأهل العلم</w:t>
      </w:r>
      <w:r>
        <w:rPr>
          <w:rtl/>
          <w:lang w:bidi="fa-IR"/>
        </w:rPr>
        <w:t>،</w:t>
      </w:r>
      <w:r w:rsidRPr="005E3721">
        <w:rPr>
          <w:rtl/>
          <w:lang w:bidi="fa-IR"/>
        </w:rPr>
        <w:t xml:space="preserve"> سمع الحديث الكثير ب</w:t>
      </w:r>
      <w:r w:rsidR="00CD27B6">
        <w:rPr>
          <w:rFonts w:hint="cs"/>
          <w:rtl/>
          <w:lang w:bidi="fa-IR"/>
        </w:rPr>
        <w:t>ا</w:t>
      </w:r>
      <w:r w:rsidRPr="005E3721">
        <w:rPr>
          <w:rtl/>
          <w:lang w:bidi="fa-IR"/>
        </w:rPr>
        <w:t>صبهان وخراسان وبغداد</w:t>
      </w:r>
      <w:r>
        <w:rPr>
          <w:rtl/>
          <w:lang w:bidi="fa-IR"/>
        </w:rPr>
        <w:t>،</w:t>
      </w:r>
      <w:r w:rsidRPr="005E3721">
        <w:rPr>
          <w:rtl/>
          <w:lang w:bidi="fa-IR"/>
        </w:rPr>
        <w:t xml:space="preserve"> ولم يمتّ</w:t>
      </w:r>
      <w:r w:rsidR="00CD27B6">
        <w:rPr>
          <w:rFonts w:hint="cs"/>
          <w:rtl/>
          <w:lang w:bidi="fa-IR"/>
        </w:rPr>
        <w:t>َ</w:t>
      </w:r>
      <w:r w:rsidRPr="005E3721">
        <w:rPr>
          <w:rtl/>
          <w:lang w:bidi="fa-IR"/>
        </w:rPr>
        <w:t>ع بالرواية</w:t>
      </w:r>
      <w:r>
        <w:rPr>
          <w:rtl/>
          <w:lang w:bidi="fa-IR"/>
        </w:rPr>
        <w:t>،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النجار</w:t>
      </w:r>
      <w:r>
        <w:rPr>
          <w:rStyle w:val="libBold2Char"/>
          <w:rtl/>
        </w:rPr>
        <w:t>:</w:t>
      </w:r>
      <w:r w:rsidRPr="003532AF">
        <w:rPr>
          <w:rStyle w:val="libBold2Char"/>
          <w:rtl/>
        </w:rPr>
        <w:t xml:space="preserve"> </w:t>
      </w:r>
      <w:r w:rsidRPr="005E3721">
        <w:rPr>
          <w:rtl/>
          <w:lang w:bidi="fa-IR"/>
        </w:rPr>
        <w:t>« كان نادرة الفلك ونابغة الدهر</w:t>
      </w:r>
      <w:r>
        <w:rPr>
          <w:rtl/>
          <w:lang w:bidi="fa-IR"/>
        </w:rPr>
        <w:t>،</w:t>
      </w:r>
      <w:r w:rsidRPr="005E3721">
        <w:rPr>
          <w:rtl/>
          <w:lang w:bidi="fa-IR"/>
        </w:rPr>
        <w:t xml:space="preserve"> وفاق أهل زمانه في بعض فضائله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الخصائص العلوية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الأنساب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النظنزي.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الوافي بالوفيات</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161.</w:t>
      </w:r>
    </w:p>
    <w:p w:rsidR="009F4BD3" w:rsidRPr="005E3721" w:rsidRDefault="00BE6A48" w:rsidP="00F638FC">
      <w:pPr>
        <w:pStyle w:val="libFootnote0"/>
        <w:rPr>
          <w:rtl/>
          <w:lang w:bidi="fa-IR"/>
        </w:rPr>
      </w:pPr>
      <w:r w:rsidRPr="00F638FC">
        <w:rPr>
          <w:rtl/>
        </w:rPr>
        <w:t>(4).</w:t>
      </w:r>
      <w:r w:rsidR="009F4BD3" w:rsidRPr="005E3721">
        <w:rPr>
          <w:rtl/>
          <w:lang w:bidi="ar-IQ"/>
        </w:rPr>
        <w:t xml:space="preserve"> ذيل تاريخ بغداد</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ابن النجار مادح النطنزي</w:t>
      </w:r>
    </w:p>
    <w:p w:rsidR="009F4BD3" w:rsidRPr="005E3721" w:rsidRDefault="009F4BD3" w:rsidP="009F4BD3">
      <w:pPr>
        <w:pStyle w:val="libNormal"/>
        <w:rPr>
          <w:rtl/>
          <w:lang w:bidi="fa-IR"/>
        </w:rPr>
      </w:pPr>
      <w:r w:rsidRPr="005E3721">
        <w:rPr>
          <w:rtl/>
          <w:lang w:bidi="fa-IR"/>
        </w:rPr>
        <w:t>وابن النجار الذي أثنى على النطنزي بما ذكر</w:t>
      </w:r>
      <w:r>
        <w:rPr>
          <w:rtl/>
          <w:lang w:bidi="fa-IR"/>
        </w:rPr>
        <w:t>،</w:t>
      </w:r>
      <w:r w:rsidRPr="005E3721">
        <w:rPr>
          <w:rtl/>
          <w:lang w:bidi="fa-IR"/>
        </w:rPr>
        <w:t xml:space="preserve"> من أكابر الأئمة</w:t>
      </w:r>
      <w:r>
        <w:rPr>
          <w:rtl/>
          <w:lang w:bidi="fa-IR"/>
        </w:rPr>
        <w:t>،</w:t>
      </w:r>
      <w:r w:rsidRPr="005E3721">
        <w:rPr>
          <w:rtl/>
          <w:lang w:bidi="fa-IR"/>
        </w:rPr>
        <w:t xml:space="preserve"> ترجم له الذهبي بقوله</w:t>
      </w:r>
      <w:r>
        <w:rPr>
          <w:rtl/>
          <w:lang w:bidi="fa-IR"/>
        </w:rPr>
        <w:t>:</w:t>
      </w:r>
      <w:r w:rsidRPr="005E3721">
        <w:rPr>
          <w:rtl/>
          <w:lang w:bidi="fa-IR"/>
        </w:rPr>
        <w:t xml:space="preserve"> « ابن النجار</w:t>
      </w:r>
      <w:r>
        <w:rPr>
          <w:rtl/>
          <w:lang w:bidi="fa-IR"/>
        </w:rPr>
        <w:t xml:space="preserve"> </w:t>
      </w:r>
      <w:r w:rsidR="00FE0D4C">
        <w:rPr>
          <w:rtl/>
          <w:lang w:bidi="fa-IR"/>
        </w:rPr>
        <w:t>-</w:t>
      </w:r>
      <w:r>
        <w:rPr>
          <w:rtl/>
          <w:lang w:bidi="fa-IR"/>
        </w:rPr>
        <w:t xml:space="preserve"> </w:t>
      </w:r>
      <w:r w:rsidRPr="005E3721">
        <w:rPr>
          <w:rtl/>
          <w:lang w:bidi="fa-IR"/>
        </w:rPr>
        <w:t>الحافظ الامام البارع</w:t>
      </w:r>
      <w:r>
        <w:rPr>
          <w:rtl/>
          <w:lang w:bidi="fa-IR"/>
        </w:rPr>
        <w:t>،</w:t>
      </w:r>
      <w:r w:rsidRPr="005E3721">
        <w:rPr>
          <w:rtl/>
          <w:lang w:bidi="fa-IR"/>
        </w:rPr>
        <w:t xml:space="preserve"> مؤرّخ العصر</w:t>
      </w:r>
      <w:r>
        <w:rPr>
          <w:rtl/>
          <w:lang w:bidi="fa-IR"/>
        </w:rPr>
        <w:t>،</w:t>
      </w:r>
      <w:r w:rsidRPr="005E3721">
        <w:rPr>
          <w:rtl/>
          <w:lang w:bidi="fa-IR"/>
        </w:rPr>
        <w:t xml:space="preserve"> مفيد العراق</w:t>
      </w:r>
      <w:r>
        <w:rPr>
          <w:rtl/>
          <w:lang w:bidi="fa-IR"/>
        </w:rPr>
        <w:t>،</w:t>
      </w:r>
      <w:r w:rsidRPr="005E3721">
        <w:rPr>
          <w:rtl/>
          <w:lang w:bidi="fa-IR"/>
        </w:rPr>
        <w:t xml:space="preserve"> محبّ الدين أبو عبد الله محمّد بن الحسن بن هبة الله بن محاسن ابن النجار البغدادي</w:t>
      </w:r>
      <w:r>
        <w:rPr>
          <w:rtl/>
          <w:lang w:bidi="fa-IR"/>
        </w:rPr>
        <w:t>،</w:t>
      </w:r>
      <w:r w:rsidRPr="005E3721">
        <w:rPr>
          <w:rtl/>
          <w:lang w:bidi="fa-IR"/>
        </w:rPr>
        <w:t xml:space="preserve"> صاحب التصانيف. ولد سنة</w:t>
      </w:r>
      <w:r>
        <w:rPr>
          <w:rtl/>
          <w:lang w:bidi="fa-IR"/>
        </w:rPr>
        <w:t xml:space="preserve"> </w:t>
      </w:r>
      <w:r w:rsidRPr="005E3721">
        <w:rPr>
          <w:rtl/>
          <w:lang w:bidi="fa-IR"/>
        </w:rPr>
        <w:t>578</w:t>
      </w:r>
      <w:r>
        <w:rPr>
          <w:rtl/>
          <w:lang w:bidi="fa-IR"/>
        </w:rPr>
        <w:t xml:space="preserve"> ..</w:t>
      </w:r>
      <w:r w:rsidRPr="005E3721">
        <w:rPr>
          <w:rtl/>
          <w:lang w:bidi="fa-IR"/>
        </w:rPr>
        <w:t>. وجمع فأوعى وكتب العالي والنازل</w:t>
      </w:r>
      <w:r>
        <w:rPr>
          <w:rtl/>
          <w:lang w:bidi="fa-IR"/>
        </w:rPr>
        <w:t>،</w:t>
      </w:r>
      <w:r w:rsidRPr="005E3721">
        <w:rPr>
          <w:rtl/>
          <w:lang w:bidi="fa-IR"/>
        </w:rPr>
        <w:t xml:space="preserve"> وخرّج لغير واحد</w:t>
      </w:r>
      <w:r>
        <w:rPr>
          <w:rtl/>
          <w:lang w:bidi="fa-IR"/>
        </w:rPr>
        <w:t>،</w:t>
      </w:r>
      <w:r w:rsidRPr="005E3721">
        <w:rPr>
          <w:rtl/>
          <w:lang w:bidi="fa-IR"/>
        </w:rPr>
        <w:t xml:space="preserve"> وجمع تاريخ مدينة السلام وذيّل به واستدرك على الخطيب</w:t>
      </w:r>
      <w:r>
        <w:rPr>
          <w:rtl/>
          <w:lang w:bidi="fa-IR"/>
        </w:rPr>
        <w:t>،</w:t>
      </w:r>
      <w:r w:rsidRPr="005E3721">
        <w:rPr>
          <w:rtl/>
          <w:lang w:bidi="fa-IR"/>
        </w:rPr>
        <w:t xml:space="preserve"> وهو ثلاثمائة جزء</w:t>
      </w:r>
      <w:r>
        <w:rPr>
          <w:rtl/>
          <w:lang w:bidi="fa-IR"/>
        </w:rPr>
        <w:t>،</w:t>
      </w:r>
      <w:r w:rsidRPr="005E3721">
        <w:rPr>
          <w:rtl/>
          <w:lang w:bidi="fa-IR"/>
        </w:rPr>
        <w:t xml:space="preserve"> وكان من أعيان الحفاظ الثقات</w:t>
      </w:r>
      <w:r>
        <w:rPr>
          <w:rtl/>
          <w:lang w:bidi="fa-IR"/>
        </w:rPr>
        <w:t>،</w:t>
      </w:r>
      <w:r w:rsidRPr="005E3721">
        <w:rPr>
          <w:rtl/>
          <w:lang w:bidi="fa-IR"/>
        </w:rPr>
        <w:t xml:space="preserve"> مع الدين والصيانة والفهم وسعة الرواية</w:t>
      </w:r>
      <w:r>
        <w:rPr>
          <w:rtl/>
          <w:lang w:bidi="fa-IR"/>
        </w:rPr>
        <w:t xml:space="preserve"> ..</w:t>
      </w:r>
      <w:r w:rsidRPr="005E3721">
        <w:rPr>
          <w:rtl/>
          <w:lang w:bidi="fa-IR"/>
        </w:rPr>
        <w:t xml:space="preserve">. وكان </w:t>
      </w:r>
      <w:r w:rsidRPr="00CA73BD">
        <w:rPr>
          <w:rStyle w:val="libAlaemChar"/>
          <w:rtl/>
        </w:rPr>
        <w:t>رحمه‌الله</w:t>
      </w:r>
      <w:r w:rsidRPr="005E3721">
        <w:rPr>
          <w:rtl/>
          <w:lang w:bidi="fa-IR"/>
        </w:rPr>
        <w:t xml:space="preserve"> من محاسن الدنيا. توفي في خامس شعبان سنة</w:t>
      </w:r>
      <w:r>
        <w:rPr>
          <w:rtl/>
          <w:lang w:bidi="fa-IR"/>
        </w:rPr>
        <w:t xml:space="preserve"> </w:t>
      </w:r>
      <w:r w:rsidRPr="005E3721">
        <w:rPr>
          <w:rtl/>
          <w:lang w:bidi="fa-IR"/>
        </w:rPr>
        <w:t xml:space="preserve">163 » </w:t>
      </w:r>
      <w:r w:rsidRPr="003532AF">
        <w:rPr>
          <w:rStyle w:val="libFootnotenumChar"/>
          <w:rtl/>
        </w:rPr>
        <w:t>(1)</w:t>
      </w:r>
      <w:r>
        <w:rPr>
          <w:rtl/>
          <w:lang w:bidi="fa-IR"/>
        </w:rPr>
        <w:t>.</w:t>
      </w:r>
    </w:p>
    <w:p w:rsidR="00B66041" w:rsidRDefault="009F4BD3" w:rsidP="009F4BD3">
      <w:pPr>
        <w:pStyle w:val="Heading2Center"/>
        <w:rPr>
          <w:rtl/>
          <w:lang w:bidi="fa-IR"/>
        </w:rPr>
      </w:pPr>
      <w:bookmarkStart w:id="966" w:name="_Toc318627008"/>
      <w:bookmarkStart w:id="967" w:name="_Toc318627308"/>
      <w:bookmarkStart w:id="968" w:name="_Toc407222035"/>
      <w:bookmarkStart w:id="969" w:name="_Toc87202890"/>
      <w:r w:rsidRPr="00CD27B6">
        <w:rPr>
          <w:rStyle w:val="libNormalChar"/>
          <w:rtl/>
        </w:rPr>
        <w:t>(5)</w:t>
      </w:r>
      <w:r w:rsidRPr="00CD27B6">
        <w:rPr>
          <w:rStyle w:val="libNormalChar"/>
          <w:rtl/>
        </w:rPr>
        <w:cr/>
      </w:r>
      <w:r w:rsidRPr="005E3721">
        <w:rPr>
          <w:rtl/>
          <w:lang w:bidi="fa-IR"/>
        </w:rPr>
        <w:t>رواية سبط الجوزي</w:t>
      </w:r>
      <w:bookmarkEnd w:id="966"/>
      <w:bookmarkEnd w:id="967"/>
      <w:bookmarkEnd w:id="968"/>
      <w:bookmarkEnd w:id="969"/>
    </w:p>
    <w:p w:rsidR="00CD27B6" w:rsidRDefault="009F4BD3" w:rsidP="00CD27B6">
      <w:pPr>
        <w:pStyle w:val="libNormal"/>
        <w:rPr>
          <w:rtl/>
        </w:rPr>
      </w:pPr>
      <w:r w:rsidRPr="005E3721">
        <w:rPr>
          <w:rtl/>
          <w:lang w:bidi="fa-IR"/>
        </w:rPr>
        <w:t>وقال أبو المظفر سبط ابن الجوزي</w:t>
      </w:r>
      <w:r>
        <w:rPr>
          <w:rtl/>
          <w:lang w:bidi="fa-IR"/>
        </w:rPr>
        <w:t>:</w:t>
      </w:r>
      <w:r w:rsidRPr="005E3721">
        <w:rPr>
          <w:rtl/>
          <w:lang w:bidi="fa-IR"/>
        </w:rPr>
        <w:t xml:space="preserve"> « وقد أكثرت الشعراء في يوم غدير خم</w:t>
      </w:r>
      <w:r>
        <w:rPr>
          <w:rtl/>
          <w:lang w:bidi="fa-IR"/>
        </w:rPr>
        <w:t>،</w:t>
      </w:r>
      <w:r w:rsidR="00CD27B6">
        <w:rPr>
          <w:rFonts w:hint="cs"/>
          <w:rtl/>
          <w:lang w:bidi="fa-IR"/>
        </w:rPr>
        <w:t xml:space="preserve"> </w:t>
      </w:r>
      <w:r w:rsidRPr="00965735">
        <w:rPr>
          <w:rtl/>
        </w:rPr>
        <w:t>فقال حسّان بن ثابت</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CD27B6" w:rsidTr="003A663F">
        <w:trPr>
          <w:trHeight w:val="350"/>
        </w:trPr>
        <w:tc>
          <w:tcPr>
            <w:tcW w:w="3920" w:type="dxa"/>
            <w:shd w:val="clear" w:color="auto" w:fill="auto"/>
          </w:tcPr>
          <w:p w:rsidR="00CD27B6" w:rsidRDefault="00CD27B6" w:rsidP="003A663F">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CD27B6" w:rsidRDefault="00CD27B6" w:rsidP="003A663F">
            <w:pPr>
              <w:pStyle w:val="libPoem"/>
              <w:rPr>
                <w:rtl/>
              </w:rPr>
            </w:pPr>
          </w:p>
        </w:tc>
        <w:tc>
          <w:tcPr>
            <w:tcW w:w="3881" w:type="dxa"/>
            <w:shd w:val="clear" w:color="auto" w:fill="auto"/>
          </w:tcPr>
          <w:p w:rsidR="00CD27B6" w:rsidRDefault="00CD27B6" w:rsidP="003A663F">
            <w:pPr>
              <w:pStyle w:val="libPoem"/>
            </w:pPr>
            <w:r w:rsidRPr="005E3721">
              <w:rPr>
                <w:rtl/>
                <w:lang w:bidi="fa-IR"/>
              </w:rPr>
              <w:t>بخم فأسمع بالرسول مناديا</w:t>
            </w:r>
            <w:r w:rsidRPr="00725071">
              <w:rPr>
                <w:rStyle w:val="libPoemTiniChar0"/>
                <w:rtl/>
              </w:rPr>
              <w:br/>
              <w:t> </w:t>
            </w:r>
          </w:p>
        </w:tc>
      </w:tr>
      <w:tr w:rsidR="00CD27B6" w:rsidTr="003A663F">
        <w:trPr>
          <w:trHeight w:val="350"/>
        </w:trPr>
        <w:tc>
          <w:tcPr>
            <w:tcW w:w="3920" w:type="dxa"/>
          </w:tcPr>
          <w:p w:rsidR="00CD27B6" w:rsidRDefault="00CD27B6" w:rsidP="003A663F">
            <w:pPr>
              <w:pStyle w:val="libPoem"/>
            </w:pPr>
            <w:r>
              <w:rPr>
                <w:rtl/>
                <w:lang w:bidi="fa-IR"/>
              </w:rPr>
              <w:t>و</w:t>
            </w:r>
            <w:r w:rsidRPr="005E3721">
              <w:rPr>
                <w:rtl/>
                <w:lang w:bidi="fa-IR"/>
              </w:rPr>
              <w:t>قال فمن مولاكم ووليكم</w:t>
            </w:r>
            <w:r w:rsidRPr="00725071">
              <w:rPr>
                <w:rStyle w:val="libPoemTiniChar0"/>
                <w:rtl/>
              </w:rPr>
              <w:br/>
              <w:t> </w:t>
            </w:r>
          </w:p>
        </w:tc>
        <w:tc>
          <w:tcPr>
            <w:tcW w:w="279" w:type="dxa"/>
          </w:tcPr>
          <w:p w:rsidR="00CD27B6" w:rsidRDefault="00CD27B6" w:rsidP="003A663F">
            <w:pPr>
              <w:pStyle w:val="libPoem"/>
              <w:rPr>
                <w:rtl/>
              </w:rPr>
            </w:pPr>
          </w:p>
        </w:tc>
        <w:tc>
          <w:tcPr>
            <w:tcW w:w="3881" w:type="dxa"/>
          </w:tcPr>
          <w:p w:rsidR="00CD27B6" w:rsidRDefault="00CD27B6" w:rsidP="003A663F">
            <w:pPr>
              <w:pStyle w:val="libPoem"/>
            </w:pPr>
            <w:r w:rsidRPr="005E3721">
              <w:rPr>
                <w:rtl/>
                <w:lang w:bidi="fa-IR"/>
              </w:rPr>
              <w:t>فقالوا ولم يبدوا هناك التعاميا</w:t>
            </w:r>
            <w:r w:rsidRPr="00725071">
              <w:rPr>
                <w:rStyle w:val="libPoemTiniChar0"/>
                <w:rtl/>
              </w:rPr>
              <w:br/>
              <w:t> </w:t>
            </w:r>
          </w:p>
        </w:tc>
      </w:tr>
      <w:tr w:rsidR="00CD27B6" w:rsidTr="003A663F">
        <w:trPr>
          <w:trHeight w:val="350"/>
        </w:trPr>
        <w:tc>
          <w:tcPr>
            <w:tcW w:w="3920" w:type="dxa"/>
          </w:tcPr>
          <w:p w:rsidR="00CD27B6" w:rsidRDefault="003E4D14" w:rsidP="003A663F">
            <w:pPr>
              <w:pStyle w:val="libPoem"/>
            </w:pPr>
            <w:r w:rsidRPr="005E3721">
              <w:rPr>
                <w:rtl/>
                <w:lang w:bidi="fa-IR"/>
              </w:rPr>
              <w:t>إلهك مولانا وأنت ولينا</w:t>
            </w:r>
            <w:r w:rsidR="00CD27B6" w:rsidRPr="00725071">
              <w:rPr>
                <w:rStyle w:val="libPoemTiniChar0"/>
                <w:rtl/>
              </w:rPr>
              <w:br/>
              <w:t> </w:t>
            </w:r>
          </w:p>
        </w:tc>
        <w:tc>
          <w:tcPr>
            <w:tcW w:w="279" w:type="dxa"/>
          </w:tcPr>
          <w:p w:rsidR="00CD27B6" w:rsidRDefault="00CD27B6" w:rsidP="003A663F">
            <w:pPr>
              <w:pStyle w:val="libPoem"/>
              <w:rPr>
                <w:rtl/>
              </w:rPr>
            </w:pPr>
          </w:p>
        </w:tc>
        <w:tc>
          <w:tcPr>
            <w:tcW w:w="3881" w:type="dxa"/>
          </w:tcPr>
          <w:p w:rsidR="00CD27B6" w:rsidRDefault="003E4D14" w:rsidP="003A663F">
            <w:pPr>
              <w:pStyle w:val="libPoem"/>
            </w:pPr>
            <w:r>
              <w:rPr>
                <w:rtl/>
                <w:lang w:bidi="fa-IR"/>
              </w:rPr>
              <w:t>و</w:t>
            </w:r>
            <w:r w:rsidRPr="005E3721">
              <w:rPr>
                <w:rtl/>
                <w:lang w:bidi="fa-IR"/>
              </w:rPr>
              <w:t>مالك منا في الولاية عاصيا</w:t>
            </w:r>
            <w:r w:rsidR="00CD27B6" w:rsidRPr="00725071">
              <w:rPr>
                <w:rStyle w:val="libPoemTiniChar0"/>
                <w:rtl/>
              </w:rPr>
              <w:br/>
              <w:t> </w:t>
            </w:r>
          </w:p>
        </w:tc>
      </w:tr>
      <w:tr w:rsidR="00CD27B6" w:rsidTr="003A663F">
        <w:trPr>
          <w:trHeight w:val="350"/>
        </w:trPr>
        <w:tc>
          <w:tcPr>
            <w:tcW w:w="3920" w:type="dxa"/>
          </w:tcPr>
          <w:p w:rsidR="00CD27B6" w:rsidRDefault="003E4D14" w:rsidP="003A663F">
            <w:pPr>
              <w:pStyle w:val="libPoem"/>
            </w:pPr>
            <w:r w:rsidRPr="005E3721">
              <w:rPr>
                <w:rtl/>
                <w:lang w:bidi="fa-IR"/>
              </w:rPr>
              <w:t>فقال له قم يا علي فإنني</w:t>
            </w:r>
            <w:r w:rsidR="00CD27B6" w:rsidRPr="00725071">
              <w:rPr>
                <w:rStyle w:val="libPoemTiniChar0"/>
                <w:rtl/>
              </w:rPr>
              <w:br/>
              <w:t> </w:t>
            </w:r>
          </w:p>
        </w:tc>
        <w:tc>
          <w:tcPr>
            <w:tcW w:w="279" w:type="dxa"/>
          </w:tcPr>
          <w:p w:rsidR="00CD27B6" w:rsidRDefault="00CD27B6" w:rsidP="003A663F">
            <w:pPr>
              <w:pStyle w:val="libPoem"/>
              <w:rPr>
                <w:rtl/>
              </w:rPr>
            </w:pPr>
          </w:p>
        </w:tc>
        <w:tc>
          <w:tcPr>
            <w:tcW w:w="3881" w:type="dxa"/>
          </w:tcPr>
          <w:p w:rsidR="00CD27B6" w:rsidRDefault="003E4D14" w:rsidP="003A663F">
            <w:pPr>
              <w:pStyle w:val="libPoem"/>
            </w:pPr>
            <w:r w:rsidRPr="005E3721">
              <w:rPr>
                <w:rtl/>
                <w:lang w:bidi="fa-IR"/>
              </w:rPr>
              <w:t>رضيتك من بعدي إماما</w:t>
            </w:r>
            <w:r>
              <w:rPr>
                <w:rFonts w:hint="cs"/>
                <w:rtl/>
                <w:lang w:bidi="fa-IR"/>
              </w:rPr>
              <w:t>ً</w:t>
            </w:r>
            <w:r w:rsidRPr="005E3721">
              <w:rPr>
                <w:rtl/>
                <w:lang w:bidi="fa-IR"/>
              </w:rPr>
              <w:t xml:space="preserve"> وهاديا</w:t>
            </w:r>
            <w:r w:rsidR="00CD27B6" w:rsidRPr="00725071">
              <w:rPr>
                <w:rStyle w:val="libPoemTiniChar0"/>
                <w:rtl/>
              </w:rPr>
              <w:br/>
              <w:t> </w:t>
            </w:r>
          </w:p>
        </w:tc>
      </w:tr>
      <w:tr w:rsidR="00CD27B6" w:rsidTr="003A663F">
        <w:trPr>
          <w:trHeight w:val="350"/>
        </w:trPr>
        <w:tc>
          <w:tcPr>
            <w:tcW w:w="3920" w:type="dxa"/>
          </w:tcPr>
          <w:p w:rsidR="00CD27B6" w:rsidRDefault="003E4D14" w:rsidP="003A663F">
            <w:pPr>
              <w:pStyle w:val="libPoem"/>
            </w:pPr>
            <w:r w:rsidRPr="005E3721">
              <w:rPr>
                <w:rtl/>
                <w:lang w:bidi="fa-IR"/>
              </w:rPr>
              <w:t>فمن كنت مولاه فهذا وليّه</w:t>
            </w:r>
            <w:r w:rsidR="00CD27B6" w:rsidRPr="00725071">
              <w:rPr>
                <w:rStyle w:val="libPoemTiniChar0"/>
                <w:rtl/>
              </w:rPr>
              <w:br/>
              <w:t> </w:t>
            </w:r>
          </w:p>
        </w:tc>
        <w:tc>
          <w:tcPr>
            <w:tcW w:w="279" w:type="dxa"/>
          </w:tcPr>
          <w:p w:rsidR="00CD27B6" w:rsidRDefault="00CD27B6" w:rsidP="003A663F">
            <w:pPr>
              <w:pStyle w:val="libPoem"/>
              <w:rPr>
                <w:rtl/>
              </w:rPr>
            </w:pPr>
          </w:p>
        </w:tc>
        <w:tc>
          <w:tcPr>
            <w:tcW w:w="3881" w:type="dxa"/>
          </w:tcPr>
          <w:p w:rsidR="00CD27B6" w:rsidRDefault="003E4D14" w:rsidP="003A663F">
            <w:pPr>
              <w:pStyle w:val="libPoem"/>
            </w:pPr>
            <w:r w:rsidRPr="005E3721">
              <w:rPr>
                <w:rtl/>
                <w:lang w:bidi="fa-IR"/>
              </w:rPr>
              <w:t>فكونوا له أنصار صدق مواليا</w:t>
            </w:r>
            <w:r w:rsidRPr="003532AF">
              <w:rPr>
                <w:rStyle w:val="libPoemTiniChar0"/>
                <w:rtl/>
              </w:rPr>
              <w:br/>
            </w:r>
            <w:r w:rsidR="00CD27B6" w:rsidRPr="00725071">
              <w:rPr>
                <w:rStyle w:val="libPoemTiniChar0"/>
                <w:rtl/>
              </w:rPr>
              <w:br/>
              <w:t> </w:t>
            </w:r>
          </w:p>
        </w:tc>
      </w:tr>
      <w:tr w:rsidR="00CD27B6" w:rsidTr="003A663F">
        <w:tblPrEx>
          <w:tblLook w:val="04A0" w:firstRow="1" w:lastRow="0" w:firstColumn="1" w:lastColumn="0" w:noHBand="0" w:noVBand="1"/>
        </w:tblPrEx>
        <w:trPr>
          <w:trHeight w:val="350"/>
        </w:trPr>
        <w:tc>
          <w:tcPr>
            <w:tcW w:w="3920" w:type="dxa"/>
          </w:tcPr>
          <w:p w:rsidR="00CD27B6" w:rsidRDefault="003E4D14" w:rsidP="003A663F">
            <w:pPr>
              <w:pStyle w:val="libPoem"/>
            </w:pPr>
            <w:r w:rsidRPr="005E3721">
              <w:rPr>
                <w:rtl/>
                <w:lang w:bidi="fa-IR"/>
              </w:rPr>
              <w:t>هناك دعا اللهم وال وليه</w:t>
            </w:r>
            <w:r w:rsidR="00CD27B6" w:rsidRPr="00725071">
              <w:rPr>
                <w:rStyle w:val="libPoemTiniChar0"/>
                <w:rtl/>
              </w:rPr>
              <w:br/>
              <w:t> </w:t>
            </w:r>
          </w:p>
        </w:tc>
        <w:tc>
          <w:tcPr>
            <w:tcW w:w="279" w:type="dxa"/>
          </w:tcPr>
          <w:p w:rsidR="00CD27B6" w:rsidRDefault="00CD27B6" w:rsidP="003A663F">
            <w:pPr>
              <w:pStyle w:val="libPoem"/>
              <w:rPr>
                <w:rtl/>
              </w:rPr>
            </w:pPr>
          </w:p>
        </w:tc>
        <w:tc>
          <w:tcPr>
            <w:tcW w:w="3881" w:type="dxa"/>
          </w:tcPr>
          <w:p w:rsidR="00CD27B6" w:rsidRDefault="003E4D14" w:rsidP="003A663F">
            <w:pPr>
              <w:pStyle w:val="libPoem"/>
            </w:pPr>
            <w:r>
              <w:rPr>
                <w:rtl/>
                <w:lang w:bidi="fa-IR"/>
              </w:rPr>
              <w:t>و</w:t>
            </w:r>
            <w:r w:rsidRPr="005E3721">
              <w:rPr>
                <w:rtl/>
                <w:lang w:bidi="fa-IR"/>
              </w:rPr>
              <w:t>كن للذي عادى عليا</w:t>
            </w:r>
            <w:r>
              <w:rPr>
                <w:rFonts w:hint="cs"/>
                <w:rtl/>
                <w:lang w:bidi="fa-IR"/>
              </w:rPr>
              <w:t>ً</w:t>
            </w:r>
            <w:r w:rsidRPr="005E3721">
              <w:rPr>
                <w:rtl/>
                <w:lang w:bidi="fa-IR"/>
              </w:rPr>
              <w:t xml:space="preserve"> معاديا</w:t>
            </w:r>
            <w:r w:rsidR="00CD27B6"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الحفاظ</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1428.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tl/>
        </w:rPr>
        <w:lastRenderedPageBreak/>
        <w:t xml:space="preserve">ويروى </w:t>
      </w:r>
      <w:r w:rsidRPr="00965735">
        <w:rPr>
          <w:rtl/>
        </w:rPr>
        <w:t xml:space="preserve">أن النبي </w:t>
      </w:r>
      <w:r w:rsidR="00B66041" w:rsidRPr="00B66041">
        <w:rPr>
          <w:rStyle w:val="libAlaemChar"/>
          <w:rtl/>
        </w:rPr>
        <w:t>صلى‌الله‌عليه‌وآله‌وسلم</w:t>
      </w:r>
      <w:r w:rsidRPr="00965735">
        <w:rPr>
          <w:rtl/>
        </w:rPr>
        <w:t xml:space="preserve"> لما سمعه ينشد هذه الأبيات قال له</w:t>
      </w:r>
      <w:r>
        <w:rPr>
          <w:rtl/>
        </w:rPr>
        <w:t>:</w:t>
      </w:r>
      <w:r w:rsidRPr="00965735">
        <w:rPr>
          <w:rtl/>
        </w:rPr>
        <w:t xml:space="preserve"> يا حسّان</w:t>
      </w:r>
      <w:r>
        <w:rPr>
          <w:rtl/>
        </w:rPr>
        <w:t>،</w:t>
      </w:r>
      <w:r w:rsidRPr="00965735">
        <w:rPr>
          <w:rtl/>
        </w:rPr>
        <w:t xml:space="preserve"> لا تزال مؤيّدا بروح القدس ما نصرتنا</w:t>
      </w:r>
      <w:r>
        <w:rPr>
          <w:rtl/>
        </w:rPr>
        <w:t>،</w:t>
      </w:r>
      <w:r w:rsidRPr="00965735">
        <w:rPr>
          <w:rtl/>
        </w:rPr>
        <w:t xml:space="preserve"> أو ما نافحت</w:t>
      </w:r>
      <w:r>
        <w:rPr>
          <w:rtl/>
        </w:rPr>
        <w:t>،</w:t>
      </w:r>
      <w:r w:rsidRPr="00965735">
        <w:rPr>
          <w:rtl/>
        </w:rPr>
        <w:t xml:space="preserve"> عنا » </w:t>
      </w:r>
      <w:r w:rsidRPr="003532AF">
        <w:rPr>
          <w:rStyle w:val="libFootnotenumChar"/>
          <w:rtl/>
        </w:rPr>
        <w:t>(1)</w:t>
      </w:r>
      <w:r>
        <w:rPr>
          <w:rtl/>
        </w:rPr>
        <w:t>.</w:t>
      </w:r>
    </w:p>
    <w:p w:rsidR="00B66041" w:rsidRDefault="009F4BD3" w:rsidP="009F4BD3">
      <w:pPr>
        <w:pStyle w:val="Heading2Center"/>
        <w:rPr>
          <w:rtl/>
          <w:lang w:bidi="fa-IR"/>
        </w:rPr>
      </w:pPr>
      <w:bookmarkStart w:id="970" w:name="_Toc318627009"/>
      <w:bookmarkStart w:id="971" w:name="_Toc318627309"/>
      <w:bookmarkStart w:id="972" w:name="_Toc407222036"/>
      <w:bookmarkStart w:id="973" w:name="_Toc87202891"/>
      <w:r w:rsidRPr="003E4D14">
        <w:rPr>
          <w:rStyle w:val="libNormalChar"/>
          <w:rtl/>
        </w:rPr>
        <w:t>(6)</w:t>
      </w:r>
      <w:r w:rsidRPr="003E4D14">
        <w:rPr>
          <w:rStyle w:val="libNormalChar"/>
          <w:rtl/>
        </w:rPr>
        <w:cr/>
      </w:r>
      <w:r w:rsidRPr="005E3721">
        <w:rPr>
          <w:rtl/>
          <w:lang w:bidi="fa-IR"/>
        </w:rPr>
        <w:t>رواية الحمويني</w:t>
      </w:r>
      <w:bookmarkEnd w:id="970"/>
      <w:bookmarkEnd w:id="971"/>
      <w:bookmarkEnd w:id="972"/>
      <w:bookmarkEnd w:id="973"/>
    </w:p>
    <w:p w:rsidR="009F4BD3" w:rsidRPr="005E3721" w:rsidRDefault="009F4BD3" w:rsidP="009F4BD3">
      <w:pPr>
        <w:pStyle w:val="libNormal"/>
        <w:rPr>
          <w:rtl/>
          <w:lang w:bidi="fa-IR"/>
        </w:rPr>
      </w:pPr>
      <w:r>
        <w:rPr>
          <w:rtl/>
        </w:rPr>
        <w:t>و</w:t>
      </w:r>
      <w:r w:rsidRPr="005E3721">
        <w:rPr>
          <w:rtl/>
        </w:rPr>
        <w:t>روى صدر الدين الحمويني شعر حسّان يوم الغدير بقوله</w:t>
      </w:r>
      <w:r>
        <w:rPr>
          <w:rtl/>
        </w:rPr>
        <w:t>:</w:t>
      </w:r>
      <w:r w:rsidRPr="005E3721">
        <w:rPr>
          <w:rtl/>
        </w:rPr>
        <w:t xml:space="preserve"> « أنبأني الشيخ تاج الدين أبو طالب علي بن الحسين بن عثمان بن عبد الله الخازن</w:t>
      </w:r>
      <w:r>
        <w:rPr>
          <w:rtl/>
        </w:rPr>
        <w:t>،</w:t>
      </w:r>
      <w:r w:rsidRPr="005E3721">
        <w:rPr>
          <w:rtl/>
        </w:rPr>
        <w:t xml:space="preserve"> قال أنبأنا الامام برهان الدين ناصر بن أبي المكارم المطرزي إجازة قال</w:t>
      </w:r>
      <w:r>
        <w:rPr>
          <w:rtl/>
        </w:rPr>
        <w:t>:</w:t>
      </w:r>
      <w:r w:rsidRPr="005E3721">
        <w:rPr>
          <w:rtl/>
        </w:rPr>
        <w:t xml:space="preserve"> أنبأنا الامام أخطب خوارزم أبو المؤيد الموفق بن أحمد المكي الخوارزمي قال</w:t>
      </w:r>
      <w:r>
        <w:rPr>
          <w:rtl/>
        </w:rPr>
        <w:t>:</w:t>
      </w:r>
      <w:r w:rsidRPr="005E3721">
        <w:rPr>
          <w:rtl/>
        </w:rPr>
        <w:t xml:space="preserve"> أخبرني سيد الحفاظ فيما كتب إليّ</w:t>
      </w:r>
      <w:r w:rsidR="003E4D14">
        <w:rPr>
          <w:rFonts w:hint="cs"/>
          <w:rtl/>
        </w:rPr>
        <w:t>َ</w:t>
      </w:r>
      <w:r w:rsidRPr="005E3721">
        <w:rPr>
          <w:rtl/>
        </w:rPr>
        <w:t xml:space="preserve"> من همدان</w:t>
      </w:r>
      <w:r>
        <w:rPr>
          <w:rtl/>
        </w:rPr>
        <w:t>،</w:t>
      </w:r>
      <w:r w:rsidRPr="005E3721">
        <w:rPr>
          <w:rtl/>
        </w:rPr>
        <w:t xml:space="preserve"> أنبأنا الرئيس أبو الفتح كتابة</w:t>
      </w:r>
      <w:r>
        <w:rPr>
          <w:rtl/>
        </w:rPr>
        <w:t>،</w:t>
      </w:r>
      <w:r w:rsidRPr="005E3721">
        <w:rPr>
          <w:rtl/>
        </w:rPr>
        <w:t xml:space="preserve"> حدّثنا عبد الله بن إسحاق البغوي</w:t>
      </w:r>
      <w:r>
        <w:rPr>
          <w:rtl/>
        </w:rPr>
        <w:t>،</w:t>
      </w:r>
      <w:r w:rsidRPr="005E3721">
        <w:rPr>
          <w:rtl/>
        </w:rPr>
        <w:t xml:space="preserve"> نبأنا الحسن بن عقيل الغنوي</w:t>
      </w:r>
      <w:r>
        <w:rPr>
          <w:rtl/>
        </w:rPr>
        <w:t>،</w:t>
      </w:r>
      <w:r w:rsidRPr="005E3721">
        <w:rPr>
          <w:rtl/>
        </w:rPr>
        <w:t xml:space="preserve"> أنبأنا محمّد بن عبد الله الذراع</w:t>
      </w:r>
      <w:r>
        <w:rPr>
          <w:rtl/>
        </w:rPr>
        <w:t>،</w:t>
      </w:r>
      <w:r w:rsidRPr="005E3721">
        <w:rPr>
          <w:rtl/>
        </w:rPr>
        <w:t xml:space="preserve"> أنبأنا قيس بن حفص قال</w:t>
      </w:r>
      <w:r>
        <w:rPr>
          <w:rtl/>
        </w:rPr>
        <w:t>:</w:t>
      </w:r>
      <w:r w:rsidRPr="005E3721">
        <w:rPr>
          <w:rtl/>
        </w:rPr>
        <w:t xml:space="preserve"> حدّثني علي بن الحسين العبدي عن أبي سعيد الخدري.</w:t>
      </w:r>
    </w:p>
    <w:p w:rsidR="009F4BD3" w:rsidRPr="005E3721" w:rsidRDefault="009F4BD3" w:rsidP="009F4BD3">
      <w:pPr>
        <w:pStyle w:val="libNormal"/>
        <w:rPr>
          <w:rtl/>
          <w:lang w:bidi="fa-IR"/>
        </w:rPr>
      </w:pPr>
      <w:r w:rsidRPr="00965735">
        <w:rPr>
          <w:rtl/>
        </w:rPr>
        <w:t xml:space="preserve">إن النبي </w:t>
      </w:r>
      <w:r w:rsidR="00B66041" w:rsidRPr="00B66041">
        <w:rPr>
          <w:rStyle w:val="libAlaemChar"/>
          <w:rtl/>
        </w:rPr>
        <w:t>صلى‌الله‌عليه‌وآله‌وسلم</w:t>
      </w:r>
      <w:r w:rsidRPr="00965735">
        <w:rPr>
          <w:rtl/>
        </w:rPr>
        <w:t xml:space="preserve"> يوم دعا الناس إلى غدير خم</w:t>
      </w:r>
      <w:r>
        <w:rPr>
          <w:rtl/>
        </w:rPr>
        <w:t>،</w:t>
      </w:r>
      <w:r w:rsidRPr="00965735">
        <w:rPr>
          <w:rtl/>
        </w:rPr>
        <w:t xml:space="preserve"> أمر الناس بما كانت تحت الشجرة من الشوك فقمّ</w:t>
      </w:r>
      <w:r>
        <w:rPr>
          <w:rtl/>
        </w:rPr>
        <w:t xml:space="preserve"> </w:t>
      </w:r>
      <w:r w:rsidR="00FE0D4C">
        <w:rPr>
          <w:rtl/>
        </w:rPr>
        <w:t>-</w:t>
      </w:r>
      <w:r>
        <w:rPr>
          <w:rtl/>
        </w:rPr>
        <w:t xml:space="preserve"> </w:t>
      </w:r>
      <w:r w:rsidRPr="00965735">
        <w:rPr>
          <w:rtl/>
        </w:rPr>
        <w:t>وذلك يوم الخميس</w:t>
      </w:r>
      <w:r>
        <w:rPr>
          <w:rtl/>
        </w:rPr>
        <w:t xml:space="preserve"> </w:t>
      </w:r>
      <w:r w:rsidR="00FE0D4C">
        <w:rPr>
          <w:rtl/>
        </w:rPr>
        <w:t>-</w:t>
      </w:r>
      <w:r>
        <w:rPr>
          <w:rtl/>
        </w:rPr>
        <w:t xml:space="preserve"> </w:t>
      </w:r>
      <w:r w:rsidRPr="00965735">
        <w:rPr>
          <w:rtl/>
        </w:rPr>
        <w:t>ثم دعا الناس إلى علي فأخذ بضبعه فرفعها</w:t>
      </w:r>
      <w:r>
        <w:rPr>
          <w:rtl/>
        </w:rPr>
        <w:t>،</w:t>
      </w:r>
      <w:r w:rsidRPr="00965735">
        <w:rPr>
          <w:rtl/>
        </w:rPr>
        <w:t xml:space="preserve"> حتى نظر الناس إلى بياض إبطيه </w:t>
      </w:r>
      <w:r w:rsidR="00B66041" w:rsidRPr="00B66041">
        <w:rPr>
          <w:rStyle w:val="libAlaemChar"/>
          <w:rtl/>
        </w:rPr>
        <w:t>صلى‌الله‌عليه‌وآله‌وسلم</w:t>
      </w:r>
      <w:r>
        <w:rPr>
          <w:rtl/>
        </w:rPr>
        <w:t>،</w:t>
      </w:r>
      <w:r w:rsidRPr="00965735">
        <w:rPr>
          <w:rtl/>
        </w:rPr>
        <w:t xml:space="preserve"> ثم لم يفترقا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 xml:space="preserve"> 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ورضى الرب برسالتي والولاية لعلي. ثم قال</w:t>
      </w:r>
      <w:r>
        <w:rPr>
          <w:rtl/>
        </w:rPr>
        <w:t>:</w:t>
      </w:r>
      <w:r w:rsidRPr="00965735">
        <w:rPr>
          <w:rtl/>
        </w:rPr>
        <w:t xml:space="preserve"> اللهم وال من والاه وعاد من عاداه وانصر من نصره واخذل من خذله.</w:t>
      </w:r>
    </w:p>
    <w:p w:rsidR="00B66041" w:rsidRDefault="009F4BD3" w:rsidP="009F4BD3">
      <w:pPr>
        <w:pStyle w:val="libNormal"/>
        <w:rPr>
          <w:rtl/>
        </w:rPr>
      </w:pPr>
      <w:r w:rsidRPr="00965735">
        <w:rPr>
          <w:rtl/>
        </w:rPr>
        <w:t xml:space="preserve">فقال </w:t>
      </w:r>
      <w:r>
        <w:rPr>
          <w:rtl/>
        </w:rPr>
        <w:t>حسّان بن ثابت: يا رسول الله أ</w:t>
      </w:r>
      <w:r w:rsidRPr="00965735">
        <w:rPr>
          <w:rtl/>
        </w:rPr>
        <w:t>تأذن لي أن أقول أبياتا</w:t>
      </w:r>
      <w:r w:rsidR="003E4D14">
        <w:rPr>
          <w:rFonts w:hint="cs"/>
          <w:rtl/>
        </w:rPr>
        <w:t>ً</w:t>
      </w:r>
      <w:r>
        <w:rPr>
          <w:rtl/>
        </w:rPr>
        <w:t>؟</w:t>
      </w:r>
      <w:r w:rsidRPr="00965735">
        <w:rPr>
          <w:rtl/>
        </w:rPr>
        <w:t xml:space="preserve"> قال</w:t>
      </w:r>
      <w:r>
        <w:rPr>
          <w:rtl/>
        </w:rPr>
        <w:t>:</w:t>
      </w:r>
      <w:r w:rsidRPr="00965735">
        <w:rPr>
          <w:rtl/>
        </w:rPr>
        <w:t xml:space="preserve"> قل ببركة الله</w:t>
      </w:r>
      <w:r>
        <w:rPr>
          <w:rtl/>
        </w:rPr>
        <w:t>،</w:t>
      </w:r>
      <w:r w:rsidRPr="00965735">
        <w:rPr>
          <w:rtl/>
        </w:rPr>
        <w:t xml:space="preserve"> فقال حسان بن ثابت</w:t>
      </w:r>
      <w:r>
        <w:rPr>
          <w:rtl/>
        </w:rPr>
        <w:t>:</w:t>
      </w:r>
      <w:r w:rsidRPr="00965735">
        <w:rPr>
          <w:rtl/>
        </w:rPr>
        <w:t xml:space="preserve"> يا مشيخة قريش </w:t>
      </w:r>
      <w:r w:rsidR="003E4D14">
        <w:rPr>
          <w:rFonts w:hint="cs"/>
          <w:rtl/>
        </w:rPr>
        <w:t>إ</w:t>
      </w:r>
      <w:r w:rsidRPr="00965735">
        <w:rPr>
          <w:rtl/>
        </w:rPr>
        <w:t>سمعوا شهادة رسول الله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الخواص</w:t>
      </w:r>
      <w:r w:rsidR="009F4BD3">
        <w:rPr>
          <w:rtl/>
          <w:lang w:bidi="ar-IQ"/>
        </w:rPr>
        <w:t xml:space="preserve">: </w:t>
      </w:r>
      <w:r w:rsidR="009F4BD3" w:rsidRPr="005E3721">
        <w:rPr>
          <w:rtl/>
          <w:lang w:bidi="ar-IQ"/>
        </w:rPr>
        <w:t>33.</w:t>
      </w:r>
    </w:p>
    <w:p w:rsidR="009F4BD3" w:rsidRDefault="009F4BD3" w:rsidP="00A307F9">
      <w:pPr>
        <w:pStyle w:val="libNormal"/>
        <w:rPr>
          <w:rtl/>
          <w:lang w:bidi="fa-IR"/>
        </w:rPr>
      </w:pPr>
      <w:r>
        <w:rPr>
          <w:rtl/>
          <w:lang w:bidi="fa-IR"/>
        </w:rPr>
        <w:br w:type="page"/>
      </w:r>
    </w:p>
    <w:p w:rsidR="003E4D14" w:rsidRDefault="00B66041" w:rsidP="009F4BD3">
      <w:pPr>
        <w:pStyle w:val="libNormal"/>
        <w:rPr>
          <w:rtl/>
        </w:rPr>
      </w:pPr>
      <w:r w:rsidRPr="00B66041">
        <w:rPr>
          <w:rStyle w:val="libAlaemChar"/>
          <w:rtl/>
        </w:rPr>
        <w:lastRenderedPageBreak/>
        <w:t>صلى‌الله‌عليه‌وآله‌وسلم</w:t>
      </w:r>
      <w:r w:rsidR="009F4BD3">
        <w:rPr>
          <w:rtl/>
        </w:rPr>
        <w:t>،</w:t>
      </w:r>
      <w:r w:rsidR="009F4BD3" w:rsidRPr="00965735">
        <w:rPr>
          <w:rtl/>
        </w:rPr>
        <w:t xml:space="preserve"> ثم أنشأ يقول</w:t>
      </w:r>
      <w:r w:rsidR="009F4BD3">
        <w:rPr>
          <w:rtl/>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3E4D14" w:rsidTr="003A663F">
        <w:trPr>
          <w:trHeight w:val="350"/>
        </w:trPr>
        <w:tc>
          <w:tcPr>
            <w:tcW w:w="3920" w:type="dxa"/>
            <w:shd w:val="clear" w:color="auto" w:fill="auto"/>
          </w:tcPr>
          <w:p w:rsidR="003E4D14" w:rsidRDefault="003E4D14" w:rsidP="003A663F">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3E4D14" w:rsidRDefault="003E4D14" w:rsidP="003A663F">
            <w:pPr>
              <w:pStyle w:val="libPoem"/>
              <w:rPr>
                <w:rtl/>
              </w:rPr>
            </w:pPr>
          </w:p>
        </w:tc>
        <w:tc>
          <w:tcPr>
            <w:tcW w:w="3881" w:type="dxa"/>
            <w:shd w:val="clear" w:color="auto" w:fill="auto"/>
          </w:tcPr>
          <w:p w:rsidR="003E4D14" w:rsidRDefault="003E4D14" w:rsidP="003A663F">
            <w:pPr>
              <w:pStyle w:val="libPoem"/>
            </w:pPr>
            <w:r w:rsidRPr="005E3721">
              <w:rPr>
                <w:rtl/>
                <w:lang w:bidi="fa-IR"/>
              </w:rPr>
              <w:t>بخ وأسمع بالنبي مناديا</w:t>
            </w:r>
            <w:r w:rsidRPr="00725071">
              <w:rPr>
                <w:rStyle w:val="libPoemTiniChar0"/>
                <w:rtl/>
              </w:rPr>
              <w:br/>
              <w:t> </w:t>
            </w:r>
          </w:p>
        </w:tc>
      </w:tr>
      <w:tr w:rsidR="003E4D14" w:rsidTr="003A663F">
        <w:trPr>
          <w:trHeight w:val="350"/>
        </w:trPr>
        <w:tc>
          <w:tcPr>
            <w:tcW w:w="3920" w:type="dxa"/>
          </w:tcPr>
          <w:p w:rsidR="003E4D14" w:rsidRDefault="003E4D14" w:rsidP="003A663F">
            <w:pPr>
              <w:pStyle w:val="libPoem"/>
            </w:pPr>
            <w:r w:rsidRPr="005E3721">
              <w:rPr>
                <w:rtl/>
                <w:lang w:bidi="fa-IR"/>
              </w:rPr>
              <w:t>بأني مولاكم نعم ووليكم</w:t>
            </w:r>
            <w:r w:rsidRPr="00725071">
              <w:rPr>
                <w:rStyle w:val="libPoemTiniChar0"/>
                <w:rtl/>
              </w:rPr>
              <w:br/>
              <w:t> </w:t>
            </w:r>
          </w:p>
        </w:tc>
        <w:tc>
          <w:tcPr>
            <w:tcW w:w="279" w:type="dxa"/>
          </w:tcPr>
          <w:p w:rsidR="003E4D14" w:rsidRDefault="003E4D14" w:rsidP="003A663F">
            <w:pPr>
              <w:pStyle w:val="libPoem"/>
              <w:rPr>
                <w:rtl/>
              </w:rPr>
            </w:pPr>
          </w:p>
        </w:tc>
        <w:tc>
          <w:tcPr>
            <w:tcW w:w="3881" w:type="dxa"/>
          </w:tcPr>
          <w:p w:rsidR="003E4D14" w:rsidRDefault="003E4D14" w:rsidP="003A663F">
            <w:pPr>
              <w:pStyle w:val="libPoem"/>
            </w:pPr>
            <w:r>
              <w:rPr>
                <w:rtl/>
                <w:lang w:bidi="fa-IR"/>
              </w:rPr>
              <w:t>و</w:t>
            </w:r>
            <w:r w:rsidRPr="005E3721">
              <w:rPr>
                <w:rtl/>
                <w:lang w:bidi="fa-IR"/>
              </w:rPr>
              <w:t>قالوا ولم يبدو هناك التعاميا</w:t>
            </w:r>
            <w:r w:rsidRPr="00725071">
              <w:rPr>
                <w:rStyle w:val="libPoemTiniChar0"/>
                <w:rtl/>
              </w:rPr>
              <w:br/>
              <w:t> </w:t>
            </w:r>
          </w:p>
        </w:tc>
      </w:tr>
      <w:tr w:rsidR="003E4D14" w:rsidTr="003A663F">
        <w:trPr>
          <w:trHeight w:val="350"/>
        </w:trPr>
        <w:tc>
          <w:tcPr>
            <w:tcW w:w="3920" w:type="dxa"/>
          </w:tcPr>
          <w:p w:rsidR="003E4D14" w:rsidRDefault="003E4D14" w:rsidP="003A663F">
            <w:pPr>
              <w:pStyle w:val="libPoem"/>
            </w:pPr>
            <w:r w:rsidRPr="005E3721">
              <w:rPr>
                <w:rtl/>
                <w:lang w:bidi="fa-IR"/>
              </w:rPr>
              <w:t>إلهك مولانا وأنت وليّنا</w:t>
            </w:r>
            <w:r w:rsidRPr="00725071">
              <w:rPr>
                <w:rStyle w:val="libPoemTiniChar0"/>
                <w:rtl/>
              </w:rPr>
              <w:br/>
              <w:t> </w:t>
            </w:r>
          </w:p>
        </w:tc>
        <w:tc>
          <w:tcPr>
            <w:tcW w:w="279" w:type="dxa"/>
          </w:tcPr>
          <w:p w:rsidR="003E4D14" w:rsidRDefault="003E4D14" w:rsidP="003A663F">
            <w:pPr>
              <w:pStyle w:val="libPoem"/>
              <w:rPr>
                <w:rtl/>
              </w:rPr>
            </w:pPr>
          </w:p>
        </w:tc>
        <w:tc>
          <w:tcPr>
            <w:tcW w:w="3881" w:type="dxa"/>
          </w:tcPr>
          <w:p w:rsidR="003E4D14" w:rsidRDefault="003E4D14" w:rsidP="003A663F">
            <w:pPr>
              <w:pStyle w:val="libPoem"/>
            </w:pPr>
            <w:r>
              <w:rPr>
                <w:rtl/>
                <w:lang w:bidi="fa-IR"/>
              </w:rPr>
              <w:t>و</w:t>
            </w:r>
            <w:r w:rsidRPr="005E3721">
              <w:rPr>
                <w:rtl/>
                <w:lang w:bidi="fa-IR"/>
              </w:rPr>
              <w:t>لا تجدن في الخلق للأمر عاصيا</w:t>
            </w:r>
            <w:r w:rsidRPr="00725071">
              <w:rPr>
                <w:rStyle w:val="libPoemTiniChar0"/>
                <w:rtl/>
              </w:rPr>
              <w:br/>
              <w:t> </w:t>
            </w:r>
          </w:p>
        </w:tc>
      </w:tr>
      <w:tr w:rsidR="003E4D14" w:rsidTr="003A663F">
        <w:trPr>
          <w:trHeight w:val="350"/>
        </w:trPr>
        <w:tc>
          <w:tcPr>
            <w:tcW w:w="3920" w:type="dxa"/>
          </w:tcPr>
          <w:p w:rsidR="003E4D14" w:rsidRDefault="003E4D14" w:rsidP="003A663F">
            <w:pPr>
              <w:pStyle w:val="libPoem"/>
            </w:pPr>
            <w:r w:rsidRPr="005E3721">
              <w:rPr>
                <w:rtl/>
                <w:lang w:bidi="fa-IR"/>
              </w:rPr>
              <w:t>فقال له قم يا علي فإنني</w:t>
            </w:r>
            <w:r w:rsidRPr="00725071">
              <w:rPr>
                <w:rStyle w:val="libPoemTiniChar0"/>
                <w:rtl/>
              </w:rPr>
              <w:br/>
              <w:t> </w:t>
            </w:r>
          </w:p>
        </w:tc>
        <w:tc>
          <w:tcPr>
            <w:tcW w:w="279" w:type="dxa"/>
          </w:tcPr>
          <w:p w:rsidR="003E4D14" w:rsidRDefault="003E4D14" w:rsidP="003A663F">
            <w:pPr>
              <w:pStyle w:val="libPoem"/>
              <w:rPr>
                <w:rtl/>
              </w:rPr>
            </w:pPr>
          </w:p>
        </w:tc>
        <w:tc>
          <w:tcPr>
            <w:tcW w:w="3881" w:type="dxa"/>
          </w:tcPr>
          <w:p w:rsidR="003E4D14" w:rsidRDefault="003E4D14" w:rsidP="003A663F">
            <w:pPr>
              <w:pStyle w:val="libPoem"/>
            </w:pPr>
            <w:r w:rsidRPr="005E3721">
              <w:rPr>
                <w:rtl/>
                <w:lang w:bidi="fa-IR"/>
              </w:rPr>
              <w:t>رضيتك من بعدي إماما</w:t>
            </w:r>
            <w:r>
              <w:rPr>
                <w:rFonts w:hint="cs"/>
                <w:rtl/>
                <w:lang w:bidi="fa-IR"/>
              </w:rPr>
              <w:t>ً</w:t>
            </w:r>
            <w:r w:rsidRPr="005E3721">
              <w:rPr>
                <w:rtl/>
                <w:lang w:bidi="fa-IR"/>
              </w:rPr>
              <w:t xml:space="preserve"> وهاديا</w:t>
            </w:r>
            <w:r>
              <w:rPr>
                <w:rFonts w:hint="cs"/>
                <w:rtl/>
                <w:lang w:bidi="fa-IR"/>
              </w:rPr>
              <w:t>ً</w:t>
            </w:r>
            <w:r w:rsidRPr="005E3721">
              <w:rPr>
                <w:rtl/>
                <w:lang w:bidi="fa-IR"/>
              </w:rPr>
              <w:t xml:space="preserve"> » </w:t>
            </w:r>
            <w:r w:rsidRPr="003532AF">
              <w:rPr>
                <w:rStyle w:val="libFootnotenumChar"/>
                <w:rtl/>
              </w:rPr>
              <w:t>(1)</w:t>
            </w:r>
            <w:r w:rsidRPr="00725071">
              <w:rPr>
                <w:rStyle w:val="libPoemTiniChar0"/>
                <w:rtl/>
              </w:rPr>
              <w:br/>
              <w:t> </w:t>
            </w:r>
          </w:p>
        </w:tc>
      </w:tr>
    </w:tbl>
    <w:p w:rsidR="009F4BD3" w:rsidRPr="005E3721" w:rsidRDefault="009F4BD3" w:rsidP="009F4BD3">
      <w:pPr>
        <w:pStyle w:val="libNormal"/>
        <w:rPr>
          <w:rtl/>
          <w:lang w:bidi="fa-IR"/>
        </w:rPr>
      </w:pPr>
      <w:r w:rsidRPr="003532AF">
        <w:rPr>
          <w:rtl/>
        </w:rPr>
        <w:t>و روى الحمويني أيضا</w:t>
      </w:r>
      <w:r w:rsidR="003E4D14">
        <w:rPr>
          <w:rFonts w:hint="cs"/>
          <w:rtl/>
        </w:rPr>
        <w:t>ً</w:t>
      </w:r>
      <w:r>
        <w:rPr>
          <w:rtl/>
        </w:rPr>
        <w:t>:</w:t>
      </w:r>
      <w:r w:rsidRPr="003532AF">
        <w:rPr>
          <w:rtl/>
        </w:rPr>
        <w:t xml:space="preserve"> « عن سيد الحفاظ أبي منصور شهردار بن شيرويه ابن شهردار الديلمي قال</w:t>
      </w:r>
      <w:r>
        <w:rPr>
          <w:rtl/>
        </w:rPr>
        <w:t>:</w:t>
      </w:r>
      <w:r w:rsidRPr="003532AF">
        <w:rPr>
          <w:rtl/>
        </w:rPr>
        <w:t xml:space="preserve"> أخبرنا الحسن بن أحمد بن الحسن الحداد المقري الحافظ قال</w:t>
      </w:r>
      <w:r>
        <w:rPr>
          <w:rtl/>
        </w:rPr>
        <w:t>:</w:t>
      </w:r>
      <w:r w:rsidRPr="003532AF">
        <w:rPr>
          <w:rtl/>
        </w:rPr>
        <w:t xml:space="preserve"> أخبرنا أحمد بن عبد الله بن أحمد قال</w:t>
      </w:r>
      <w:r>
        <w:rPr>
          <w:rtl/>
        </w:rPr>
        <w:t>:</w:t>
      </w:r>
      <w:r w:rsidRPr="003532AF">
        <w:rPr>
          <w:rtl/>
        </w:rPr>
        <w:t xml:space="preserve"> أنبأنا محمّد بن أحمد بن علي قال</w:t>
      </w:r>
      <w:r>
        <w:rPr>
          <w:rtl/>
        </w:rPr>
        <w:t>:</w:t>
      </w:r>
      <w:r w:rsidRPr="003532AF">
        <w:rPr>
          <w:rtl/>
        </w:rPr>
        <w:t xml:space="preserve"> أنبأنا محمّد بن عثمان بن أبي شيبة قال</w:t>
      </w:r>
      <w:r>
        <w:rPr>
          <w:rtl/>
        </w:rPr>
        <w:t>:</w:t>
      </w:r>
      <w:r w:rsidRPr="003532AF">
        <w:rPr>
          <w:rtl/>
        </w:rPr>
        <w:t xml:space="preserve"> أنبأنا يحيى الحماني قال</w:t>
      </w:r>
      <w:r>
        <w:rPr>
          <w:rtl/>
        </w:rPr>
        <w:t>:</w:t>
      </w:r>
      <w:r w:rsidRPr="003532AF">
        <w:rPr>
          <w:rtl/>
        </w:rPr>
        <w:t xml:space="preserve"> حدّثنا قيس ابن الربيع</w:t>
      </w:r>
      <w:r>
        <w:rPr>
          <w:rtl/>
        </w:rPr>
        <w:t>،</w:t>
      </w:r>
      <w:r w:rsidRPr="003532AF">
        <w:rPr>
          <w:rtl/>
        </w:rPr>
        <w:t xml:space="preserve"> عن أبي هارون العبدي</w:t>
      </w:r>
      <w:r>
        <w:rPr>
          <w:rtl/>
        </w:rPr>
        <w:t>،</w:t>
      </w:r>
      <w:r w:rsidRPr="003532AF">
        <w:rPr>
          <w:rtl/>
        </w:rPr>
        <w:t xml:space="preserve"> عن أبي سعيد الخدري</w:t>
      </w:r>
      <w:r>
        <w:rPr>
          <w:rtl/>
        </w:rPr>
        <w:t>:</w:t>
      </w:r>
      <w:r w:rsidRPr="003532AF">
        <w:rPr>
          <w:rtl/>
        </w:rPr>
        <w:t xml:space="preserve"> </w:t>
      </w:r>
      <w:r w:rsidRPr="00965735">
        <w:rPr>
          <w:rtl/>
        </w:rPr>
        <w:t xml:space="preserve">إن رسول الله </w:t>
      </w:r>
      <w:r w:rsidR="00B66041" w:rsidRPr="00B66041">
        <w:rPr>
          <w:rStyle w:val="libAlaemChar"/>
          <w:rtl/>
        </w:rPr>
        <w:t>صلى‌الله‌عليه‌وآله‌وسلم</w:t>
      </w:r>
      <w:r w:rsidRPr="00965735">
        <w:rPr>
          <w:rtl/>
        </w:rPr>
        <w:t xml:space="preserve"> دعا الناس إلى علي في غدير خم</w:t>
      </w:r>
      <w:r>
        <w:rPr>
          <w:rtl/>
        </w:rPr>
        <w:t>،</w:t>
      </w:r>
      <w:r w:rsidRPr="00965735">
        <w:rPr>
          <w:rtl/>
        </w:rPr>
        <w:t xml:space="preserve"> وأمر بما تحت الشجرة من الشوك فقم</w:t>
      </w:r>
      <w:r>
        <w:rPr>
          <w:rtl/>
        </w:rPr>
        <w:t>،</w:t>
      </w:r>
      <w:r w:rsidRPr="00965735">
        <w:rPr>
          <w:rtl/>
        </w:rPr>
        <w:t xml:space="preserve"> وذلك يوم الخميس</w:t>
      </w:r>
      <w:r>
        <w:rPr>
          <w:rtl/>
        </w:rPr>
        <w:t>،</w:t>
      </w:r>
      <w:r w:rsidRPr="00965735">
        <w:rPr>
          <w:rtl/>
        </w:rPr>
        <w:t xml:space="preserve"> فدعا عليا</w:t>
      </w:r>
      <w:r w:rsidR="000816E6">
        <w:rPr>
          <w:rFonts w:hint="cs"/>
          <w:rtl/>
        </w:rPr>
        <w:t>ً</w:t>
      </w:r>
      <w:r w:rsidRPr="00965735">
        <w:rPr>
          <w:rtl/>
        </w:rPr>
        <w:t xml:space="preserve"> فأخذ بضبعيه</w:t>
      </w:r>
      <w:r>
        <w:rPr>
          <w:rtl/>
        </w:rPr>
        <w:t>،</w:t>
      </w:r>
      <w:r w:rsidRPr="00965735">
        <w:rPr>
          <w:rtl/>
        </w:rPr>
        <w:t xml:space="preserve"> فرفعهما حتى نظر الناس إلى بياض إبطي رسول الله</w:t>
      </w:r>
      <w:r>
        <w:rPr>
          <w:rtl/>
        </w:rPr>
        <w:t>،</w:t>
      </w:r>
      <w:r w:rsidRPr="00965735">
        <w:rPr>
          <w:rtl/>
        </w:rPr>
        <w:t xml:space="preserve"> ثم لم يفترقوا حتى نزلت هذه الآية</w:t>
      </w:r>
      <w:r>
        <w:rPr>
          <w:rtl/>
        </w:rPr>
        <w:t>:</w:t>
      </w:r>
      <w:r w:rsidRPr="00965735">
        <w:rPr>
          <w:rtl/>
        </w:rPr>
        <w:t xml:space="preserve"> </w:t>
      </w:r>
      <w:r w:rsidRPr="00CA73BD">
        <w:rPr>
          <w:rStyle w:val="libAlaemChar"/>
          <w:rtl/>
        </w:rPr>
        <w:t>(</w:t>
      </w:r>
      <w:r w:rsidRPr="003532AF">
        <w:rPr>
          <w:rStyle w:val="libAieChar"/>
          <w:rtl/>
        </w:rPr>
        <w:t xml:space="preserve"> الْيَوْمَ أَكْمَلْتُ لَكُمْ دِينَكُمْ وَأَتْمَمْتُ عَلَيْكُمْ نِعْمَتِي وَرَضِيتُ لَكُمُ الْإِسْلامَ دِيناً </w:t>
      </w:r>
      <w:r w:rsidRPr="00CA73BD">
        <w:rPr>
          <w:rStyle w:val="libAlaemChar"/>
          <w:rtl/>
        </w:rPr>
        <w:t>)</w:t>
      </w:r>
      <w:r w:rsidRPr="00965735">
        <w:rPr>
          <w:rtl/>
        </w:rPr>
        <w:t>.</w:t>
      </w:r>
    </w:p>
    <w:p w:rsidR="009F4BD3" w:rsidRPr="005E3721" w:rsidRDefault="009F4BD3" w:rsidP="009F4BD3">
      <w:pPr>
        <w:pStyle w:val="libNormal"/>
        <w:rPr>
          <w:rtl/>
          <w:lang w:bidi="fa-IR"/>
        </w:rPr>
      </w:pPr>
      <w:r w:rsidRPr="00965735">
        <w:rPr>
          <w:rtl/>
        </w:rPr>
        <w:t xml:space="preserve">فقال رسول الله </w:t>
      </w:r>
      <w:r w:rsidR="00B66041" w:rsidRPr="00B66041">
        <w:rPr>
          <w:rStyle w:val="libAlaemChar"/>
          <w:rtl/>
        </w:rPr>
        <w:t>صلى‌الله‌عليه‌وآله‌وسلم</w:t>
      </w:r>
      <w:r>
        <w:rPr>
          <w:rtl/>
        </w:rPr>
        <w:t>:</w:t>
      </w:r>
      <w:r w:rsidRPr="00965735">
        <w:rPr>
          <w:rtl/>
        </w:rPr>
        <w:t xml:space="preserve"> الله أكبر على إكمال الدين وإتمام النعمة ورضى الرب برسالتي والولاية لعلي من بعدي. ثم 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 وانصر من نصره واخذل من خذله.</w:t>
      </w:r>
    </w:p>
    <w:p w:rsidR="00B66041" w:rsidRDefault="009F4BD3" w:rsidP="009F4BD3">
      <w:pPr>
        <w:pStyle w:val="libNormal"/>
        <w:rPr>
          <w:rtl/>
        </w:rPr>
      </w:pPr>
      <w:r w:rsidRPr="00965735">
        <w:rPr>
          <w:rtl/>
        </w:rPr>
        <w:t>فقال حسّان بن ثابت</w:t>
      </w:r>
      <w:r>
        <w:rPr>
          <w:rtl/>
        </w:rPr>
        <w:t>:</w:t>
      </w:r>
      <w:r w:rsidRPr="00965735">
        <w:rPr>
          <w:rtl/>
        </w:rPr>
        <w:t xml:space="preserve"> </w:t>
      </w:r>
      <w:r w:rsidR="000816E6">
        <w:rPr>
          <w:rFonts w:hint="cs"/>
          <w:rtl/>
        </w:rPr>
        <w:t>إ</w:t>
      </w:r>
      <w:r w:rsidRPr="00965735">
        <w:rPr>
          <w:rtl/>
        </w:rPr>
        <w:t>ئذن لي يا رسول الله فأقول في علي أبياتا</w:t>
      </w:r>
      <w:r w:rsidR="000816E6">
        <w:rPr>
          <w:rFonts w:hint="cs"/>
          <w:rtl/>
        </w:rPr>
        <w:t>ً</w:t>
      </w:r>
      <w:r w:rsidRPr="00965735">
        <w:rPr>
          <w:rtl/>
        </w:rPr>
        <w:t xml:space="preserve"> تسمعها فقال</w:t>
      </w:r>
      <w:r>
        <w:rPr>
          <w:rtl/>
        </w:rPr>
        <w:t>:</w:t>
      </w:r>
      <w:r w:rsidRPr="00965735">
        <w:rPr>
          <w:rtl/>
        </w:rPr>
        <w:t xml:space="preserve"> قل على بركة الله</w:t>
      </w:r>
      <w:r>
        <w:rPr>
          <w:rtl/>
        </w:rPr>
        <w:t>،</w:t>
      </w:r>
      <w:r w:rsidRPr="00965735">
        <w:rPr>
          <w:rtl/>
        </w:rPr>
        <w:t xml:space="preserve"> فقام حسّان بن ثابت فقال</w:t>
      </w:r>
      <w:r>
        <w:rPr>
          <w:rtl/>
        </w:rPr>
        <w:t>:</w:t>
      </w:r>
      <w:r w:rsidRPr="00965735">
        <w:rPr>
          <w:rtl/>
        </w:rPr>
        <w:t xml:space="preserve"> يا معشر مشيخة قريش </w:t>
      </w:r>
      <w:r w:rsidR="000816E6">
        <w:rPr>
          <w:rFonts w:hint="cs"/>
          <w:rtl/>
        </w:rPr>
        <w:t>إ</w:t>
      </w:r>
      <w:r w:rsidRPr="00965735">
        <w:rPr>
          <w:rtl/>
        </w:rPr>
        <w:t xml:space="preserve">سمعوا قولي شهادة من رسول الله </w:t>
      </w:r>
      <w:r w:rsidR="00B66041" w:rsidRPr="00B66041">
        <w:rPr>
          <w:rStyle w:val="libAlaemChar"/>
          <w:rtl/>
        </w:rPr>
        <w:t>صلى‌الله‌عليه‌وآله‌وسلم</w:t>
      </w:r>
      <w:r w:rsidRPr="00965735">
        <w:rPr>
          <w:rtl/>
        </w:rPr>
        <w:t xml:space="preserve"> بالولاية الثابتة</w:t>
      </w:r>
      <w:r>
        <w:rPr>
          <w:rtl/>
        </w:rPr>
        <w:t>،</w:t>
      </w:r>
      <w:r w:rsidRPr="00965735">
        <w:rPr>
          <w:rtl/>
        </w:rPr>
        <w:t xml:space="preserve"> فقال</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فرائد السمطين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72.</w:t>
      </w:r>
    </w:p>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4"/>
        <w:gridCol w:w="270"/>
        <w:gridCol w:w="3409"/>
      </w:tblGrid>
      <w:tr w:rsidR="000816E6" w:rsidTr="003A663F">
        <w:trPr>
          <w:trHeight w:val="350"/>
        </w:trPr>
        <w:tc>
          <w:tcPr>
            <w:tcW w:w="3920" w:type="dxa"/>
            <w:shd w:val="clear" w:color="auto" w:fill="auto"/>
          </w:tcPr>
          <w:p w:rsidR="000816E6" w:rsidRDefault="000816E6" w:rsidP="003A663F">
            <w:pPr>
              <w:pStyle w:val="libPoem"/>
            </w:pPr>
            <w:r w:rsidRPr="005E3721">
              <w:rPr>
                <w:rtl/>
                <w:lang w:bidi="fa-IR"/>
              </w:rPr>
              <w:lastRenderedPageBreak/>
              <w:t>يناديهم يوم الغدير نبيّهم</w:t>
            </w:r>
            <w:r w:rsidRPr="00725071">
              <w:rPr>
                <w:rStyle w:val="libPoemTiniChar0"/>
                <w:rtl/>
              </w:rPr>
              <w:br/>
              <w:t> </w:t>
            </w:r>
          </w:p>
        </w:tc>
        <w:tc>
          <w:tcPr>
            <w:tcW w:w="279" w:type="dxa"/>
            <w:shd w:val="clear" w:color="auto" w:fill="auto"/>
          </w:tcPr>
          <w:p w:rsidR="000816E6" w:rsidRDefault="000816E6" w:rsidP="003A663F">
            <w:pPr>
              <w:pStyle w:val="libPoem"/>
              <w:rPr>
                <w:rtl/>
              </w:rPr>
            </w:pPr>
          </w:p>
        </w:tc>
        <w:tc>
          <w:tcPr>
            <w:tcW w:w="3881" w:type="dxa"/>
            <w:shd w:val="clear" w:color="auto" w:fill="auto"/>
          </w:tcPr>
          <w:p w:rsidR="000816E6" w:rsidRDefault="000816E6" w:rsidP="003A663F">
            <w:pPr>
              <w:pStyle w:val="libPoem"/>
            </w:pPr>
            <w:r w:rsidRPr="005E3721">
              <w:rPr>
                <w:rtl/>
                <w:lang w:bidi="fa-IR"/>
              </w:rPr>
              <w:t>بخم وأسمع بالرسول مناديا</w:t>
            </w:r>
            <w:r w:rsidRPr="00725071">
              <w:rPr>
                <w:rStyle w:val="libPoemTiniChar0"/>
                <w:rtl/>
              </w:rPr>
              <w:br/>
              <w:t> </w:t>
            </w:r>
          </w:p>
        </w:tc>
      </w:tr>
      <w:tr w:rsidR="000816E6" w:rsidTr="003A663F">
        <w:trPr>
          <w:trHeight w:val="350"/>
        </w:trPr>
        <w:tc>
          <w:tcPr>
            <w:tcW w:w="3920" w:type="dxa"/>
          </w:tcPr>
          <w:p w:rsidR="000816E6" w:rsidRDefault="000816E6" w:rsidP="003A663F">
            <w:pPr>
              <w:pStyle w:val="libPoem"/>
            </w:pPr>
            <w:r w:rsidRPr="005E3721">
              <w:rPr>
                <w:rtl/>
                <w:lang w:bidi="fa-IR"/>
              </w:rPr>
              <w:t>بأني مولاكم نعم ووليّكم</w:t>
            </w:r>
            <w:r w:rsidRPr="00725071">
              <w:rPr>
                <w:rStyle w:val="libPoemTiniChar0"/>
                <w:rtl/>
              </w:rPr>
              <w:br/>
              <w:t> </w:t>
            </w:r>
          </w:p>
        </w:tc>
        <w:tc>
          <w:tcPr>
            <w:tcW w:w="279" w:type="dxa"/>
          </w:tcPr>
          <w:p w:rsidR="000816E6" w:rsidRDefault="000816E6" w:rsidP="003A663F">
            <w:pPr>
              <w:pStyle w:val="libPoem"/>
              <w:rPr>
                <w:rtl/>
              </w:rPr>
            </w:pPr>
          </w:p>
        </w:tc>
        <w:tc>
          <w:tcPr>
            <w:tcW w:w="3881" w:type="dxa"/>
          </w:tcPr>
          <w:p w:rsidR="000816E6" w:rsidRDefault="000816E6" w:rsidP="003A663F">
            <w:pPr>
              <w:pStyle w:val="libPoem"/>
            </w:pPr>
            <w:r>
              <w:rPr>
                <w:rtl/>
                <w:lang w:bidi="fa-IR"/>
              </w:rPr>
              <w:t>و</w:t>
            </w:r>
            <w:r w:rsidRPr="005E3721">
              <w:rPr>
                <w:rtl/>
                <w:lang w:bidi="fa-IR"/>
              </w:rPr>
              <w:t>قالوا ولم يبدوا هناك التعاميا</w:t>
            </w:r>
            <w:r w:rsidRPr="00725071">
              <w:rPr>
                <w:rStyle w:val="libPoemTiniChar0"/>
                <w:rtl/>
              </w:rPr>
              <w:br/>
              <w:t> </w:t>
            </w:r>
          </w:p>
        </w:tc>
      </w:tr>
      <w:tr w:rsidR="000816E6" w:rsidTr="003A663F">
        <w:trPr>
          <w:trHeight w:val="350"/>
        </w:trPr>
        <w:tc>
          <w:tcPr>
            <w:tcW w:w="3920" w:type="dxa"/>
          </w:tcPr>
          <w:p w:rsidR="000816E6" w:rsidRDefault="000816E6" w:rsidP="003A663F">
            <w:pPr>
              <w:pStyle w:val="libPoem"/>
            </w:pPr>
            <w:r w:rsidRPr="005E3721">
              <w:rPr>
                <w:rtl/>
                <w:lang w:bidi="fa-IR"/>
              </w:rPr>
              <w:t>إلهك مولانا وأنت وليّنا</w:t>
            </w:r>
            <w:r w:rsidRPr="00725071">
              <w:rPr>
                <w:rStyle w:val="libPoemTiniChar0"/>
                <w:rtl/>
              </w:rPr>
              <w:br/>
              <w:t> </w:t>
            </w:r>
          </w:p>
        </w:tc>
        <w:tc>
          <w:tcPr>
            <w:tcW w:w="279" w:type="dxa"/>
          </w:tcPr>
          <w:p w:rsidR="000816E6" w:rsidRDefault="000816E6" w:rsidP="003A663F">
            <w:pPr>
              <w:pStyle w:val="libPoem"/>
              <w:rPr>
                <w:rtl/>
              </w:rPr>
            </w:pPr>
          </w:p>
        </w:tc>
        <w:tc>
          <w:tcPr>
            <w:tcW w:w="3881" w:type="dxa"/>
          </w:tcPr>
          <w:p w:rsidR="000816E6" w:rsidRDefault="000816E6" w:rsidP="003A663F">
            <w:pPr>
              <w:pStyle w:val="libPoem"/>
            </w:pPr>
            <w:r>
              <w:rPr>
                <w:rtl/>
                <w:lang w:bidi="fa-IR"/>
              </w:rPr>
              <w:t>و</w:t>
            </w:r>
            <w:r w:rsidRPr="005E3721">
              <w:rPr>
                <w:rtl/>
                <w:lang w:bidi="fa-IR"/>
              </w:rPr>
              <w:t>لا تجدن في الخلق للأمر عاصيا</w:t>
            </w:r>
            <w:r w:rsidRPr="00725071">
              <w:rPr>
                <w:rStyle w:val="libPoemTiniChar0"/>
                <w:rtl/>
              </w:rPr>
              <w:br/>
              <w:t> </w:t>
            </w:r>
          </w:p>
        </w:tc>
      </w:tr>
      <w:tr w:rsidR="000816E6" w:rsidTr="003A663F">
        <w:trPr>
          <w:trHeight w:val="350"/>
        </w:trPr>
        <w:tc>
          <w:tcPr>
            <w:tcW w:w="3920" w:type="dxa"/>
          </w:tcPr>
          <w:p w:rsidR="000816E6" w:rsidRDefault="000816E6" w:rsidP="003A663F">
            <w:pPr>
              <w:pStyle w:val="libPoem"/>
            </w:pPr>
            <w:r w:rsidRPr="005E3721">
              <w:rPr>
                <w:rtl/>
                <w:lang w:bidi="fa-IR"/>
              </w:rPr>
              <w:t>فقال له قم يا علي فإنني</w:t>
            </w:r>
            <w:r w:rsidRPr="00725071">
              <w:rPr>
                <w:rStyle w:val="libPoemTiniChar0"/>
                <w:rtl/>
              </w:rPr>
              <w:br/>
              <w:t> </w:t>
            </w:r>
          </w:p>
        </w:tc>
        <w:tc>
          <w:tcPr>
            <w:tcW w:w="279" w:type="dxa"/>
          </w:tcPr>
          <w:p w:rsidR="000816E6" w:rsidRDefault="000816E6" w:rsidP="003A663F">
            <w:pPr>
              <w:pStyle w:val="libPoem"/>
              <w:rPr>
                <w:rtl/>
              </w:rPr>
            </w:pPr>
          </w:p>
        </w:tc>
        <w:tc>
          <w:tcPr>
            <w:tcW w:w="3881" w:type="dxa"/>
          </w:tcPr>
          <w:p w:rsidR="000816E6" w:rsidRDefault="000816E6" w:rsidP="003A663F">
            <w:pPr>
              <w:pStyle w:val="libPoem"/>
            </w:pPr>
            <w:r w:rsidRPr="005E3721">
              <w:rPr>
                <w:rtl/>
                <w:lang w:bidi="fa-IR"/>
              </w:rPr>
              <w:t>رضيتك من بعدي إماما</w:t>
            </w:r>
            <w:r>
              <w:rPr>
                <w:rFonts w:hint="cs"/>
                <w:rtl/>
                <w:lang w:bidi="fa-IR"/>
              </w:rPr>
              <w:t>ً</w:t>
            </w:r>
            <w:r w:rsidRPr="005E3721">
              <w:rPr>
                <w:rtl/>
                <w:lang w:bidi="fa-IR"/>
              </w:rPr>
              <w:t xml:space="preserve"> وهاديا</w:t>
            </w:r>
            <w:r>
              <w:rPr>
                <w:rFonts w:hint="cs"/>
                <w:rtl/>
                <w:lang w:bidi="fa-IR"/>
              </w:rPr>
              <w:t>ً</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 xml:space="preserve">هذا حديث له طرق كثيرة إلى أبي سعيد سعد بن مالك الخدري الأنصاري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الحمويني شيخ الذهبي</w:t>
      </w:r>
    </w:p>
    <w:p w:rsidR="00B66041" w:rsidRDefault="009F4BD3" w:rsidP="009F4BD3">
      <w:pPr>
        <w:pStyle w:val="libNormal"/>
        <w:rPr>
          <w:rtl/>
        </w:rPr>
      </w:pPr>
      <w:r w:rsidRPr="005E3721">
        <w:rPr>
          <w:rtl/>
          <w:lang w:bidi="fa-IR"/>
        </w:rPr>
        <w:t>وغير خاف</w:t>
      </w:r>
      <w:r w:rsidR="000816E6">
        <w:rPr>
          <w:rFonts w:hint="cs"/>
          <w:rtl/>
          <w:lang w:bidi="fa-IR"/>
        </w:rPr>
        <w:t>ٍ</w:t>
      </w:r>
      <w:r w:rsidRPr="005E3721">
        <w:rPr>
          <w:rtl/>
          <w:lang w:bidi="fa-IR"/>
        </w:rPr>
        <w:t xml:space="preserve"> على ذوي العلم والاطلاع</w:t>
      </w:r>
      <w:r>
        <w:rPr>
          <w:rtl/>
          <w:lang w:bidi="fa-IR"/>
        </w:rPr>
        <w:t>،</w:t>
      </w:r>
      <w:r w:rsidRPr="005E3721">
        <w:rPr>
          <w:rtl/>
          <w:lang w:bidi="fa-IR"/>
        </w:rPr>
        <w:t xml:space="preserve"> أن الحمويني من مشاهير أئمة أهل السنة</w:t>
      </w:r>
      <w:r>
        <w:rPr>
          <w:rtl/>
          <w:lang w:bidi="fa-IR"/>
        </w:rPr>
        <w:t>،</w:t>
      </w:r>
      <w:r w:rsidRPr="005E3721">
        <w:rPr>
          <w:rtl/>
          <w:lang w:bidi="fa-IR"/>
        </w:rPr>
        <w:t xml:space="preserve"> ومن أعلام مشايخ أكابرهم</w:t>
      </w:r>
      <w:r>
        <w:rPr>
          <w:rtl/>
          <w:lang w:bidi="fa-IR"/>
        </w:rPr>
        <w:t>،</w:t>
      </w:r>
      <w:r>
        <w:rPr>
          <w:rFonts w:hint="cs"/>
          <w:rtl/>
          <w:lang w:bidi="fa-IR"/>
        </w:rPr>
        <w:t xml:space="preserve"> </w:t>
      </w:r>
      <w:r w:rsidRPr="003532AF">
        <w:rPr>
          <w:rtl/>
        </w:rPr>
        <w:t>قال الذهبي بترجمته</w:t>
      </w:r>
      <w:r>
        <w:rPr>
          <w:rtl/>
        </w:rPr>
        <w:t>:</w:t>
      </w:r>
    </w:p>
    <w:p w:rsidR="009F4BD3" w:rsidRPr="005E3721" w:rsidRDefault="009F4BD3" w:rsidP="009F4BD3">
      <w:pPr>
        <w:pStyle w:val="libNormal"/>
        <w:rPr>
          <w:rtl/>
          <w:lang w:bidi="fa-IR"/>
        </w:rPr>
      </w:pPr>
      <w:r w:rsidRPr="005E3721">
        <w:rPr>
          <w:rtl/>
        </w:rPr>
        <w:t>« إبراهيم بن محمّد المؤيد بن عبد الله بن علي بن محمّد بن حمويه</w:t>
      </w:r>
      <w:r>
        <w:rPr>
          <w:rtl/>
        </w:rPr>
        <w:t>،</w:t>
      </w:r>
      <w:r w:rsidRPr="005E3721">
        <w:rPr>
          <w:rtl/>
        </w:rPr>
        <w:t xml:space="preserve"> الامام الكبير المحدّث</w:t>
      </w:r>
      <w:r>
        <w:rPr>
          <w:rtl/>
        </w:rPr>
        <w:t>،</w:t>
      </w:r>
      <w:r w:rsidRPr="005E3721">
        <w:rPr>
          <w:rtl/>
        </w:rPr>
        <w:t xml:space="preserve"> شيخ المشايخ</w:t>
      </w:r>
      <w:r>
        <w:rPr>
          <w:rtl/>
        </w:rPr>
        <w:t>،</w:t>
      </w:r>
      <w:r w:rsidRPr="005E3721">
        <w:rPr>
          <w:rtl/>
        </w:rPr>
        <w:t xml:space="preserve"> صدر الدين أبو المجامع الخراساني الجويني الصوفي</w:t>
      </w:r>
      <w:r>
        <w:rPr>
          <w:rtl/>
        </w:rPr>
        <w:t>،</w:t>
      </w:r>
      <w:r w:rsidRPr="005E3721">
        <w:rPr>
          <w:rtl/>
        </w:rPr>
        <w:t xml:space="preserve"> ولد سنة</w:t>
      </w:r>
      <w:r>
        <w:rPr>
          <w:rtl/>
        </w:rPr>
        <w:t xml:space="preserve"> </w:t>
      </w:r>
      <w:r w:rsidRPr="005E3721">
        <w:rPr>
          <w:rtl/>
        </w:rPr>
        <w:t>644 وسمع بخراسان وبغداد والشام والحجاز</w:t>
      </w:r>
      <w:r>
        <w:rPr>
          <w:rtl/>
        </w:rPr>
        <w:t>،</w:t>
      </w:r>
      <w:r w:rsidRPr="005E3721">
        <w:rPr>
          <w:rtl/>
        </w:rPr>
        <w:t xml:space="preserve"> وكان ذا اعتناء بهذا الشأن</w:t>
      </w:r>
      <w:r>
        <w:rPr>
          <w:rtl/>
        </w:rPr>
        <w:t>،</w:t>
      </w:r>
      <w:r w:rsidRPr="005E3721">
        <w:rPr>
          <w:rtl/>
        </w:rPr>
        <w:t xml:space="preserve"> وعلى يده أسلم الملك غازان</w:t>
      </w:r>
      <w:r>
        <w:rPr>
          <w:rtl/>
        </w:rPr>
        <w:t>،</w:t>
      </w:r>
      <w:r w:rsidRPr="005E3721">
        <w:rPr>
          <w:rtl/>
        </w:rPr>
        <w:t xml:space="preserve"> توفي بخراسان في سنة</w:t>
      </w:r>
      <w:r>
        <w:rPr>
          <w:rtl/>
        </w:rPr>
        <w:t xml:space="preserve"> </w:t>
      </w:r>
      <w:r w:rsidRPr="005E3721">
        <w:rPr>
          <w:rtl/>
        </w:rPr>
        <w:t>722. قرأنا على أبي المجامع إبراهيم بن حمويه سنة</w:t>
      </w:r>
      <w:r>
        <w:rPr>
          <w:rtl/>
        </w:rPr>
        <w:t xml:space="preserve"> </w:t>
      </w:r>
      <w:r w:rsidRPr="005E3721">
        <w:rPr>
          <w:rtl/>
        </w:rPr>
        <w:t>695. أنا أبو عمرو عثمان ابن موفق الأذكاني بقراءتي سنة أربع وستين</w:t>
      </w:r>
      <w:r>
        <w:rPr>
          <w:rtl/>
        </w:rPr>
        <w:t>،</w:t>
      </w:r>
      <w:r w:rsidRPr="005E3721">
        <w:rPr>
          <w:rtl/>
        </w:rPr>
        <w:t xml:space="preserve"> أنا المؤيد بن محمّد الطوسي.</w:t>
      </w:r>
    </w:p>
    <w:p w:rsidR="009F4BD3" w:rsidRPr="005E3721" w:rsidRDefault="009F4BD3" w:rsidP="009F4BD3">
      <w:pPr>
        <w:pStyle w:val="libNormal"/>
        <w:rPr>
          <w:rtl/>
          <w:lang w:bidi="fa-IR"/>
        </w:rPr>
      </w:pPr>
      <w:r w:rsidRPr="003532AF">
        <w:rPr>
          <w:rtl/>
        </w:rPr>
        <w:t>ح وأنا أحمد بن هبة الله عن المؤيد أخبرنا هبة الله بن سهل أنا سعيد بن محمّد البحيري أنا زاهر بن أحمد الفقيه</w:t>
      </w:r>
      <w:r>
        <w:rPr>
          <w:rtl/>
        </w:rPr>
        <w:t>،</w:t>
      </w:r>
      <w:r w:rsidRPr="003532AF">
        <w:rPr>
          <w:rtl/>
        </w:rPr>
        <w:t xml:space="preserve"> أنا ابراهيم بن عبد الصمد</w:t>
      </w:r>
      <w:r>
        <w:rPr>
          <w:rtl/>
        </w:rPr>
        <w:t>،</w:t>
      </w:r>
      <w:r w:rsidRPr="003532AF">
        <w:rPr>
          <w:rtl/>
        </w:rPr>
        <w:t xml:space="preserve"> ثنا أبو مصعب</w:t>
      </w:r>
      <w:r>
        <w:rPr>
          <w:rtl/>
        </w:rPr>
        <w:t>،</w:t>
      </w:r>
      <w:r w:rsidRPr="003532AF">
        <w:rPr>
          <w:rtl/>
        </w:rPr>
        <w:t xml:space="preserve"> ثنا مالك بن سمى مولى أبي بكر بن عبد الرحمن</w:t>
      </w:r>
      <w:r>
        <w:rPr>
          <w:rtl/>
        </w:rPr>
        <w:t>،</w:t>
      </w:r>
      <w:r w:rsidRPr="003532AF">
        <w:rPr>
          <w:rtl/>
        </w:rPr>
        <w:t xml:space="preserve"> عن أبي صالح السمان</w:t>
      </w:r>
      <w:r>
        <w:rPr>
          <w:rtl/>
        </w:rPr>
        <w:t>،</w:t>
      </w:r>
      <w:r w:rsidRPr="003532AF">
        <w:rPr>
          <w:rtl/>
        </w:rPr>
        <w:t xml:space="preserve"> عن أبي هريرة</w:t>
      </w:r>
      <w:r>
        <w:rPr>
          <w:rtl/>
        </w:rPr>
        <w:t>:</w:t>
      </w:r>
      <w:r w:rsidRPr="003532AF">
        <w:rPr>
          <w:rtl/>
        </w:rPr>
        <w:t xml:space="preserve"> إنّ رسول الله </w:t>
      </w:r>
      <w:r w:rsidR="00B66041" w:rsidRPr="00B66041">
        <w:rPr>
          <w:rStyle w:val="libAlaemChar"/>
          <w:rtl/>
        </w:rPr>
        <w:t>صلى‌الله‌عليه‌وآله‌وسلم</w:t>
      </w:r>
      <w:r w:rsidRPr="003532AF">
        <w:rPr>
          <w:rtl/>
        </w:rPr>
        <w:t xml:space="preserve"> قال</w:t>
      </w:r>
      <w:r>
        <w:rPr>
          <w:rtl/>
        </w:rPr>
        <w:t>:</w:t>
      </w:r>
      <w:r w:rsidRPr="003532AF">
        <w:rPr>
          <w:rtl/>
        </w:rPr>
        <w:t xml:space="preserve"> </w:t>
      </w:r>
      <w:r w:rsidRPr="00965735">
        <w:rPr>
          <w:rtl/>
        </w:rPr>
        <w:t>العمرة إلى العمرة كفارة لما بينهما</w:t>
      </w:r>
      <w:r>
        <w:rPr>
          <w:rtl/>
        </w:rPr>
        <w:t>،</w:t>
      </w:r>
      <w:r w:rsidRPr="00965735">
        <w:rPr>
          <w:rtl/>
        </w:rPr>
        <w:t xml:space="preserve"> والحج المبرور ليس له جزاء إل</w:t>
      </w:r>
      <w:r w:rsidR="000816E6">
        <w:rPr>
          <w:rFonts w:hint="cs"/>
          <w:rtl/>
        </w:rPr>
        <w:t>ّ</w:t>
      </w:r>
      <w:r w:rsidRPr="00965735">
        <w:rPr>
          <w:rtl/>
        </w:rPr>
        <w:t>ا الجنّة.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فرائد السمطين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965735">
        <w:rPr>
          <w:rtl/>
        </w:rPr>
        <w:lastRenderedPageBreak/>
        <w:t>متفق عليه.</w:t>
      </w:r>
      <w:r w:rsidRPr="003532AF">
        <w:rPr>
          <w:rtl/>
        </w:rPr>
        <w:t xml:space="preserve"> وأخرجه ابن ماجة عن أبي مصعب الزهري</w:t>
      </w:r>
      <w:r>
        <w:rPr>
          <w:rtl/>
        </w:rPr>
        <w:t>،</w:t>
      </w:r>
      <w:r w:rsidRPr="003532AF">
        <w:rPr>
          <w:rtl/>
        </w:rPr>
        <w:t xml:space="preserve"> فوافقناه بعلو » </w:t>
      </w:r>
      <w:r w:rsidRPr="003532AF">
        <w:rPr>
          <w:rStyle w:val="libFootnotenumChar"/>
          <w:rtl/>
        </w:rPr>
        <w:t>(1)</w:t>
      </w:r>
      <w:r w:rsidRPr="003532AF">
        <w:rPr>
          <w:rtl/>
        </w:rPr>
        <w:t>.</w:t>
      </w:r>
    </w:p>
    <w:p w:rsidR="00B66041" w:rsidRDefault="009F4BD3" w:rsidP="009F4BD3">
      <w:pPr>
        <w:pStyle w:val="libBold1"/>
        <w:rPr>
          <w:rtl/>
          <w:lang w:bidi="fa-IR"/>
        </w:rPr>
      </w:pPr>
      <w:r w:rsidRPr="005E3721">
        <w:rPr>
          <w:rtl/>
          <w:lang w:bidi="fa-IR"/>
        </w:rPr>
        <w:t>الحمويني شيخ الكازروني</w:t>
      </w:r>
    </w:p>
    <w:p w:rsidR="009F4BD3" w:rsidRDefault="009F4BD3" w:rsidP="009F4BD3">
      <w:pPr>
        <w:pStyle w:val="libNormal"/>
        <w:rPr>
          <w:rtl/>
        </w:rPr>
      </w:pPr>
      <w:r>
        <w:rPr>
          <w:rtl/>
        </w:rPr>
        <w:t>و</w:t>
      </w:r>
      <w:r w:rsidRPr="005E3721">
        <w:rPr>
          <w:rtl/>
        </w:rPr>
        <w:t>الحمويني من مشايخ محمّد بن مسعود الكازروني</w:t>
      </w:r>
      <w:r>
        <w:rPr>
          <w:rtl/>
        </w:rPr>
        <w:t>،</w:t>
      </w:r>
      <w:r w:rsidRPr="005E3721">
        <w:rPr>
          <w:rtl/>
        </w:rPr>
        <w:t xml:space="preserve"> فقد جاء في سيرته</w:t>
      </w:r>
      <w:r>
        <w:rPr>
          <w:rtl/>
        </w:rPr>
        <w:t>:</w:t>
      </w:r>
      <w:r w:rsidRPr="005E3721">
        <w:rPr>
          <w:rtl/>
        </w:rPr>
        <w:t xml:space="preserve"> « أخبرنا شيخنا صدر الدين أبو المجامع إبراهيم بن محمّد بن المؤيد الحمويني</w:t>
      </w:r>
      <w:r>
        <w:rPr>
          <w:rtl/>
        </w:rPr>
        <w:t>،</w:t>
      </w:r>
      <w:r w:rsidRPr="005E3721">
        <w:rPr>
          <w:rtl/>
        </w:rPr>
        <w:t xml:space="preserve"> أنا شيخنا أصيل الدين أبو بكر عبد الله بن عبد الأعلى بن محمّد بن عبد الأعلى ابن محمّد بن عبد الأعلى بن محمّد أبي القاسم القطّان الاصفهاني</w:t>
      </w:r>
      <w:r>
        <w:rPr>
          <w:rtl/>
        </w:rPr>
        <w:t xml:space="preserve"> ..</w:t>
      </w:r>
      <w:r w:rsidRPr="005E3721">
        <w:rPr>
          <w:rtl/>
        </w:rPr>
        <w:t>. عن عطية العوفي عن أبي سعيد الخدري قال</w:t>
      </w:r>
      <w:r>
        <w:rPr>
          <w:rtl/>
        </w:rPr>
        <w:t>:</w:t>
      </w:r>
    </w:p>
    <w:p w:rsidR="009F4BD3" w:rsidRPr="005E3721" w:rsidRDefault="009F4BD3" w:rsidP="009F4BD3">
      <w:pPr>
        <w:pStyle w:val="libNormal"/>
        <w:rPr>
          <w:rtl/>
          <w:lang w:bidi="fa-IR"/>
        </w:rPr>
      </w:pPr>
      <w:r w:rsidRPr="00965735">
        <w:rPr>
          <w:rtl/>
        </w:rPr>
        <w:t xml:space="preserve">بعث رسول الله </w:t>
      </w:r>
      <w:r w:rsidR="00B66041" w:rsidRPr="00B66041">
        <w:rPr>
          <w:rStyle w:val="libAlaemChar"/>
          <w:rtl/>
        </w:rPr>
        <w:t>صلى‌الله‌عليه‌وآله‌وسلم</w:t>
      </w:r>
      <w:r w:rsidRPr="00965735">
        <w:rPr>
          <w:rtl/>
        </w:rPr>
        <w:t xml:space="preserve"> أبا بكر على الموسم</w:t>
      </w:r>
      <w:r>
        <w:rPr>
          <w:rtl/>
        </w:rPr>
        <w:t>،</w:t>
      </w:r>
      <w:r w:rsidRPr="00965735">
        <w:rPr>
          <w:rtl/>
        </w:rPr>
        <w:t xml:space="preserve"> وبعث معه سورة براءة وأربع كلمات إلى الناس</w:t>
      </w:r>
      <w:r>
        <w:rPr>
          <w:rtl/>
        </w:rPr>
        <w:t>،</w:t>
      </w:r>
      <w:r w:rsidRPr="00965735">
        <w:rPr>
          <w:rtl/>
        </w:rPr>
        <w:t xml:space="preserve"> فلحقه علي ابن أبي طالب في الطريق</w:t>
      </w:r>
      <w:r>
        <w:rPr>
          <w:rtl/>
        </w:rPr>
        <w:t>،</w:t>
      </w:r>
      <w:r w:rsidRPr="00965735">
        <w:rPr>
          <w:rtl/>
        </w:rPr>
        <w:t xml:space="preserve"> فأخذ علي السورة والكلمات</w:t>
      </w:r>
      <w:r>
        <w:rPr>
          <w:rtl/>
        </w:rPr>
        <w:t>،</w:t>
      </w:r>
      <w:r w:rsidRPr="00965735">
        <w:rPr>
          <w:rtl/>
        </w:rPr>
        <w:t xml:space="preserve"> وكان يبلغ وأبو بكر على الموسم</w:t>
      </w:r>
      <w:r>
        <w:rPr>
          <w:rtl/>
        </w:rPr>
        <w:t>،</w:t>
      </w:r>
      <w:r w:rsidRPr="00965735">
        <w:rPr>
          <w:rtl/>
        </w:rPr>
        <w:t xml:space="preserve"> فإذا قرأ السورة نادى</w:t>
      </w:r>
      <w:r>
        <w:rPr>
          <w:rtl/>
        </w:rPr>
        <w:t>:</w:t>
      </w:r>
      <w:r w:rsidRPr="00965735">
        <w:rPr>
          <w:rtl/>
        </w:rPr>
        <w:t xml:space="preserve"> ألا لا يدخل الجنة إل</w:t>
      </w:r>
      <w:r w:rsidR="000816E6">
        <w:rPr>
          <w:rFonts w:hint="cs"/>
          <w:rtl/>
        </w:rPr>
        <w:t>ّ</w:t>
      </w:r>
      <w:r w:rsidRPr="00965735">
        <w:rPr>
          <w:rtl/>
        </w:rPr>
        <w:t>ا نفس مسلمة</w:t>
      </w:r>
      <w:r>
        <w:rPr>
          <w:rtl/>
        </w:rPr>
        <w:t>،</w:t>
      </w:r>
      <w:r w:rsidRPr="00965735">
        <w:rPr>
          <w:rtl/>
        </w:rPr>
        <w:t xml:space="preserve"> ولا يقرب المسجد الحرام مشرك بعد عامه هذا</w:t>
      </w:r>
      <w:r>
        <w:rPr>
          <w:rtl/>
        </w:rPr>
        <w:t>،</w:t>
      </w:r>
      <w:r w:rsidRPr="00965735">
        <w:rPr>
          <w:rtl/>
        </w:rPr>
        <w:t xml:space="preserve"> ولا يطوفنّ بالبيت عريان</w:t>
      </w:r>
      <w:r>
        <w:rPr>
          <w:rtl/>
        </w:rPr>
        <w:t>،</w:t>
      </w:r>
      <w:r w:rsidRPr="00965735">
        <w:rPr>
          <w:rtl/>
        </w:rPr>
        <w:t xml:space="preserve"> ومن كان بينه وبين رسول الله </w:t>
      </w:r>
      <w:r w:rsidR="00B66041" w:rsidRPr="00B66041">
        <w:rPr>
          <w:rStyle w:val="libAlaemChar"/>
          <w:rtl/>
        </w:rPr>
        <w:t>صلى‌الله‌عليه‌وآله‌وسلم</w:t>
      </w:r>
      <w:r w:rsidRPr="00965735">
        <w:rPr>
          <w:rtl/>
        </w:rPr>
        <w:t xml:space="preserve"> عهد فأجله إلى مدّته. ف</w:t>
      </w:r>
      <w:r w:rsidR="00C8325D">
        <w:rPr>
          <w:rtl/>
        </w:rPr>
        <w:t>لمـّا</w:t>
      </w:r>
      <w:r w:rsidRPr="00965735">
        <w:rPr>
          <w:rtl/>
        </w:rPr>
        <w:t xml:space="preserve"> رجعا قال أبو بكر</w:t>
      </w:r>
      <w:r>
        <w:rPr>
          <w:rtl/>
        </w:rPr>
        <w:t>:</w:t>
      </w:r>
      <w:r w:rsidRPr="00965735">
        <w:rPr>
          <w:rtl/>
        </w:rPr>
        <w:t xml:space="preserve"> مالي هل نزل فيّ</w:t>
      </w:r>
      <w:r w:rsidR="000816E6">
        <w:rPr>
          <w:rFonts w:hint="cs"/>
          <w:rtl/>
        </w:rPr>
        <w:t>َ</w:t>
      </w:r>
      <w:r w:rsidRPr="00965735">
        <w:rPr>
          <w:rtl/>
        </w:rPr>
        <w:t xml:space="preserve"> شيء</w:t>
      </w:r>
      <w:r>
        <w:rPr>
          <w:rtl/>
        </w:rPr>
        <w:t>؟</w:t>
      </w:r>
      <w:r w:rsidRPr="00965735">
        <w:rPr>
          <w:rtl/>
        </w:rPr>
        <w:t xml:space="preserve"> قال</w:t>
      </w:r>
      <w:r>
        <w:rPr>
          <w:rtl/>
        </w:rPr>
        <w:t>:</w:t>
      </w:r>
      <w:r w:rsidRPr="00965735">
        <w:rPr>
          <w:rtl/>
        </w:rPr>
        <w:t xml:space="preserve"> لا إل</w:t>
      </w:r>
      <w:r w:rsidR="000816E6">
        <w:rPr>
          <w:rFonts w:hint="cs"/>
          <w:rtl/>
        </w:rPr>
        <w:t>ّ</w:t>
      </w:r>
      <w:r w:rsidRPr="00965735">
        <w:rPr>
          <w:rtl/>
        </w:rPr>
        <w:t>ا خيرا</w:t>
      </w:r>
      <w:r w:rsidR="000816E6">
        <w:rPr>
          <w:rFonts w:hint="cs"/>
          <w:rtl/>
        </w:rPr>
        <w:t>ً</w:t>
      </w:r>
      <w:r>
        <w:rPr>
          <w:rtl/>
        </w:rPr>
        <w:t>،</w:t>
      </w:r>
      <w:r w:rsidRPr="00965735">
        <w:rPr>
          <w:rtl/>
        </w:rPr>
        <w:t xml:space="preserve"> وما ذاك</w:t>
      </w:r>
      <w:r>
        <w:rPr>
          <w:rtl/>
        </w:rPr>
        <w:t>؟</w:t>
      </w:r>
      <w:r w:rsidRPr="00965735">
        <w:rPr>
          <w:rtl/>
        </w:rPr>
        <w:t xml:space="preserve"> قال</w:t>
      </w:r>
      <w:r>
        <w:rPr>
          <w:rtl/>
        </w:rPr>
        <w:t>:</w:t>
      </w:r>
      <w:r w:rsidRPr="00965735">
        <w:rPr>
          <w:rtl/>
        </w:rPr>
        <w:t xml:space="preserve"> إن عليا</w:t>
      </w:r>
      <w:r w:rsidR="000816E6">
        <w:rPr>
          <w:rFonts w:hint="cs"/>
          <w:rtl/>
        </w:rPr>
        <w:t>ً</w:t>
      </w:r>
      <w:r w:rsidRPr="00965735">
        <w:rPr>
          <w:rtl/>
        </w:rPr>
        <w:t xml:space="preserve"> لحق بي وأخذ مني السورة والكلمات. فقال</w:t>
      </w:r>
      <w:r>
        <w:rPr>
          <w:rtl/>
        </w:rPr>
        <w:t>:</w:t>
      </w:r>
      <w:r w:rsidRPr="00965735">
        <w:rPr>
          <w:rtl/>
        </w:rPr>
        <w:t xml:space="preserve"> أجل لكن لم يبلغها إل</w:t>
      </w:r>
      <w:r w:rsidR="000816E6">
        <w:rPr>
          <w:rFonts w:hint="cs"/>
          <w:rtl/>
        </w:rPr>
        <w:t>ّ</w:t>
      </w:r>
      <w:r w:rsidRPr="00965735">
        <w:rPr>
          <w:rtl/>
        </w:rPr>
        <w:t xml:space="preserve">ا أنا أو رجل منّي » </w:t>
      </w:r>
      <w:r w:rsidRPr="003532AF">
        <w:rPr>
          <w:rStyle w:val="libFootnotenumChar"/>
          <w:rtl/>
        </w:rPr>
        <w:t>(2)</w:t>
      </w:r>
      <w:r w:rsidRPr="00822499">
        <w:rPr>
          <w:rFonts w:hint="cs"/>
          <w:rtl/>
        </w:rPr>
        <w:t>.</w:t>
      </w:r>
    </w:p>
    <w:p w:rsidR="00B66041" w:rsidRDefault="009F4BD3" w:rsidP="009F4BD3">
      <w:pPr>
        <w:pStyle w:val="libBold1"/>
        <w:rPr>
          <w:rtl/>
          <w:lang w:bidi="fa-IR"/>
        </w:rPr>
      </w:pPr>
      <w:r w:rsidRPr="005E3721">
        <w:rPr>
          <w:rtl/>
          <w:lang w:bidi="fa-IR"/>
        </w:rPr>
        <w:t>ترجمة الكازروني</w:t>
      </w:r>
    </w:p>
    <w:p w:rsidR="009F4BD3" w:rsidRPr="005E3721" w:rsidRDefault="009F4BD3" w:rsidP="009F4BD3">
      <w:pPr>
        <w:pStyle w:val="libNormal"/>
        <w:rPr>
          <w:rtl/>
          <w:lang w:bidi="fa-IR"/>
        </w:rPr>
      </w:pPr>
      <w:r w:rsidRPr="005E3721">
        <w:rPr>
          <w:rtl/>
          <w:lang w:bidi="fa-IR"/>
        </w:rPr>
        <w:t>وقد أثنى ابن حجر العسقلاني على الكازروني بقوله</w:t>
      </w:r>
      <w:r>
        <w:rPr>
          <w:rtl/>
          <w:lang w:bidi="fa-IR"/>
        </w:rPr>
        <w:t>:</w:t>
      </w:r>
      <w:r w:rsidRPr="005E3721">
        <w:rPr>
          <w:rtl/>
          <w:lang w:bidi="fa-IR"/>
        </w:rPr>
        <w:t xml:space="preserve"> « محمّد بن مسعود ابن محمّد بن خواجه الامام</w:t>
      </w:r>
      <w:r>
        <w:rPr>
          <w:rtl/>
          <w:lang w:bidi="fa-IR"/>
        </w:rPr>
        <w:t xml:space="preserve"> ..</w:t>
      </w:r>
      <w:r w:rsidRPr="005E3721">
        <w:rPr>
          <w:rtl/>
          <w:lang w:bidi="fa-IR"/>
        </w:rPr>
        <w:t>. ذكره ابن الجزري في مشيخة الجنيد البلباني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المعجم المختص</w:t>
      </w:r>
      <w:r w:rsidR="009F4BD3">
        <w:rPr>
          <w:rtl/>
          <w:lang w:bidi="ar-IQ"/>
        </w:rPr>
        <w:t xml:space="preserve">: </w:t>
      </w:r>
      <w:r w:rsidR="009F4BD3" w:rsidRPr="005E3721">
        <w:rPr>
          <w:rtl/>
          <w:lang w:bidi="ar-IQ"/>
        </w:rPr>
        <w:t>65.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المنتقى في سيرة المصطفى</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Pr>
          <w:rtl/>
          <w:lang w:bidi="fa-IR"/>
        </w:rPr>
        <w:lastRenderedPageBreak/>
        <w:t>..</w:t>
      </w:r>
      <w:r w:rsidRPr="005E3721">
        <w:rPr>
          <w:rtl/>
          <w:lang w:bidi="fa-IR"/>
        </w:rPr>
        <w:t>. ثم قال</w:t>
      </w:r>
      <w:r>
        <w:rPr>
          <w:rtl/>
          <w:lang w:bidi="fa-IR"/>
        </w:rPr>
        <w:t>:</w:t>
      </w:r>
      <w:r w:rsidRPr="005E3721">
        <w:rPr>
          <w:rtl/>
          <w:lang w:bidi="fa-IR"/>
        </w:rPr>
        <w:t xml:space="preserve"> كان سعيد الدين محدثا</w:t>
      </w:r>
      <w:r w:rsidR="00A53109">
        <w:rPr>
          <w:rFonts w:hint="cs"/>
          <w:rtl/>
          <w:lang w:bidi="fa-IR"/>
        </w:rPr>
        <w:t>ً</w:t>
      </w:r>
      <w:r w:rsidRPr="005E3721">
        <w:rPr>
          <w:rtl/>
          <w:lang w:bidi="fa-IR"/>
        </w:rPr>
        <w:t xml:space="preserve"> فاضلا</w:t>
      </w:r>
      <w:r w:rsidR="00A53109">
        <w:rPr>
          <w:rFonts w:hint="cs"/>
          <w:rtl/>
          <w:lang w:bidi="fa-IR"/>
        </w:rPr>
        <w:t>ً</w:t>
      </w:r>
      <w:r>
        <w:rPr>
          <w:rtl/>
          <w:lang w:bidi="fa-IR"/>
        </w:rPr>
        <w:t>،</w:t>
      </w:r>
      <w:r w:rsidRPr="005E3721">
        <w:rPr>
          <w:rtl/>
          <w:lang w:bidi="fa-IR"/>
        </w:rPr>
        <w:t xml:space="preserve"> سمع الكثير</w:t>
      </w:r>
      <w:r>
        <w:rPr>
          <w:rtl/>
          <w:lang w:bidi="fa-IR"/>
        </w:rPr>
        <w:t>،</w:t>
      </w:r>
      <w:r w:rsidRPr="005E3721">
        <w:rPr>
          <w:rtl/>
          <w:lang w:bidi="fa-IR"/>
        </w:rPr>
        <w:t xml:space="preserve"> وأجاز له المزي صاحب تهذيب الكمال وجماعة</w:t>
      </w:r>
      <w:r>
        <w:rPr>
          <w:rtl/>
          <w:lang w:bidi="fa-IR"/>
        </w:rPr>
        <w:t>،</w:t>
      </w:r>
      <w:r w:rsidRPr="005E3721">
        <w:rPr>
          <w:rtl/>
          <w:lang w:bidi="fa-IR"/>
        </w:rPr>
        <w:t xml:space="preserve"> وخرّج المسلسل</w:t>
      </w:r>
      <w:r>
        <w:rPr>
          <w:rtl/>
          <w:lang w:bidi="fa-IR"/>
        </w:rPr>
        <w:t>،</w:t>
      </w:r>
      <w:r w:rsidRPr="005E3721">
        <w:rPr>
          <w:rtl/>
          <w:lang w:bidi="fa-IR"/>
        </w:rPr>
        <w:t xml:space="preserve"> وألف المولد النبوي فأجاد ومات في أواخر جمادى الآخرة سنة</w:t>
      </w:r>
      <w:r>
        <w:rPr>
          <w:rtl/>
          <w:lang w:bidi="fa-IR"/>
        </w:rPr>
        <w:t xml:space="preserve"> </w:t>
      </w:r>
      <w:r w:rsidRPr="005E3721">
        <w:rPr>
          <w:rtl/>
          <w:lang w:bidi="fa-IR"/>
        </w:rPr>
        <w:t>758»</w:t>
      </w:r>
      <w:r w:rsidR="00B57C68" w:rsidRPr="000816E6">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974" w:name="_Toc318627010"/>
      <w:bookmarkStart w:id="975" w:name="_Toc318627310"/>
      <w:bookmarkStart w:id="976" w:name="_Toc407222037"/>
      <w:bookmarkStart w:id="977" w:name="_Toc87202892"/>
      <w:r w:rsidRPr="00A53109">
        <w:rPr>
          <w:rStyle w:val="libNormalChar"/>
          <w:rtl/>
        </w:rPr>
        <w:t>(7)</w:t>
      </w:r>
      <w:r w:rsidRPr="00A53109">
        <w:rPr>
          <w:rStyle w:val="libNormalChar"/>
          <w:rtl/>
        </w:rPr>
        <w:cr/>
      </w:r>
      <w:r w:rsidRPr="005E3721">
        <w:rPr>
          <w:rtl/>
          <w:lang w:bidi="fa-IR"/>
        </w:rPr>
        <w:t>رواية الكنجي</w:t>
      </w:r>
      <w:bookmarkEnd w:id="974"/>
      <w:bookmarkEnd w:id="975"/>
      <w:bookmarkEnd w:id="976"/>
      <w:bookmarkEnd w:id="977"/>
    </w:p>
    <w:p w:rsidR="00A53109" w:rsidRDefault="009F4BD3" w:rsidP="009F4BD3">
      <w:pPr>
        <w:pStyle w:val="libNormal"/>
        <w:rPr>
          <w:rtl/>
        </w:rPr>
      </w:pPr>
      <w:r w:rsidRPr="003532AF">
        <w:rPr>
          <w:rtl/>
        </w:rPr>
        <w:t>وقال أبو عبد الله الكنجي الشافعي في ذكر حديث الغدير</w:t>
      </w:r>
      <w:r>
        <w:rPr>
          <w:rtl/>
        </w:rPr>
        <w:t>:</w:t>
      </w:r>
      <w:r w:rsidRPr="003532AF">
        <w:rPr>
          <w:rtl/>
        </w:rPr>
        <w:t xml:space="preserve"> </w:t>
      </w:r>
      <w:r w:rsidRPr="00965735">
        <w:rPr>
          <w:rtl/>
        </w:rPr>
        <w:t>« قال حسان ابن ثابت في المعنى</w:t>
      </w:r>
      <w:r>
        <w:rPr>
          <w:rtl/>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A53109" w:rsidTr="003A663F">
        <w:trPr>
          <w:trHeight w:val="350"/>
        </w:trPr>
        <w:tc>
          <w:tcPr>
            <w:tcW w:w="3920" w:type="dxa"/>
            <w:shd w:val="clear" w:color="auto" w:fill="auto"/>
          </w:tcPr>
          <w:p w:rsidR="00A53109" w:rsidRDefault="00A53109" w:rsidP="003A663F">
            <w:pPr>
              <w:pStyle w:val="libPoem"/>
            </w:pPr>
            <w:r w:rsidRPr="005E3721">
              <w:rPr>
                <w:rtl/>
                <w:lang w:bidi="fa-IR"/>
              </w:rPr>
              <w:t>يناديهم يوم الغدير نبيهم</w:t>
            </w:r>
            <w:r w:rsidRPr="003532AF">
              <w:rPr>
                <w:rStyle w:val="libPoemTiniChar0"/>
                <w:rtl/>
              </w:rPr>
              <w:br/>
              <w:t> </w:t>
            </w:r>
            <w:r w:rsidRPr="00725071">
              <w:rPr>
                <w:rStyle w:val="libPoemTiniChar0"/>
                <w:rtl/>
              </w:rPr>
              <w:br/>
              <w:t> </w:t>
            </w:r>
          </w:p>
        </w:tc>
        <w:tc>
          <w:tcPr>
            <w:tcW w:w="279" w:type="dxa"/>
            <w:shd w:val="clear" w:color="auto" w:fill="auto"/>
          </w:tcPr>
          <w:p w:rsidR="00A53109" w:rsidRDefault="00A53109" w:rsidP="003A663F">
            <w:pPr>
              <w:pStyle w:val="libPoem"/>
              <w:rPr>
                <w:rtl/>
              </w:rPr>
            </w:pPr>
          </w:p>
        </w:tc>
        <w:tc>
          <w:tcPr>
            <w:tcW w:w="3881" w:type="dxa"/>
            <w:shd w:val="clear" w:color="auto" w:fill="auto"/>
          </w:tcPr>
          <w:p w:rsidR="00A53109" w:rsidRDefault="00A53109" w:rsidP="003A663F">
            <w:pPr>
              <w:pStyle w:val="libPoem"/>
            </w:pPr>
            <w:r w:rsidRPr="005E3721">
              <w:rPr>
                <w:rtl/>
                <w:lang w:bidi="fa-IR"/>
              </w:rPr>
              <w:t>بخم فأسمع بالرسول مناديا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Pr>
                <w:rtl/>
                <w:lang w:bidi="fa-IR"/>
              </w:rPr>
              <w:t>و</w:t>
            </w:r>
            <w:r w:rsidRPr="005E3721">
              <w:rPr>
                <w:rtl/>
                <w:lang w:bidi="fa-IR"/>
              </w:rPr>
              <w:t>قال فمن مولاكم ووليكم</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Pr>
                <w:rtl/>
                <w:lang w:bidi="fa-IR"/>
              </w:rPr>
              <w:t>و</w:t>
            </w:r>
            <w:r w:rsidRPr="005E3721">
              <w:rPr>
                <w:rtl/>
                <w:lang w:bidi="fa-IR"/>
              </w:rPr>
              <w:t>قالوا ولم يبدوا هناك التعاميا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sidRPr="005E3721">
              <w:rPr>
                <w:rtl/>
                <w:lang w:bidi="fa-IR"/>
              </w:rPr>
              <w:t>إلهك مولانا وأنت وليّنا</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Pr>
                <w:rtl/>
                <w:lang w:bidi="fa-IR"/>
              </w:rPr>
              <w:t>و</w:t>
            </w:r>
            <w:r w:rsidRPr="005E3721">
              <w:rPr>
                <w:rtl/>
                <w:lang w:bidi="fa-IR"/>
              </w:rPr>
              <w:t>لم تلف منا في الولاية عاصيا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sidRPr="005E3721">
              <w:rPr>
                <w:rtl/>
                <w:lang w:bidi="fa-IR"/>
              </w:rPr>
              <w:t>فقال له قم يا علي فإنني</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sidRPr="005E3721">
              <w:rPr>
                <w:rtl/>
                <w:lang w:bidi="fa-IR"/>
              </w:rPr>
              <w:t>رضيتك من بعدي إماما وهاديا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sidRPr="005E3721">
              <w:rPr>
                <w:rtl/>
                <w:lang w:bidi="fa-IR"/>
              </w:rPr>
              <w:t>فمن كنت مولاه فهذا وليه</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sidRPr="005E3721">
              <w:rPr>
                <w:rtl/>
                <w:lang w:bidi="fa-IR"/>
              </w:rPr>
              <w:t>فكونوا له أنصار صدق مواليا</w:t>
            </w:r>
            <w:r w:rsidRPr="00725071">
              <w:rPr>
                <w:rStyle w:val="libPoemTiniChar0"/>
                <w:rtl/>
              </w:rPr>
              <w:br/>
              <w:t> </w:t>
            </w:r>
          </w:p>
        </w:tc>
      </w:tr>
      <w:tr w:rsidR="00A53109" w:rsidTr="003A663F">
        <w:tblPrEx>
          <w:tblLook w:val="04A0" w:firstRow="1" w:lastRow="0" w:firstColumn="1" w:lastColumn="0" w:noHBand="0" w:noVBand="1"/>
        </w:tblPrEx>
        <w:trPr>
          <w:trHeight w:val="350"/>
        </w:trPr>
        <w:tc>
          <w:tcPr>
            <w:tcW w:w="3920" w:type="dxa"/>
          </w:tcPr>
          <w:p w:rsidR="00A53109" w:rsidRDefault="00A53109" w:rsidP="003A663F">
            <w:pPr>
              <w:pStyle w:val="libPoem"/>
            </w:pPr>
            <w:r w:rsidRPr="005E3721">
              <w:rPr>
                <w:rtl/>
                <w:lang w:bidi="fa-IR"/>
              </w:rPr>
              <w:t>هناك دعا اللهم وال وليه</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Pr>
                <w:rtl/>
                <w:lang w:bidi="fa-IR"/>
              </w:rPr>
              <w:t>و</w:t>
            </w:r>
            <w:r w:rsidRPr="005E3721">
              <w:rPr>
                <w:rtl/>
                <w:lang w:bidi="fa-IR"/>
              </w:rPr>
              <w:t>كن للذي عادى عليا معاديا</w:t>
            </w:r>
            <w:r w:rsidRPr="00725071">
              <w:rPr>
                <w:rStyle w:val="libPoemTiniChar0"/>
                <w:rtl/>
              </w:rPr>
              <w:br/>
              <w:t> </w:t>
            </w:r>
          </w:p>
        </w:tc>
      </w:tr>
    </w:tbl>
    <w:p w:rsidR="009F4BD3" w:rsidRPr="005E3721" w:rsidRDefault="009F4BD3" w:rsidP="009F4BD3">
      <w:pPr>
        <w:pStyle w:val="libNormal"/>
        <w:rPr>
          <w:rtl/>
          <w:lang w:bidi="fa-IR"/>
        </w:rPr>
      </w:pPr>
      <w:r w:rsidRPr="003532AF">
        <w:rPr>
          <w:rtl/>
        </w:rPr>
        <w:t xml:space="preserve">فقال النبي </w:t>
      </w:r>
      <w:r w:rsidR="00B66041" w:rsidRPr="00B66041">
        <w:rPr>
          <w:rStyle w:val="libAlaemChar"/>
          <w:rtl/>
        </w:rPr>
        <w:t>صلى‌الله‌عليه‌وآله‌وسلم</w:t>
      </w:r>
      <w:r>
        <w:rPr>
          <w:rtl/>
        </w:rPr>
        <w:t>:</w:t>
      </w:r>
      <w:r w:rsidRPr="003532AF">
        <w:rPr>
          <w:rtl/>
        </w:rPr>
        <w:t xml:space="preserve"> </w:t>
      </w:r>
      <w:r w:rsidRPr="00965735">
        <w:rPr>
          <w:rtl/>
        </w:rPr>
        <w:t>يا حسان لا تزال مؤيدا</w:t>
      </w:r>
      <w:r w:rsidR="00A53109">
        <w:rPr>
          <w:rFonts w:hint="cs"/>
          <w:rtl/>
        </w:rPr>
        <w:t>ً</w:t>
      </w:r>
      <w:r w:rsidRPr="00965735">
        <w:rPr>
          <w:rtl/>
        </w:rPr>
        <w:t xml:space="preserve"> بروح القدس ما نافحت عنك بلسانك » </w:t>
      </w:r>
      <w:r w:rsidRPr="003532AF">
        <w:rPr>
          <w:rStyle w:val="libFootnotenumChar"/>
          <w:rtl/>
        </w:rPr>
        <w:t>(2)</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الدرر الكامنة</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255.</w:t>
      </w:r>
    </w:p>
    <w:p w:rsidR="009F4BD3" w:rsidRPr="005E3721" w:rsidRDefault="00BE6A48" w:rsidP="00F638FC">
      <w:pPr>
        <w:pStyle w:val="libFootnote0"/>
        <w:rPr>
          <w:rtl/>
          <w:lang w:bidi="fa-IR"/>
        </w:rPr>
      </w:pPr>
      <w:r w:rsidRPr="00F638FC">
        <w:rPr>
          <w:rtl/>
        </w:rPr>
        <w:t>(2).</w:t>
      </w:r>
      <w:r w:rsidR="009F4BD3" w:rsidRPr="005E3721">
        <w:rPr>
          <w:rtl/>
          <w:lang w:bidi="ar-IQ"/>
        </w:rPr>
        <w:t xml:space="preserve"> كفاية الطالب</w:t>
      </w:r>
      <w:r w:rsidR="009F4BD3">
        <w:rPr>
          <w:rtl/>
          <w:lang w:bidi="ar-IQ"/>
        </w:rPr>
        <w:t xml:space="preserve">: </w:t>
      </w:r>
      <w:r w:rsidR="009F4BD3" w:rsidRPr="005E3721">
        <w:rPr>
          <w:rtl/>
          <w:lang w:bidi="ar-IQ"/>
        </w:rPr>
        <w:t>64.</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978" w:name="_Toc318627011"/>
      <w:bookmarkStart w:id="979" w:name="_Toc318627311"/>
      <w:bookmarkStart w:id="980" w:name="_Toc407222038"/>
      <w:bookmarkStart w:id="981" w:name="_Toc87202893"/>
      <w:r w:rsidRPr="00A53109">
        <w:rPr>
          <w:rStyle w:val="libNormalChar"/>
          <w:rtl/>
        </w:rPr>
        <w:lastRenderedPageBreak/>
        <w:t>(8)</w:t>
      </w:r>
      <w:r w:rsidRPr="00A53109">
        <w:rPr>
          <w:rStyle w:val="libNormalChar"/>
          <w:rtl/>
        </w:rPr>
        <w:cr/>
      </w:r>
      <w:r w:rsidRPr="005E3721">
        <w:rPr>
          <w:rtl/>
          <w:lang w:bidi="fa-IR"/>
        </w:rPr>
        <w:t>رواية جلال الدين السيوطي</w:t>
      </w:r>
      <w:bookmarkEnd w:id="978"/>
      <w:bookmarkEnd w:id="979"/>
      <w:bookmarkEnd w:id="980"/>
      <w:bookmarkEnd w:id="981"/>
    </w:p>
    <w:p w:rsidR="009F4BD3" w:rsidRPr="005E3721" w:rsidRDefault="009F4BD3" w:rsidP="009F4BD3">
      <w:pPr>
        <w:pStyle w:val="libNormal"/>
        <w:rPr>
          <w:rtl/>
          <w:lang w:bidi="fa-IR"/>
        </w:rPr>
      </w:pPr>
      <w:r w:rsidRPr="005E3721">
        <w:rPr>
          <w:rtl/>
          <w:lang w:bidi="fa-IR"/>
        </w:rPr>
        <w:t>وقال جلال الدين السيوطي في رسالة له وصفها في أولها بقوله</w:t>
      </w:r>
      <w:r>
        <w:rPr>
          <w:rtl/>
          <w:lang w:bidi="fa-IR"/>
        </w:rPr>
        <w:t>:</w:t>
      </w:r>
      <w:r w:rsidRPr="005E3721">
        <w:rPr>
          <w:rtl/>
          <w:lang w:bidi="fa-IR"/>
        </w:rPr>
        <w:t xml:space="preserve"> « هذا جزء جمعت فيه الأشعار التي عقد فيها شيء من الأحاديث والآثار</w:t>
      </w:r>
      <w:r>
        <w:rPr>
          <w:rtl/>
          <w:lang w:bidi="fa-IR"/>
        </w:rPr>
        <w:t>،</w:t>
      </w:r>
      <w:r w:rsidRPr="005E3721">
        <w:rPr>
          <w:rtl/>
          <w:lang w:bidi="fa-IR"/>
        </w:rPr>
        <w:t xml:space="preserve"> سميته بالأزهار</w:t>
      </w:r>
      <w:r>
        <w:rPr>
          <w:rtl/>
          <w:lang w:bidi="fa-IR"/>
        </w:rPr>
        <w:t>،</w:t>
      </w:r>
      <w:r w:rsidRPr="005E3721">
        <w:rPr>
          <w:rtl/>
          <w:lang w:bidi="fa-IR"/>
        </w:rPr>
        <w:t xml:space="preserve"> وله فوائد منها الاستدلال به على شهرة الحديث في الصدر الأول وصحّته</w:t>
      </w:r>
      <w:r>
        <w:rPr>
          <w:rtl/>
          <w:lang w:bidi="fa-IR"/>
        </w:rPr>
        <w:t>،</w:t>
      </w:r>
      <w:r w:rsidRPr="005E3721">
        <w:rPr>
          <w:rtl/>
          <w:lang w:bidi="fa-IR"/>
        </w:rPr>
        <w:t xml:space="preserve"> وقد وقع ذلك لجماعة من المحدّثين</w:t>
      </w:r>
      <w:r>
        <w:rPr>
          <w:rtl/>
          <w:lang w:bidi="fa-IR"/>
        </w:rPr>
        <w:t>،</w:t>
      </w:r>
      <w:r w:rsidRPr="005E3721">
        <w:rPr>
          <w:rtl/>
          <w:lang w:bidi="fa-IR"/>
        </w:rPr>
        <w:t xml:space="preserve"> ومنها إيراده في مجالس الاملاء</w:t>
      </w:r>
      <w:r>
        <w:rPr>
          <w:rtl/>
          <w:lang w:bidi="fa-IR"/>
        </w:rPr>
        <w:t>،</w:t>
      </w:r>
      <w:r w:rsidRPr="005E3721">
        <w:rPr>
          <w:rtl/>
          <w:lang w:bidi="fa-IR"/>
        </w:rPr>
        <w:t xml:space="preserve"> ومنها الاستشهاد به في فن البديع في أنواع العقد والاقتباس والانسجام » قال</w:t>
      </w:r>
      <w:r>
        <w:rPr>
          <w:rtl/>
          <w:lang w:bidi="fa-IR"/>
        </w:rPr>
        <w:t>:</w:t>
      </w:r>
    </w:p>
    <w:p w:rsidR="009F4BD3" w:rsidRDefault="009F4BD3" w:rsidP="009F4BD3">
      <w:pPr>
        <w:pStyle w:val="libNormal"/>
        <w:rPr>
          <w:rtl/>
          <w:lang w:bidi="fa-IR"/>
        </w:rPr>
      </w:pPr>
      <w:r w:rsidRPr="005E3721">
        <w:rPr>
          <w:rtl/>
          <w:lang w:bidi="fa-IR"/>
        </w:rPr>
        <w:t>« في تذكرة الشيخ تاج الدين ابن مكتوم</w:t>
      </w:r>
      <w:r>
        <w:rPr>
          <w:rtl/>
          <w:lang w:bidi="fa-IR"/>
        </w:rPr>
        <w:t>:</w:t>
      </w:r>
      <w:r w:rsidRPr="005E3721">
        <w:rPr>
          <w:rtl/>
          <w:lang w:bidi="fa-IR"/>
        </w:rPr>
        <w:t xml:space="preserve"> لحسّان بن ثابت الأنصاري</w:t>
      </w:r>
      <w:r>
        <w:rPr>
          <w:rtl/>
          <w:lang w:bidi="fa-IR"/>
        </w:rPr>
        <w:t xml:space="preserve"> </w:t>
      </w:r>
      <w:r w:rsidRPr="00CA73BD">
        <w:rPr>
          <w:rStyle w:val="libAlaemChar"/>
          <w:rtl/>
        </w:rPr>
        <w:t>رضي‌الله‌عنه</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A53109" w:rsidTr="003A663F">
        <w:trPr>
          <w:trHeight w:val="350"/>
        </w:trPr>
        <w:tc>
          <w:tcPr>
            <w:tcW w:w="3920" w:type="dxa"/>
            <w:shd w:val="clear" w:color="auto" w:fill="auto"/>
          </w:tcPr>
          <w:p w:rsidR="00A53109" w:rsidRDefault="00A53109" w:rsidP="003A663F">
            <w:pPr>
              <w:pStyle w:val="libPoem"/>
            </w:pPr>
            <w:r w:rsidRPr="005E3721">
              <w:rPr>
                <w:rtl/>
                <w:lang w:bidi="fa-IR"/>
              </w:rPr>
              <w:t>يناديهم يوم الغدير نبيهم</w:t>
            </w:r>
            <w:r w:rsidRPr="00725071">
              <w:rPr>
                <w:rStyle w:val="libPoemTiniChar0"/>
                <w:rtl/>
              </w:rPr>
              <w:br/>
              <w:t> </w:t>
            </w:r>
          </w:p>
        </w:tc>
        <w:tc>
          <w:tcPr>
            <w:tcW w:w="279" w:type="dxa"/>
            <w:shd w:val="clear" w:color="auto" w:fill="auto"/>
          </w:tcPr>
          <w:p w:rsidR="00A53109" w:rsidRDefault="00A53109" w:rsidP="003A663F">
            <w:pPr>
              <w:pStyle w:val="libPoem"/>
              <w:rPr>
                <w:rtl/>
              </w:rPr>
            </w:pPr>
          </w:p>
        </w:tc>
        <w:tc>
          <w:tcPr>
            <w:tcW w:w="3881" w:type="dxa"/>
            <w:shd w:val="clear" w:color="auto" w:fill="auto"/>
          </w:tcPr>
          <w:p w:rsidR="00A53109" w:rsidRDefault="00A53109" w:rsidP="003A663F">
            <w:pPr>
              <w:pStyle w:val="libPoem"/>
            </w:pPr>
            <w:r w:rsidRPr="005E3721">
              <w:rPr>
                <w:rtl/>
                <w:lang w:bidi="fa-IR"/>
              </w:rPr>
              <w:t>بخم فأسمع بالرسول مناديا</w:t>
            </w:r>
            <w:r w:rsidR="00631E76">
              <w:rPr>
                <w:rFonts w:hint="cs"/>
                <w:rtl/>
                <w:lang w:bidi="fa-IR"/>
              </w:rPr>
              <w:t>ً</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Pr>
                <w:rtl/>
                <w:lang w:bidi="fa-IR"/>
              </w:rPr>
              <w:t>و</w:t>
            </w:r>
            <w:r w:rsidRPr="005E3721">
              <w:rPr>
                <w:rtl/>
                <w:lang w:bidi="fa-IR"/>
              </w:rPr>
              <w:t>قال فمن مولاكم ووليكم</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Pr>
                <w:rtl/>
                <w:lang w:bidi="fa-IR"/>
              </w:rPr>
              <w:t>و</w:t>
            </w:r>
            <w:r w:rsidRPr="005E3721">
              <w:rPr>
                <w:rtl/>
                <w:lang w:bidi="fa-IR"/>
              </w:rPr>
              <w:t>قالوا ولم يبدوا هناك التعاميا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sidRPr="005E3721">
              <w:rPr>
                <w:rtl/>
                <w:lang w:bidi="fa-IR"/>
              </w:rPr>
              <w:t>إلهك مولانا وأنت وليّنا</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Pr>
                <w:rtl/>
                <w:lang w:bidi="fa-IR"/>
              </w:rPr>
              <w:t>و</w:t>
            </w:r>
            <w:r w:rsidRPr="005E3721">
              <w:rPr>
                <w:rtl/>
                <w:lang w:bidi="fa-IR"/>
              </w:rPr>
              <w:t>لم تلف منا في الولاية عاصيا</w:t>
            </w:r>
            <w:r w:rsidRPr="00725071">
              <w:rPr>
                <w:rStyle w:val="libPoemTiniChar0"/>
                <w:rtl/>
              </w:rPr>
              <w:br/>
              <w:t> </w:t>
            </w:r>
          </w:p>
        </w:tc>
      </w:tr>
      <w:tr w:rsidR="00A53109" w:rsidTr="003A663F">
        <w:trPr>
          <w:trHeight w:val="350"/>
        </w:trPr>
        <w:tc>
          <w:tcPr>
            <w:tcW w:w="3920" w:type="dxa"/>
          </w:tcPr>
          <w:p w:rsidR="00A53109" w:rsidRDefault="00A53109" w:rsidP="003A663F">
            <w:pPr>
              <w:pStyle w:val="libPoem"/>
            </w:pPr>
            <w:r w:rsidRPr="005E3721">
              <w:rPr>
                <w:rtl/>
                <w:lang w:bidi="fa-IR"/>
              </w:rPr>
              <w:t>فقال له قم يا علي فإنني</w:t>
            </w:r>
            <w:r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A53109" w:rsidP="003A663F">
            <w:pPr>
              <w:pStyle w:val="libPoem"/>
            </w:pPr>
            <w:r w:rsidRPr="005E3721">
              <w:rPr>
                <w:rtl/>
                <w:lang w:bidi="fa-IR"/>
              </w:rPr>
              <w:t>رضيتك من بعدي إماما</w:t>
            </w:r>
            <w:r w:rsidR="00631E76">
              <w:rPr>
                <w:rFonts w:hint="cs"/>
                <w:rtl/>
                <w:lang w:bidi="fa-IR"/>
              </w:rPr>
              <w:t>ً</w:t>
            </w:r>
            <w:r w:rsidRPr="005E3721">
              <w:rPr>
                <w:rtl/>
                <w:lang w:bidi="fa-IR"/>
              </w:rPr>
              <w:t xml:space="preserve"> وهاديا</w:t>
            </w:r>
            <w:r w:rsidRPr="00725071">
              <w:rPr>
                <w:rStyle w:val="libPoemTiniChar0"/>
                <w:rtl/>
              </w:rPr>
              <w:br/>
              <w:t> </w:t>
            </w:r>
          </w:p>
        </w:tc>
      </w:tr>
      <w:tr w:rsidR="00A53109" w:rsidTr="003A663F">
        <w:trPr>
          <w:trHeight w:val="350"/>
        </w:trPr>
        <w:tc>
          <w:tcPr>
            <w:tcW w:w="3920" w:type="dxa"/>
          </w:tcPr>
          <w:p w:rsidR="00A53109" w:rsidRDefault="00631E76" w:rsidP="003A663F">
            <w:pPr>
              <w:pStyle w:val="libPoem"/>
            </w:pPr>
            <w:r w:rsidRPr="005E3721">
              <w:rPr>
                <w:rtl/>
                <w:lang w:bidi="fa-IR"/>
              </w:rPr>
              <w:t>فمن كنت مولاه فهذا وليه</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sidRPr="005E3721">
              <w:rPr>
                <w:rtl/>
                <w:lang w:bidi="fa-IR"/>
              </w:rPr>
              <w:t>فكونوا له أنصار صدق مواليا</w:t>
            </w:r>
            <w:r w:rsidR="00A53109" w:rsidRPr="00725071">
              <w:rPr>
                <w:rStyle w:val="libPoemTiniChar0"/>
                <w:rtl/>
              </w:rPr>
              <w:br/>
              <w:t> </w:t>
            </w:r>
          </w:p>
        </w:tc>
      </w:tr>
      <w:tr w:rsidR="00A53109" w:rsidTr="003A663F">
        <w:tblPrEx>
          <w:tblLook w:val="04A0" w:firstRow="1" w:lastRow="0" w:firstColumn="1" w:lastColumn="0" w:noHBand="0" w:noVBand="1"/>
        </w:tblPrEx>
        <w:trPr>
          <w:trHeight w:val="350"/>
        </w:trPr>
        <w:tc>
          <w:tcPr>
            <w:tcW w:w="3920" w:type="dxa"/>
          </w:tcPr>
          <w:p w:rsidR="00A53109" w:rsidRDefault="00631E76" w:rsidP="003A663F">
            <w:pPr>
              <w:pStyle w:val="libPoem"/>
            </w:pPr>
            <w:r w:rsidRPr="005E3721">
              <w:rPr>
                <w:rtl/>
                <w:lang w:bidi="fa-IR"/>
              </w:rPr>
              <w:t>هناك دعا اللهم وال وليه</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Pr>
                <w:rtl/>
                <w:lang w:bidi="fa-IR"/>
              </w:rPr>
              <w:t>و</w:t>
            </w:r>
            <w:r w:rsidRPr="005E3721">
              <w:rPr>
                <w:rtl/>
                <w:lang w:bidi="fa-IR"/>
              </w:rPr>
              <w:t>كن للذي عادى عليا</w:t>
            </w:r>
            <w:r>
              <w:rPr>
                <w:rFonts w:hint="cs"/>
                <w:rtl/>
                <w:lang w:bidi="fa-IR"/>
              </w:rPr>
              <w:t>ً</w:t>
            </w:r>
            <w:r w:rsidRPr="005E3721">
              <w:rPr>
                <w:rtl/>
                <w:lang w:bidi="fa-IR"/>
              </w:rPr>
              <w:t xml:space="preserve"> معاديا</w:t>
            </w:r>
            <w:r w:rsidR="00A53109" w:rsidRPr="00725071">
              <w:rPr>
                <w:rStyle w:val="libPoemTiniChar0"/>
                <w:rtl/>
              </w:rPr>
              <w:br/>
              <w:t> </w:t>
            </w:r>
          </w:p>
        </w:tc>
      </w:tr>
    </w:tbl>
    <w:p w:rsidR="009F4BD3" w:rsidRDefault="009F4BD3" w:rsidP="009F4BD3">
      <w:pPr>
        <w:pStyle w:val="libNormal"/>
        <w:rPr>
          <w:rtl/>
          <w:lang w:bidi="fa-IR"/>
        </w:rPr>
      </w:pPr>
      <w:r w:rsidRPr="005E3721">
        <w:rPr>
          <w:rtl/>
          <w:lang w:bidi="fa-IR"/>
        </w:rPr>
        <w:t>وايضا</w:t>
      </w:r>
      <w:r w:rsidR="00631E76">
        <w:rPr>
          <w:rFonts w:hint="cs"/>
          <w:rtl/>
          <w:lang w:bidi="fa-IR"/>
        </w:rPr>
        <w:t>ً</w:t>
      </w:r>
      <w:r w:rsidRPr="005E3721">
        <w:rPr>
          <w:rtl/>
          <w:lang w:bidi="fa-IR"/>
        </w:rPr>
        <w:t xml:space="preserve"> للسيد الحميري</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A53109" w:rsidTr="003A663F">
        <w:trPr>
          <w:trHeight w:val="350"/>
        </w:trPr>
        <w:tc>
          <w:tcPr>
            <w:tcW w:w="3920" w:type="dxa"/>
            <w:shd w:val="clear" w:color="auto" w:fill="auto"/>
          </w:tcPr>
          <w:p w:rsidR="00A53109" w:rsidRDefault="00631E76" w:rsidP="003A663F">
            <w:pPr>
              <w:pStyle w:val="libPoem"/>
            </w:pPr>
            <w:r w:rsidRPr="005E3721">
              <w:rPr>
                <w:rtl/>
                <w:lang w:bidi="fa-IR"/>
              </w:rPr>
              <w:t>يا بايع الدين بدنياه</w:t>
            </w:r>
            <w:r w:rsidR="00A53109" w:rsidRPr="00725071">
              <w:rPr>
                <w:rStyle w:val="libPoemTiniChar0"/>
                <w:rtl/>
              </w:rPr>
              <w:br/>
              <w:t> </w:t>
            </w:r>
          </w:p>
        </w:tc>
        <w:tc>
          <w:tcPr>
            <w:tcW w:w="279" w:type="dxa"/>
            <w:shd w:val="clear" w:color="auto" w:fill="auto"/>
          </w:tcPr>
          <w:p w:rsidR="00A53109" w:rsidRDefault="00A53109" w:rsidP="003A663F">
            <w:pPr>
              <w:pStyle w:val="libPoem"/>
              <w:rPr>
                <w:rtl/>
              </w:rPr>
            </w:pPr>
          </w:p>
        </w:tc>
        <w:tc>
          <w:tcPr>
            <w:tcW w:w="3881" w:type="dxa"/>
            <w:shd w:val="clear" w:color="auto" w:fill="auto"/>
          </w:tcPr>
          <w:p w:rsidR="00A53109" w:rsidRDefault="00631E76" w:rsidP="003A663F">
            <w:pPr>
              <w:pStyle w:val="libPoem"/>
            </w:pPr>
            <w:r w:rsidRPr="005E3721">
              <w:rPr>
                <w:rtl/>
                <w:lang w:bidi="fa-IR"/>
              </w:rPr>
              <w:t>ليس بهذا أمر الله</w:t>
            </w:r>
            <w:r w:rsidR="00A53109" w:rsidRPr="00725071">
              <w:rPr>
                <w:rStyle w:val="libPoemTiniChar0"/>
                <w:rtl/>
              </w:rPr>
              <w:br/>
              <w:t> </w:t>
            </w:r>
          </w:p>
        </w:tc>
      </w:tr>
      <w:tr w:rsidR="00A53109" w:rsidTr="003A663F">
        <w:trPr>
          <w:trHeight w:val="350"/>
        </w:trPr>
        <w:tc>
          <w:tcPr>
            <w:tcW w:w="3920" w:type="dxa"/>
          </w:tcPr>
          <w:p w:rsidR="00A53109" w:rsidRDefault="00631E76" w:rsidP="003A663F">
            <w:pPr>
              <w:pStyle w:val="libPoem"/>
            </w:pPr>
            <w:r w:rsidRPr="005E3721">
              <w:rPr>
                <w:rtl/>
                <w:lang w:bidi="fa-IR"/>
              </w:rPr>
              <w:t>من أين أبغضت إمام الهدى</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Pr>
                <w:rtl/>
                <w:lang w:bidi="fa-IR"/>
              </w:rPr>
              <w:t>و</w:t>
            </w:r>
            <w:r w:rsidRPr="005E3721">
              <w:rPr>
                <w:rtl/>
                <w:lang w:bidi="fa-IR"/>
              </w:rPr>
              <w:t>أحمد قد كان يهواه</w:t>
            </w:r>
            <w:r w:rsidR="00A53109" w:rsidRPr="00725071">
              <w:rPr>
                <w:rStyle w:val="libPoemTiniChar0"/>
                <w:rtl/>
              </w:rPr>
              <w:br/>
              <w:t> </w:t>
            </w:r>
          </w:p>
        </w:tc>
      </w:tr>
      <w:tr w:rsidR="00A53109" w:rsidTr="003A663F">
        <w:trPr>
          <w:trHeight w:val="350"/>
        </w:trPr>
        <w:tc>
          <w:tcPr>
            <w:tcW w:w="3920" w:type="dxa"/>
          </w:tcPr>
          <w:p w:rsidR="00A53109" w:rsidRDefault="00631E76" w:rsidP="003A663F">
            <w:pPr>
              <w:pStyle w:val="libPoem"/>
            </w:pPr>
            <w:r w:rsidRPr="005E3721">
              <w:rPr>
                <w:rtl/>
                <w:lang w:bidi="fa-IR"/>
              </w:rPr>
              <w:t>من الذي أحمد من بينهم</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sidRPr="005E3721">
              <w:rPr>
                <w:rtl/>
                <w:lang w:bidi="fa-IR"/>
              </w:rPr>
              <w:t>بيوم خم ثم ناداه</w:t>
            </w:r>
            <w:r w:rsidR="00A53109" w:rsidRPr="00725071">
              <w:rPr>
                <w:rStyle w:val="libPoemTiniChar0"/>
                <w:rtl/>
              </w:rPr>
              <w:br/>
              <w:t> </w:t>
            </w:r>
          </w:p>
        </w:tc>
      </w:tr>
      <w:tr w:rsidR="00A53109" w:rsidTr="003A663F">
        <w:trPr>
          <w:trHeight w:val="350"/>
        </w:trPr>
        <w:tc>
          <w:tcPr>
            <w:tcW w:w="3920" w:type="dxa"/>
          </w:tcPr>
          <w:p w:rsidR="00A53109" w:rsidRDefault="00631E76" w:rsidP="003A663F">
            <w:pPr>
              <w:pStyle w:val="libPoem"/>
            </w:pPr>
            <w:r w:rsidRPr="005E3721">
              <w:rPr>
                <w:rtl/>
                <w:lang w:bidi="fa-IR"/>
              </w:rPr>
              <w:t>أقامه من بين أصحابه</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Pr>
                <w:rtl/>
                <w:lang w:bidi="fa-IR"/>
              </w:rPr>
              <w:t>و</w:t>
            </w:r>
            <w:r w:rsidRPr="005E3721">
              <w:rPr>
                <w:rtl/>
                <w:lang w:bidi="fa-IR"/>
              </w:rPr>
              <w:t>هم حواليه وسماه</w:t>
            </w:r>
            <w:r w:rsidR="00A53109" w:rsidRPr="00725071">
              <w:rPr>
                <w:rStyle w:val="libPoemTiniChar0"/>
                <w:rtl/>
              </w:rPr>
              <w:br/>
              <w:t> </w:t>
            </w:r>
          </w:p>
        </w:tc>
      </w:tr>
      <w:tr w:rsidR="00A53109" w:rsidTr="003A663F">
        <w:trPr>
          <w:trHeight w:val="350"/>
        </w:trPr>
        <w:tc>
          <w:tcPr>
            <w:tcW w:w="3920" w:type="dxa"/>
          </w:tcPr>
          <w:p w:rsidR="00A53109" w:rsidRDefault="00631E76" w:rsidP="003A663F">
            <w:pPr>
              <w:pStyle w:val="libPoem"/>
            </w:pPr>
            <w:r w:rsidRPr="005E3721">
              <w:rPr>
                <w:rtl/>
                <w:lang w:bidi="fa-IR"/>
              </w:rPr>
              <w:t>هذا علي بن أبي طالب</w:t>
            </w:r>
            <w:r w:rsidR="00A53109" w:rsidRPr="00725071">
              <w:rPr>
                <w:rStyle w:val="libPoemTiniChar0"/>
                <w:rtl/>
              </w:rPr>
              <w:br/>
              <w:t> </w:t>
            </w:r>
          </w:p>
        </w:tc>
        <w:tc>
          <w:tcPr>
            <w:tcW w:w="279" w:type="dxa"/>
          </w:tcPr>
          <w:p w:rsidR="00A53109" w:rsidRDefault="00A53109" w:rsidP="003A663F">
            <w:pPr>
              <w:pStyle w:val="libPoem"/>
              <w:rPr>
                <w:rtl/>
              </w:rPr>
            </w:pPr>
          </w:p>
        </w:tc>
        <w:tc>
          <w:tcPr>
            <w:tcW w:w="3881" w:type="dxa"/>
          </w:tcPr>
          <w:p w:rsidR="00A53109" w:rsidRDefault="00631E76" w:rsidP="003A663F">
            <w:pPr>
              <w:pStyle w:val="libPoem"/>
            </w:pPr>
            <w:r w:rsidRPr="005E3721">
              <w:rPr>
                <w:rtl/>
                <w:lang w:bidi="fa-IR"/>
              </w:rPr>
              <w:t>مولى لمن قد كنت مولاه</w:t>
            </w:r>
            <w:r w:rsidR="00A53109" w:rsidRPr="00725071">
              <w:rPr>
                <w:rStyle w:val="libPoemTiniChar0"/>
                <w:rtl/>
              </w:rPr>
              <w:br/>
              <w:t> </w:t>
            </w:r>
          </w:p>
        </w:tc>
      </w:tr>
    </w:tbl>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7"/>
        <w:gridCol w:w="271"/>
        <w:gridCol w:w="3405"/>
      </w:tblGrid>
      <w:tr w:rsidR="00631E76" w:rsidTr="003A663F">
        <w:trPr>
          <w:trHeight w:val="350"/>
        </w:trPr>
        <w:tc>
          <w:tcPr>
            <w:tcW w:w="3920" w:type="dxa"/>
            <w:shd w:val="clear" w:color="auto" w:fill="auto"/>
          </w:tcPr>
          <w:p w:rsidR="00631E76" w:rsidRDefault="00631E76" w:rsidP="003A663F">
            <w:pPr>
              <w:pStyle w:val="libPoem"/>
            </w:pPr>
            <w:r w:rsidRPr="005E3721">
              <w:rPr>
                <w:rtl/>
                <w:lang w:bidi="fa-IR"/>
              </w:rPr>
              <w:lastRenderedPageBreak/>
              <w:t>فوال من والاه يا ذا العلى</w:t>
            </w:r>
            <w:r w:rsidRPr="00725071">
              <w:rPr>
                <w:rStyle w:val="libPoemTiniChar0"/>
                <w:rtl/>
              </w:rPr>
              <w:br/>
              <w:t> </w:t>
            </w:r>
          </w:p>
        </w:tc>
        <w:tc>
          <w:tcPr>
            <w:tcW w:w="279" w:type="dxa"/>
            <w:shd w:val="clear" w:color="auto" w:fill="auto"/>
          </w:tcPr>
          <w:p w:rsidR="00631E76" w:rsidRDefault="00631E76" w:rsidP="003A663F">
            <w:pPr>
              <w:pStyle w:val="libPoem"/>
              <w:rPr>
                <w:rtl/>
              </w:rPr>
            </w:pPr>
          </w:p>
        </w:tc>
        <w:tc>
          <w:tcPr>
            <w:tcW w:w="3881" w:type="dxa"/>
            <w:shd w:val="clear" w:color="auto" w:fill="auto"/>
          </w:tcPr>
          <w:p w:rsidR="00631E76" w:rsidRDefault="00631E76" w:rsidP="003A663F">
            <w:pPr>
              <w:pStyle w:val="libPoem"/>
            </w:pPr>
            <w:r>
              <w:rPr>
                <w:rtl/>
                <w:lang w:bidi="fa-IR"/>
              </w:rPr>
              <w:t>و</w:t>
            </w:r>
            <w:r w:rsidRPr="005E3721">
              <w:rPr>
                <w:rtl/>
                <w:lang w:bidi="fa-IR"/>
              </w:rPr>
              <w:t>عاد من قد كان عاداه</w:t>
            </w:r>
            <w:r w:rsidRPr="00725071">
              <w:rPr>
                <w:rStyle w:val="libPoemTiniChar0"/>
                <w:rtl/>
              </w:rPr>
              <w:br/>
              <w:t> </w:t>
            </w:r>
          </w:p>
        </w:tc>
      </w:tr>
    </w:tbl>
    <w:p w:rsidR="009F4BD3" w:rsidRDefault="009F4BD3" w:rsidP="009F4BD3">
      <w:pPr>
        <w:pStyle w:val="libNormal"/>
        <w:rPr>
          <w:rtl/>
          <w:lang w:bidi="fa-IR"/>
        </w:rPr>
      </w:pPr>
      <w:r w:rsidRPr="005E3721">
        <w:rPr>
          <w:rtl/>
          <w:lang w:bidi="fa-IR"/>
        </w:rPr>
        <w:t>وقال بعضهم</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631E76" w:rsidTr="00631E76">
        <w:trPr>
          <w:trHeight w:val="350"/>
        </w:trPr>
        <w:tc>
          <w:tcPr>
            <w:tcW w:w="3438" w:type="dxa"/>
            <w:shd w:val="clear" w:color="auto" w:fill="auto"/>
          </w:tcPr>
          <w:p w:rsidR="00631E76" w:rsidRDefault="00631E76" w:rsidP="003A663F">
            <w:pPr>
              <w:pStyle w:val="libPoem"/>
            </w:pPr>
            <w:r w:rsidRPr="005E3721">
              <w:rPr>
                <w:rtl/>
                <w:lang w:bidi="fa-IR"/>
              </w:rPr>
              <w:t>إذا أنا لم أحفظ وصاة محمد</w:t>
            </w:r>
            <w:r w:rsidRPr="00725071">
              <w:rPr>
                <w:rStyle w:val="libPoemTiniChar0"/>
                <w:rtl/>
              </w:rPr>
              <w:br/>
              <w:t> </w:t>
            </w:r>
          </w:p>
        </w:tc>
        <w:tc>
          <w:tcPr>
            <w:tcW w:w="270" w:type="dxa"/>
            <w:shd w:val="clear" w:color="auto" w:fill="auto"/>
          </w:tcPr>
          <w:p w:rsidR="00631E76" w:rsidRDefault="00631E76" w:rsidP="003A663F">
            <w:pPr>
              <w:pStyle w:val="libPoem"/>
              <w:rPr>
                <w:rtl/>
              </w:rPr>
            </w:pPr>
          </w:p>
        </w:tc>
        <w:tc>
          <w:tcPr>
            <w:tcW w:w="3405" w:type="dxa"/>
            <w:shd w:val="clear" w:color="auto" w:fill="auto"/>
          </w:tcPr>
          <w:p w:rsidR="00631E76" w:rsidRDefault="00631E76" w:rsidP="003A663F">
            <w:pPr>
              <w:pStyle w:val="libPoem"/>
            </w:pPr>
            <w:r>
              <w:rPr>
                <w:rtl/>
                <w:lang w:bidi="fa-IR"/>
              </w:rPr>
              <w:t>و</w:t>
            </w:r>
            <w:r w:rsidRPr="005E3721">
              <w:rPr>
                <w:rtl/>
                <w:lang w:bidi="fa-IR"/>
              </w:rPr>
              <w:t>لا عهده يوم الغدير مؤكّدا</w:t>
            </w:r>
            <w:r w:rsidRPr="00725071">
              <w:rPr>
                <w:rStyle w:val="libPoemTiniChar0"/>
                <w:rtl/>
              </w:rPr>
              <w:br/>
              <w:t> </w:t>
            </w:r>
          </w:p>
        </w:tc>
      </w:tr>
      <w:tr w:rsidR="00631E76" w:rsidTr="00631E76">
        <w:tblPrEx>
          <w:tblLook w:val="04A0" w:firstRow="1" w:lastRow="0" w:firstColumn="1" w:lastColumn="0" w:noHBand="0" w:noVBand="1"/>
        </w:tblPrEx>
        <w:trPr>
          <w:trHeight w:val="350"/>
        </w:trPr>
        <w:tc>
          <w:tcPr>
            <w:tcW w:w="3438" w:type="dxa"/>
          </w:tcPr>
          <w:p w:rsidR="00631E76" w:rsidRDefault="00631E76" w:rsidP="003A663F">
            <w:pPr>
              <w:pStyle w:val="libPoem"/>
            </w:pPr>
            <w:r w:rsidRPr="005E3721">
              <w:rPr>
                <w:rtl/>
                <w:lang w:bidi="fa-IR"/>
              </w:rPr>
              <w:t>فإني كمن يشري الضلالة بالهدى</w:t>
            </w:r>
            <w:r w:rsidRPr="00725071">
              <w:rPr>
                <w:rStyle w:val="libPoemTiniChar0"/>
                <w:rtl/>
              </w:rPr>
              <w:br/>
              <w:t> </w:t>
            </w:r>
          </w:p>
        </w:tc>
        <w:tc>
          <w:tcPr>
            <w:tcW w:w="270" w:type="dxa"/>
          </w:tcPr>
          <w:p w:rsidR="00631E76" w:rsidRDefault="00631E76" w:rsidP="003A663F">
            <w:pPr>
              <w:pStyle w:val="libPoem"/>
              <w:rPr>
                <w:rtl/>
              </w:rPr>
            </w:pPr>
          </w:p>
        </w:tc>
        <w:tc>
          <w:tcPr>
            <w:tcW w:w="3405" w:type="dxa"/>
          </w:tcPr>
          <w:p w:rsidR="00631E76" w:rsidRDefault="00631E76" w:rsidP="003A663F">
            <w:pPr>
              <w:pStyle w:val="libPoem"/>
            </w:pPr>
            <w:r w:rsidRPr="005E3721">
              <w:rPr>
                <w:rtl/>
                <w:lang w:bidi="fa-IR"/>
              </w:rPr>
              <w:t xml:space="preserve">تنصّر من بعد التقى أو تهوّدا </w:t>
            </w:r>
            <w:r w:rsidRPr="003532AF">
              <w:rPr>
                <w:rStyle w:val="libFootnotenumChar"/>
                <w:rtl/>
              </w:rPr>
              <w:t>(1)</w:t>
            </w:r>
            <w:r w:rsidRPr="00725071">
              <w:rPr>
                <w:rStyle w:val="libPoemTiniChar0"/>
                <w:rtl/>
              </w:rPr>
              <w:br/>
              <w:t> </w:t>
            </w:r>
          </w:p>
        </w:tc>
      </w:tr>
    </w:tbl>
    <w:p w:rsidR="00B66041" w:rsidRDefault="009F4BD3" w:rsidP="009F4BD3">
      <w:pPr>
        <w:pStyle w:val="Heading3"/>
        <w:rPr>
          <w:rtl/>
          <w:lang w:bidi="fa-IR"/>
        </w:rPr>
      </w:pPr>
      <w:bookmarkStart w:id="982" w:name="_Toc318627012"/>
      <w:bookmarkStart w:id="983" w:name="_Toc318627312"/>
      <w:bookmarkStart w:id="984" w:name="_Toc407222039"/>
      <w:bookmarkStart w:id="985" w:name="_Toc87202894"/>
      <w:r w:rsidRPr="005E3721">
        <w:rPr>
          <w:rtl/>
          <w:lang w:bidi="fa-IR"/>
        </w:rPr>
        <w:t>ترجمة ابن مكتوم</w:t>
      </w:r>
      <w:bookmarkEnd w:id="982"/>
      <w:bookmarkEnd w:id="983"/>
      <w:bookmarkEnd w:id="984"/>
      <w:bookmarkEnd w:id="985"/>
    </w:p>
    <w:p w:rsidR="009F4BD3" w:rsidRPr="005E3721" w:rsidRDefault="009F4BD3" w:rsidP="009F4BD3">
      <w:pPr>
        <w:pStyle w:val="libNormal"/>
        <w:rPr>
          <w:rtl/>
          <w:lang w:bidi="fa-IR"/>
        </w:rPr>
      </w:pPr>
      <w:r w:rsidRPr="005E3721">
        <w:rPr>
          <w:rtl/>
          <w:lang w:bidi="fa-IR"/>
        </w:rPr>
        <w:t>والجلال السيوطي من أكابر حفاظ أهل السنة حتى لقّبه بعضهم بمجدّد القرن التاسع</w:t>
      </w:r>
      <w:r>
        <w:rPr>
          <w:rtl/>
          <w:lang w:bidi="fa-IR"/>
        </w:rPr>
        <w:t>،</w:t>
      </w:r>
      <w:r w:rsidRPr="005E3721">
        <w:rPr>
          <w:rtl/>
          <w:lang w:bidi="fa-IR"/>
        </w:rPr>
        <w:t xml:space="preserve"> وتوجد ترجمته مفصّلة في مجلد</w:t>
      </w:r>
      <w:r>
        <w:rPr>
          <w:rFonts w:hint="cs"/>
          <w:rtl/>
          <w:lang w:bidi="fa-IR"/>
        </w:rPr>
        <w:t xml:space="preserve"> </w:t>
      </w:r>
      <w:r w:rsidRPr="003532AF">
        <w:rPr>
          <w:rtl/>
        </w:rPr>
        <w:t xml:space="preserve">حديث </w:t>
      </w:r>
      <w:r w:rsidRPr="00965735">
        <w:rPr>
          <w:rtl/>
        </w:rPr>
        <w:t>( أنا مدينة العلم وعلي بابها )</w:t>
      </w:r>
      <w:r>
        <w:rPr>
          <w:rtl/>
        </w:rPr>
        <w:t>.</w:t>
      </w:r>
    </w:p>
    <w:p w:rsidR="009F4BD3" w:rsidRDefault="009F4BD3" w:rsidP="009F4BD3">
      <w:pPr>
        <w:pStyle w:val="libNormal"/>
        <w:rPr>
          <w:rtl/>
          <w:lang w:bidi="fa-IR"/>
        </w:rPr>
      </w:pPr>
      <w:r w:rsidRPr="005E3721">
        <w:rPr>
          <w:rtl/>
          <w:lang w:bidi="fa-IR"/>
        </w:rPr>
        <w:t>وأما ابن مكتوم الذي نقل السيوطي شهر حسّان عن « تذكرته » فمن أكابر علماء أهل السنة كذلك</w:t>
      </w:r>
      <w:r>
        <w:rPr>
          <w:rtl/>
          <w:lang w:bidi="fa-IR"/>
        </w:rPr>
        <w:t>،</w:t>
      </w:r>
      <w:r w:rsidRPr="005E3721">
        <w:rPr>
          <w:rtl/>
          <w:lang w:bidi="fa-IR"/>
        </w:rPr>
        <w:t xml:space="preserve"> وإليك بعض كلماتهم في الثناء عليه</w:t>
      </w:r>
      <w:r>
        <w:rPr>
          <w:rtl/>
          <w:lang w:bidi="fa-IR"/>
        </w:rPr>
        <w:t xml:space="preserve">: </w:t>
      </w:r>
      <w:r w:rsidR="00FE0D4C">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الصفدي</w:t>
      </w:r>
      <w:r>
        <w:rPr>
          <w:rStyle w:val="libBold2Char"/>
          <w:rtl/>
        </w:rPr>
        <w:t>:</w:t>
      </w:r>
      <w:r w:rsidRPr="003532AF">
        <w:rPr>
          <w:rStyle w:val="libBold2Char"/>
          <w:rtl/>
        </w:rPr>
        <w:t xml:space="preserve"> </w:t>
      </w:r>
      <w:r w:rsidRPr="005E3721">
        <w:rPr>
          <w:rtl/>
          <w:lang w:bidi="fa-IR"/>
        </w:rPr>
        <w:t>« أحمد بن عبد القادر بن أحمد بن مكتوم</w:t>
      </w:r>
      <w:r>
        <w:rPr>
          <w:rtl/>
          <w:lang w:bidi="fa-IR"/>
        </w:rPr>
        <w:t xml:space="preserve"> ..</w:t>
      </w:r>
      <w:r w:rsidRPr="005E3721">
        <w:rPr>
          <w:rtl/>
          <w:lang w:bidi="fa-IR"/>
        </w:rPr>
        <w:t>. هو الامام تاج الدين</w:t>
      </w:r>
      <w:r>
        <w:rPr>
          <w:rtl/>
          <w:lang w:bidi="fa-IR"/>
        </w:rPr>
        <w:t>،</w:t>
      </w:r>
      <w:r w:rsidRPr="005E3721">
        <w:rPr>
          <w:rtl/>
          <w:lang w:bidi="fa-IR"/>
        </w:rPr>
        <w:t xml:space="preserve"> </w:t>
      </w:r>
      <w:r w:rsidR="00631E76">
        <w:rPr>
          <w:rFonts w:hint="cs"/>
          <w:rtl/>
          <w:lang w:bidi="fa-IR"/>
        </w:rPr>
        <w:t>إ</w:t>
      </w:r>
      <w:r w:rsidRPr="005E3721">
        <w:rPr>
          <w:rtl/>
          <w:lang w:bidi="fa-IR"/>
        </w:rPr>
        <w:t>شتغل بالحديث وفنونه</w:t>
      </w:r>
      <w:r>
        <w:rPr>
          <w:rtl/>
          <w:lang w:bidi="fa-IR"/>
        </w:rPr>
        <w:t>،</w:t>
      </w:r>
      <w:r w:rsidRPr="005E3721">
        <w:rPr>
          <w:rtl/>
          <w:lang w:bidi="fa-IR"/>
        </w:rPr>
        <w:t xml:space="preserve"> وأخذ الحديث عن أصحاب البخت وابن علاف وهذه الطبقة</w:t>
      </w:r>
      <w:r>
        <w:rPr>
          <w:rtl/>
          <w:lang w:bidi="fa-IR"/>
        </w:rPr>
        <w:t>،</w:t>
      </w:r>
      <w:r w:rsidRPr="005E3721">
        <w:rPr>
          <w:rtl/>
          <w:lang w:bidi="fa-IR"/>
        </w:rPr>
        <w:t xml:space="preserve"> وهو مقيم بالديار المصرية</w:t>
      </w:r>
      <w:r>
        <w:rPr>
          <w:rtl/>
          <w:lang w:bidi="fa-IR"/>
        </w:rPr>
        <w:t>،</w:t>
      </w:r>
      <w:r w:rsidRPr="005E3721">
        <w:rPr>
          <w:rtl/>
          <w:lang w:bidi="fa-IR"/>
        </w:rPr>
        <w:t xml:space="preserve"> بلغني أنه يعمل تاريخا</w:t>
      </w:r>
      <w:r w:rsidR="00631E76">
        <w:rPr>
          <w:rFonts w:hint="cs"/>
          <w:rtl/>
          <w:lang w:bidi="fa-IR"/>
        </w:rPr>
        <w:t>ً</w:t>
      </w:r>
      <w:r w:rsidRPr="005E3721">
        <w:rPr>
          <w:rtl/>
          <w:lang w:bidi="fa-IR"/>
        </w:rPr>
        <w:t xml:space="preserve"> للنحاة</w:t>
      </w:r>
      <w:r>
        <w:rPr>
          <w:rtl/>
          <w:lang w:bidi="fa-IR"/>
        </w:rPr>
        <w:t>،</w:t>
      </w:r>
      <w:r w:rsidRPr="005E3721">
        <w:rPr>
          <w:rtl/>
          <w:lang w:bidi="fa-IR"/>
        </w:rPr>
        <w:t xml:space="preserve"> ووقفت له على الدر اللقيط من المحيط من تفسير القرآن</w:t>
      </w:r>
      <w:r>
        <w:rPr>
          <w:rtl/>
          <w:lang w:bidi="fa-IR"/>
        </w:rPr>
        <w:t>،</w:t>
      </w:r>
      <w:r w:rsidRPr="005E3721">
        <w:rPr>
          <w:rtl/>
          <w:lang w:bidi="fa-IR"/>
        </w:rPr>
        <w:t xml:space="preserve"> وهو كتاب ملكته بخطّه في مجلدين</w:t>
      </w:r>
      <w:r>
        <w:rPr>
          <w:rtl/>
          <w:lang w:bidi="fa-IR"/>
        </w:rPr>
        <w:t>،</w:t>
      </w:r>
      <w:r w:rsidRPr="005E3721">
        <w:rPr>
          <w:rtl/>
          <w:lang w:bidi="fa-IR"/>
        </w:rPr>
        <w:t xml:space="preserve"> التقط فيه إعراب البحر المحيط تصنيف شيخنا العلامة أثير الدين</w:t>
      </w:r>
      <w:r>
        <w:rPr>
          <w:rtl/>
          <w:lang w:bidi="fa-IR"/>
        </w:rPr>
        <w:t>،</w:t>
      </w:r>
      <w:r w:rsidRPr="005E3721">
        <w:rPr>
          <w:rtl/>
          <w:lang w:bidi="fa-IR"/>
        </w:rPr>
        <w:t xml:space="preserve"> فجاء في غاية الحسن</w:t>
      </w:r>
      <w:r>
        <w:rPr>
          <w:rtl/>
          <w:lang w:bidi="fa-IR"/>
        </w:rPr>
        <w:t>،</w:t>
      </w:r>
      <w:r w:rsidRPr="005E3721">
        <w:rPr>
          <w:rtl/>
          <w:lang w:bidi="fa-IR"/>
        </w:rPr>
        <w:t xml:space="preserve"> وقد اشتهر هذا الكتاب وورد إلى الشام ونقلت به النسخ</w:t>
      </w:r>
      <w:r>
        <w:rPr>
          <w:rtl/>
          <w:lang w:bidi="fa-IR"/>
        </w:rPr>
        <w:t>،</w:t>
      </w:r>
      <w:r w:rsidRPr="005E3721">
        <w:rPr>
          <w:rtl/>
          <w:lang w:bidi="fa-IR"/>
        </w:rPr>
        <w:t xml:space="preserve"> رأيته بالقاهرة مرّات</w:t>
      </w:r>
      <w:r>
        <w:rPr>
          <w:rtl/>
          <w:lang w:bidi="fa-IR"/>
        </w:rPr>
        <w:t>،</w:t>
      </w:r>
      <w:r w:rsidRPr="005E3721">
        <w:rPr>
          <w:rtl/>
          <w:lang w:bidi="fa-IR"/>
        </w:rPr>
        <w:t xml:space="preserve"> ثم إنني اجتمعت به في سنة خمس وأربعين وسبعمائة بالقاهرة وسألته ال</w:t>
      </w:r>
      <w:r w:rsidR="00631E76">
        <w:rPr>
          <w:rFonts w:hint="cs"/>
          <w:rtl/>
          <w:lang w:bidi="fa-IR"/>
        </w:rPr>
        <w:t>ا</w:t>
      </w:r>
      <w:r w:rsidRPr="005E3721">
        <w:rPr>
          <w:rtl/>
          <w:lang w:bidi="fa-IR"/>
        </w:rPr>
        <w:t>جازة بكل ما يرويه</w:t>
      </w:r>
      <w:r>
        <w:rPr>
          <w:rtl/>
          <w:lang w:bidi="fa-IR"/>
        </w:rPr>
        <w:t>،</w:t>
      </w:r>
      <w:r w:rsidRPr="005E3721">
        <w:rPr>
          <w:rtl/>
          <w:lang w:bidi="fa-IR"/>
        </w:rPr>
        <w:t xml:space="preserve"> فأجاز لي متلفظا</w:t>
      </w:r>
      <w:r w:rsidR="00631E76">
        <w:rPr>
          <w:rFonts w:hint="cs"/>
          <w:rtl/>
          <w:lang w:bidi="fa-IR"/>
        </w:rPr>
        <w:t>ً</w:t>
      </w:r>
      <w:r w:rsidRPr="005E3721">
        <w:rPr>
          <w:rtl/>
          <w:lang w:bidi="fa-IR"/>
        </w:rPr>
        <w:t xml:space="preserve"> بذلك</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الجزري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xml:space="preserve">. إمام عالم نحوي </w:t>
      </w:r>
      <w:r w:rsidR="00631E76">
        <w:rPr>
          <w:rFonts w:hint="cs"/>
          <w:rtl/>
          <w:lang w:bidi="fa-IR"/>
        </w:rPr>
        <w:t>اُ</w:t>
      </w:r>
      <w:r w:rsidRPr="005E3721">
        <w:rPr>
          <w:rtl/>
          <w:lang w:bidi="fa-IR"/>
        </w:rPr>
        <w:t>ستاذ</w:t>
      </w:r>
      <w:r>
        <w:rPr>
          <w:rtl/>
          <w:lang w:bidi="fa-IR"/>
        </w:rPr>
        <w:t>،</w:t>
      </w:r>
      <w:r w:rsidRPr="005E3721">
        <w:rPr>
          <w:rtl/>
          <w:lang w:bidi="fa-IR"/>
        </w:rPr>
        <w:t xml:space="preserve"> ولد في أوائل ذي الحجة سنة</w:t>
      </w:r>
      <w:r>
        <w:rPr>
          <w:rtl/>
          <w:lang w:bidi="fa-IR"/>
        </w:rPr>
        <w:t xml:space="preserve"> </w:t>
      </w:r>
      <w:r w:rsidRPr="005E3721">
        <w:rPr>
          <w:rtl/>
          <w:lang w:bidi="fa-IR"/>
        </w:rPr>
        <w:t>683</w:t>
      </w:r>
      <w:r>
        <w:rPr>
          <w:rtl/>
          <w:lang w:bidi="fa-IR"/>
        </w:rPr>
        <w:t>،</w:t>
      </w:r>
      <w:r w:rsidRPr="005E3721">
        <w:rPr>
          <w:rtl/>
          <w:lang w:bidi="fa-IR"/>
        </w:rPr>
        <w:t xml:space="preserve"> قرأ على التقي الصائغ وأبي حيان وببعض الروايات على ابن يوسف</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الأزهار فيما عقده الشعراء من الأشعار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للسيوطي.</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الوافي بالوفيات</w:t>
      </w:r>
      <w:r w:rsidR="009F4BD3">
        <w:rPr>
          <w:rtl/>
          <w:lang w:bidi="ar-IQ"/>
        </w:rPr>
        <w:t xml:space="preserve"> </w:t>
      </w:r>
      <w:r w:rsidR="009F4BD3" w:rsidRPr="005E3721">
        <w:rPr>
          <w:rtl/>
          <w:lang w:bidi="ar-IQ"/>
        </w:rPr>
        <w:t>7 /</w:t>
      </w:r>
      <w:r w:rsidR="009F4BD3">
        <w:rPr>
          <w:rtl/>
          <w:lang w:bidi="ar-IQ"/>
        </w:rPr>
        <w:t xml:space="preserve"> </w:t>
      </w:r>
      <w:r w:rsidR="009F4BD3" w:rsidRPr="005E3721">
        <w:rPr>
          <w:rtl/>
          <w:lang w:bidi="ar-IQ"/>
        </w:rPr>
        <w:t>74.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الشطنوفي</w:t>
      </w:r>
      <w:r>
        <w:rPr>
          <w:rtl/>
          <w:lang w:bidi="fa-IR"/>
        </w:rPr>
        <w:t>،</w:t>
      </w:r>
      <w:r w:rsidRPr="005E3721">
        <w:rPr>
          <w:rtl/>
          <w:lang w:bidi="fa-IR"/>
        </w:rPr>
        <w:t xml:space="preserve"> وسمع الكثير وكتب وجمع</w:t>
      </w:r>
      <w:r>
        <w:rPr>
          <w:rtl/>
          <w:lang w:bidi="fa-IR"/>
        </w:rPr>
        <w:t>،</w:t>
      </w:r>
      <w:r w:rsidRPr="005E3721">
        <w:rPr>
          <w:rtl/>
          <w:lang w:bidi="fa-IR"/>
        </w:rPr>
        <w:t xml:space="preserve"> وتصدّر للإ</w:t>
      </w:r>
      <w:r w:rsidR="00992A47">
        <w:rPr>
          <w:rFonts w:hint="cs"/>
          <w:rtl/>
          <w:lang w:bidi="fa-IR"/>
        </w:rPr>
        <w:t>ِ</w:t>
      </w:r>
      <w:r w:rsidRPr="005E3721">
        <w:rPr>
          <w:rtl/>
          <w:lang w:bidi="fa-IR"/>
        </w:rPr>
        <w:t>قراء بالجامع الظاهري بالحسينية بعد موسى بن علي القطني</w:t>
      </w:r>
      <w:r>
        <w:rPr>
          <w:rtl/>
          <w:lang w:bidi="fa-IR"/>
        </w:rPr>
        <w:t>،</w:t>
      </w:r>
      <w:r w:rsidRPr="005E3721">
        <w:rPr>
          <w:rtl/>
          <w:lang w:bidi="fa-IR"/>
        </w:rPr>
        <w:t xml:space="preserve"> توفي في السابع والعشرين من رمضان سنة</w:t>
      </w:r>
      <w:r>
        <w:rPr>
          <w:rtl/>
          <w:lang w:bidi="fa-IR"/>
        </w:rPr>
        <w:t xml:space="preserve"> </w:t>
      </w:r>
      <w:r w:rsidRPr="005E3721">
        <w:rPr>
          <w:rtl/>
          <w:lang w:bidi="fa-IR"/>
        </w:rPr>
        <w:t xml:space="preserve">749 » </w:t>
      </w:r>
      <w:r w:rsidR="00B57C68" w:rsidRPr="00992A47">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جمع الفقه والنحو واللغة</w:t>
      </w:r>
      <w:r>
        <w:rPr>
          <w:rtl/>
          <w:lang w:bidi="fa-IR"/>
        </w:rPr>
        <w:t>،</w:t>
      </w:r>
      <w:r w:rsidRPr="005E3721">
        <w:rPr>
          <w:rtl/>
          <w:lang w:bidi="fa-IR"/>
        </w:rPr>
        <w:t xml:space="preserve"> وصنّف تاريخ النحاة</w:t>
      </w:r>
      <w:r>
        <w:rPr>
          <w:rtl/>
          <w:lang w:bidi="fa-IR"/>
        </w:rPr>
        <w:t>،</w:t>
      </w:r>
      <w:r w:rsidRPr="005E3721">
        <w:rPr>
          <w:rtl/>
          <w:lang w:bidi="fa-IR"/>
        </w:rPr>
        <w:t xml:space="preserve"> والدر اللقيط من البحر المحيط</w:t>
      </w:r>
      <w:r>
        <w:rPr>
          <w:rtl/>
          <w:lang w:bidi="fa-IR"/>
        </w:rPr>
        <w:t>،</w:t>
      </w:r>
      <w:r w:rsidRPr="005E3721">
        <w:rPr>
          <w:rtl/>
          <w:lang w:bidi="fa-IR"/>
        </w:rPr>
        <w:t xml:space="preserve"> ولد في ذي الحجة سنة اثنتين وثمانين وستمائة.</w:t>
      </w:r>
      <w:r>
        <w:rPr>
          <w:rFonts w:hint="cs"/>
          <w:rtl/>
          <w:lang w:bidi="fa-IR"/>
        </w:rPr>
        <w:t xml:space="preserve"> </w:t>
      </w:r>
      <w:r w:rsidRPr="005E3721">
        <w:rPr>
          <w:rtl/>
          <w:lang w:bidi="fa-IR"/>
        </w:rPr>
        <w:t xml:space="preserve">ومات سنة تسع وأربعين وسبعمائة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w:t>
      </w:r>
      <w:r>
        <w:rPr>
          <w:rtl/>
          <w:lang w:bidi="fa-IR"/>
        </w:rPr>
        <w:t xml:space="preserve"> ..</w:t>
      </w:r>
      <w:r w:rsidRPr="005E3721">
        <w:rPr>
          <w:rtl/>
          <w:lang w:bidi="fa-IR"/>
        </w:rPr>
        <w:t>. تقدّم في الفقه والنحو واللغة</w:t>
      </w:r>
      <w:r>
        <w:rPr>
          <w:rtl/>
          <w:lang w:bidi="fa-IR"/>
        </w:rPr>
        <w:t>،</w:t>
      </w:r>
      <w:r w:rsidRPr="005E3721">
        <w:rPr>
          <w:rtl/>
          <w:lang w:bidi="fa-IR"/>
        </w:rPr>
        <w:t xml:space="preserve"> ودرّس وناب في الحكم</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Heading3"/>
        <w:rPr>
          <w:rtl/>
          <w:lang w:bidi="fa-IR"/>
        </w:rPr>
      </w:pPr>
      <w:bookmarkStart w:id="986" w:name="_Toc318627013"/>
      <w:bookmarkStart w:id="987" w:name="_Toc318627313"/>
      <w:bookmarkStart w:id="988" w:name="_Toc407222040"/>
      <w:bookmarkStart w:id="989" w:name="_Toc87202895"/>
      <w:r w:rsidRPr="005E3721">
        <w:rPr>
          <w:rtl/>
          <w:lang w:bidi="fa-IR"/>
        </w:rPr>
        <w:t>وجوه صحة الاستدلال بهذا الشعر</w:t>
      </w:r>
      <w:bookmarkEnd w:id="986"/>
      <w:bookmarkEnd w:id="987"/>
      <w:bookmarkEnd w:id="988"/>
      <w:bookmarkEnd w:id="989"/>
    </w:p>
    <w:p w:rsidR="009F4BD3" w:rsidRPr="005E3721" w:rsidRDefault="009F4BD3" w:rsidP="009F4BD3">
      <w:pPr>
        <w:pStyle w:val="libNormal"/>
        <w:rPr>
          <w:rtl/>
          <w:lang w:bidi="fa-IR"/>
        </w:rPr>
      </w:pPr>
      <w:r w:rsidRPr="005E3721">
        <w:rPr>
          <w:rtl/>
          <w:lang w:bidi="fa-IR"/>
        </w:rPr>
        <w:t>وشعر حسان بن ثابت في يوم الغدير صريح في دلالة حديث الغدير على إمامة أمير المؤمنين</w:t>
      </w:r>
      <w:r>
        <w:rPr>
          <w:rtl/>
          <w:lang w:bidi="fa-IR"/>
        </w:rPr>
        <w:t xml:space="preserve"> </w:t>
      </w:r>
      <w:r w:rsidRPr="00CA73BD">
        <w:rPr>
          <w:rStyle w:val="libAlaemChar"/>
          <w:rtl/>
        </w:rPr>
        <w:t>عليه‌السلام</w:t>
      </w:r>
      <w:r>
        <w:rPr>
          <w:rtl/>
          <w:lang w:bidi="fa-IR"/>
        </w:rPr>
        <w:t>، و</w:t>
      </w:r>
      <w:r w:rsidRPr="003532AF">
        <w:rPr>
          <w:rtl/>
        </w:rPr>
        <w:t xml:space="preserve">أنه </w:t>
      </w:r>
      <w:r w:rsidRPr="00CA73BD">
        <w:rPr>
          <w:rStyle w:val="libAlaemChar"/>
          <w:rtl/>
        </w:rPr>
        <w:t>صلى‌الله‌عليه‌وآله</w:t>
      </w:r>
      <w:r w:rsidRPr="003532AF">
        <w:rPr>
          <w:rtl/>
        </w:rPr>
        <w:t xml:space="preserve"> قال لأمير المؤمنين </w:t>
      </w:r>
      <w:r w:rsidRPr="00CA73BD">
        <w:rPr>
          <w:rStyle w:val="libAlaemChar"/>
          <w:rtl/>
        </w:rPr>
        <w:t>عليه‌السلام</w:t>
      </w:r>
      <w:r>
        <w:rPr>
          <w:rtl/>
        </w:rPr>
        <w:t>:</w:t>
      </w:r>
      <w:r w:rsidRPr="003532AF">
        <w:rPr>
          <w:rtl/>
        </w:rPr>
        <w:t xml:space="preserve"> </w:t>
      </w:r>
      <w:r w:rsidRPr="00965735">
        <w:rPr>
          <w:rtl/>
        </w:rPr>
        <w:t>قم يا علي فإنني رضيتك من بعدي إماما</w:t>
      </w:r>
      <w:r w:rsidR="00992A47">
        <w:rPr>
          <w:rFonts w:hint="cs"/>
          <w:rtl/>
        </w:rPr>
        <w:t>ً</w:t>
      </w:r>
      <w:r w:rsidRPr="00965735">
        <w:rPr>
          <w:rtl/>
        </w:rPr>
        <w:t xml:space="preserve"> وهاديا</w:t>
      </w:r>
      <w:r w:rsidR="00992A47">
        <w:rPr>
          <w:rFonts w:hint="cs"/>
          <w:rtl/>
        </w:rPr>
        <w:t>ً</w:t>
      </w:r>
      <w:r w:rsidRPr="00965735">
        <w:rPr>
          <w:rtl/>
        </w:rPr>
        <w:t>.</w:t>
      </w:r>
    </w:p>
    <w:p w:rsidR="009F4BD3" w:rsidRPr="005E3721" w:rsidRDefault="009F4BD3" w:rsidP="009F4BD3">
      <w:pPr>
        <w:pStyle w:val="libNormal"/>
        <w:rPr>
          <w:rtl/>
          <w:lang w:bidi="fa-IR"/>
        </w:rPr>
      </w:pPr>
      <w:r w:rsidRPr="005E3721">
        <w:rPr>
          <w:rtl/>
          <w:lang w:bidi="fa-IR"/>
        </w:rPr>
        <w:t>فهذا معنى حديث الغدير وما قاله</w:t>
      </w:r>
      <w:r>
        <w:rPr>
          <w:rtl/>
          <w:lang w:bidi="fa-IR"/>
        </w:rPr>
        <w:t xml:space="preserve"> </w:t>
      </w:r>
      <w:r w:rsidRPr="00CA73BD">
        <w:rPr>
          <w:rStyle w:val="libAlaemChar"/>
          <w:rtl/>
        </w:rPr>
        <w:t>صلى‌الله‌عليه‌وآله</w:t>
      </w:r>
      <w:r w:rsidRPr="005E3721">
        <w:rPr>
          <w:rtl/>
          <w:lang w:bidi="fa-IR"/>
        </w:rPr>
        <w:t xml:space="preserve"> في ذلك اليوم العظيم</w:t>
      </w:r>
      <w:r>
        <w:rPr>
          <w:rtl/>
          <w:lang w:bidi="fa-IR"/>
        </w:rPr>
        <w:t>،</w:t>
      </w:r>
      <w:r w:rsidRPr="005E3721">
        <w:rPr>
          <w:rtl/>
          <w:lang w:bidi="fa-IR"/>
        </w:rPr>
        <w:t xml:space="preserve"> وفي ذلك الحشد المنقطع النظير من المسلمين</w:t>
      </w:r>
      <w:r>
        <w:rPr>
          <w:rtl/>
          <w:lang w:bidi="fa-IR"/>
        </w:rPr>
        <w:t>،</w:t>
      </w:r>
      <w:r w:rsidRPr="005E3721">
        <w:rPr>
          <w:rtl/>
          <w:lang w:bidi="fa-IR"/>
        </w:rPr>
        <w:t xml:space="preserve"> لا ما ذكره المتأوّلون المتأخّرون عن الصدر الأول</w:t>
      </w:r>
      <w:r>
        <w:rPr>
          <w:rtl/>
          <w:lang w:bidi="fa-IR"/>
        </w:rPr>
        <w:t>،</w:t>
      </w:r>
      <w:r w:rsidRPr="005E3721">
        <w:rPr>
          <w:rtl/>
          <w:lang w:bidi="fa-IR"/>
        </w:rPr>
        <w:t xml:space="preserve"> لغرض صرفه عن الدلالة على الامامة لعلي</w:t>
      </w:r>
      <w:r>
        <w:rPr>
          <w:rtl/>
          <w:lang w:bidi="fa-IR"/>
        </w:rPr>
        <w:t xml:space="preserve"> </w:t>
      </w:r>
      <w:r w:rsidRPr="00CA73BD">
        <w:rPr>
          <w:rStyle w:val="libAlaemChar"/>
          <w:rtl/>
        </w:rPr>
        <w:t>عليه‌السلام</w:t>
      </w:r>
      <w:r w:rsidRPr="005E3721">
        <w:rPr>
          <w:rtl/>
          <w:lang w:bidi="fa-IR"/>
        </w:rPr>
        <w:t xml:space="preserve"> بعد رسول الله</w:t>
      </w:r>
      <w:r>
        <w:rPr>
          <w:rtl/>
          <w:lang w:bidi="fa-IR"/>
        </w:rPr>
        <w:t xml:space="preserve"> </w:t>
      </w:r>
      <w:r w:rsidRPr="00CA73BD">
        <w:rPr>
          <w:rStyle w:val="libAlaemChar"/>
          <w:rtl/>
        </w:rPr>
        <w:t>صلى‌الله‌عليه‌وآله</w:t>
      </w:r>
      <w:r w:rsidRPr="005E3721">
        <w:rPr>
          <w:rtl/>
          <w:lang w:bidi="fa-IR"/>
        </w:rPr>
        <w:t xml:space="preserve"> بلا فصل.</w:t>
      </w:r>
    </w:p>
    <w:p w:rsidR="009F4BD3" w:rsidRPr="005E3721" w:rsidRDefault="009F4BD3" w:rsidP="009F4BD3">
      <w:pPr>
        <w:pStyle w:val="libNormal"/>
        <w:rPr>
          <w:rtl/>
          <w:lang w:bidi="fa-IR"/>
        </w:rPr>
      </w:pPr>
      <w:r w:rsidRPr="005E3721">
        <w:rPr>
          <w:rtl/>
          <w:lang w:bidi="fa-IR"/>
        </w:rPr>
        <w:t>ثم إنه لا ريب في صحة استدلالنا بهذا الشعر لتوضيح دلالة حديث الغدير على معناه لوجوه منها</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طبقات القراء</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70.</w:t>
      </w:r>
    </w:p>
    <w:p w:rsidR="009F4BD3" w:rsidRPr="005E3721" w:rsidRDefault="00BE6A48" w:rsidP="00F638FC">
      <w:pPr>
        <w:pStyle w:val="libFootnote0"/>
        <w:rPr>
          <w:rtl/>
          <w:lang w:bidi="fa-IR"/>
        </w:rPr>
      </w:pPr>
      <w:r w:rsidRPr="00F638FC">
        <w:rPr>
          <w:rtl/>
        </w:rPr>
        <w:t>(2).</w:t>
      </w:r>
      <w:r w:rsidR="009F4BD3" w:rsidRPr="005E3721">
        <w:rPr>
          <w:rtl/>
          <w:lang w:bidi="ar-IQ"/>
        </w:rPr>
        <w:t xml:space="preserve"> حسن المحاضرة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470.</w:t>
      </w:r>
    </w:p>
    <w:p w:rsidR="009F4BD3" w:rsidRPr="005E3721" w:rsidRDefault="00BE6A48" w:rsidP="00F638FC">
      <w:pPr>
        <w:pStyle w:val="libFootnote0"/>
        <w:rPr>
          <w:rtl/>
          <w:lang w:bidi="fa-IR"/>
        </w:rPr>
      </w:pPr>
      <w:r w:rsidRPr="00F638FC">
        <w:rPr>
          <w:rtl/>
        </w:rPr>
        <w:t>(3).</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326.</w:t>
      </w:r>
    </w:p>
    <w:p w:rsidR="009F4BD3" w:rsidRDefault="009F4BD3" w:rsidP="00A307F9">
      <w:pPr>
        <w:pStyle w:val="libNormal"/>
        <w:rPr>
          <w:rtl/>
          <w:lang w:bidi="fa-IR"/>
        </w:rPr>
      </w:pPr>
      <w:r>
        <w:rPr>
          <w:rtl/>
          <w:lang w:bidi="fa-IR"/>
        </w:rPr>
        <w:br w:type="page"/>
      </w:r>
    </w:p>
    <w:p w:rsidR="009F4BD3" w:rsidRPr="005E3721" w:rsidRDefault="009F4BD3" w:rsidP="009F4BD3">
      <w:pPr>
        <w:pStyle w:val="Heading2"/>
        <w:rPr>
          <w:rtl/>
          <w:lang w:bidi="fa-IR"/>
        </w:rPr>
      </w:pPr>
      <w:bookmarkStart w:id="990" w:name="_Toc318627014"/>
      <w:bookmarkStart w:id="991" w:name="_Toc318627314"/>
      <w:bookmarkStart w:id="992" w:name="_Toc407222041"/>
      <w:bookmarkStart w:id="993" w:name="_Toc87202896"/>
      <w:r w:rsidRPr="005E3721">
        <w:rPr>
          <w:rtl/>
          <w:lang w:bidi="fa-IR"/>
        </w:rPr>
        <w:lastRenderedPageBreak/>
        <w:t>1</w:t>
      </w:r>
      <w:r>
        <w:rPr>
          <w:rtl/>
          <w:lang w:bidi="fa-IR"/>
        </w:rPr>
        <w:t xml:space="preserve"> </w:t>
      </w:r>
      <w:r w:rsidR="00FE0D4C">
        <w:rPr>
          <w:rtl/>
          <w:lang w:bidi="fa-IR"/>
        </w:rPr>
        <w:t>-</w:t>
      </w:r>
      <w:r>
        <w:rPr>
          <w:rtl/>
          <w:lang w:bidi="fa-IR"/>
        </w:rPr>
        <w:t xml:space="preserve"> </w:t>
      </w:r>
      <w:r w:rsidRPr="005E3721">
        <w:rPr>
          <w:rtl/>
          <w:lang w:bidi="fa-IR"/>
        </w:rPr>
        <w:t>قائله من الصحابة</w:t>
      </w:r>
      <w:bookmarkEnd w:id="990"/>
      <w:bookmarkEnd w:id="991"/>
      <w:bookmarkEnd w:id="992"/>
      <w:bookmarkEnd w:id="993"/>
    </w:p>
    <w:p w:rsidR="009F4BD3" w:rsidRPr="005E3721" w:rsidRDefault="009F4BD3" w:rsidP="009F4BD3">
      <w:pPr>
        <w:pStyle w:val="libNormal"/>
        <w:rPr>
          <w:rtl/>
          <w:lang w:bidi="fa-IR"/>
        </w:rPr>
      </w:pPr>
      <w:r w:rsidRPr="005E3721">
        <w:rPr>
          <w:rtl/>
          <w:lang w:bidi="fa-IR"/>
        </w:rPr>
        <w:t>إن قائل هذا الشعر</w:t>
      </w:r>
      <w:r>
        <w:rPr>
          <w:rtl/>
          <w:lang w:bidi="fa-IR"/>
        </w:rPr>
        <w:t xml:space="preserve"> </w:t>
      </w:r>
      <w:r w:rsidR="00FE0D4C">
        <w:rPr>
          <w:rtl/>
          <w:lang w:bidi="fa-IR"/>
        </w:rPr>
        <w:t>-</w:t>
      </w:r>
      <w:r>
        <w:rPr>
          <w:rtl/>
          <w:lang w:bidi="fa-IR"/>
        </w:rPr>
        <w:t xml:space="preserve"> </w:t>
      </w:r>
      <w:r w:rsidRPr="005E3721">
        <w:rPr>
          <w:rtl/>
          <w:lang w:bidi="fa-IR"/>
        </w:rPr>
        <w:t>وهو حسّان بن ثابت</w:t>
      </w:r>
      <w:r>
        <w:rPr>
          <w:rtl/>
          <w:lang w:bidi="fa-IR"/>
        </w:rPr>
        <w:t xml:space="preserve"> </w:t>
      </w:r>
      <w:r w:rsidR="00FE0D4C">
        <w:rPr>
          <w:rtl/>
          <w:lang w:bidi="fa-IR"/>
        </w:rPr>
        <w:t>-</w:t>
      </w:r>
      <w:r>
        <w:rPr>
          <w:rtl/>
          <w:lang w:bidi="fa-IR"/>
        </w:rPr>
        <w:t xml:space="preserve"> </w:t>
      </w:r>
      <w:r w:rsidRPr="005E3721">
        <w:rPr>
          <w:rtl/>
          <w:lang w:bidi="fa-IR"/>
        </w:rPr>
        <w:t>من الصحابة المعروفين والموصوفين بالمناقب الجليلة</w:t>
      </w:r>
      <w:r>
        <w:rPr>
          <w:rtl/>
          <w:lang w:bidi="fa-IR"/>
        </w:rPr>
        <w:t>،</w:t>
      </w:r>
      <w:r>
        <w:rPr>
          <w:rFonts w:hint="cs"/>
          <w:rtl/>
          <w:lang w:bidi="fa-IR"/>
        </w:rPr>
        <w:t xml:space="preserve"> </w:t>
      </w:r>
      <w:r w:rsidRPr="003532AF">
        <w:rPr>
          <w:rtl/>
        </w:rPr>
        <w:t>ففي ( الاستيعاب ) بترجمته</w:t>
      </w:r>
      <w:r>
        <w:rPr>
          <w:rtl/>
        </w:rPr>
        <w:t>:</w:t>
      </w:r>
      <w:r w:rsidRPr="003532AF">
        <w:rPr>
          <w:rtl/>
        </w:rPr>
        <w:t xml:space="preserve"> « وروينا من وجوه كثيرة عن أبي هريرة</w:t>
      </w:r>
      <w:r>
        <w:rPr>
          <w:rtl/>
        </w:rPr>
        <w:t>:</w:t>
      </w:r>
      <w:r w:rsidRPr="003532AF">
        <w:rPr>
          <w:rtl/>
        </w:rPr>
        <w:t xml:space="preserve"> إن رسول الله </w:t>
      </w:r>
      <w:r w:rsidR="00B66041" w:rsidRPr="00B66041">
        <w:rPr>
          <w:rStyle w:val="libAlaemChar"/>
          <w:rtl/>
        </w:rPr>
        <w:t>صلى‌الله‌عليه‌وآله‌وسلم</w:t>
      </w:r>
      <w:r w:rsidRPr="003532AF">
        <w:rPr>
          <w:rtl/>
        </w:rPr>
        <w:t xml:space="preserve"> قال لحسّان</w:t>
      </w:r>
      <w:r>
        <w:rPr>
          <w:rtl/>
        </w:rPr>
        <w:t>:</w:t>
      </w:r>
      <w:r w:rsidRPr="003532AF">
        <w:rPr>
          <w:rtl/>
        </w:rPr>
        <w:t xml:space="preserve"> </w:t>
      </w:r>
      <w:r w:rsidRPr="00965735">
        <w:rPr>
          <w:rtl/>
        </w:rPr>
        <w:t>أهج</w:t>
      </w:r>
      <w:r>
        <w:rPr>
          <w:rtl/>
        </w:rPr>
        <w:t xml:space="preserve"> </w:t>
      </w:r>
      <w:r w:rsidR="00FE0D4C">
        <w:rPr>
          <w:rtl/>
        </w:rPr>
        <w:t>-</w:t>
      </w:r>
      <w:r>
        <w:rPr>
          <w:rtl/>
        </w:rPr>
        <w:t xml:space="preserve"> </w:t>
      </w:r>
      <w:r w:rsidRPr="00965735">
        <w:rPr>
          <w:rtl/>
        </w:rPr>
        <w:t>يعني المشركين</w:t>
      </w:r>
      <w:r>
        <w:rPr>
          <w:rtl/>
        </w:rPr>
        <w:t xml:space="preserve"> </w:t>
      </w:r>
      <w:r w:rsidR="00FE0D4C">
        <w:rPr>
          <w:rtl/>
        </w:rPr>
        <w:t>-</w:t>
      </w:r>
      <w:r>
        <w:rPr>
          <w:rtl/>
        </w:rPr>
        <w:t xml:space="preserve"> </w:t>
      </w:r>
      <w:r w:rsidRPr="00965735">
        <w:rPr>
          <w:rtl/>
        </w:rPr>
        <w:t>وروح القدس معك.</w:t>
      </w:r>
    </w:p>
    <w:p w:rsidR="009F4BD3" w:rsidRPr="005E3721" w:rsidRDefault="009F4BD3" w:rsidP="009F4BD3">
      <w:pPr>
        <w:pStyle w:val="libNormal"/>
        <w:rPr>
          <w:rtl/>
          <w:lang w:bidi="fa-IR"/>
        </w:rPr>
      </w:pPr>
      <w:r w:rsidRPr="003532AF">
        <w:rPr>
          <w:rtl/>
        </w:rPr>
        <w:t xml:space="preserve">وإنه </w:t>
      </w:r>
      <w:r w:rsidR="00B66041" w:rsidRPr="00B66041">
        <w:rPr>
          <w:rStyle w:val="libAlaemChar"/>
          <w:rtl/>
        </w:rPr>
        <w:t>صلى‌الله‌عليه‌وآله‌وسلم</w:t>
      </w:r>
      <w:r w:rsidRPr="003532AF">
        <w:rPr>
          <w:rtl/>
        </w:rPr>
        <w:t xml:space="preserve"> قال لحسان</w:t>
      </w:r>
      <w:r>
        <w:rPr>
          <w:rtl/>
        </w:rPr>
        <w:t>:</w:t>
      </w:r>
      <w:r w:rsidRPr="003532AF">
        <w:rPr>
          <w:rtl/>
        </w:rPr>
        <w:t xml:space="preserve"> </w:t>
      </w:r>
      <w:r w:rsidRPr="00965735">
        <w:rPr>
          <w:rtl/>
        </w:rPr>
        <w:t>اللهم أيّده بروح القدس لمناضلته عن المسلمين.</w:t>
      </w:r>
    </w:p>
    <w:p w:rsidR="009F4BD3" w:rsidRPr="005E3721" w:rsidRDefault="009F4BD3" w:rsidP="009F4BD3">
      <w:pPr>
        <w:pStyle w:val="libNormal"/>
        <w:rPr>
          <w:rtl/>
          <w:lang w:bidi="fa-IR"/>
        </w:rPr>
      </w:pPr>
      <w:r w:rsidRPr="003532AF">
        <w:rPr>
          <w:rtl/>
        </w:rPr>
        <w:t xml:space="preserve">وقال </w:t>
      </w:r>
      <w:r w:rsidR="00B66041" w:rsidRPr="00B66041">
        <w:rPr>
          <w:rStyle w:val="libAlaemChar"/>
          <w:rtl/>
        </w:rPr>
        <w:t>صلى‌الله‌عليه‌وآله‌وسلم</w:t>
      </w:r>
      <w:r>
        <w:rPr>
          <w:rtl/>
        </w:rPr>
        <w:t>:</w:t>
      </w:r>
      <w:r w:rsidRPr="003532AF">
        <w:rPr>
          <w:rtl/>
        </w:rPr>
        <w:t xml:space="preserve"> </w:t>
      </w:r>
      <w:r w:rsidRPr="00965735">
        <w:rPr>
          <w:rtl/>
        </w:rPr>
        <w:t>قوله فيهم أشدّ من وقع النبل.</w:t>
      </w:r>
    </w:p>
    <w:p w:rsidR="009F4BD3" w:rsidRPr="005E3721" w:rsidRDefault="009F4BD3" w:rsidP="009F4BD3">
      <w:pPr>
        <w:pStyle w:val="libNormal"/>
        <w:rPr>
          <w:rtl/>
          <w:lang w:bidi="fa-IR"/>
        </w:rPr>
      </w:pPr>
      <w:r w:rsidRPr="005E3721">
        <w:rPr>
          <w:rtl/>
          <w:lang w:bidi="fa-IR"/>
        </w:rPr>
        <w:t>ومر عمر بن الخطاب بحسان بن ثابت وهو ينشد الشعر في مسجد رسول الله</w:t>
      </w:r>
      <w:r>
        <w:rPr>
          <w:rtl/>
          <w:lang w:bidi="fa-IR"/>
        </w:rPr>
        <w:t xml:space="preserve"> </w:t>
      </w:r>
      <w:r w:rsidR="00992A47" w:rsidRPr="00B66041">
        <w:rPr>
          <w:rStyle w:val="libAlaemChar"/>
          <w:rtl/>
        </w:rPr>
        <w:t>صلى‌الله‌عليه‌وآله‌وسلم</w:t>
      </w:r>
      <w:r w:rsidR="00992A47" w:rsidRPr="005E3721">
        <w:rPr>
          <w:rtl/>
          <w:lang w:bidi="fa-IR"/>
        </w:rPr>
        <w:t xml:space="preserve"> </w:t>
      </w:r>
      <w:r w:rsidRPr="005E3721">
        <w:rPr>
          <w:rtl/>
          <w:lang w:bidi="fa-IR"/>
        </w:rPr>
        <w:t>فقال</w:t>
      </w:r>
      <w:r>
        <w:rPr>
          <w:rtl/>
          <w:lang w:bidi="fa-IR"/>
        </w:rPr>
        <w:t>:</w:t>
      </w:r>
      <w:r w:rsidRPr="005E3721">
        <w:rPr>
          <w:rtl/>
          <w:lang w:bidi="fa-IR"/>
        </w:rPr>
        <w:t xml:space="preserve"> تنشد الشعر</w:t>
      </w:r>
      <w:r>
        <w:rPr>
          <w:rtl/>
          <w:lang w:bidi="fa-IR"/>
        </w:rPr>
        <w:t>؟</w:t>
      </w:r>
      <w:r w:rsidRPr="005E3721">
        <w:rPr>
          <w:rtl/>
          <w:lang w:bidi="fa-IR"/>
        </w:rPr>
        <w:t xml:space="preserve"> أو قال</w:t>
      </w:r>
      <w:r>
        <w:rPr>
          <w:rtl/>
          <w:lang w:bidi="fa-IR"/>
        </w:rPr>
        <w:t>:</w:t>
      </w:r>
      <w:r w:rsidRPr="005E3721">
        <w:rPr>
          <w:rtl/>
          <w:lang w:bidi="fa-IR"/>
        </w:rPr>
        <w:t xml:space="preserve"> هذا الشعر في مسجد رسول الله </w:t>
      </w:r>
      <w:r w:rsidR="00B66041" w:rsidRPr="00B66041">
        <w:rPr>
          <w:rStyle w:val="libAlaemChar"/>
          <w:rtl/>
        </w:rPr>
        <w:t>صلى‌الله‌عليه‌وآله‌وسلم</w:t>
      </w:r>
      <w:r w:rsidRPr="005E3721">
        <w:rPr>
          <w:rtl/>
          <w:lang w:bidi="fa-IR"/>
        </w:rPr>
        <w:t xml:space="preserve"> فقال له حسان بن ثابت</w:t>
      </w:r>
      <w:r>
        <w:rPr>
          <w:rtl/>
          <w:lang w:bidi="fa-IR"/>
        </w:rPr>
        <w:t>:</w:t>
      </w:r>
      <w:r w:rsidRPr="005E3721">
        <w:rPr>
          <w:rtl/>
          <w:lang w:bidi="fa-IR"/>
        </w:rPr>
        <w:t xml:space="preserve"> قد كنت أنشد فيه من هو خير منك يعني النبي </w:t>
      </w:r>
      <w:r w:rsidR="00B66041" w:rsidRPr="00B66041">
        <w:rPr>
          <w:rStyle w:val="libAlaemChar"/>
          <w:rtl/>
        </w:rPr>
        <w:t>صلى‌الله‌عليه‌وآله‌وسلم</w:t>
      </w:r>
      <w:r w:rsidRPr="005E3721">
        <w:rPr>
          <w:rtl/>
          <w:lang w:bidi="fa-IR"/>
        </w:rPr>
        <w:t xml:space="preserve"> فسكت عمر »</w:t>
      </w:r>
      <w:r>
        <w:rPr>
          <w:rtl/>
          <w:lang w:bidi="fa-IR"/>
        </w:rPr>
        <w:t>.</w:t>
      </w:r>
    </w:p>
    <w:p w:rsidR="009F4BD3" w:rsidRPr="005E3721" w:rsidRDefault="009F4BD3" w:rsidP="009F4BD3">
      <w:pPr>
        <w:pStyle w:val="libNormal"/>
        <w:rPr>
          <w:rtl/>
          <w:lang w:bidi="fa-IR"/>
        </w:rPr>
      </w:pPr>
      <w:r w:rsidRPr="005E3721">
        <w:rPr>
          <w:rtl/>
          <w:lang w:bidi="fa-IR"/>
        </w:rPr>
        <w:t>« وروى ابن دريد عن أبي حاتم عن أبي عبيدة قال</w:t>
      </w:r>
      <w:r>
        <w:rPr>
          <w:rtl/>
          <w:lang w:bidi="fa-IR"/>
        </w:rPr>
        <w:t>:</w:t>
      </w:r>
      <w:r w:rsidRPr="005E3721">
        <w:rPr>
          <w:rtl/>
          <w:lang w:bidi="fa-IR"/>
        </w:rPr>
        <w:t xml:space="preserve"> فضل حسان الشعراء بثلاث</w:t>
      </w:r>
      <w:r>
        <w:rPr>
          <w:rtl/>
          <w:lang w:bidi="fa-IR"/>
        </w:rPr>
        <w:t>،</w:t>
      </w:r>
      <w:r w:rsidRPr="005E3721">
        <w:rPr>
          <w:rtl/>
          <w:lang w:bidi="fa-IR"/>
        </w:rPr>
        <w:t xml:space="preserve"> كان شاعر الأنصار في الجاهلية</w:t>
      </w:r>
      <w:r>
        <w:rPr>
          <w:rtl/>
          <w:lang w:bidi="fa-IR"/>
        </w:rPr>
        <w:t>،</w:t>
      </w:r>
      <w:r w:rsidRPr="005E3721">
        <w:rPr>
          <w:rtl/>
          <w:lang w:bidi="fa-IR"/>
        </w:rPr>
        <w:t xml:space="preserve"> وشاعر النبي </w:t>
      </w:r>
      <w:r w:rsidR="00B66041" w:rsidRPr="00B66041">
        <w:rPr>
          <w:rStyle w:val="libAlaemChar"/>
          <w:rtl/>
        </w:rPr>
        <w:t>صلى‌الله‌عليه‌وآله‌وسلم</w:t>
      </w:r>
      <w:r w:rsidRPr="005E3721">
        <w:rPr>
          <w:rtl/>
          <w:lang w:bidi="fa-IR"/>
        </w:rPr>
        <w:t xml:space="preserve"> في النبوة</w:t>
      </w:r>
      <w:r>
        <w:rPr>
          <w:rtl/>
          <w:lang w:bidi="fa-IR"/>
        </w:rPr>
        <w:t>،</w:t>
      </w:r>
      <w:r w:rsidRPr="005E3721">
        <w:rPr>
          <w:rtl/>
          <w:lang w:bidi="fa-IR"/>
        </w:rPr>
        <w:t xml:space="preserve"> وشاعر اليمن كلّها في الإسلام. قال أبو عبيدة</w:t>
      </w:r>
      <w:r>
        <w:rPr>
          <w:rtl/>
          <w:lang w:bidi="fa-IR"/>
        </w:rPr>
        <w:t>:</w:t>
      </w:r>
      <w:r w:rsidRPr="005E3721">
        <w:rPr>
          <w:rtl/>
          <w:lang w:bidi="fa-IR"/>
        </w:rPr>
        <w:t xml:space="preserve"> واجتمعت العرب على أن أشعر المدر أهل يثرب ثم عبد القيس ثم ثقيف</w:t>
      </w:r>
      <w:r>
        <w:rPr>
          <w:rtl/>
          <w:lang w:bidi="fa-IR"/>
        </w:rPr>
        <w:t>،</w:t>
      </w:r>
      <w:r w:rsidRPr="005E3721">
        <w:rPr>
          <w:rtl/>
          <w:lang w:bidi="fa-IR"/>
        </w:rPr>
        <w:t xml:space="preserve"> وعلى أن أشعر المدر حسان بن ثابت. وقال أبو عبيدة</w:t>
      </w:r>
      <w:r>
        <w:rPr>
          <w:rtl/>
          <w:lang w:bidi="fa-IR"/>
        </w:rPr>
        <w:t>:</w:t>
      </w:r>
      <w:r w:rsidRPr="005E3721">
        <w:rPr>
          <w:rtl/>
          <w:lang w:bidi="fa-IR"/>
        </w:rPr>
        <w:t xml:space="preserve"> حسان بن ثابت شاعر الأنصار في الجاهلية</w:t>
      </w:r>
      <w:r>
        <w:rPr>
          <w:rtl/>
          <w:lang w:bidi="fa-IR"/>
        </w:rPr>
        <w:t>،</w:t>
      </w:r>
      <w:r w:rsidRPr="005E3721">
        <w:rPr>
          <w:rtl/>
          <w:lang w:bidi="fa-IR"/>
        </w:rPr>
        <w:t xml:space="preserve"> وشاعر أهل اليمن في الإسلام</w:t>
      </w:r>
      <w:r>
        <w:rPr>
          <w:rtl/>
          <w:lang w:bidi="fa-IR"/>
        </w:rPr>
        <w:t>،</w:t>
      </w:r>
      <w:r w:rsidRPr="005E3721">
        <w:rPr>
          <w:rtl/>
          <w:lang w:bidi="fa-IR"/>
        </w:rPr>
        <w:t xml:space="preserve"> وهو شاعر أهل القرى »</w:t>
      </w:r>
      <w:r>
        <w:rPr>
          <w:rtl/>
          <w:lang w:bidi="fa-IR"/>
        </w:rPr>
        <w:t>.</w:t>
      </w:r>
    </w:p>
    <w:p w:rsidR="009F4BD3" w:rsidRPr="005E3721" w:rsidRDefault="009F4BD3" w:rsidP="009F4BD3">
      <w:pPr>
        <w:pStyle w:val="libNormal"/>
        <w:rPr>
          <w:rtl/>
          <w:lang w:bidi="fa-IR"/>
        </w:rPr>
      </w:pPr>
      <w:r w:rsidRPr="005E3721">
        <w:rPr>
          <w:rtl/>
          <w:lang w:bidi="fa-IR"/>
        </w:rPr>
        <w:t>« ذكر الزبير بن بكار</w:t>
      </w:r>
      <w:r>
        <w:rPr>
          <w:rtl/>
          <w:lang w:bidi="fa-IR"/>
        </w:rPr>
        <w:t>:</w:t>
      </w:r>
      <w:r w:rsidRPr="005E3721">
        <w:rPr>
          <w:rtl/>
          <w:lang w:bidi="fa-IR"/>
        </w:rPr>
        <w:t xml:space="preserve"> قال إبراهيم بن المنذر عن هشام بن سليمان عن ابن جريج عن محمّد بن السائب بن بركة عن أمّه</w:t>
      </w:r>
      <w:r>
        <w:rPr>
          <w:rtl/>
          <w:lang w:bidi="fa-IR"/>
        </w:rPr>
        <w:t>:</w:t>
      </w:r>
      <w:r w:rsidRPr="005E3721">
        <w:rPr>
          <w:rtl/>
          <w:lang w:bidi="fa-IR"/>
        </w:rPr>
        <w:t xml:space="preserve"> أنها كانت مع عائشة في الطوائف</w:t>
      </w:r>
      <w:r>
        <w:rPr>
          <w:rtl/>
          <w:lang w:bidi="fa-IR"/>
        </w:rPr>
        <w:t xml:space="preserve"> </w:t>
      </w:r>
      <w:r w:rsidR="00FE0D4C">
        <w:rPr>
          <w:rtl/>
          <w:lang w:bidi="fa-IR"/>
        </w:rPr>
        <w:t>-</w:t>
      </w:r>
      <w:r>
        <w:rPr>
          <w:rtl/>
          <w:lang w:bidi="fa-IR"/>
        </w:rPr>
        <w:t xml:space="preserve"> </w:t>
      </w:r>
      <w:r w:rsidRPr="005E3721">
        <w:rPr>
          <w:rtl/>
          <w:lang w:bidi="fa-IR"/>
        </w:rPr>
        <w:t>ومعها أم حكيم بنت خالد بن العاص</w:t>
      </w:r>
      <w:r>
        <w:rPr>
          <w:rtl/>
          <w:lang w:bidi="fa-IR"/>
        </w:rPr>
        <w:t>،</w:t>
      </w:r>
      <w:r w:rsidRPr="005E3721">
        <w:rPr>
          <w:rtl/>
          <w:lang w:bidi="fa-IR"/>
        </w:rPr>
        <w:t xml:space="preserve"> وأم حكيم بنت عبد الله بن أبي ربيعة</w:t>
      </w:r>
      <w:r>
        <w:rPr>
          <w:rtl/>
          <w:lang w:bidi="fa-IR"/>
        </w:rPr>
        <w:t xml:space="preserve"> </w:t>
      </w:r>
      <w:r w:rsidR="00FE0D4C">
        <w:rPr>
          <w:rtl/>
          <w:lang w:bidi="fa-IR"/>
        </w:rPr>
        <w:t>-</w:t>
      </w:r>
      <w:r>
        <w:rPr>
          <w:rtl/>
          <w:lang w:bidi="fa-IR"/>
        </w:rPr>
        <w:t xml:space="preserve"> </w:t>
      </w:r>
      <w:r w:rsidRPr="005E3721">
        <w:rPr>
          <w:rtl/>
          <w:lang w:bidi="fa-IR"/>
        </w:rPr>
        <w:t>فتذاكرنا حسان بن ثابت فابتدرتاه بالسبّ</w:t>
      </w:r>
      <w:r>
        <w:rPr>
          <w:rtl/>
          <w:lang w:bidi="fa-IR"/>
        </w:rPr>
        <w:t>،</w:t>
      </w:r>
      <w:r w:rsidRPr="005E3721">
        <w:rPr>
          <w:rtl/>
          <w:lang w:bidi="fa-IR"/>
        </w:rPr>
        <w:t xml:space="preserve"> فقالت عائشة</w:t>
      </w:r>
      <w:r>
        <w:rPr>
          <w:rtl/>
          <w:lang w:bidi="fa-IR"/>
        </w:rPr>
        <w:t>:</w:t>
      </w:r>
      <w:r w:rsidRPr="005E3721">
        <w:rPr>
          <w:rtl/>
          <w:lang w:bidi="fa-IR"/>
        </w:rPr>
        <w:t xml:space="preserve"> ابن الفريعة تسبّان</w:t>
      </w:r>
      <w:r>
        <w:rPr>
          <w:rtl/>
          <w:lang w:bidi="fa-IR"/>
        </w:rPr>
        <w:t>!</w:t>
      </w:r>
      <w:r w:rsidRPr="005E3721">
        <w:rPr>
          <w:rtl/>
          <w:lang w:bidi="fa-IR"/>
        </w:rPr>
        <w:t xml:space="preserve"> إني لأرجو أن يدخله الله الجنة بذبّه عن النبي </w:t>
      </w:r>
      <w:r w:rsidR="00B66041" w:rsidRPr="00B66041">
        <w:rPr>
          <w:rStyle w:val="libAlaemChar"/>
          <w:rtl/>
        </w:rPr>
        <w:t>صلى‌الله‌عليه‌وآله‌وسلم</w:t>
      </w:r>
      <w:r w:rsidRPr="005E3721">
        <w:rPr>
          <w:rtl/>
          <w:lang w:bidi="fa-IR"/>
        </w:rPr>
        <w:t xml:space="preserve"> بلسانه. أليس</w:t>
      </w:r>
    </w:p>
    <w:p w:rsidR="009F4BD3" w:rsidRDefault="009F4BD3" w:rsidP="00A307F9">
      <w:pPr>
        <w:pStyle w:val="libNormal"/>
        <w:rPr>
          <w:rtl/>
          <w:lang w:bidi="fa-IR"/>
        </w:rPr>
      </w:pPr>
      <w:r>
        <w:rPr>
          <w:rtl/>
          <w:lang w:bidi="fa-IR"/>
        </w:rPr>
        <w:br w:type="page"/>
      </w:r>
    </w:p>
    <w:p w:rsidR="009F4BD3" w:rsidRDefault="009F4BD3" w:rsidP="00992A47">
      <w:pPr>
        <w:pStyle w:val="libBold1"/>
        <w:rPr>
          <w:rtl/>
          <w:lang w:bidi="fa-IR"/>
        </w:rPr>
      </w:pPr>
      <w:r w:rsidRPr="005E3721">
        <w:rPr>
          <w:rtl/>
          <w:lang w:bidi="fa-IR"/>
        </w:rPr>
        <w:lastRenderedPageBreak/>
        <w:t>القائل شعر</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992A47" w:rsidTr="003A663F">
        <w:trPr>
          <w:trHeight w:val="350"/>
        </w:trPr>
        <w:tc>
          <w:tcPr>
            <w:tcW w:w="3920" w:type="dxa"/>
            <w:shd w:val="clear" w:color="auto" w:fill="auto"/>
          </w:tcPr>
          <w:p w:rsidR="00992A47" w:rsidRDefault="00992A47" w:rsidP="003A663F">
            <w:pPr>
              <w:pStyle w:val="libPoem"/>
            </w:pPr>
            <w:r w:rsidRPr="005E3721">
              <w:rPr>
                <w:rtl/>
                <w:lang w:bidi="fa-IR"/>
              </w:rPr>
              <w:t>هجوت محمدا</w:t>
            </w:r>
            <w:r>
              <w:rPr>
                <w:rFonts w:hint="cs"/>
                <w:rtl/>
                <w:lang w:bidi="fa-IR"/>
              </w:rPr>
              <w:t>ً</w:t>
            </w:r>
            <w:r w:rsidRPr="005E3721">
              <w:rPr>
                <w:rtl/>
                <w:lang w:bidi="fa-IR"/>
              </w:rPr>
              <w:t xml:space="preserve"> فأجبت عنه</w:t>
            </w:r>
            <w:r w:rsidRPr="00725071">
              <w:rPr>
                <w:rStyle w:val="libPoemTiniChar0"/>
                <w:rtl/>
              </w:rPr>
              <w:br/>
              <w:t> </w:t>
            </w:r>
          </w:p>
        </w:tc>
        <w:tc>
          <w:tcPr>
            <w:tcW w:w="279" w:type="dxa"/>
            <w:shd w:val="clear" w:color="auto" w:fill="auto"/>
          </w:tcPr>
          <w:p w:rsidR="00992A47" w:rsidRDefault="00992A47" w:rsidP="003A663F">
            <w:pPr>
              <w:pStyle w:val="libPoem"/>
              <w:rPr>
                <w:rtl/>
              </w:rPr>
            </w:pPr>
          </w:p>
        </w:tc>
        <w:tc>
          <w:tcPr>
            <w:tcW w:w="3881" w:type="dxa"/>
            <w:shd w:val="clear" w:color="auto" w:fill="auto"/>
          </w:tcPr>
          <w:p w:rsidR="00992A47" w:rsidRDefault="00992A47" w:rsidP="003A663F">
            <w:pPr>
              <w:pStyle w:val="libPoem"/>
            </w:pPr>
            <w:r>
              <w:rPr>
                <w:rtl/>
                <w:lang w:bidi="fa-IR"/>
              </w:rPr>
              <w:t>و</w:t>
            </w:r>
            <w:r w:rsidRPr="005E3721">
              <w:rPr>
                <w:rtl/>
                <w:lang w:bidi="fa-IR"/>
              </w:rPr>
              <w:t>عند الله في ذاك الجزاء</w:t>
            </w:r>
            <w:r w:rsidRPr="00725071">
              <w:rPr>
                <w:rStyle w:val="libPoemTiniChar0"/>
                <w:rtl/>
              </w:rPr>
              <w:br/>
              <w:t> </w:t>
            </w:r>
          </w:p>
        </w:tc>
      </w:tr>
      <w:tr w:rsidR="00992A47" w:rsidTr="003A663F">
        <w:trPr>
          <w:trHeight w:val="350"/>
        </w:trPr>
        <w:tc>
          <w:tcPr>
            <w:tcW w:w="3920" w:type="dxa"/>
          </w:tcPr>
          <w:p w:rsidR="00992A47" w:rsidRDefault="00992A47" w:rsidP="003A663F">
            <w:pPr>
              <w:pStyle w:val="libPoem"/>
            </w:pPr>
            <w:r w:rsidRPr="005E3721">
              <w:rPr>
                <w:rtl/>
                <w:lang w:bidi="fa-IR"/>
              </w:rPr>
              <w:t>فإن أبى ووالدتي وعرضي</w:t>
            </w:r>
            <w:r w:rsidRPr="00725071">
              <w:rPr>
                <w:rStyle w:val="libPoemTiniChar0"/>
                <w:rtl/>
              </w:rPr>
              <w:br/>
              <w:t> </w:t>
            </w:r>
          </w:p>
        </w:tc>
        <w:tc>
          <w:tcPr>
            <w:tcW w:w="279" w:type="dxa"/>
          </w:tcPr>
          <w:p w:rsidR="00992A47" w:rsidRDefault="00992A47" w:rsidP="003A663F">
            <w:pPr>
              <w:pStyle w:val="libPoem"/>
              <w:rPr>
                <w:rtl/>
              </w:rPr>
            </w:pPr>
          </w:p>
        </w:tc>
        <w:tc>
          <w:tcPr>
            <w:tcW w:w="3881" w:type="dxa"/>
          </w:tcPr>
          <w:p w:rsidR="00992A47" w:rsidRDefault="00992A47" w:rsidP="003A663F">
            <w:pPr>
              <w:pStyle w:val="libPoem"/>
            </w:pPr>
            <w:r w:rsidRPr="005E3721">
              <w:rPr>
                <w:rtl/>
                <w:lang w:bidi="fa-IR"/>
              </w:rPr>
              <w:t>لعرض محمّد منكم وقاء</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فبرّأته من أن يكون افترى عليها</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ابن الأثير بترجمته</w:t>
      </w:r>
      <w:r>
        <w:rPr>
          <w:rtl/>
          <w:lang w:bidi="fa-IR"/>
        </w:rPr>
        <w:t>:</w:t>
      </w:r>
      <w:r w:rsidRPr="005E3721">
        <w:rPr>
          <w:rtl/>
          <w:lang w:bidi="fa-IR"/>
        </w:rPr>
        <w:t xml:space="preserve"> « يقال له</w:t>
      </w:r>
      <w:r>
        <w:rPr>
          <w:rtl/>
          <w:lang w:bidi="fa-IR"/>
        </w:rPr>
        <w:t>:</w:t>
      </w:r>
      <w:r w:rsidRPr="005E3721">
        <w:rPr>
          <w:rtl/>
          <w:lang w:bidi="fa-IR"/>
        </w:rPr>
        <w:t xml:space="preserve"> شاعر رسول الله </w:t>
      </w:r>
      <w:r w:rsidR="00B66041" w:rsidRPr="00B66041">
        <w:rPr>
          <w:rStyle w:val="libAlaemChar"/>
          <w:rtl/>
        </w:rPr>
        <w:t>صلى‌الله‌عليه‌وآله‌وسلم</w:t>
      </w:r>
      <w:r>
        <w:rPr>
          <w:rtl/>
          <w:lang w:bidi="fa-IR"/>
        </w:rPr>
        <w:t>،</w:t>
      </w:r>
      <w:r>
        <w:rPr>
          <w:rFonts w:hint="cs"/>
          <w:rtl/>
          <w:lang w:bidi="fa-IR"/>
        </w:rPr>
        <w:t xml:space="preserve"> و</w:t>
      </w:r>
      <w:r w:rsidRPr="00965735">
        <w:rPr>
          <w:rtl/>
        </w:rPr>
        <w:t xml:space="preserve">وصفت عائشة رسول الله </w:t>
      </w:r>
      <w:r w:rsidR="00B66041" w:rsidRPr="00B66041">
        <w:rPr>
          <w:rStyle w:val="libAlaemChar"/>
          <w:rtl/>
        </w:rPr>
        <w:t>صلى‌الله‌عليه‌وآله‌وسلم</w:t>
      </w:r>
      <w:r w:rsidRPr="00965735">
        <w:rPr>
          <w:rtl/>
        </w:rPr>
        <w:t xml:space="preserve"> فقالت</w:t>
      </w:r>
      <w:r>
        <w:rPr>
          <w:rtl/>
        </w:rPr>
        <w:t>:</w:t>
      </w:r>
      <w:r w:rsidRPr="00965735">
        <w:rPr>
          <w:rtl/>
        </w:rPr>
        <w:t xml:space="preserve"> كان والله كما قال فيه حسان</w:t>
      </w:r>
      <w:r>
        <w:rPr>
          <w:rtl/>
        </w:rPr>
        <w:t xml:space="preserve"> ..</w:t>
      </w:r>
      <w:r w:rsidRPr="00965735">
        <w:rPr>
          <w:rtl/>
        </w:rPr>
        <w:t xml:space="preserve">. وقد كان رسول الله </w:t>
      </w:r>
      <w:r w:rsidR="00B66041" w:rsidRPr="00B66041">
        <w:rPr>
          <w:rStyle w:val="libAlaemChar"/>
          <w:rtl/>
        </w:rPr>
        <w:t>صلى‌الله‌عليه‌وآله‌وسلم</w:t>
      </w:r>
      <w:r w:rsidRPr="00965735">
        <w:rPr>
          <w:rtl/>
        </w:rPr>
        <w:t xml:space="preserve"> ينصب له منبرا</w:t>
      </w:r>
      <w:r w:rsidR="00992A47">
        <w:rPr>
          <w:rFonts w:hint="cs"/>
          <w:rtl/>
        </w:rPr>
        <w:t>ً</w:t>
      </w:r>
      <w:r w:rsidRPr="00965735">
        <w:rPr>
          <w:rtl/>
        </w:rPr>
        <w:t xml:space="preserve"> في المسجد يقوم عليه قائما</w:t>
      </w:r>
      <w:r w:rsidR="00992A47">
        <w:rPr>
          <w:rFonts w:hint="cs"/>
          <w:rtl/>
        </w:rPr>
        <w:t>ً</w:t>
      </w:r>
      <w:r w:rsidRPr="00965735">
        <w:rPr>
          <w:rtl/>
        </w:rPr>
        <w:t xml:space="preserve"> يفاخر عن رسول الله </w:t>
      </w:r>
      <w:r w:rsidR="00B66041" w:rsidRPr="00B66041">
        <w:rPr>
          <w:rStyle w:val="libAlaemChar"/>
          <w:rtl/>
        </w:rPr>
        <w:t>صلى‌الله‌عليه‌وآله‌وسلم</w:t>
      </w:r>
      <w:r w:rsidRPr="00965735">
        <w:rPr>
          <w:rtl/>
        </w:rPr>
        <w:t xml:space="preserve"> ورسول الله يقول</w:t>
      </w:r>
      <w:r>
        <w:rPr>
          <w:rtl/>
        </w:rPr>
        <w:t>:</w:t>
      </w:r>
      <w:r w:rsidRPr="00965735">
        <w:rPr>
          <w:rtl/>
        </w:rPr>
        <w:t xml:space="preserve"> إن الله يؤيد حسّان بروح القدس ما نافح عن رسول الله </w:t>
      </w:r>
      <w:r w:rsidR="00B66041" w:rsidRPr="00B66041">
        <w:rPr>
          <w:rStyle w:val="libAlaemChar"/>
          <w:rtl/>
        </w:rPr>
        <w:t>صلى‌الله‌عليه‌وآله‌وسلم</w:t>
      </w:r>
      <w:r w:rsidRPr="00965735">
        <w:rPr>
          <w:rtl/>
        </w:rPr>
        <w:t xml:space="preserve"> </w:t>
      </w:r>
      <w:r w:rsidRPr="003532AF">
        <w:rPr>
          <w:rStyle w:val="libFootnotenumChar"/>
          <w:rtl/>
        </w:rPr>
        <w:t>(2)</w:t>
      </w:r>
      <w:r>
        <w:rPr>
          <w:rtl/>
        </w:rPr>
        <w:t>.</w:t>
      </w:r>
    </w:p>
    <w:p w:rsidR="009F4BD3" w:rsidRPr="005E3721" w:rsidRDefault="009F4BD3" w:rsidP="009F4BD3">
      <w:pPr>
        <w:pStyle w:val="libNormal"/>
        <w:rPr>
          <w:rtl/>
          <w:lang w:bidi="fa-IR"/>
        </w:rPr>
      </w:pPr>
      <w:r w:rsidRPr="003532AF">
        <w:rPr>
          <w:rtl/>
        </w:rPr>
        <w:t>وقال ابن حجر العسقلاني</w:t>
      </w:r>
      <w:r>
        <w:rPr>
          <w:rtl/>
        </w:rPr>
        <w:t>:</w:t>
      </w:r>
      <w:r w:rsidRPr="003532AF">
        <w:rPr>
          <w:rtl/>
        </w:rPr>
        <w:t xml:space="preserve"> « وفي الصحيحين عن البراء</w:t>
      </w:r>
      <w:r>
        <w:rPr>
          <w:rtl/>
        </w:rPr>
        <w:t>:</w:t>
      </w:r>
      <w:r w:rsidRPr="003532AF">
        <w:rPr>
          <w:rtl/>
        </w:rPr>
        <w:t xml:space="preserve"> إنّ النبي </w:t>
      </w:r>
      <w:r w:rsidRPr="00CA73BD">
        <w:rPr>
          <w:rStyle w:val="libAlaemChar"/>
          <w:rtl/>
        </w:rPr>
        <w:t>صلى‌الله‌عليه‌وآله</w:t>
      </w:r>
      <w:r w:rsidRPr="003532AF">
        <w:rPr>
          <w:rtl/>
        </w:rPr>
        <w:t xml:space="preserve"> قال لحسان</w:t>
      </w:r>
      <w:r>
        <w:rPr>
          <w:rtl/>
        </w:rPr>
        <w:t>:</w:t>
      </w:r>
      <w:r w:rsidRPr="003532AF">
        <w:rPr>
          <w:rtl/>
        </w:rPr>
        <w:t xml:space="preserve"> </w:t>
      </w:r>
      <w:r w:rsidRPr="00965735">
        <w:rPr>
          <w:rtl/>
        </w:rPr>
        <w:t>أهجم أو هاجم وجبرئيل معك.</w:t>
      </w:r>
    </w:p>
    <w:p w:rsidR="009F4BD3" w:rsidRPr="005E3721" w:rsidRDefault="009F4BD3" w:rsidP="009F4BD3">
      <w:pPr>
        <w:pStyle w:val="libNormal"/>
        <w:rPr>
          <w:rtl/>
          <w:lang w:bidi="fa-IR"/>
        </w:rPr>
      </w:pPr>
      <w:r w:rsidRPr="003532AF">
        <w:rPr>
          <w:rtl/>
        </w:rPr>
        <w:t>وقال أبو داود ثنا لوين [ لؤي ] عن ابن أبي الزناد عن أبيه عن هشام بن عروة عن عائشة</w:t>
      </w:r>
      <w:r>
        <w:rPr>
          <w:rtl/>
        </w:rPr>
        <w:t>:</w:t>
      </w:r>
      <w:r w:rsidRPr="003532AF">
        <w:rPr>
          <w:rtl/>
        </w:rPr>
        <w:t xml:space="preserve"> </w:t>
      </w:r>
      <w:r w:rsidRPr="00965735">
        <w:rPr>
          <w:rtl/>
        </w:rPr>
        <w:t>إنّ النبي</w:t>
      </w:r>
      <w:r>
        <w:rPr>
          <w:rtl/>
        </w:rPr>
        <w:t xml:space="preserve"> </w:t>
      </w:r>
      <w:r w:rsidRPr="00CA73BD">
        <w:rPr>
          <w:rStyle w:val="libAlaemChar"/>
          <w:rtl/>
        </w:rPr>
        <w:t>صلى‌الله‌عليه‌وآله</w:t>
      </w:r>
      <w:r w:rsidRPr="00965735">
        <w:rPr>
          <w:rtl/>
        </w:rPr>
        <w:t xml:space="preserve"> كان يضع لحسان المنبر في المسجد يقوم عليه قائما</w:t>
      </w:r>
      <w:r w:rsidR="00992A47">
        <w:rPr>
          <w:rFonts w:hint="cs"/>
          <w:rtl/>
        </w:rPr>
        <w:t>ً</w:t>
      </w:r>
      <w:r w:rsidRPr="00965735">
        <w:rPr>
          <w:rtl/>
        </w:rPr>
        <w:t xml:space="preserve"> يهجو الذين كانوا يهجون النبي</w:t>
      </w:r>
      <w:r>
        <w:rPr>
          <w:rtl/>
        </w:rPr>
        <w:t xml:space="preserve"> </w:t>
      </w:r>
      <w:r w:rsidRPr="00CA73BD">
        <w:rPr>
          <w:rStyle w:val="libAlaemChar"/>
          <w:rtl/>
        </w:rPr>
        <w:t>صلى‌الله‌عليه‌وآله</w:t>
      </w:r>
      <w:r w:rsidRPr="00965735">
        <w:rPr>
          <w:rtl/>
        </w:rPr>
        <w:t>. فقال رسول الله</w:t>
      </w:r>
      <w:r>
        <w:rPr>
          <w:rtl/>
        </w:rPr>
        <w:t>:</w:t>
      </w:r>
      <w:r w:rsidRPr="00965735">
        <w:rPr>
          <w:rtl/>
        </w:rPr>
        <w:t xml:space="preserve"> إنّ روح القدس مع حسان ما دام ينافح عن رسول الله » </w:t>
      </w:r>
      <w:r w:rsidRPr="003532AF">
        <w:rPr>
          <w:rStyle w:val="libFootnotenumChar"/>
          <w:rtl/>
        </w:rPr>
        <w:t>(3)</w:t>
      </w:r>
      <w:r>
        <w:rPr>
          <w:rtl/>
        </w:rPr>
        <w:t>.</w:t>
      </w:r>
    </w:p>
    <w:p w:rsidR="00B66041" w:rsidRDefault="009F4BD3" w:rsidP="009F4BD3">
      <w:pPr>
        <w:pStyle w:val="libNormal"/>
        <w:rPr>
          <w:rtl/>
        </w:rPr>
      </w:pPr>
      <w:r w:rsidRPr="003532AF">
        <w:rPr>
          <w:rtl/>
        </w:rPr>
        <w:t>وأخرج الحاكم بترجمته أحاديث ذكر بعضها</w:t>
      </w:r>
      <w:r>
        <w:rPr>
          <w:rtl/>
        </w:rPr>
        <w:t>،</w:t>
      </w:r>
      <w:r w:rsidRPr="003532AF">
        <w:rPr>
          <w:rtl/>
        </w:rPr>
        <w:t xml:space="preserve"> ومن ذلك قوله</w:t>
      </w:r>
      <w:r>
        <w:rPr>
          <w:rtl/>
        </w:rPr>
        <w:t>:</w:t>
      </w:r>
      <w:r w:rsidRPr="003532AF">
        <w:rPr>
          <w:rtl/>
        </w:rPr>
        <w:t xml:space="preserve"> « حدّثنا أبو العباس محمّد بن يعقوب</w:t>
      </w:r>
      <w:r>
        <w:rPr>
          <w:rtl/>
        </w:rPr>
        <w:t>،</w:t>
      </w:r>
      <w:r w:rsidRPr="003532AF">
        <w:rPr>
          <w:rtl/>
        </w:rPr>
        <w:t xml:space="preserve"> ثنا الحسن بن علي بن عفان</w:t>
      </w:r>
      <w:r>
        <w:rPr>
          <w:rtl/>
        </w:rPr>
        <w:t>،</w:t>
      </w:r>
      <w:r w:rsidRPr="003532AF">
        <w:rPr>
          <w:rtl/>
        </w:rPr>
        <w:t xml:space="preserve"> ثنا أبو أسامة عن الوليد بن كثير</w:t>
      </w:r>
      <w:r>
        <w:rPr>
          <w:rtl/>
        </w:rPr>
        <w:t>،</w:t>
      </w:r>
      <w:r w:rsidRPr="003532AF">
        <w:rPr>
          <w:rtl/>
        </w:rPr>
        <w:t xml:space="preserve"> عن يزيد بن عبد الله بن قسيط</w:t>
      </w:r>
      <w:r>
        <w:rPr>
          <w:rtl/>
        </w:rPr>
        <w:t>،</w:t>
      </w:r>
      <w:r w:rsidRPr="003532AF">
        <w:rPr>
          <w:rtl/>
        </w:rPr>
        <w:t xml:space="preserve"> عن أبي الحسن مولى بني نوفل</w:t>
      </w:r>
      <w:r>
        <w:rPr>
          <w:rtl/>
        </w:rPr>
        <w:t>:</w:t>
      </w:r>
      <w:r w:rsidRPr="003532AF">
        <w:rPr>
          <w:rtl/>
        </w:rPr>
        <w:t xml:space="preserve"> </w:t>
      </w:r>
      <w:r w:rsidRPr="00965735">
        <w:rPr>
          <w:rtl/>
        </w:rPr>
        <w:t xml:space="preserve">إنّ عبد الله بن رواحة وحسان بن ثابت أتيا رسول الله </w:t>
      </w:r>
      <w:r w:rsidR="00B66041" w:rsidRPr="00B66041">
        <w:rPr>
          <w:rStyle w:val="libAlaemChar"/>
          <w:rtl/>
        </w:rPr>
        <w:t>صلى‌الله‌عليه‌وآله‌وسلم</w:t>
      </w:r>
      <w:r w:rsidRPr="00965735">
        <w:rPr>
          <w:rtl/>
        </w:rPr>
        <w:t xml:space="preserve"> حين نزلت طسم الشعراء يبكيان وهو يقرأ عليهم </w:t>
      </w:r>
      <w:r w:rsidRPr="00CA73BD">
        <w:rPr>
          <w:rStyle w:val="libAlaemChar"/>
          <w:rtl/>
        </w:rPr>
        <w:t>(</w:t>
      </w:r>
      <w:r w:rsidRPr="003532AF">
        <w:rPr>
          <w:rStyle w:val="libAieChar"/>
          <w:rtl/>
        </w:rPr>
        <w:t xml:space="preserve"> وَالشُّعَراءُ يَتَّبِعُهُمُ الْغاوُونَ </w:t>
      </w:r>
      <w:r w:rsidRPr="00CA73BD">
        <w:rPr>
          <w:rStyle w:val="libAlaemChar"/>
          <w:rtl/>
        </w:rPr>
        <w:t>)</w:t>
      </w:r>
      <w:r w:rsidRPr="00965735">
        <w:rPr>
          <w:rtl/>
        </w:rPr>
        <w:t xml:space="preserve"> حتى بلغ</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الاستيعاب</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345.</w:t>
      </w:r>
    </w:p>
    <w:p w:rsidR="009F4BD3" w:rsidRPr="005E3721" w:rsidRDefault="00BE6A48" w:rsidP="00F638FC">
      <w:pPr>
        <w:pStyle w:val="libFootnote0"/>
        <w:rPr>
          <w:rtl/>
          <w:lang w:bidi="fa-IR"/>
        </w:rPr>
      </w:pPr>
      <w:r w:rsidRPr="00F638FC">
        <w:rPr>
          <w:rtl/>
        </w:rPr>
        <w:t>(2).</w:t>
      </w:r>
      <w:r w:rsidR="009F4BD3" w:rsidRPr="005E3721">
        <w:rPr>
          <w:rtl/>
          <w:lang w:bidi="ar-IQ"/>
        </w:rPr>
        <w:t xml:space="preserve"> أسد الغابة</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4.</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الاصابة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325.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CA73BD">
        <w:rPr>
          <w:rStyle w:val="libAlaemChar"/>
          <w:rtl/>
        </w:rPr>
        <w:lastRenderedPageBreak/>
        <w:t>(</w:t>
      </w:r>
      <w:r w:rsidRPr="003532AF">
        <w:rPr>
          <w:rStyle w:val="libAieChar"/>
          <w:rtl/>
        </w:rPr>
        <w:t xml:space="preserve"> وَعَمِلُوا الصَّالِحاتِ </w:t>
      </w:r>
      <w:r w:rsidRPr="00CA73BD">
        <w:rPr>
          <w:rStyle w:val="libAlaemChar"/>
          <w:rtl/>
        </w:rPr>
        <w:t>)</w:t>
      </w:r>
      <w:r w:rsidRPr="00965735">
        <w:rPr>
          <w:rtl/>
        </w:rPr>
        <w:t xml:space="preserve"> قال</w:t>
      </w:r>
      <w:r>
        <w:rPr>
          <w:rtl/>
        </w:rPr>
        <w:t>:</w:t>
      </w:r>
      <w:r w:rsidRPr="00965735">
        <w:rPr>
          <w:rtl/>
        </w:rPr>
        <w:t xml:space="preserve"> أنتم </w:t>
      </w:r>
      <w:r w:rsidRPr="00CA73BD">
        <w:rPr>
          <w:rStyle w:val="libAlaemChar"/>
          <w:rtl/>
        </w:rPr>
        <w:t>(</w:t>
      </w:r>
      <w:r w:rsidRPr="003532AF">
        <w:rPr>
          <w:rStyle w:val="libAieChar"/>
          <w:rtl/>
        </w:rPr>
        <w:t xml:space="preserve"> وَذَكَرُوا اللهَ كَثِيراً </w:t>
      </w:r>
      <w:r w:rsidRPr="00CA73BD">
        <w:rPr>
          <w:rStyle w:val="libAlaemChar"/>
          <w:rtl/>
        </w:rPr>
        <w:t>)</w:t>
      </w:r>
      <w:r w:rsidRPr="00965735">
        <w:rPr>
          <w:rtl/>
        </w:rPr>
        <w:t xml:space="preserve"> قال</w:t>
      </w:r>
      <w:r>
        <w:rPr>
          <w:rtl/>
        </w:rPr>
        <w:t>:</w:t>
      </w:r>
      <w:r w:rsidRPr="00965735">
        <w:rPr>
          <w:rtl/>
        </w:rPr>
        <w:t xml:space="preserve"> أنتم </w:t>
      </w:r>
      <w:r w:rsidRPr="00CA73BD">
        <w:rPr>
          <w:rStyle w:val="libAlaemChar"/>
          <w:rtl/>
        </w:rPr>
        <w:t>(</w:t>
      </w:r>
      <w:r w:rsidRPr="003532AF">
        <w:rPr>
          <w:rStyle w:val="libAieChar"/>
          <w:rtl/>
        </w:rPr>
        <w:t xml:space="preserve"> وَانْتَصَرُوا مِنْ بَعْدِ ما ظُلِمُوا </w:t>
      </w:r>
      <w:r w:rsidRPr="00CA73BD">
        <w:rPr>
          <w:rStyle w:val="libAlaemChar"/>
          <w:rtl/>
        </w:rPr>
        <w:t>)</w:t>
      </w:r>
      <w:r w:rsidRPr="00965735">
        <w:rPr>
          <w:rtl/>
        </w:rPr>
        <w:t xml:space="preserve"> قال</w:t>
      </w:r>
      <w:r>
        <w:rPr>
          <w:rtl/>
        </w:rPr>
        <w:t>:</w:t>
      </w:r>
      <w:r w:rsidRPr="00965735">
        <w:rPr>
          <w:rtl/>
        </w:rPr>
        <w:t xml:space="preserve"> أنتم » </w:t>
      </w:r>
      <w:r w:rsidR="00B57C68" w:rsidRPr="00992A47">
        <w:rPr>
          <w:rStyle w:val="libFootnotenumChar"/>
          <w:rtl/>
        </w:rPr>
        <w:t>(1)</w:t>
      </w:r>
      <w:r w:rsidR="00B57C68" w:rsidRPr="00B57C68">
        <w:rPr>
          <w:rStyle w:val="libFootnote0Char"/>
          <w:rtl/>
        </w:rPr>
        <w:t>.</w:t>
      </w:r>
    </w:p>
    <w:p w:rsidR="00B66041" w:rsidRDefault="009F4BD3" w:rsidP="009F4BD3">
      <w:pPr>
        <w:pStyle w:val="Heading2"/>
        <w:rPr>
          <w:rtl/>
          <w:lang w:bidi="fa-IR"/>
        </w:rPr>
      </w:pPr>
      <w:bookmarkStart w:id="994" w:name="_Toc318627015"/>
      <w:bookmarkStart w:id="995" w:name="_Toc318627315"/>
      <w:bookmarkStart w:id="996" w:name="_Toc407222042"/>
      <w:bookmarkStart w:id="997" w:name="_Toc87202897"/>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إنه قيل بإذن النبي</w:t>
      </w:r>
      <w:bookmarkEnd w:id="994"/>
      <w:bookmarkEnd w:id="995"/>
      <w:bookmarkEnd w:id="996"/>
      <w:bookmarkEnd w:id="997"/>
    </w:p>
    <w:p w:rsidR="009F4BD3" w:rsidRPr="005E3721" w:rsidRDefault="009F4BD3" w:rsidP="009F4BD3">
      <w:pPr>
        <w:pStyle w:val="libNormal"/>
        <w:rPr>
          <w:rtl/>
          <w:lang w:bidi="fa-IR"/>
        </w:rPr>
      </w:pPr>
      <w:r w:rsidRPr="00965735">
        <w:rPr>
          <w:rtl/>
        </w:rPr>
        <w:t>لقد قال حسان هذا الشعر بعد ما استأذن رسول الله</w:t>
      </w:r>
      <w:r>
        <w:rPr>
          <w:rtl/>
        </w:rPr>
        <w:t xml:space="preserve"> </w:t>
      </w:r>
      <w:r w:rsidR="00992A47" w:rsidRPr="00B66041">
        <w:rPr>
          <w:rStyle w:val="libAlaemChar"/>
          <w:rtl/>
        </w:rPr>
        <w:t>صلى‌الله‌عليه‌وآله‌وسلم</w:t>
      </w:r>
      <w:r w:rsidR="00992A47" w:rsidRPr="00965735">
        <w:rPr>
          <w:rtl/>
        </w:rPr>
        <w:t xml:space="preserve"> </w:t>
      </w:r>
      <w:r w:rsidRPr="00965735">
        <w:rPr>
          <w:rtl/>
        </w:rPr>
        <w:t xml:space="preserve">في </w:t>
      </w:r>
      <w:r w:rsidR="00992A47">
        <w:rPr>
          <w:rFonts w:hint="cs"/>
          <w:rtl/>
        </w:rPr>
        <w:t>ا</w:t>
      </w:r>
      <w:r w:rsidRPr="00965735">
        <w:rPr>
          <w:rtl/>
        </w:rPr>
        <w:t>نشاده</w:t>
      </w:r>
      <w:r>
        <w:rPr>
          <w:rtl/>
        </w:rPr>
        <w:t>،</w:t>
      </w:r>
      <w:r w:rsidRPr="00965735">
        <w:rPr>
          <w:rtl/>
        </w:rPr>
        <w:t xml:space="preserve"> فإذن له</w:t>
      </w:r>
      <w:r>
        <w:rPr>
          <w:rtl/>
        </w:rPr>
        <w:t xml:space="preserve"> </w:t>
      </w:r>
      <w:r w:rsidR="00992A47" w:rsidRPr="00B66041">
        <w:rPr>
          <w:rStyle w:val="libAlaemChar"/>
          <w:rtl/>
        </w:rPr>
        <w:t>صلى‌الله‌عليه‌وآله‌وسلم</w:t>
      </w:r>
      <w:r w:rsidR="00992A47" w:rsidRPr="00965735">
        <w:rPr>
          <w:rtl/>
        </w:rPr>
        <w:t xml:space="preserve"> </w:t>
      </w:r>
      <w:r w:rsidRPr="00965735">
        <w:rPr>
          <w:rtl/>
        </w:rPr>
        <w:t>قائلا</w:t>
      </w:r>
      <w:r w:rsidR="00992A47">
        <w:rPr>
          <w:rFonts w:hint="cs"/>
          <w:rtl/>
        </w:rPr>
        <w:t>ً</w:t>
      </w:r>
      <w:r>
        <w:rPr>
          <w:rtl/>
        </w:rPr>
        <w:t>:</w:t>
      </w:r>
      <w:r w:rsidRPr="00965735">
        <w:rPr>
          <w:rtl/>
        </w:rPr>
        <w:t xml:space="preserve"> قل على بركة الله.</w:t>
      </w:r>
      <w:r>
        <w:rPr>
          <w:rFonts w:hint="cs"/>
          <w:rtl/>
          <w:lang w:bidi="fa-IR"/>
        </w:rPr>
        <w:t xml:space="preserve"> </w:t>
      </w:r>
      <w:r w:rsidRPr="005E3721">
        <w:rPr>
          <w:rtl/>
          <w:lang w:bidi="fa-IR"/>
        </w:rPr>
        <w:t>وذلك أكبر شاهد وأصدق برهان على حجية هذا الشعر.</w:t>
      </w:r>
    </w:p>
    <w:p w:rsidR="00B66041" w:rsidRDefault="009F4BD3" w:rsidP="009F4BD3">
      <w:pPr>
        <w:pStyle w:val="Heading2"/>
        <w:rPr>
          <w:rtl/>
          <w:lang w:bidi="fa-IR"/>
        </w:rPr>
      </w:pPr>
      <w:bookmarkStart w:id="998" w:name="_Toc318627016"/>
      <w:bookmarkStart w:id="999" w:name="_Toc318627316"/>
      <w:bookmarkStart w:id="1000" w:name="_Toc407222043"/>
      <w:bookmarkStart w:id="1001" w:name="_Toc87202898"/>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تقرير النبي له</w:t>
      </w:r>
      <w:bookmarkEnd w:id="998"/>
      <w:bookmarkEnd w:id="999"/>
      <w:bookmarkEnd w:id="1000"/>
      <w:bookmarkEnd w:id="1001"/>
    </w:p>
    <w:p w:rsidR="009F4BD3" w:rsidRPr="005E3721" w:rsidRDefault="009F4BD3" w:rsidP="009F4BD3">
      <w:pPr>
        <w:pStyle w:val="libNormal"/>
        <w:rPr>
          <w:rtl/>
          <w:lang w:bidi="fa-IR"/>
        </w:rPr>
      </w:pPr>
      <w:r w:rsidRPr="005E3721">
        <w:rPr>
          <w:rtl/>
          <w:lang w:bidi="fa-IR"/>
        </w:rPr>
        <w:t>وقد علمت من أحاديث القوم استماع النبي</w:t>
      </w:r>
      <w:r>
        <w:rPr>
          <w:rtl/>
          <w:lang w:bidi="fa-IR"/>
        </w:rPr>
        <w:t xml:space="preserve"> </w:t>
      </w:r>
      <w:r w:rsidR="00544867" w:rsidRPr="00B66041">
        <w:rPr>
          <w:rStyle w:val="libAlaemChar"/>
          <w:rtl/>
        </w:rPr>
        <w:t>صلى‌الله‌عليه‌وآله‌وسلم</w:t>
      </w:r>
      <w:r w:rsidR="00544867" w:rsidRPr="00965735">
        <w:rPr>
          <w:rtl/>
        </w:rPr>
        <w:t xml:space="preserve"> </w:t>
      </w:r>
      <w:r w:rsidRPr="005E3721">
        <w:rPr>
          <w:rtl/>
          <w:lang w:bidi="fa-IR"/>
        </w:rPr>
        <w:t>لهذا الشعر وتقريره إياه. وقد ثبت باتفاق المسلمين أن تقريره دليل قاطع على الحجية والصواب.</w:t>
      </w:r>
    </w:p>
    <w:p w:rsidR="00B66041" w:rsidRDefault="009F4BD3" w:rsidP="00992A47">
      <w:pPr>
        <w:pStyle w:val="Heading2"/>
        <w:rPr>
          <w:rtl/>
          <w:lang w:bidi="fa-IR"/>
        </w:rPr>
      </w:pPr>
      <w:bookmarkStart w:id="1002" w:name="_Toc318627017"/>
      <w:bookmarkStart w:id="1003" w:name="_Toc318627317"/>
      <w:bookmarkStart w:id="1004" w:name="_Toc87202899"/>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استحسانه</w:t>
      </w:r>
      <w:bookmarkEnd w:id="1002"/>
      <w:bookmarkEnd w:id="1003"/>
      <w:r>
        <w:rPr>
          <w:rFonts w:hint="cs"/>
          <w:rtl/>
          <w:lang w:bidi="fa-IR"/>
        </w:rPr>
        <w:t xml:space="preserve"> </w:t>
      </w:r>
      <w:r w:rsidRPr="00CA73BD">
        <w:rPr>
          <w:rStyle w:val="libAlaemChar"/>
          <w:rtl/>
        </w:rPr>
        <w:t>صلى‌الله‌عليه‌وآله</w:t>
      </w:r>
      <w:bookmarkEnd w:id="1004"/>
    </w:p>
    <w:p w:rsidR="009F4BD3" w:rsidRPr="005E3721" w:rsidRDefault="009F4BD3" w:rsidP="009F4BD3">
      <w:pPr>
        <w:pStyle w:val="libNormal"/>
        <w:rPr>
          <w:rtl/>
          <w:lang w:bidi="fa-IR"/>
        </w:rPr>
      </w:pPr>
      <w:r>
        <w:rPr>
          <w:rtl/>
        </w:rPr>
        <w:t>و</w:t>
      </w:r>
      <w:r w:rsidRPr="00965735">
        <w:rPr>
          <w:rtl/>
        </w:rPr>
        <w:t xml:space="preserve">لقد استحسن </w:t>
      </w:r>
      <w:r w:rsidR="00544867" w:rsidRPr="00B66041">
        <w:rPr>
          <w:rStyle w:val="libAlaemChar"/>
          <w:rtl/>
        </w:rPr>
        <w:t>صلى‌الله‌عليه‌وآله‌وسلم</w:t>
      </w:r>
      <w:r w:rsidR="00544867" w:rsidRPr="00965735">
        <w:rPr>
          <w:rtl/>
        </w:rPr>
        <w:t xml:space="preserve"> </w:t>
      </w:r>
      <w:r w:rsidRPr="00965735">
        <w:rPr>
          <w:rtl/>
        </w:rPr>
        <w:t>هذا الشعر بصراحة</w:t>
      </w:r>
      <w:r>
        <w:rPr>
          <w:rtl/>
        </w:rPr>
        <w:t>،</w:t>
      </w:r>
      <w:r w:rsidRPr="00965735">
        <w:rPr>
          <w:rtl/>
        </w:rPr>
        <w:t xml:space="preserve"> حيث قال لحسّان بعد ما فرغ منه</w:t>
      </w:r>
      <w:r>
        <w:rPr>
          <w:rtl/>
        </w:rPr>
        <w:t>:</w:t>
      </w:r>
      <w:r w:rsidRPr="00965735">
        <w:rPr>
          <w:rtl/>
        </w:rPr>
        <w:t xml:space="preserve"> يا حسان لا تزال مؤيدا</w:t>
      </w:r>
      <w:r w:rsidR="00544867">
        <w:rPr>
          <w:rFonts w:hint="cs"/>
          <w:rtl/>
        </w:rPr>
        <w:t>ً</w:t>
      </w:r>
      <w:r w:rsidRPr="00965735">
        <w:rPr>
          <w:rtl/>
        </w:rPr>
        <w:t xml:space="preserve"> بروح القدس ما نافحت عنا بلسانك.</w:t>
      </w:r>
      <w:r w:rsidRPr="003532AF">
        <w:rPr>
          <w:rtl/>
        </w:rPr>
        <w:t xml:space="preserve"> كما روى محمّد بن يوسف الكنجي وسبط ابن الجوزي.</w:t>
      </w:r>
    </w:p>
    <w:p w:rsidR="009F4BD3" w:rsidRPr="005E3721" w:rsidRDefault="009F4BD3" w:rsidP="009F4BD3">
      <w:pPr>
        <w:pStyle w:val="Heading2"/>
        <w:rPr>
          <w:rtl/>
          <w:lang w:bidi="fa-IR"/>
        </w:rPr>
      </w:pPr>
      <w:bookmarkStart w:id="1005" w:name="_Toc318627018"/>
      <w:bookmarkStart w:id="1006" w:name="_Toc318627318"/>
      <w:bookmarkStart w:id="1007" w:name="_Toc407222044"/>
      <w:bookmarkStart w:id="1008" w:name="_Toc87202900"/>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إنه قيل في حضور الصحابة</w:t>
      </w:r>
      <w:bookmarkEnd w:id="1005"/>
      <w:bookmarkEnd w:id="1006"/>
      <w:bookmarkEnd w:id="1007"/>
      <w:bookmarkEnd w:id="1008"/>
    </w:p>
    <w:p w:rsidR="009F4BD3" w:rsidRPr="005E3721" w:rsidRDefault="009F4BD3" w:rsidP="009F4BD3">
      <w:pPr>
        <w:pStyle w:val="libNormal"/>
        <w:rPr>
          <w:rtl/>
          <w:lang w:bidi="fa-IR"/>
        </w:rPr>
      </w:pPr>
      <w:r w:rsidRPr="005E3721">
        <w:rPr>
          <w:rtl/>
          <w:lang w:bidi="fa-IR"/>
        </w:rPr>
        <w:t>وإن هذه الأبيات أنشدها حسان بن ثابت في نفس يوم غدير خم</w:t>
      </w:r>
      <w:r>
        <w:rPr>
          <w:rtl/>
          <w:lang w:bidi="fa-IR"/>
        </w:rPr>
        <w:t>،</w:t>
      </w:r>
      <w:r w:rsidRPr="005E3721">
        <w:rPr>
          <w:rtl/>
          <w:lang w:bidi="fa-IR"/>
        </w:rPr>
        <w:t xml:space="preserve"> وبعد خطبة النبي </w:t>
      </w:r>
      <w:r w:rsidR="00544867" w:rsidRPr="00B66041">
        <w:rPr>
          <w:rStyle w:val="libAlaemChar"/>
          <w:rtl/>
        </w:rPr>
        <w:t>صلى‌الله‌عليه‌وآله‌وسلم</w:t>
      </w:r>
      <w:r w:rsidR="00544867" w:rsidRPr="00965735">
        <w:rPr>
          <w:rtl/>
        </w:rPr>
        <w:t xml:space="preserve"> </w:t>
      </w:r>
      <w:r w:rsidRPr="005E3721">
        <w:rPr>
          <w:rtl/>
          <w:lang w:bidi="fa-IR"/>
        </w:rPr>
        <w:t>بلا فصل</w:t>
      </w:r>
      <w:r>
        <w:rPr>
          <w:rtl/>
          <w:lang w:bidi="fa-IR"/>
        </w:rPr>
        <w:t>،</w:t>
      </w:r>
      <w:r w:rsidRPr="005E3721">
        <w:rPr>
          <w:rtl/>
          <w:lang w:bidi="fa-IR"/>
        </w:rPr>
        <w:t xml:space="preserve"> أي قبل أن تتفرق تلك الحشود الغفيرة من صحابة النبي العدول وجماهير المسلمين</w:t>
      </w:r>
      <w:r>
        <w:rPr>
          <w:rtl/>
          <w:lang w:bidi="fa-IR"/>
        </w:rPr>
        <w:t>،</w:t>
      </w:r>
      <w:r w:rsidRPr="005E3721">
        <w:rPr>
          <w:rtl/>
          <w:lang w:bidi="fa-IR"/>
        </w:rPr>
        <w:t xml:space="preserve"> ولم يسمع من أحد منهم إنكار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المستدرك</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486.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أو أيّ اعتراض على ما قاله واستفاده من حديث الغدير</w:t>
      </w:r>
      <w:r>
        <w:rPr>
          <w:rtl/>
          <w:lang w:bidi="fa-IR"/>
        </w:rPr>
        <w:t>،</w:t>
      </w:r>
      <w:r w:rsidRPr="005E3721">
        <w:rPr>
          <w:rtl/>
          <w:lang w:bidi="fa-IR"/>
        </w:rPr>
        <w:t xml:space="preserve"> فثبت ب</w:t>
      </w:r>
      <w:r w:rsidR="00544867">
        <w:rPr>
          <w:rFonts w:hint="cs"/>
          <w:rtl/>
          <w:lang w:bidi="fa-IR"/>
        </w:rPr>
        <w:t>ا</w:t>
      </w:r>
      <w:r w:rsidRPr="005E3721">
        <w:rPr>
          <w:rtl/>
          <w:lang w:bidi="fa-IR"/>
        </w:rPr>
        <w:t>جماع جميع الصحابة أن المراد من ( المولى ) في هذا الحديث هو ( الامام ) و</w:t>
      </w:r>
      <w:r>
        <w:rPr>
          <w:rFonts w:hint="cs"/>
          <w:rtl/>
          <w:lang w:bidi="fa-IR"/>
        </w:rPr>
        <w:t xml:space="preserve"> </w:t>
      </w:r>
      <w:r w:rsidRPr="005E3721">
        <w:rPr>
          <w:rtl/>
          <w:lang w:bidi="fa-IR"/>
        </w:rPr>
        <w:t>( الهادي )</w:t>
      </w:r>
      <w:r>
        <w:rPr>
          <w:rtl/>
          <w:lang w:bidi="fa-IR"/>
        </w:rPr>
        <w:t>،</w:t>
      </w:r>
      <w:r w:rsidRPr="005E3721">
        <w:rPr>
          <w:rtl/>
          <w:lang w:bidi="fa-IR"/>
        </w:rPr>
        <w:t xml:space="preserve"> وبذلك يسقط اعتراض المعترضين وتأويل المتأولين.</w:t>
      </w:r>
    </w:p>
    <w:p w:rsidR="00B66041" w:rsidRDefault="009F4BD3" w:rsidP="009F4BD3">
      <w:pPr>
        <w:pStyle w:val="Heading2"/>
        <w:rPr>
          <w:rtl/>
          <w:lang w:bidi="fa-IR"/>
        </w:rPr>
      </w:pPr>
      <w:bookmarkStart w:id="1009" w:name="_Toc318627019"/>
      <w:bookmarkStart w:id="1010" w:name="_Toc318627319"/>
      <w:bookmarkStart w:id="1011" w:name="_Toc407222045"/>
      <w:bookmarkStart w:id="1012" w:name="_Toc87202901"/>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تقرير المشايخ الثلاثة له</w:t>
      </w:r>
      <w:bookmarkEnd w:id="1009"/>
      <w:bookmarkEnd w:id="1010"/>
      <w:bookmarkEnd w:id="1011"/>
      <w:bookmarkEnd w:id="1012"/>
    </w:p>
    <w:p w:rsidR="009F4BD3" w:rsidRDefault="009F4BD3" w:rsidP="009F4BD3">
      <w:pPr>
        <w:pStyle w:val="libNormal"/>
        <w:rPr>
          <w:rtl/>
          <w:lang w:bidi="fa-IR"/>
        </w:rPr>
      </w:pPr>
      <w:r w:rsidRPr="005E3721">
        <w:rPr>
          <w:rtl/>
          <w:lang w:bidi="fa-IR"/>
        </w:rPr>
        <w:t>ولا ريب في وجود المشايخ الثلاثة وحضورهم يوم غدير خم وعند إنشاد حسان تلك الأبيات</w:t>
      </w:r>
      <w:r>
        <w:rPr>
          <w:rtl/>
          <w:lang w:bidi="fa-IR"/>
        </w:rPr>
        <w:t>،</w:t>
      </w:r>
      <w:r w:rsidRPr="005E3721">
        <w:rPr>
          <w:rtl/>
          <w:lang w:bidi="fa-IR"/>
        </w:rPr>
        <w:t xml:space="preserve"> ولم ينقل إلينا اعتراض من أحدهم</w:t>
      </w:r>
      <w:r>
        <w:rPr>
          <w:rtl/>
          <w:lang w:bidi="fa-IR"/>
        </w:rPr>
        <w:t>،</w:t>
      </w:r>
      <w:r w:rsidRPr="005E3721">
        <w:rPr>
          <w:rtl/>
          <w:lang w:bidi="fa-IR"/>
        </w:rPr>
        <w:t xml:space="preserve"> مع أن المعروف عن ثانيهم كثرة الاعتراض</w:t>
      </w:r>
      <w:r>
        <w:rPr>
          <w:rtl/>
          <w:lang w:bidi="fa-IR"/>
        </w:rPr>
        <w:t>،</w:t>
      </w:r>
      <w:r w:rsidRPr="005E3721">
        <w:rPr>
          <w:rtl/>
          <w:lang w:bidi="fa-IR"/>
        </w:rPr>
        <w:t xml:space="preserve"> ومن هنا نقول بثبوت هنا المعنى عند الثلاثة أيضا</w:t>
      </w:r>
      <w:r w:rsidR="00544867">
        <w:rPr>
          <w:rFonts w:hint="cs"/>
          <w:rtl/>
          <w:lang w:bidi="fa-IR"/>
        </w:rPr>
        <w:t>ً</w:t>
      </w:r>
      <w:r w:rsidRPr="005E3721">
        <w:rPr>
          <w:rtl/>
          <w:lang w:bidi="fa-IR"/>
        </w:rPr>
        <w:t xml:space="preserve"> كسائر المسلمين الحاضرين في ذلك اليوم.</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lang w:bidi="fa-IR"/>
        </w:rPr>
      </w:pPr>
      <w:bookmarkStart w:id="1013" w:name="_Toc318627020"/>
      <w:bookmarkStart w:id="1014" w:name="_Toc318627320"/>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544867">
      <w:pPr>
        <w:pStyle w:val="Heading1Center"/>
        <w:rPr>
          <w:rtl/>
          <w:lang w:bidi="fa-IR"/>
        </w:rPr>
      </w:pPr>
      <w:bookmarkStart w:id="1015" w:name="_Toc407222046"/>
      <w:bookmarkStart w:id="1016" w:name="_Toc87202902"/>
      <w:r w:rsidRPr="00544867">
        <w:rPr>
          <w:rStyle w:val="libNormalChar"/>
          <w:rtl/>
        </w:rPr>
        <w:lastRenderedPageBreak/>
        <w:t>(4)</w:t>
      </w:r>
      <w:r w:rsidRPr="00544867">
        <w:rPr>
          <w:rStyle w:val="libNormalChar"/>
          <w:rtl/>
        </w:rPr>
        <w:cr/>
      </w:r>
      <w:r w:rsidRPr="005E3721">
        <w:rPr>
          <w:rtl/>
          <w:lang w:bidi="fa-IR"/>
        </w:rPr>
        <w:t>شعر قيس بن سعد</w:t>
      </w:r>
      <w:bookmarkEnd w:id="1013"/>
      <w:bookmarkEnd w:id="1014"/>
      <w:bookmarkEnd w:id="1015"/>
      <w:bookmarkEnd w:id="1016"/>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ومن الدلائل الباهرة على أن المراد من ( حديث الغدير ) هو إمامة أمير المؤمنين</w:t>
      </w:r>
      <w:r>
        <w:rPr>
          <w:rtl/>
          <w:lang w:bidi="fa-IR"/>
        </w:rPr>
        <w:t xml:space="preserve"> </w:t>
      </w:r>
      <w:r w:rsidRPr="00CA73BD">
        <w:rPr>
          <w:rStyle w:val="libAlaemChar"/>
          <w:rtl/>
        </w:rPr>
        <w:t>عليه‌السلام</w:t>
      </w:r>
      <w:r w:rsidRPr="005E3721">
        <w:rPr>
          <w:rtl/>
          <w:lang w:bidi="fa-IR"/>
        </w:rPr>
        <w:t xml:space="preserve"> وخلافته بعد رسول الله </w:t>
      </w:r>
      <w:r w:rsidR="00B66041" w:rsidRPr="00B66041">
        <w:rPr>
          <w:rStyle w:val="libAlaemChar"/>
          <w:rtl/>
        </w:rPr>
        <w:t>صلى‌الله‌عليه‌وآله‌وسلم</w:t>
      </w:r>
      <w:r>
        <w:rPr>
          <w:rtl/>
          <w:lang w:bidi="fa-IR"/>
        </w:rPr>
        <w:t>:</w:t>
      </w:r>
      <w:r w:rsidRPr="005E3721">
        <w:rPr>
          <w:rtl/>
          <w:lang w:bidi="fa-IR"/>
        </w:rPr>
        <w:t xml:space="preserve"> شعر قيس بن سعد بن عبادة</w:t>
      </w:r>
      <w:r>
        <w:rPr>
          <w:rtl/>
          <w:lang w:bidi="fa-IR"/>
        </w:rPr>
        <w:t xml:space="preserve"> </w:t>
      </w:r>
      <w:r w:rsidR="00FE0D4C">
        <w:rPr>
          <w:rtl/>
          <w:lang w:bidi="fa-IR"/>
        </w:rPr>
        <w:t>-</w:t>
      </w:r>
      <w:r>
        <w:rPr>
          <w:rtl/>
          <w:lang w:bidi="fa-IR"/>
        </w:rPr>
        <w:t xml:space="preserve"> </w:t>
      </w:r>
      <w:r w:rsidRPr="005E3721">
        <w:rPr>
          <w:rtl/>
          <w:lang w:bidi="fa-IR"/>
        </w:rPr>
        <w:t>وهو من أكابر الصحابة وأعاظمهم</w:t>
      </w:r>
      <w:r>
        <w:rPr>
          <w:rtl/>
          <w:lang w:bidi="fa-IR"/>
        </w:rPr>
        <w:t xml:space="preserve"> </w:t>
      </w:r>
      <w:r w:rsidR="00FE0D4C">
        <w:rPr>
          <w:rtl/>
          <w:lang w:bidi="fa-IR"/>
        </w:rPr>
        <w:t>-</w:t>
      </w:r>
      <w:r>
        <w:rPr>
          <w:rtl/>
          <w:lang w:bidi="fa-IR"/>
        </w:rPr>
        <w:t xml:space="preserve"> </w:t>
      </w:r>
      <w:r w:rsidRPr="005E3721">
        <w:rPr>
          <w:rtl/>
          <w:lang w:bidi="fa-IR"/>
        </w:rPr>
        <w:t>الذي أنشده في معنى حديث غدير خم</w:t>
      </w:r>
      <w:r>
        <w:rPr>
          <w:rtl/>
          <w:lang w:bidi="fa-IR"/>
        </w:rPr>
        <w:t>،</w:t>
      </w:r>
      <w:r w:rsidRPr="005E3721">
        <w:rPr>
          <w:rtl/>
          <w:lang w:bidi="fa-IR"/>
        </w:rPr>
        <w:t xml:space="preserve"> وقد صرّح فيه بأن عليا</w:t>
      </w:r>
      <w:r w:rsidR="00544867">
        <w:rPr>
          <w:rFonts w:hint="cs"/>
          <w:rtl/>
          <w:lang w:bidi="fa-IR"/>
        </w:rPr>
        <w:t>ً</w:t>
      </w:r>
      <w:r w:rsidRPr="005E3721">
        <w:rPr>
          <w:rtl/>
          <w:lang w:bidi="fa-IR"/>
        </w:rPr>
        <w:t xml:space="preserve"> « إمامنا وإمام لسوانا » وأن هذا الحكم « أتى به التنزيل » وذلك « يوم قال النبي من كنت مولاه فهذا مولاه »</w:t>
      </w:r>
      <w:r>
        <w:rPr>
          <w:rtl/>
          <w:lang w:bidi="fa-IR"/>
        </w:rPr>
        <w:t>.</w:t>
      </w:r>
    </w:p>
    <w:p w:rsidR="009F4BD3" w:rsidRDefault="009F4BD3" w:rsidP="009F4BD3">
      <w:pPr>
        <w:pStyle w:val="libNormal"/>
        <w:rPr>
          <w:rtl/>
          <w:lang w:bidi="fa-IR"/>
        </w:rPr>
      </w:pPr>
      <w:r w:rsidRPr="005E3721">
        <w:rPr>
          <w:rtl/>
          <w:lang w:bidi="fa-IR"/>
        </w:rPr>
        <w:t>روى ذلك أبو المظفر سبط ابن الجوزي بقوله</w:t>
      </w:r>
      <w:r>
        <w:rPr>
          <w:rtl/>
          <w:lang w:bidi="fa-IR"/>
        </w:rPr>
        <w:t>:</w:t>
      </w:r>
      <w:r w:rsidRPr="005E3721">
        <w:rPr>
          <w:rtl/>
          <w:lang w:bidi="fa-IR"/>
        </w:rPr>
        <w:t xml:space="preserve"> « قال قيس بن سعد بن عبادة الأنصاري</w:t>
      </w:r>
      <w:r>
        <w:rPr>
          <w:rtl/>
          <w:lang w:bidi="fa-IR"/>
        </w:rPr>
        <w:t xml:space="preserve"> </w:t>
      </w:r>
      <w:r w:rsidR="00FE0D4C">
        <w:rPr>
          <w:rtl/>
          <w:lang w:bidi="fa-IR"/>
        </w:rPr>
        <w:t>-</w:t>
      </w:r>
      <w:r>
        <w:rPr>
          <w:rtl/>
          <w:lang w:bidi="fa-IR"/>
        </w:rPr>
        <w:t xml:space="preserve"> </w:t>
      </w:r>
      <w:r w:rsidRPr="005E3721">
        <w:rPr>
          <w:rtl/>
          <w:lang w:bidi="fa-IR"/>
        </w:rPr>
        <w:t>وأنشدها بين يدي علي بصفّين</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544867" w:rsidTr="003A663F">
        <w:trPr>
          <w:trHeight w:val="350"/>
        </w:trPr>
        <w:tc>
          <w:tcPr>
            <w:tcW w:w="3920" w:type="dxa"/>
            <w:shd w:val="clear" w:color="auto" w:fill="auto"/>
          </w:tcPr>
          <w:p w:rsidR="00544867" w:rsidRDefault="00544867" w:rsidP="003A663F">
            <w:pPr>
              <w:pStyle w:val="libPoem"/>
            </w:pPr>
            <w:r w:rsidRPr="005E3721">
              <w:rPr>
                <w:rtl/>
                <w:lang w:bidi="fa-IR"/>
              </w:rPr>
              <w:t xml:space="preserve">قلت </w:t>
            </w:r>
            <w:r>
              <w:rPr>
                <w:rtl/>
                <w:lang w:bidi="fa-IR"/>
              </w:rPr>
              <w:t>لمـّا</w:t>
            </w:r>
            <w:r w:rsidRPr="005E3721">
              <w:rPr>
                <w:rtl/>
                <w:lang w:bidi="fa-IR"/>
              </w:rPr>
              <w:t xml:space="preserve"> بغى العدو علينا</w:t>
            </w:r>
            <w:r w:rsidRPr="00725071">
              <w:rPr>
                <w:rStyle w:val="libPoemTiniChar0"/>
                <w:rtl/>
              </w:rPr>
              <w:br/>
              <w:t> </w:t>
            </w:r>
          </w:p>
        </w:tc>
        <w:tc>
          <w:tcPr>
            <w:tcW w:w="279" w:type="dxa"/>
            <w:shd w:val="clear" w:color="auto" w:fill="auto"/>
          </w:tcPr>
          <w:p w:rsidR="00544867" w:rsidRDefault="00544867" w:rsidP="003A663F">
            <w:pPr>
              <w:pStyle w:val="libPoem"/>
              <w:rPr>
                <w:rtl/>
              </w:rPr>
            </w:pPr>
          </w:p>
        </w:tc>
        <w:tc>
          <w:tcPr>
            <w:tcW w:w="3881" w:type="dxa"/>
            <w:shd w:val="clear" w:color="auto" w:fill="auto"/>
          </w:tcPr>
          <w:p w:rsidR="00544867" w:rsidRDefault="00544867" w:rsidP="003A663F">
            <w:pPr>
              <w:pStyle w:val="libPoem"/>
            </w:pPr>
            <w:r w:rsidRPr="005E3721">
              <w:rPr>
                <w:rtl/>
                <w:lang w:bidi="fa-IR"/>
              </w:rPr>
              <w:t>حسبنا ربنا ونعم الوكيل</w:t>
            </w:r>
            <w:r w:rsidRPr="00725071">
              <w:rPr>
                <w:rStyle w:val="libPoemTiniChar0"/>
                <w:rtl/>
              </w:rPr>
              <w:br/>
              <w:t> </w:t>
            </w:r>
          </w:p>
        </w:tc>
      </w:tr>
      <w:tr w:rsidR="00544867" w:rsidTr="003A663F">
        <w:trPr>
          <w:trHeight w:val="350"/>
        </w:trPr>
        <w:tc>
          <w:tcPr>
            <w:tcW w:w="3920" w:type="dxa"/>
          </w:tcPr>
          <w:p w:rsidR="00544867" w:rsidRDefault="00544867" w:rsidP="003A663F">
            <w:pPr>
              <w:pStyle w:val="libPoem"/>
            </w:pPr>
            <w:r>
              <w:rPr>
                <w:rtl/>
                <w:lang w:bidi="fa-IR"/>
              </w:rPr>
              <w:t>و</w:t>
            </w:r>
            <w:r w:rsidRPr="005E3721">
              <w:rPr>
                <w:rtl/>
                <w:lang w:bidi="fa-IR"/>
              </w:rPr>
              <w:t>علي إمامنا وإمام</w:t>
            </w:r>
            <w:r w:rsidRPr="00725071">
              <w:rPr>
                <w:rStyle w:val="libPoemTiniChar0"/>
                <w:rtl/>
              </w:rPr>
              <w:br/>
              <w:t> </w:t>
            </w:r>
          </w:p>
        </w:tc>
        <w:tc>
          <w:tcPr>
            <w:tcW w:w="279" w:type="dxa"/>
          </w:tcPr>
          <w:p w:rsidR="00544867" w:rsidRDefault="00544867" w:rsidP="003A663F">
            <w:pPr>
              <w:pStyle w:val="libPoem"/>
              <w:rPr>
                <w:rtl/>
              </w:rPr>
            </w:pPr>
          </w:p>
        </w:tc>
        <w:tc>
          <w:tcPr>
            <w:tcW w:w="3881" w:type="dxa"/>
          </w:tcPr>
          <w:p w:rsidR="00544867" w:rsidRDefault="00544867" w:rsidP="003A663F">
            <w:pPr>
              <w:pStyle w:val="libPoem"/>
            </w:pPr>
            <w:r w:rsidRPr="005E3721">
              <w:rPr>
                <w:rtl/>
                <w:lang w:bidi="fa-IR"/>
              </w:rPr>
              <w:t>لسوانا أتى به التنزيل</w:t>
            </w:r>
            <w:r w:rsidRPr="00725071">
              <w:rPr>
                <w:rStyle w:val="libPoemTiniChar0"/>
                <w:rtl/>
              </w:rPr>
              <w:br/>
              <w:t> </w:t>
            </w:r>
          </w:p>
        </w:tc>
      </w:tr>
      <w:tr w:rsidR="00544867" w:rsidTr="003A663F">
        <w:trPr>
          <w:trHeight w:val="350"/>
        </w:trPr>
        <w:tc>
          <w:tcPr>
            <w:tcW w:w="3920" w:type="dxa"/>
          </w:tcPr>
          <w:p w:rsidR="00544867" w:rsidRDefault="00544867" w:rsidP="003A663F">
            <w:pPr>
              <w:pStyle w:val="libPoem"/>
            </w:pPr>
            <w:r w:rsidRPr="005E3721">
              <w:rPr>
                <w:rtl/>
                <w:lang w:bidi="fa-IR"/>
              </w:rPr>
              <w:t>يوم قال النبي من كنت مولاه</w:t>
            </w:r>
            <w:r w:rsidRPr="00725071">
              <w:rPr>
                <w:rStyle w:val="libPoemTiniChar0"/>
                <w:rtl/>
              </w:rPr>
              <w:br/>
              <w:t> </w:t>
            </w:r>
          </w:p>
        </w:tc>
        <w:tc>
          <w:tcPr>
            <w:tcW w:w="279" w:type="dxa"/>
          </w:tcPr>
          <w:p w:rsidR="00544867" w:rsidRDefault="00544867" w:rsidP="003A663F">
            <w:pPr>
              <w:pStyle w:val="libPoem"/>
              <w:rPr>
                <w:rtl/>
              </w:rPr>
            </w:pPr>
          </w:p>
        </w:tc>
        <w:tc>
          <w:tcPr>
            <w:tcW w:w="3881" w:type="dxa"/>
          </w:tcPr>
          <w:p w:rsidR="00544867" w:rsidRDefault="00544867" w:rsidP="003A663F">
            <w:pPr>
              <w:pStyle w:val="libPoem"/>
            </w:pPr>
            <w:r w:rsidRPr="005E3721">
              <w:rPr>
                <w:rtl/>
                <w:lang w:bidi="fa-IR"/>
              </w:rPr>
              <w:t>فهذا مولاه خطب جليل</w:t>
            </w:r>
            <w:r w:rsidRPr="00725071">
              <w:rPr>
                <w:rStyle w:val="libPoemTiniChar0"/>
                <w:rtl/>
              </w:rPr>
              <w:br/>
              <w:t> </w:t>
            </w:r>
          </w:p>
        </w:tc>
      </w:tr>
      <w:tr w:rsidR="00544867" w:rsidTr="003A663F">
        <w:trPr>
          <w:trHeight w:val="350"/>
        </w:trPr>
        <w:tc>
          <w:tcPr>
            <w:tcW w:w="3920" w:type="dxa"/>
          </w:tcPr>
          <w:p w:rsidR="00544867" w:rsidRDefault="00544867" w:rsidP="003A663F">
            <w:pPr>
              <w:pStyle w:val="libPoem"/>
            </w:pPr>
            <w:r w:rsidRPr="005E3721">
              <w:rPr>
                <w:rtl/>
                <w:lang w:bidi="fa-IR"/>
              </w:rPr>
              <w:t>إن ما قاله النبي على الأمة</w:t>
            </w:r>
            <w:r w:rsidRPr="00725071">
              <w:rPr>
                <w:rStyle w:val="libPoemTiniChar0"/>
                <w:rtl/>
              </w:rPr>
              <w:br/>
              <w:t> </w:t>
            </w:r>
          </w:p>
        </w:tc>
        <w:tc>
          <w:tcPr>
            <w:tcW w:w="279" w:type="dxa"/>
          </w:tcPr>
          <w:p w:rsidR="00544867" w:rsidRDefault="00544867" w:rsidP="003A663F">
            <w:pPr>
              <w:pStyle w:val="libPoem"/>
              <w:rPr>
                <w:rtl/>
              </w:rPr>
            </w:pPr>
          </w:p>
        </w:tc>
        <w:tc>
          <w:tcPr>
            <w:tcW w:w="3881" w:type="dxa"/>
          </w:tcPr>
          <w:p w:rsidR="00544867" w:rsidRDefault="00544867" w:rsidP="003A663F">
            <w:pPr>
              <w:pStyle w:val="libPoem"/>
            </w:pPr>
            <w:r w:rsidRPr="005E3721">
              <w:rPr>
                <w:rtl/>
                <w:lang w:bidi="fa-IR"/>
              </w:rPr>
              <w:t xml:space="preserve">حتم ما فيه قال وقيل » </w:t>
            </w:r>
            <w:r w:rsidRPr="003532AF">
              <w:rPr>
                <w:rStyle w:val="libFootnotenumChar"/>
                <w:rtl/>
              </w:rPr>
              <w:t>(1)</w:t>
            </w:r>
            <w:r w:rsidRPr="00725071">
              <w:rPr>
                <w:rStyle w:val="libPoemTiniChar0"/>
                <w:rtl/>
              </w:rPr>
              <w:br/>
              <w:t> </w:t>
            </w:r>
          </w:p>
        </w:tc>
      </w:tr>
    </w:tbl>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تذكرة خواص الامة</w:t>
      </w:r>
      <w:r w:rsidR="009F4BD3">
        <w:rPr>
          <w:rtl/>
          <w:lang w:bidi="ar-IQ"/>
        </w:rPr>
        <w:t xml:space="preserve">: </w:t>
      </w:r>
      <w:r w:rsidR="009F4BD3" w:rsidRPr="005E3721">
        <w:rPr>
          <w:rtl/>
          <w:lang w:bidi="ar-IQ"/>
        </w:rPr>
        <w:t>33.</w:t>
      </w:r>
    </w:p>
    <w:p w:rsidR="009F4BD3" w:rsidRDefault="009F4BD3" w:rsidP="00A307F9">
      <w:pPr>
        <w:pStyle w:val="libNormal"/>
        <w:rPr>
          <w:rtl/>
          <w:lang w:bidi="fa-IR"/>
        </w:rPr>
      </w:pPr>
      <w:r>
        <w:rPr>
          <w:rtl/>
          <w:lang w:bidi="fa-IR"/>
        </w:rPr>
        <w:br w:type="page"/>
      </w:r>
    </w:p>
    <w:p w:rsidR="00B66041" w:rsidRDefault="009F4BD3" w:rsidP="009F4BD3">
      <w:pPr>
        <w:pStyle w:val="Heading3"/>
        <w:rPr>
          <w:rtl/>
          <w:lang w:bidi="fa-IR"/>
        </w:rPr>
      </w:pPr>
      <w:bookmarkStart w:id="1017" w:name="_Toc318627021"/>
      <w:bookmarkStart w:id="1018" w:name="_Toc318627321"/>
      <w:bookmarkStart w:id="1019" w:name="_Toc407222047"/>
      <w:bookmarkStart w:id="1020" w:name="_Toc87202903"/>
      <w:r w:rsidRPr="005E3721">
        <w:rPr>
          <w:rtl/>
          <w:lang w:bidi="fa-IR"/>
        </w:rPr>
        <w:lastRenderedPageBreak/>
        <w:t>مدح قيس والثناء عليه</w:t>
      </w:r>
      <w:bookmarkEnd w:id="1017"/>
      <w:bookmarkEnd w:id="1018"/>
      <w:bookmarkEnd w:id="1019"/>
      <w:bookmarkEnd w:id="1020"/>
    </w:p>
    <w:p w:rsidR="009F4BD3" w:rsidRPr="005E3721" w:rsidRDefault="009F4BD3" w:rsidP="009F4BD3">
      <w:pPr>
        <w:pStyle w:val="libNormal"/>
        <w:rPr>
          <w:rtl/>
          <w:lang w:bidi="fa-IR"/>
        </w:rPr>
      </w:pPr>
      <w:r w:rsidRPr="005E3721">
        <w:rPr>
          <w:rtl/>
          <w:lang w:bidi="fa-IR"/>
        </w:rPr>
        <w:t>ومن المناسب أن نذكر هنا طرفا</w:t>
      </w:r>
      <w:r w:rsidR="00544867">
        <w:rPr>
          <w:rFonts w:hint="cs"/>
          <w:rtl/>
          <w:lang w:bidi="fa-IR"/>
        </w:rPr>
        <w:t>ً</w:t>
      </w:r>
      <w:r w:rsidRPr="005E3721">
        <w:rPr>
          <w:rtl/>
          <w:lang w:bidi="fa-IR"/>
        </w:rPr>
        <w:t xml:space="preserve"> من مدائح القوم لقيس بن سعد بن عبادة وثنائهم عليه</w:t>
      </w:r>
      <w:r>
        <w:rPr>
          <w:rtl/>
          <w:lang w:bidi="fa-IR"/>
        </w:rPr>
        <w:t>،</w:t>
      </w:r>
      <w:r w:rsidRPr="005E3721">
        <w:rPr>
          <w:rtl/>
          <w:lang w:bidi="fa-IR"/>
        </w:rPr>
        <w:t xml:space="preserve"> فقد قال ابن عبد البر</w:t>
      </w:r>
      <w:r>
        <w:rPr>
          <w:rtl/>
          <w:lang w:bidi="fa-IR"/>
        </w:rPr>
        <w:t>:</w:t>
      </w:r>
      <w:r w:rsidRPr="005E3721">
        <w:rPr>
          <w:rtl/>
          <w:lang w:bidi="fa-IR"/>
        </w:rPr>
        <w:t xml:space="preserve"> « قيس بن سعد بن عبادة بن دليم بن حارثة الأنصاري الخزرجي</w:t>
      </w:r>
      <w:r>
        <w:rPr>
          <w:rtl/>
          <w:lang w:bidi="fa-IR"/>
        </w:rPr>
        <w:t xml:space="preserve"> ..</w:t>
      </w:r>
      <w:r w:rsidRPr="005E3721">
        <w:rPr>
          <w:rtl/>
          <w:lang w:bidi="fa-IR"/>
        </w:rPr>
        <w:t>. قال الواقدي</w:t>
      </w:r>
      <w:r>
        <w:rPr>
          <w:rtl/>
          <w:lang w:bidi="fa-IR"/>
        </w:rPr>
        <w:t>:</w:t>
      </w:r>
      <w:r w:rsidRPr="005E3721">
        <w:rPr>
          <w:rtl/>
          <w:lang w:bidi="fa-IR"/>
        </w:rPr>
        <w:t xml:space="preserve"> كان قيس بن سعد بن عبادة من كرام أصحاب رسول الله </w:t>
      </w:r>
      <w:r w:rsidR="00B66041" w:rsidRPr="00B66041">
        <w:rPr>
          <w:rStyle w:val="libAlaemChar"/>
          <w:rtl/>
        </w:rPr>
        <w:t>صلى‌الله‌عليه‌وآله‌وسلم</w:t>
      </w:r>
      <w:r w:rsidRPr="005E3721">
        <w:rPr>
          <w:rtl/>
          <w:lang w:bidi="fa-IR"/>
        </w:rPr>
        <w:t xml:space="preserve"> وأسخيائهم ودهاتهم. قال أبو عمر</w:t>
      </w:r>
      <w:r>
        <w:rPr>
          <w:rtl/>
          <w:lang w:bidi="fa-IR"/>
        </w:rPr>
        <w:t>:</w:t>
      </w:r>
      <w:r w:rsidRPr="005E3721">
        <w:rPr>
          <w:rtl/>
          <w:lang w:bidi="fa-IR"/>
        </w:rPr>
        <w:t xml:space="preserve"> كان أحد الفضلاء الجلّة</w:t>
      </w:r>
      <w:r>
        <w:rPr>
          <w:rtl/>
          <w:lang w:bidi="fa-IR"/>
        </w:rPr>
        <w:t>،</w:t>
      </w:r>
      <w:r w:rsidRPr="005E3721">
        <w:rPr>
          <w:rtl/>
          <w:lang w:bidi="fa-IR"/>
        </w:rPr>
        <w:t xml:space="preserve"> وأحد دهاة العرب وأهل الرأي والمكيدة في الحروب</w:t>
      </w:r>
      <w:r>
        <w:rPr>
          <w:rtl/>
          <w:lang w:bidi="fa-IR"/>
        </w:rPr>
        <w:t>،</w:t>
      </w:r>
      <w:r w:rsidRPr="005E3721">
        <w:rPr>
          <w:rtl/>
          <w:lang w:bidi="fa-IR"/>
        </w:rPr>
        <w:t xml:space="preserve"> مع النجدة والبسالة والكرم</w:t>
      </w:r>
      <w:r>
        <w:rPr>
          <w:rtl/>
          <w:lang w:bidi="fa-IR"/>
        </w:rPr>
        <w:t>،</w:t>
      </w:r>
      <w:r w:rsidRPr="005E3721">
        <w:rPr>
          <w:rtl/>
          <w:lang w:bidi="fa-IR"/>
        </w:rPr>
        <w:t xml:space="preserve"> وكان شريف قومه غير مدافع هو وأبوه وجدّه.</w:t>
      </w:r>
    </w:p>
    <w:p w:rsidR="009F4BD3" w:rsidRPr="005E3721" w:rsidRDefault="009F4BD3" w:rsidP="009F4BD3">
      <w:pPr>
        <w:pStyle w:val="libNormal"/>
        <w:rPr>
          <w:rtl/>
          <w:lang w:bidi="fa-IR"/>
        </w:rPr>
      </w:pPr>
      <w:r w:rsidRPr="005E3721">
        <w:rPr>
          <w:rtl/>
          <w:lang w:bidi="fa-IR"/>
        </w:rPr>
        <w:t xml:space="preserve">صحت قيس رسول الله </w:t>
      </w:r>
      <w:r w:rsidR="00B66041" w:rsidRPr="00B66041">
        <w:rPr>
          <w:rStyle w:val="libAlaemChar"/>
          <w:rtl/>
        </w:rPr>
        <w:t>صلى‌الله‌عليه‌وآله‌وسلم</w:t>
      </w:r>
      <w:r w:rsidRPr="005E3721">
        <w:rPr>
          <w:rtl/>
          <w:lang w:bidi="fa-IR"/>
        </w:rPr>
        <w:t xml:space="preserve"> هو وأبوه وأخوه سعيد بن سعد بن عبادة. قال أنس بن مالك</w:t>
      </w:r>
      <w:r>
        <w:rPr>
          <w:rtl/>
          <w:lang w:bidi="fa-IR"/>
        </w:rPr>
        <w:t>:</w:t>
      </w:r>
      <w:r w:rsidRPr="005E3721">
        <w:rPr>
          <w:rtl/>
          <w:lang w:bidi="fa-IR"/>
        </w:rPr>
        <w:t xml:space="preserve"> كان قيس بن سعد بن عبادة من النبي بمكان صاحب الشرطة من الأمير</w:t>
      </w:r>
      <w:r>
        <w:rPr>
          <w:rtl/>
          <w:lang w:bidi="fa-IR"/>
        </w:rPr>
        <w:t>،</w:t>
      </w:r>
      <w:r w:rsidRPr="005E3721">
        <w:rPr>
          <w:rtl/>
          <w:lang w:bidi="fa-IR"/>
        </w:rPr>
        <w:t xml:space="preserve"> وأعطاه رسول الله الرّاية يوم فتح مكة</w:t>
      </w:r>
      <w:r>
        <w:rPr>
          <w:rtl/>
          <w:lang w:bidi="fa-IR"/>
        </w:rPr>
        <w:t>،</w:t>
      </w:r>
      <w:r w:rsidRPr="005E3721">
        <w:rPr>
          <w:rtl/>
          <w:lang w:bidi="fa-IR"/>
        </w:rPr>
        <w:t xml:space="preserve"> إذ نزعها من أبيه لشكوى قريش لسعد</w:t>
      </w:r>
      <w:r w:rsidR="00544867">
        <w:rPr>
          <w:rFonts w:hint="cs"/>
          <w:rtl/>
          <w:lang w:bidi="fa-IR"/>
        </w:rPr>
        <w:t>ٍ</w:t>
      </w:r>
      <w:r w:rsidRPr="005E3721">
        <w:rPr>
          <w:rtl/>
          <w:lang w:bidi="fa-IR"/>
        </w:rPr>
        <w:t xml:space="preserve"> يومئذ. وقد قيل</w:t>
      </w:r>
      <w:r>
        <w:rPr>
          <w:rtl/>
          <w:lang w:bidi="fa-IR"/>
        </w:rPr>
        <w:t>:</w:t>
      </w:r>
      <w:r w:rsidRPr="005E3721">
        <w:rPr>
          <w:rtl/>
          <w:lang w:bidi="fa-IR"/>
        </w:rPr>
        <w:t xml:space="preserve"> إنه أعطاه الزبير.</w:t>
      </w:r>
    </w:p>
    <w:p w:rsidR="009F4BD3" w:rsidRPr="005E3721" w:rsidRDefault="009F4BD3" w:rsidP="009F4BD3">
      <w:pPr>
        <w:pStyle w:val="libNormal"/>
        <w:rPr>
          <w:rtl/>
          <w:lang w:bidi="fa-IR"/>
        </w:rPr>
      </w:pPr>
      <w:r w:rsidRPr="005E3721">
        <w:rPr>
          <w:rtl/>
          <w:lang w:bidi="fa-IR"/>
        </w:rPr>
        <w:t>ثم صحب قيس بن سعد علي بن أبي طالب</w:t>
      </w:r>
      <w:r>
        <w:rPr>
          <w:rtl/>
          <w:lang w:bidi="fa-IR"/>
        </w:rPr>
        <w:t>،</w:t>
      </w:r>
      <w:r w:rsidRPr="005E3721">
        <w:rPr>
          <w:rtl/>
          <w:lang w:bidi="fa-IR"/>
        </w:rPr>
        <w:t xml:space="preserve"> وشهد معه الجمل وصفين والنهروان وقومه ولم يفارقه حتى قتل</w:t>
      </w:r>
      <w:r>
        <w:rPr>
          <w:rtl/>
          <w:lang w:bidi="fa-IR"/>
        </w:rPr>
        <w:t>،</w:t>
      </w:r>
      <w:r w:rsidRPr="005E3721">
        <w:rPr>
          <w:rtl/>
          <w:lang w:bidi="fa-IR"/>
        </w:rPr>
        <w:t xml:space="preserve"> وكان ول</w:t>
      </w:r>
      <w:r w:rsidR="00544867">
        <w:rPr>
          <w:rFonts w:hint="cs"/>
          <w:rtl/>
          <w:lang w:bidi="fa-IR"/>
        </w:rPr>
        <w:t>ّ</w:t>
      </w:r>
      <w:r w:rsidRPr="005E3721">
        <w:rPr>
          <w:rtl/>
          <w:lang w:bidi="fa-IR"/>
        </w:rPr>
        <w:t>اه علي على مصر</w:t>
      </w:r>
      <w:r>
        <w:rPr>
          <w:rtl/>
          <w:lang w:bidi="fa-IR"/>
        </w:rPr>
        <w:t>،</w:t>
      </w:r>
      <w:r w:rsidRPr="005E3721">
        <w:rPr>
          <w:rtl/>
          <w:lang w:bidi="fa-IR"/>
        </w:rPr>
        <w:t xml:space="preserve"> فضاق به معاوية وأعجزته فيه الحلية</w:t>
      </w:r>
      <w:r>
        <w:rPr>
          <w:rtl/>
          <w:lang w:bidi="fa-IR"/>
        </w:rPr>
        <w:t>،</w:t>
      </w:r>
      <w:r w:rsidRPr="005E3721">
        <w:rPr>
          <w:rtl/>
          <w:lang w:bidi="fa-IR"/>
        </w:rPr>
        <w:t xml:space="preserve"> فكايد فيه عليا</w:t>
      </w:r>
      <w:r w:rsidR="00544867">
        <w:rPr>
          <w:rFonts w:hint="cs"/>
          <w:rtl/>
          <w:lang w:bidi="fa-IR"/>
        </w:rPr>
        <w:t>ً</w:t>
      </w:r>
      <w:r w:rsidRPr="005E3721">
        <w:rPr>
          <w:rtl/>
          <w:lang w:bidi="fa-IR"/>
        </w:rPr>
        <w:t xml:space="preserve"> ففطن علي لمكيدته</w:t>
      </w:r>
      <w:r>
        <w:rPr>
          <w:rtl/>
          <w:lang w:bidi="fa-IR"/>
        </w:rPr>
        <w:t>،</w:t>
      </w:r>
      <w:r w:rsidRPr="005E3721">
        <w:rPr>
          <w:rtl/>
          <w:lang w:bidi="fa-IR"/>
        </w:rPr>
        <w:t xml:space="preserve"> فلم يزل به الأشعث وأهل الكوفة حتى عزل قيسا</w:t>
      </w:r>
      <w:r w:rsidR="00544867">
        <w:rPr>
          <w:rFonts w:hint="cs"/>
          <w:rtl/>
          <w:lang w:bidi="fa-IR"/>
        </w:rPr>
        <w:t>ً</w:t>
      </w:r>
      <w:r w:rsidRPr="005E3721">
        <w:rPr>
          <w:rtl/>
          <w:lang w:bidi="fa-IR"/>
        </w:rPr>
        <w:t xml:space="preserve"> وولّى محمّد بن أبي بكر</w:t>
      </w:r>
      <w:r>
        <w:rPr>
          <w:rtl/>
          <w:lang w:bidi="fa-IR"/>
        </w:rPr>
        <w:t>،</w:t>
      </w:r>
      <w:r w:rsidRPr="005E3721">
        <w:rPr>
          <w:rtl/>
          <w:lang w:bidi="fa-IR"/>
        </w:rPr>
        <w:t xml:space="preserve"> ففسدت عليه مصر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عز الدين ابن الأثير ما ملخصّه</w:t>
      </w:r>
      <w:r>
        <w:rPr>
          <w:rtl/>
          <w:lang w:bidi="fa-IR"/>
        </w:rPr>
        <w:t>:</w:t>
      </w:r>
      <w:r w:rsidRPr="005E3721">
        <w:rPr>
          <w:rtl/>
          <w:lang w:bidi="fa-IR"/>
        </w:rPr>
        <w:t xml:space="preserve"> « وكان من فضلاء الصحابة وأحد دهاة العرب وكرمائهم</w:t>
      </w:r>
      <w:r>
        <w:rPr>
          <w:rtl/>
          <w:lang w:bidi="fa-IR"/>
        </w:rPr>
        <w:t>،</w:t>
      </w:r>
      <w:r w:rsidRPr="005E3721">
        <w:rPr>
          <w:rtl/>
          <w:lang w:bidi="fa-IR"/>
        </w:rPr>
        <w:t xml:space="preserve"> وكان من ذوي الرأي الصائب والمكيدة في الحرب مع النجدة والشجاعة</w:t>
      </w:r>
      <w:r>
        <w:rPr>
          <w:rtl/>
          <w:lang w:bidi="fa-IR"/>
        </w:rPr>
        <w:t>،</w:t>
      </w:r>
      <w:r w:rsidRPr="005E3721">
        <w:rPr>
          <w:rtl/>
          <w:lang w:bidi="fa-IR"/>
        </w:rPr>
        <w:t xml:space="preserve"> وكان شريف قومه غير مدافع ومن بيت سيادتهم.</w:t>
      </w:r>
    </w:p>
    <w:p w:rsidR="009F4BD3" w:rsidRPr="005E3721" w:rsidRDefault="009F4BD3" w:rsidP="009F4BD3">
      <w:pPr>
        <w:pStyle w:val="libNormal"/>
        <w:rPr>
          <w:rtl/>
          <w:lang w:bidi="fa-IR"/>
        </w:rPr>
      </w:pPr>
      <w:r w:rsidRPr="005E3721">
        <w:rPr>
          <w:rtl/>
          <w:lang w:bidi="fa-IR"/>
        </w:rPr>
        <w:t>عن أنس قال</w:t>
      </w:r>
      <w:r>
        <w:rPr>
          <w:rtl/>
          <w:lang w:bidi="fa-IR"/>
        </w:rPr>
        <w:t>:</w:t>
      </w:r>
      <w:r w:rsidRPr="005E3721">
        <w:rPr>
          <w:rtl/>
          <w:lang w:bidi="fa-IR"/>
        </w:rPr>
        <w:t xml:space="preserve"> كان قيس بن سعد بن عبادة من النبي </w:t>
      </w:r>
      <w:r w:rsidR="00B66041" w:rsidRPr="00B66041">
        <w:rPr>
          <w:rStyle w:val="libAlaemChar"/>
          <w:rtl/>
        </w:rPr>
        <w:t>صلى‌الله‌عليه‌وآله‌وسلم</w:t>
      </w:r>
      <w:r w:rsidRPr="005E3721">
        <w:rPr>
          <w:rtl/>
          <w:lang w:bidi="fa-IR"/>
        </w:rPr>
        <w:t xml:space="preserve"> بمنزلة صاحب الشرطة من الأمير.</w:t>
      </w:r>
    </w:p>
    <w:p w:rsidR="00B66041" w:rsidRDefault="009F4BD3" w:rsidP="009F4BD3">
      <w:pPr>
        <w:pStyle w:val="libNormal"/>
        <w:rPr>
          <w:rtl/>
        </w:rPr>
      </w:pPr>
      <w:r w:rsidRPr="003532AF">
        <w:rPr>
          <w:rtl/>
        </w:rPr>
        <w:t>عن قيس بن سعد بن عبادة</w:t>
      </w:r>
      <w:r>
        <w:rPr>
          <w:rtl/>
        </w:rPr>
        <w:t>:</w:t>
      </w:r>
      <w:r w:rsidRPr="003532AF">
        <w:rPr>
          <w:rtl/>
        </w:rPr>
        <w:t xml:space="preserve"> </w:t>
      </w:r>
      <w:r w:rsidRPr="00965735">
        <w:rPr>
          <w:rtl/>
        </w:rPr>
        <w:t>إن أباه دفعه إلى النبي يخدمه. قال</w:t>
      </w:r>
      <w:r>
        <w:rPr>
          <w:rtl/>
        </w:rPr>
        <w:t>:</w:t>
      </w:r>
      <w:r w:rsidRPr="00965735">
        <w:rPr>
          <w:rtl/>
        </w:rPr>
        <w:t xml:space="preserve"> فمر بي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الاستيعاب</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1289.</w:t>
      </w:r>
    </w:p>
    <w:p w:rsidR="009F4BD3" w:rsidRDefault="009F4BD3" w:rsidP="00A307F9">
      <w:pPr>
        <w:pStyle w:val="libNormal"/>
        <w:rPr>
          <w:rtl/>
          <w:lang w:bidi="fa-IR"/>
        </w:rPr>
      </w:pPr>
      <w:r>
        <w:rPr>
          <w:rtl/>
          <w:lang w:bidi="fa-IR"/>
        </w:rPr>
        <w:br w:type="page"/>
      </w:r>
    </w:p>
    <w:p w:rsidR="009F4BD3" w:rsidRPr="00965735" w:rsidRDefault="009F4BD3" w:rsidP="009F4BD3">
      <w:pPr>
        <w:pStyle w:val="libNormal0"/>
        <w:rPr>
          <w:rtl/>
        </w:rPr>
      </w:pPr>
      <w:r w:rsidRPr="00965735">
        <w:rPr>
          <w:rtl/>
        </w:rPr>
        <w:lastRenderedPageBreak/>
        <w:t>النبي وقد صلّيت فضربني برجله وقال</w:t>
      </w:r>
      <w:r>
        <w:rPr>
          <w:rtl/>
        </w:rPr>
        <w:t>:</w:t>
      </w:r>
      <w:r w:rsidRPr="00965735">
        <w:rPr>
          <w:rtl/>
        </w:rPr>
        <w:t xml:space="preserve"> ألا أدلّك على باب</w:t>
      </w:r>
      <w:r w:rsidR="00544867">
        <w:rPr>
          <w:rFonts w:hint="cs"/>
          <w:rtl/>
        </w:rPr>
        <w:t>ٍ</w:t>
      </w:r>
      <w:r w:rsidRPr="00965735">
        <w:rPr>
          <w:rtl/>
        </w:rPr>
        <w:t xml:space="preserve"> من أبواب الجنّة</w:t>
      </w:r>
      <w:r>
        <w:rPr>
          <w:rtl/>
        </w:rPr>
        <w:t>؟</w:t>
      </w:r>
      <w:r w:rsidRPr="00965735">
        <w:rPr>
          <w:rtl/>
        </w:rPr>
        <w:t xml:space="preserve"> قلت</w:t>
      </w:r>
      <w:r>
        <w:rPr>
          <w:rtl/>
        </w:rPr>
        <w:t>:</w:t>
      </w:r>
      <w:r w:rsidRPr="00965735">
        <w:rPr>
          <w:rtl/>
        </w:rPr>
        <w:t xml:space="preserve"> بلى. قال</w:t>
      </w:r>
      <w:r>
        <w:rPr>
          <w:rtl/>
        </w:rPr>
        <w:t>:</w:t>
      </w:r>
      <w:r w:rsidRPr="00965735">
        <w:rPr>
          <w:rtl/>
        </w:rPr>
        <w:t xml:space="preserve"> لا حول ولا قوة إل</w:t>
      </w:r>
      <w:r w:rsidR="00544867">
        <w:rPr>
          <w:rFonts w:hint="cs"/>
          <w:rtl/>
        </w:rPr>
        <w:t>ّ</w:t>
      </w:r>
      <w:r w:rsidRPr="00965735">
        <w:rPr>
          <w:rtl/>
        </w:rPr>
        <w:t>ا بالله.</w:t>
      </w:r>
    </w:p>
    <w:p w:rsidR="009F4BD3" w:rsidRPr="005E3721" w:rsidRDefault="009F4BD3" w:rsidP="009F4BD3">
      <w:pPr>
        <w:pStyle w:val="libNormal"/>
        <w:rPr>
          <w:rtl/>
          <w:lang w:bidi="fa-IR"/>
        </w:rPr>
      </w:pPr>
      <w:r w:rsidRPr="005E3721">
        <w:rPr>
          <w:rtl/>
          <w:lang w:bidi="fa-IR"/>
        </w:rPr>
        <w:t>قيل</w:t>
      </w:r>
      <w:r>
        <w:rPr>
          <w:rtl/>
          <w:lang w:bidi="fa-IR"/>
        </w:rPr>
        <w:t>:</w:t>
      </w:r>
      <w:r w:rsidRPr="005E3721">
        <w:rPr>
          <w:rtl/>
          <w:lang w:bidi="fa-IR"/>
        </w:rPr>
        <w:t xml:space="preserve"> إنه كان في سرية فيها أبو بكر وعمر</w:t>
      </w:r>
      <w:r>
        <w:rPr>
          <w:rtl/>
          <w:lang w:bidi="fa-IR"/>
        </w:rPr>
        <w:t>،</w:t>
      </w:r>
      <w:r w:rsidRPr="005E3721">
        <w:rPr>
          <w:rtl/>
          <w:lang w:bidi="fa-IR"/>
        </w:rPr>
        <w:t xml:space="preserve"> فكان يستدين ويطعم الناس.</w:t>
      </w:r>
      <w:r>
        <w:rPr>
          <w:rFonts w:hint="cs"/>
          <w:rtl/>
          <w:lang w:bidi="fa-IR"/>
        </w:rPr>
        <w:t xml:space="preserve"> </w:t>
      </w:r>
      <w:r w:rsidRPr="005E3721">
        <w:rPr>
          <w:rtl/>
          <w:lang w:bidi="fa-IR"/>
        </w:rPr>
        <w:t>فقال أبو بكر وعمر</w:t>
      </w:r>
      <w:r>
        <w:rPr>
          <w:rtl/>
          <w:lang w:bidi="fa-IR"/>
        </w:rPr>
        <w:t>:</w:t>
      </w:r>
      <w:r w:rsidRPr="005E3721">
        <w:rPr>
          <w:rtl/>
          <w:lang w:bidi="fa-IR"/>
        </w:rPr>
        <w:t xml:space="preserve"> إن تركنا هذا الفتى أهلك مال أبيه. فمشيا في الناس</w:t>
      </w:r>
      <w:r>
        <w:rPr>
          <w:rtl/>
          <w:lang w:bidi="fa-IR"/>
        </w:rPr>
        <w:t>،</w:t>
      </w:r>
      <w:r w:rsidRPr="005E3721">
        <w:rPr>
          <w:rtl/>
          <w:lang w:bidi="fa-IR"/>
        </w:rPr>
        <w:t xml:space="preserve"> ف</w:t>
      </w:r>
      <w:r w:rsidR="00C8325D">
        <w:rPr>
          <w:rtl/>
          <w:lang w:bidi="fa-IR"/>
        </w:rPr>
        <w:t>لمـّا</w:t>
      </w:r>
      <w:r w:rsidRPr="005E3721">
        <w:rPr>
          <w:rtl/>
          <w:lang w:bidi="fa-IR"/>
        </w:rPr>
        <w:t xml:space="preserve"> سمع سعد قام خلف النبي </w:t>
      </w:r>
      <w:r w:rsidR="00B66041" w:rsidRPr="00B66041">
        <w:rPr>
          <w:rStyle w:val="libAlaemChar"/>
          <w:rtl/>
        </w:rPr>
        <w:t>صلى‌الله‌عليه‌وآله‌وسلم</w:t>
      </w:r>
      <w:r w:rsidRPr="005E3721">
        <w:rPr>
          <w:rtl/>
          <w:lang w:bidi="fa-IR"/>
        </w:rPr>
        <w:t xml:space="preserve"> فقال</w:t>
      </w:r>
      <w:r>
        <w:rPr>
          <w:rtl/>
          <w:lang w:bidi="fa-IR"/>
        </w:rPr>
        <w:t>:</w:t>
      </w:r>
      <w:r w:rsidRPr="005E3721">
        <w:rPr>
          <w:rtl/>
          <w:lang w:bidi="fa-IR"/>
        </w:rPr>
        <w:t xml:space="preserve"> من يعذرني من ابن أبي قحافة وابن الخطاب</w:t>
      </w:r>
      <w:r>
        <w:rPr>
          <w:rtl/>
          <w:lang w:bidi="fa-IR"/>
        </w:rPr>
        <w:t>!</w:t>
      </w:r>
      <w:r w:rsidRPr="005E3721">
        <w:rPr>
          <w:rtl/>
          <w:lang w:bidi="fa-IR"/>
        </w:rPr>
        <w:t xml:space="preserve"> يبخل</w:t>
      </w:r>
      <w:r w:rsidR="00544867">
        <w:rPr>
          <w:rFonts w:hint="cs"/>
          <w:rtl/>
          <w:lang w:bidi="fa-IR"/>
        </w:rPr>
        <w:t>ّ</w:t>
      </w:r>
      <w:r w:rsidRPr="005E3721">
        <w:rPr>
          <w:rtl/>
          <w:lang w:bidi="fa-IR"/>
        </w:rPr>
        <w:t>ان عليّ ابني.</w:t>
      </w:r>
    </w:p>
    <w:p w:rsidR="009F4BD3" w:rsidRPr="005E3721" w:rsidRDefault="009F4BD3" w:rsidP="009F4BD3">
      <w:pPr>
        <w:pStyle w:val="libNormal"/>
        <w:rPr>
          <w:rtl/>
          <w:lang w:bidi="fa-IR"/>
        </w:rPr>
      </w:pPr>
      <w:r w:rsidRPr="005E3721">
        <w:rPr>
          <w:rtl/>
          <w:lang w:bidi="fa-IR"/>
        </w:rPr>
        <w:t>وقال ابن شهاب</w:t>
      </w:r>
      <w:r>
        <w:rPr>
          <w:rtl/>
          <w:lang w:bidi="fa-IR"/>
        </w:rPr>
        <w:t>:</w:t>
      </w:r>
      <w:r w:rsidRPr="005E3721">
        <w:rPr>
          <w:rtl/>
          <w:lang w:bidi="fa-IR"/>
        </w:rPr>
        <w:t xml:space="preserve"> كانوا يعدّون دهاة العرب حين ثارت الفتنة خمسة رهط</w:t>
      </w:r>
      <w:r>
        <w:rPr>
          <w:rtl/>
          <w:lang w:bidi="fa-IR"/>
        </w:rPr>
        <w:t>،</w:t>
      </w:r>
      <w:r w:rsidRPr="005E3721">
        <w:rPr>
          <w:rtl/>
          <w:lang w:bidi="fa-IR"/>
        </w:rPr>
        <w:t xml:space="preserve"> يقال لهم ذوو رأي العرب ومكيدتهم</w:t>
      </w:r>
      <w:r>
        <w:rPr>
          <w:rtl/>
          <w:lang w:bidi="fa-IR"/>
        </w:rPr>
        <w:t>:</w:t>
      </w:r>
      <w:r w:rsidRPr="005E3721">
        <w:rPr>
          <w:rtl/>
          <w:lang w:bidi="fa-IR"/>
        </w:rPr>
        <w:t xml:space="preserve"> معاوية</w:t>
      </w:r>
      <w:r>
        <w:rPr>
          <w:rtl/>
          <w:lang w:bidi="fa-IR"/>
        </w:rPr>
        <w:t>،</w:t>
      </w:r>
      <w:r w:rsidRPr="005E3721">
        <w:rPr>
          <w:rtl/>
          <w:lang w:bidi="fa-IR"/>
        </w:rPr>
        <w:t xml:space="preserve"> وعمرو بن العاص</w:t>
      </w:r>
      <w:r>
        <w:rPr>
          <w:rtl/>
          <w:lang w:bidi="fa-IR"/>
        </w:rPr>
        <w:t>،</w:t>
      </w:r>
      <w:r w:rsidRPr="005E3721">
        <w:rPr>
          <w:rtl/>
          <w:lang w:bidi="fa-IR"/>
        </w:rPr>
        <w:t xml:space="preserve"> وقيس بن سعد</w:t>
      </w:r>
      <w:r>
        <w:rPr>
          <w:rtl/>
          <w:lang w:bidi="fa-IR"/>
        </w:rPr>
        <w:t>،</w:t>
      </w:r>
      <w:r w:rsidRPr="005E3721">
        <w:rPr>
          <w:rtl/>
          <w:lang w:bidi="fa-IR"/>
        </w:rPr>
        <w:t xml:space="preserve"> والمغيرة بن شعبة</w:t>
      </w:r>
      <w:r>
        <w:rPr>
          <w:rtl/>
          <w:lang w:bidi="fa-IR"/>
        </w:rPr>
        <w:t>،</w:t>
      </w:r>
      <w:r w:rsidRPr="005E3721">
        <w:rPr>
          <w:rtl/>
          <w:lang w:bidi="fa-IR"/>
        </w:rPr>
        <w:t xml:space="preserve"> وعبد الله بن بديل بن ورقاء. فكان قيس وابن بديل مع علي وكان المغيرة معتزلا</w:t>
      </w:r>
      <w:r w:rsidR="00A722C0">
        <w:rPr>
          <w:rFonts w:hint="cs"/>
          <w:rtl/>
          <w:lang w:bidi="fa-IR"/>
        </w:rPr>
        <w:t>ً</w:t>
      </w:r>
      <w:r w:rsidRPr="005E3721">
        <w:rPr>
          <w:rtl/>
          <w:lang w:bidi="fa-IR"/>
        </w:rPr>
        <w:t xml:space="preserve"> في الطائف</w:t>
      </w:r>
      <w:r>
        <w:rPr>
          <w:rtl/>
          <w:lang w:bidi="fa-IR"/>
        </w:rPr>
        <w:t>،</w:t>
      </w:r>
      <w:r w:rsidRPr="005E3721">
        <w:rPr>
          <w:rtl/>
          <w:lang w:bidi="fa-IR"/>
        </w:rPr>
        <w:t xml:space="preserve"> وكان عمرو مع معاوية.</w:t>
      </w:r>
    </w:p>
    <w:p w:rsidR="009F4BD3" w:rsidRPr="005E3721" w:rsidRDefault="009F4BD3" w:rsidP="009F4BD3">
      <w:pPr>
        <w:pStyle w:val="libNormal"/>
        <w:rPr>
          <w:rtl/>
          <w:lang w:bidi="fa-IR"/>
        </w:rPr>
      </w:pPr>
      <w:r w:rsidRPr="003532AF">
        <w:rPr>
          <w:rtl/>
        </w:rPr>
        <w:t>وقال قيس</w:t>
      </w:r>
      <w:r>
        <w:rPr>
          <w:rtl/>
        </w:rPr>
        <w:t>:</w:t>
      </w:r>
      <w:r w:rsidRPr="003532AF">
        <w:rPr>
          <w:rtl/>
        </w:rPr>
        <w:t xml:space="preserve"> </w:t>
      </w:r>
      <w:r w:rsidRPr="00965735">
        <w:rPr>
          <w:rtl/>
        </w:rPr>
        <w:t xml:space="preserve">لو لا أني سمعت رسول الله </w:t>
      </w:r>
      <w:r w:rsidR="00B66041" w:rsidRPr="00B66041">
        <w:rPr>
          <w:rStyle w:val="libAlaemChar"/>
          <w:rtl/>
        </w:rPr>
        <w:t>صلى‌الله‌عليه‌وآله‌وسلم</w:t>
      </w:r>
      <w:r w:rsidRPr="00965735">
        <w:rPr>
          <w:rtl/>
        </w:rPr>
        <w:t xml:space="preserve"> يقول</w:t>
      </w:r>
      <w:r>
        <w:rPr>
          <w:rtl/>
        </w:rPr>
        <w:t>:</w:t>
      </w:r>
      <w:r w:rsidRPr="00965735">
        <w:rPr>
          <w:rtl/>
        </w:rPr>
        <w:t xml:space="preserve"> المكر والخديعة في النار</w:t>
      </w:r>
      <w:r>
        <w:rPr>
          <w:rtl/>
        </w:rPr>
        <w:t>،</w:t>
      </w:r>
      <w:r w:rsidRPr="00965735">
        <w:rPr>
          <w:rtl/>
        </w:rPr>
        <w:t xml:space="preserve"> لكنت من أمكر هذه الأمة.</w:t>
      </w:r>
    </w:p>
    <w:p w:rsidR="009F4BD3" w:rsidRPr="005E3721" w:rsidRDefault="009F4BD3" w:rsidP="009F4BD3">
      <w:pPr>
        <w:pStyle w:val="libNormal"/>
        <w:rPr>
          <w:rtl/>
          <w:lang w:bidi="fa-IR"/>
        </w:rPr>
      </w:pPr>
      <w:r w:rsidRPr="005E3721">
        <w:rPr>
          <w:rtl/>
          <w:lang w:bidi="fa-IR"/>
        </w:rPr>
        <w:t>وأمّا جوده فله فيه أخبار كثيرة لا نطوّل بذكرها.</w:t>
      </w:r>
    </w:p>
    <w:p w:rsidR="009F4BD3" w:rsidRPr="005E3721" w:rsidRDefault="009F4BD3" w:rsidP="009F4BD3">
      <w:pPr>
        <w:pStyle w:val="libNormal"/>
        <w:rPr>
          <w:rtl/>
          <w:lang w:bidi="fa-IR"/>
        </w:rPr>
      </w:pPr>
      <w:r w:rsidRPr="005E3721">
        <w:rPr>
          <w:rtl/>
          <w:lang w:bidi="fa-IR"/>
        </w:rPr>
        <w:t>ثم إنّه صحب عليّا</w:t>
      </w:r>
      <w:r w:rsidR="00A722C0">
        <w:rPr>
          <w:rFonts w:hint="cs"/>
          <w:rtl/>
          <w:lang w:bidi="fa-IR"/>
        </w:rPr>
        <w:t>ً</w:t>
      </w:r>
      <w:r w:rsidRPr="005E3721">
        <w:rPr>
          <w:rtl/>
          <w:lang w:bidi="fa-IR"/>
        </w:rPr>
        <w:t xml:space="preserve"> </w:t>
      </w:r>
      <w:r w:rsidR="00C8325D">
        <w:rPr>
          <w:rtl/>
          <w:lang w:bidi="fa-IR"/>
        </w:rPr>
        <w:t>لمـّا</w:t>
      </w:r>
      <w:r w:rsidRPr="005E3721">
        <w:rPr>
          <w:rtl/>
          <w:lang w:bidi="fa-IR"/>
        </w:rPr>
        <w:t xml:space="preserve"> بويع له بالخلافة</w:t>
      </w:r>
      <w:r>
        <w:rPr>
          <w:rtl/>
          <w:lang w:bidi="fa-IR"/>
        </w:rPr>
        <w:t>،</w:t>
      </w:r>
      <w:r w:rsidRPr="005E3721">
        <w:rPr>
          <w:rtl/>
          <w:lang w:bidi="fa-IR"/>
        </w:rPr>
        <w:t xml:space="preserve"> وشهد معه حروبه</w:t>
      </w:r>
      <w:r>
        <w:rPr>
          <w:rtl/>
          <w:lang w:bidi="fa-IR"/>
        </w:rPr>
        <w:t>،</w:t>
      </w:r>
      <w:r w:rsidRPr="005E3721">
        <w:rPr>
          <w:rtl/>
          <w:lang w:bidi="fa-IR"/>
        </w:rPr>
        <w:t xml:space="preserve"> واستعمله علي على مصر</w:t>
      </w:r>
      <w:r>
        <w:rPr>
          <w:rtl/>
          <w:lang w:bidi="fa-IR"/>
        </w:rPr>
        <w:t>،</w:t>
      </w:r>
      <w:r w:rsidRPr="005E3721">
        <w:rPr>
          <w:rtl/>
          <w:lang w:bidi="fa-IR"/>
        </w:rPr>
        <w:t xml:space="preserve"> فكايده معاوية فلم يظفر منه بشيء</w:t>
      </w:r>
      <w:r>
        <w:rPr>
          <w:rtl/>
          <w:lang w:bidi="fa-IR"/>
        </w:rPr>
        <w:t>،</w:t>
      </w:r>
      <w:r w:rsidRPr="005E3721">
        <w:rPr>
          <w:rtl/>
          <w:lang w:bidi="fa-IR"/>
        </w:rPr>
        <w:t xml:space="preserve"> فكايد عليا</w:t>
      </w:r>
      <w:r w:rsidR="00A722C0">
        <w:rPr>
          <w:rFonts w:hint="cs"/>
          <w:rtl/>
          <w:lang w:bidi="fa-IR"/>
        </w:rPr>
        <w:t>ً</w:t>
      </w:r>
      <w:r w:rsidRPr="005E3721">
        <w:rPr>
          <w:rtl/>
          <w:lang w:bidi="fa-IR"/>
        </w:rPr>
        <w:t xml:space="preserve"> وأظهر أنّ قيسا</w:t>
      </w:r>
      <w:r w:rsidR="00A722C0">
        <w:rPr>
          <w:rFonts w:hint="cs"/>
          <w:rtl/>
          <w:lang w:bidi="fa-IR"/>
        </w:rPr>
        <w:t>ً</w:t>
      </w:r>
      <w:r w:rsidRPr="005E3721">
        <w:rPr>
          <w:rtl/>
          <w:lang w:bidi="fa-IR"/>
        </w:rPr>
        <w:t xml:space="preserve"> قد صار معه يطلب بدم عثمان</w:t>
      </w:r>
      <w:r>
        <w:rPr>
          <w:rtl/>
          <w:lang w:bidi="fa-IR"/>
        </w:rPr>
        <w:t>،</w:t>
      </w:r>
      <w:r w:rsidRPr="005E3721">
        <w:rPr>
          <w:rtl/>
          <w:lang w:bidi="fa-IR"/>
        </w:rPr>
        <w:t xml:space="preserve"> فبلغ الخبر عليا</w:t>
      </w:r>
      <w:r w:rsidR="00A722C0">
        <w:rPr>
          <w:rFonts w:hint="cs"/>
          <w:rtl/>
          <w:lang w:bidi="fa-IR"/>
        </w:rPr>
        <w:t>ً</w:t>
      </w:r>
      <w:r>
        <w:rPr>
          <w:rtl/>
          <w:lang w:bidi="fa-IR"/>
        </w:rPr>
        <w:t>،</w:t>
      </w:r>
      <w:r w:rsidRPr="005E3721">
        <w:rPr>
          <w:rtl/>
          <w:lang w:bidi="fa-IR"/>
        </w:rPr>
        <w:t xml:space="preserve"> فلم يزل به محمّد بن أبي بكر وغيره حتى عزله</w:t>
      </w:r>
      <w:r>
        <w:rPr>
          <w:rtl/>
          <w:lang w:bidi="fa-IR"/>
        </w:rPr>
        <w:t>،</w:t>
      </w:r>
      <w:r w:rsidRPr="005E3721">
        <w:rPr>
          <w:rtl/>
          <w:lang w:bidi="fa-IR"/>
        </w:rPr>
        <w:t xml:space="preserve"> واستعمل بعده الأشتر فمات في الطريق</w:t>
      </w:r>
      <w:r>
        <w:rPr>
          <w:rtl/>
          <w:lang w:bidi="fa-IR"/>
        </w:rPr>
        <w:t>،</w:t>
      </w:r>
      <w:r w:rsidRPr="005E3721">
        <w:rPr>
          <w:rtl/>
          <w:lang w:bidi="fa-IR"/>
        </w:rPr>
        <w:t xml:space="preserve"> فاستعمل محمّد بن أبي بكر فأخذت مصر منه وقتل.</w:t>
      </w:r>
    </w:p>
    <w:p w:rsidR="009F4BD3" w:rsidRPr="005E3721" w:rsidRDefault="009F4BD3" w:rsidP="009F4BD3">
      <w:pPr>
        <w:pStyle w:val="libNormal"/>
        <w:rPr>
          <w:rtl/>
          <w:lang w:bidi="fa-IR"/>
        </w:rPr>
      </w:pPr>
      <w:r w:rsidRPr="005E3721">
        <w:rPr>
          <w:rtl/>
          <w:lang w:bidi="fa-IR"/>
        </w:rPr>
        <w:t>ولما عزل قيس أتى المدينة فأخافه مروان بن الحكم</w:t>
      </w:r>
      <w:r>
        <w:rPr>
          <w:rtl/>
          <w:lang w:bidi="fa-IR"/>
        </w:rPr>
        <w:t>،</w:t>
      </w:r>
      <w:r w:rsidRPr="005E3721">
        <w:rPr>
          <w:rtl/>
          <w:lang w:bidi="fa-IR"/>
        </w:rPr>
        <w:t xml:space="preserve"> فسار إلى علي بالكوفة</w:t>
      </w:r>
      <w:r>
        <w:rPr>
          <w:rtl/>
          <w:lang w:bidi="fa-IR"/>
        </w:rPr>
        <w:t>،</w:t>
      </w:r>
      <w:r w:rsidRPr="005E3721">
        <w:rPr>
          <w:rtl/>
          <w:lang w:bidi="fa-IR"/>
        </w:rPr>
        <w:t xml:space="preserve"> ولم يزل معه حتى قتل</w:t>
      </w:r>
      <w:r>
        <w:rPr>
          <w:rtl/>
          <w:lang w:bidi="fa-IR"/>
        </w:rPr>
        <w:t>،</w:t>
      </w:r>
      <w:r w:rsidRPr="005E3721">
        <w:rPr>
          <w:rtl/>
          <w:lang w:bidi="fa-IR"/>
        </w:rPr>
        <w:t xml:space="preserve"> فصار مع الحسن وسار في مقدّمته إلى معاوية</w:t>
      </w:r>
      <w:r>
        <w:rPr>
          <w:rtl/>
          <w:lang w:bidi="fa-IR"/>
        </w:rPr>
        <w:t>،</w:t>
      </w:r>
      <w:r w:rsidRPr="005E3721">
        <w:rPr>
          <w:rtl/>
          <w:lang w:bidi="fa-IR"/>
        </w:rPr>
        <w:t xml:space="preserve"> ف</w:t>
      </w:r>
      <w:r w:rsidR="00C8325D">
        <w:rPr>
          <w:rtl/>
          <w:lang w:bidi="fa-IR"/>
        </w:rPr>
        <w:t>لمـّا</w:t>
      </w:r>
      <w:r w:rsidRPr="005E3721">
        <w:rPr>
          <w:rtl/>
          <w:lang w:bidi="fa-IR"/>
        </w:rPr>
        <w:t xml:space="preserve"> بايع الحسن معاوية دخل قيس في بيعة معاوية وعاد إلى المدينة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ابن حجر العسقلاني ما حاصله</w:t>
      </w:r>
      <w:r>
        <w:rPr>
          <w:rtl/>
          <w:lang w:bidi="fa-IR"/>
        </w:rPr>
        <w:t>:</w:t>
      </w:r>
      <w:r w:rsidRPr="005E3721">
        <w:rPr>
          <w:rtl/>
          <w:lang w:bidi="fa-IR"/>
        </w:rPr>
        <w:t xml:space="preserve"> « كان قيس ضخما</w:t>
      </w:r>
      <w:r w:rsidR="00A722C0">
        <w:rPr>
          <w:rFonts w:hint="cs"/>
          <w:rtl/>
          <w:lang w:bidi="fa-IR"/>
        </w:rPr>
        <w:t>ً</w:t>
      </w:r>
      <w:r w:rsidRPr="005E3721">
        <w:rPr>
          <w:rtl/>
          <w:lang w:bidi="fa-IR"/>
        </w:rPr>
        <w:t xml:space="preserve"> حسنا</w:t>
      </w:r>
      <w:r w:rsidR="00A722C0">
        <w:rPr>
          <w:rFonts w:hint="cs"/>
          <w:rtl/>
          <w:lang w:bidi="fa-IR"/>
        </w:rPr>
        <w:t>ً</w:t>
      </w:r>
      <w:r w:rsidRPr="005E3721">
        <w:rPr>
          <w:rtl/>
          <w:lang w:bidi="fa-IR"/>
        </w:rPr>
        <w:t xml:space="preserve"> طويلا</w:t>
      </w:r>
      <w:r w:rsidR="00A722C0">
        <w:rPr>
          <w:rFonts w:hint="cs"/>
          <w:rtl/>
          <w:lang w:bidi="fa-IR"/>
        </w:rPr>
        <w:t>ً</w:t>
      </w:r>
      <w:r w:rsidRPr="005E3721">
        <w:rPr>
          <w:rtl/>
          <w:lang w:bidi="fa-IR"/>
        </w:rPr>
        <w:t xml:space="preserve"> إذا</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أسد الغابة</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215.</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ركب الحمار خطّت رجلاه الأرض. وقال الواقدي</w:t>
      </w:r>
      <w:r>
        <w:rPr>
          <w:rtl/>
          <w:lang w:bidi="fa-IR"/>
        </w:rPr>
        <w:t>:</w:t>
      </w:r>
      <w:r w:rsidRPr="005E3721">
        <w:rPr>
          <w:rtl/>
          <w:lang w:bidi="fa-IR"/>
        </w:rPr>
        <w:t xml:space="preserve"> كان سخيا</w:t>
      </w:r>
      <w:r w:rsidR="00A722C0">
        <w:rPr>
          <w:rFonts w:hint="cs"/>
          <w:rtl/>
          <w:lang w:bidi="fa-IR"/>
        </w:rPr>
        <w:t>ً</w:t>
      </w:r>
      <w:r w:rsidRPr="005E3721">
        <w:rPr>
          <w:rtl/>
          <w:lang w:bidi="fa-IR"/>
        </w:rPr>
        <w:t xml:space="preserve"> كريما</w:t>
      </w:r>
      <w:r w:rsidR="00A722C0">
        <w:rPr>
          <w:rFonts w:hint="cs"/>
          <w:rtl/>
          <w:lang w:bidi="fa-IR"/>
        </w:rPr>
        <w:t>ً</w:t>
      </w:r>
      <w:r w:rsidRPr="005E3721">
        <w:rPr>
          <w:rtl/>
          <w:lang w:bidi="fa-IR"/>
        </w:rPr>
        <w:t xml:space="preserve"> داهية</w:t>
      </w:r>
      <w:r>
        <w:rPr>
          <w:rtl/>
          <w:lang w:bidi="fa-IR"/>
        </w:rPr>
        <w:t>،</w:t>
      </w:r>
      <w:r w:rsidRPr="005E3721">
        <w:rPr>
          <w:rtl/>
          <w:lang w:bidi="fa-IR"/>
        </w:rPr>
        <w:t xml:space="preserve"> وقال أبو عمر</w:t>
      </w:r>
      <w:r>
        <w:rPr>
          <w:rtl/>
          <w:lang w:bidi="fa-IR"/>
        </w:rPr>
        <w:t>:</w:t>
      </w:r>
      <w:r w:rsidRPr="005E3721">
        <w:rPr>
          <w:rtl/>
          <w:lang w:bidi="fa-IR"/>
        </w:rPr>
        <w:t xml:space="preserve"> كان أحد الفضلاء الجلّة</w:t>
      </w:r>
      <w:r>
        <w:rPr>
          <w:rtl/>
          <w:lang w:bidi="fa-IR"/>
        </w:rPr>
        <w:t>،</w:t>
      </w:r>
      <w:r w:rsidRPr="005E3721">
        <w:rPr>
          <w:rtl/>
          <w:lang w:bidi="fa-IR"/>
        </w:rPr>
        <w:t xml:space="preserve"> من دهاة العرب من أهل الرأي والمكيدة في الحرب</w:t>
      </w:r>
      <w:r>
        <w:rPr>
          <w:rtl/>
          <w:lang w:bidi="fa-IR"/>
        </w:rPr>
        <w:t>،</w:t>
      </w:r>
      <w:r w:rsidRPr="005E3721">
        <w:rPr>
          <w:rtl/>
          <w:lang w:bidi="fa-IR"/>
        </w:rPr>
        <w:t xml:space="preserve"> مع النجدة والسخاء والشجاعة</w:t>
      </w:r>
      <w:r>
        <w:rPr>
          <w:rtl/>
          <w:lang w:bidi="fa-IR"/>
        </w:rPr>
        <w:t>،</w:t>
      </w:r>
      <w:r w:rsidRPr="005E3721">
        <w:rPr>
          <w:rtl/>
          <w:lang w:bidi="fa-IR"/>
        </w:rPr>
        <w:t xml:space="preserve"> وكان شريف قومه غير مدافع</w:t>
      </w:r>
      <w:r>
        <w:rPr>
          <w:rtl/>
          <w:lang w:bidi="fa-IR"/>
        </w:rPr>
        <w:t>،</w:t>
      </w:r>
      <w:r w:rsidRPr="005E3721">
        <w:rPr>
          <w:rtl/>
          <w:lang w:bidi="fa-IR"/>
        </w:rPr>
        <w:t xml:space="preserve"> وكان أبوه وجدّه كذلك. وأخرج ابن المبارك عن ابن عيينة عن موسى بن أبي عيسى أنّ رجلا</w:t>
      </w:r>
      <w:r w:rsidR="00A722C0">
        <w:rPr>
          <w:rFonts w:hint="cs"/>
          <w:rtl/>
          <w:lang w:bidi="fa-IR"/>
        </w:rPr>
        <w:t>ً</w:t>
      </w:r>
      <w:r w:rsidRPr="005E3721">
        <w:rPr>
          <w:rtl/>
          <w:lang w:bidi="fa-IR"/>
        </w:rPr>
        <w:t xml:space="preserve"> استقرض من قيس بن سعد ثلاثين ألفا</w:t>
      </w:r>
      <w:r w:rsidR="00A722C0">
        <w:rPr>
          <w:rFonts w:hint="cs"/>
          <w:rtl/>
          <w:lang w:bidi="fa-IR"/>
        </w:rPr>
        <w:t>ً</w:t>
      </w:r>
      <w:r w:rsidRPr="005E3721">
        <w:rPr>
          <w:rtl/>
          <w:lang w:bidi="fa-IR"/>
        </w:rPr>
        <w:t xml:space="preserve"> ف</w:t>
      </w:r>
      <w:r w:rsidR="00C8325D">
        <w:rPr>
          <w:rtl/>
          <w:lang w:bidi="fa-IR"/>
        </w:rPr>
        <w:t>لمـّا</w:t>
      </w:r>
      <w:r w:rsidRPr="005E3721">
        <w:rPr>
          <w:rtl/>
          <w:lang w:bidi="fa-IR"/>
        </w:rPr>
        <w:t xml:space="preserve"> ردّها عليه أبى أن يقبلها.</w:t>
      </w:r>
    </w:p>
    <w:p w:rsidR="009F4BD3" w:rsidRDefault="009F4BD3" w:rsidP="009F4BD3">
      <w:pPr>
        <w:pStyle w:val="libNormal"/>
        <w:rPr>
          <w:rtl/>
          <w:lang w:bidi="fa-IR"/>
        </w:rPr>
      </w:pPr>
      <w:r w:rsidRPr="005E3721">
        <w:rPr>
          <w:rtl/>
          <w:lang w:bidi="fa-IR"/>
        </w:rPr>
        <w:t xml:space="preserve">وشهد مع رسول الله </w:t>
      </w:r>
      <w:r w:rsidR="00B66041" w:rsidRPr="00B66041">
        <w:rPr>
          <w:rStyle w:val="libAlaemChar"/>
          <w:rtl/>
        </w:rPr>
        <w:t>صلى‌الله‌عليه‌وآله‌وسلم</w:t>
      </w:r>
      <w:r w:rsidRPr="005E3721">
        <w:rPr>
          <w:rtl/>
          <w:lang w:bidi="fa-IR"/>
        </w:rPr>
        <w:t xml:space="preserve"> المشاهد كلها</w:t>
      </w:r>
      <w:r>
        <w:rPr>
          <w:rtl/>
          <w:lang w:bidi="fa-IR"/>
        </w:rPr>
        <w:t>،</w:t>
      </w:r>
      <w:r w:rsidRPr="005E3721">
        <w:rPr>
          <w:rtl/>
          <w:lang w:bidi="fa-IR"/>
        </w:rPr>
        <w:t xml:space="preserve"> وصحب عليا</w:t>
      </w:r>
      <w:r w:rsidR="00A722C0">
        <w:rPr>
          <w:rFonts w:hint="cs"/>
          <w:rtl/>
          <w:lang w:bidi="fa-IR"/>
        </w:rPr>
        <w:t>ً</w:t>
      </w:r>
      <w:r w:rsidRPr="005E3721">
        <w:rPr>
          <w:rtl/>
          <w:lang w:bidi="fa-IR"/>
        </w:rPr>
        <w:t xml:space="preserve"> وشهد معه مشاهده » </w:t>
      </w:r>
      <w:r w:rsidRPr="003532AF">
        <w:rPr>
          <w:rStyle w:val="libFootnotenumChar"/>
          <w:rtl/>
        </w:rPr>
        <w:t>(1)</w:t>
      </w:r>
      <w:r>
        <w:rPr>
          <w:rtl/>
          <w:lang w:bidi="fa-IR"/>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الاصابة</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239.</w:t>
      </w:r>
    </w:p>
    <w:p w:rsidR="00B66041" w:rsidRDefault="009F4BD3" w:rsidP="00A307F9">
      <w:pPr>
        <w:pStyle w:val="libNormal"/>
        <w:rPr>
          <w:rtl/>
          <w:lang w:bidi="fa-IR"/>
        </w:rPr>
      </w:pPr>
      <w:r>
        <w:rPr>
          <w:rtl/>
          <w:lang w:bidi="fa-IR"/>
        </w:rPr>
        <w:br w:type="page"/>
      </w:r>
    </w:p>
    <w:p w:rsidR="00B66041" w:rsidRDefault="009F4BD3" w:rsidP="00A722C0">
      <w:pPr>
        <w:pStyle w:val="Heading1Center"/>
        <w:rPr>
          <w:rtl/>
          <w:lang w:bidi="fa-IR"/>
        </w:rPr>
      </w:pPr>
      <w:bookmarkStart w:id="1021" w:name="_Toc318627022"/>
      <w:bookmarkStart w:id="1022" w:name="_Toc318627322"/>
      <w:bookmarkStart w:id="1023" w:name="_Toc87202904"/>
      <w:r w:rsidRPr="00A722C0">
        <w:rPr>
          <w:rStyle w:val="libNormalChar"/>
          <w:rtl/>
        </w:rPr>
        <w:lastRenderedPageBreak/>
        <w:t>(5)</w:t>
      </w:r>
      <w:r w:rsidRPr="00A722C0">
        <w:rPr>
          <w:rStyle w:val="libNormalChar"/>
          <w:rtl/>
        </w:rPr>
        <w:cr/>
      </w:r>
      <w:r w:rsidRPr="005E3721">
        <w:rPr>
          <w:rtl/>
          <w:lang w:bidi="fa-IR"/>
        </w:rPr>
        <w:t>شعر أمير المؤمنين</w:t>
      </w:r>
      <w:bookmarkEnd w:id="1021"/>
      <w:bookmarkEnd w:id="1022"/>
      <w:r>
        <w:rPr>
          <w:rtl/>
          <w:lang w:bidi="fa-IR"/>
        </w:rPr>
        <w:t xml:space="preserve"> </w:t>
      </w:r>
      <w:r w:rsidRPr="00CA73BD">
        <w:rPr>
          <w:rStyle w:val="libAlaemChar"/>
          <w:rtl/>
        </w:rPr>
        <w:t>عليه‌السلام</w:t>
      </w:r>
      <w:bookmarkEnd w:id="1023"/>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A722C0" w:rsidRDefault="009F4BD3" w:rsidP="009F4BD3">
      <w:pPr>
        <w:pStyle w:val="libNormal"/>
        <w:rPr>
          <w:rtl/>
        </w:rPr>
      </w:pPr>
      <w:r w:rsidRPr="005E3721">
        <w:rPr>
          <w:rtl/>
          <w:lang w:bidi="fa-IR"/>
        </w:rPr>
        <w:lastRenderedPageBreak/>
        <w:t>ومن الأدلة والبراهين القويمة الواضحة على دلالة حديث الغدير على إمامة أمير المؤمنين</w:t>
      </w:r>
      <w:r>
        <w:rPr>
          <w:rtl/>
          <w:lang w:bidi="fa-IR"/>
        </w:rPr>
        <w:t xml:space="preserve"> </w:t>
      </w:r>
      <w:r w:rsidRPr="00CA73BD">
        <w:rPr>
          <w:rStyle w:val="libAlaemChar"/>
          <w:rtl/>
        </w:rPr>
        <w:t>عليه‌السلام</w:t>
      </w:r>
      <w:r>
        <w:rPr>
          <w:rtl/>
          <w:lang w:bidi="fa-IR"/>
        </w:rPr>
        <w:t>:</w:t>
      </w:r>
      <w:r>
        <w:rPr>
          <w:rFonts w:hint="cs"/>
          <w:rtl/>
          <w:lang w:bidi="fa-IR"/>
        </w:rPr>
        <w:t xml:space="preserve"> </w:t>
      </w:r>
      <w:r w:rsidRPr="003532AF">
        <w:rPr>
          <w:rtl/>
        </w:rPr>
        <w:t>قول سيدنا أمير المؤمنين في أشعار له</w:t>
      </w:r>
      <w:r>
        <w:rPr>
          <w:rtl/>
        </w:rPr>
        <w:t>:</w:t>
      </w:r>
    </w:p>
    <w:tbl>
      <w:tblPr>
        <w:tblStyle w:val="TableGrid"/>
        <w:bidiVisual/>
        <w:tblW w:w="4562" w:type="pct"/>
        <w:tblInd w:w="384" w:type="dxa"/>
        <w:tblLook w:val="01E0" w:firstRow="1" w:lastRow="1" w:firstColumn="1" w:lastColumn="1" w:noHBand="0" w:noVBand="0"/>
      </w:tblPr>
      <w:tblGrid>
        <w:gridCol w:w="3423"/>
        <w:gridCol w:w="270"/>
        <w:gridCol w:w="3420"/>
      </w:tblGrid>
      <w:tr w:rsidR="00A722C0" w:rsidTr="003A663F">
        <w:trPr>
          <w:trHeight w:val="350"/>
        </w:trPr>
        <w:tc>
          <w:tcPr>
            <w:tcW w:w="3920" w:type="dxa"/>
            <w:shd w:val="clear" w:color="auto" w:fill="auto"/>
          </w:tcPr>
          <w:p w:rsidR="00A722C0" w:rsidRDefault="00A722C0" w:rsidP="003A663F">
            <w:pPr>
              <w:pStyle w:val="libPoem"/>
            </w:pPr>
            <w:r w:rsidRPr="005E3721">
              <w:rPr>
                <w:rtl/>
                <w:lang w:bidi="ar-IQ"/>
              </w:rPr>
              <w:t>« لذاك أقامني لهم إماما</w:t>
            </w:r>
            <w:r>
              <w:rPr>
                <w:rFonts w:hint="cs"/>
                <w:rtl/>
                <w:lang w:bidi="ar-IQ"/>
              </w:rPr>
              <w:t>ً</w:t>
            </w:r>
            <w:r w:rsidRPr="00725071">
              <w:rPr>
                <w:rStyle w:val="libPoemTiniChar0"/>
                <w:rtl/>
              </w:rPr>
              <w:br/>
              <w:t> </w:t>
            </w:r>
          </w:p>
        </w:tc>
        <w:tc>
          <w:tcPr>
            <w:tcW w:w="279" w:type="dxa"/>
            <w:shd w:val="clear" w:color="auto" w:fill="auto"/>
          </w:tcPr>
          <w:p w:rsidR="00A722C0" w:rsidRDefault="00A722C0" w:rsidP="003A663F">
            <w:pPr>
              <w:pStyle w:val="libPoem"/>
              <w:rPr>
                <w:rtl/>
              </w:rPr>
            </w:pPr>
          </w:p>
        </w:tc>
        <w:tc>
          <w:tcPr>
            <w:tcW w:w="3881" w:type="dxa"/>
            <w:shd w:val="clear" w:color="auto" w:fill="auto"/>
          </w:tcPr>
          <w:p w:rsidR="00A722C0" w:rsidRDefault="00A722C0" w:rsidP="003A663F">
            <w:pPr>
              <w:pStyle w:val="libPoem"/>
            </w:pPr>
            <w:r>
              <w:rPr>
                <w:rtl/>
                <w:lang w:bidi="fa-IR"/>
              </w:rPr>
              <w:t>و</w:t>
            </w:r>
            <w:r w:rsidRPr="005E3721">
              <w:rPr>
                <w:rtl/>
                <w:lang w:bidi="fa-IR"/>
              </w:rPr>
              <w:t>أخبرهم به بغدير خم »</w:t>
            </w:r>
            <w:r w:rsidRPr="00725071">
              <w:rPr>
                <w:rStyle w:val="libPoemTiniChar0"/>
                <w:rtl/>
              </w:rPr>
              <w:br/>
              <w:t> </w:t>
            </w:r>
          </w:p>
        </w:tc>
      </w:tr>
    </w:tbl>
    <w:p w:rsidR="009F4BD3" w:rsidRDefault="009F4BD3" w:rsidP="009F4BD3">
      <w:pPr>
        <w:pStyle w:val="libNormal"/>
        <w:rPr>
          <w:rtl/>
          <w:lang w:bidi="fa-IR"/>
        </w:rPr>
      </w:pPr>
      <w:r w:rsidRPr="005E3721">
        <w:rPr>
          <w:rtl/>
          <w:lang w:bidi="fa-IR"/>
        </w:rPr>
        <w:t>فلقد ذكر</w:t>
      </w:r>
      <w:r>
        <w:rPr>
          <w:rtl/>
          <w:lang w:bidi="fa-IR"/>
        </w:rPr>
        <w:t xml:space="preserve"> </w:t>
      </w:r>
      <w:r w:rsidRPr="00CA73BD">
        <w:rPr>
          <w:rStyle w:val="libAlaemChar"/>
          <w:rtl/>
        </w:rPr>
        <w:t>عليه‌السلام</w:t>
      </w:r>
      <w:r w:rsidRPr="005E3721">
        <w:rPr>
          <w:rtl/>
          <w:lang w:bidi="fa-IR"/>
        </w:rPr>
        <w:t xml:space="preserve"> حديث الغدير ودلالته على إمامته</w:t>
      </w:r>
      <w:r>
        <w:rPr>
          <w:rtl/>
          <w:lang w:bidi="fa-IR"/>
        </w:rPr>
        <w:t xml:space="preserve"> </w:t>
      </w:r>
      <w:r w:rsidRPr="00CA73BD">
        <w:rPr>
          <w:rStyle w:val="libAlaemChar"/>
          <w:rtl/>
        </w:rPr>
        <w:t>عليه‌السلام</w:t>
      </w:r>
      <w:r w:rsidRPr="005E3721">
        <w:rPr>
          <w:rtl/>
          <w:lang w:bidi="fa-IR"/>
        </w:rPr>
        <w:t xml:space="preserve"> في تلك الأشعار</w:t>
      </w:r>
      <w:r>
        <w:rPr>
          <w:rtl/>
          <w:lang w:bidi="fa-IR"/>
        </w:rPr>
        <w:t>،</w:t>
      </w:r>
      <w:r w:rsidRPr="005E3721">
        <w:rPr>
          <w:rtl/>
          <w:lang w:bidi="fa-IR"/>
        </w:rPr>
        <w:t xml:space="preserve"> التي ضمّنها طرفا</w:t>
      </w:r>
      <w:r w:rsidR="00A722C0">
        <w:rPr>
          <w:rFonts w:hint="cs"/>
          <w:rtl/>
          <w:lang w:bidi="fa-IR"/>
        </w:rPr>
        <w:t>ً</w:t>
      </w:r>
      <w:r w:rsidRPr="005E3721">
        <w:rPr>
          <w:rtl/>
          <w:lang w:bidi="fa-IR"/>
        </w:rPr>
        <w:t xml:space="preserve"> من فضائله</w:t>
      </w:r>
      <w:r>
        <w:rPr>
          <w:rtl/>
          <w:lang w:bidi="fa-IR"/>
        </w:rPr>
        <w:t>،</w:t>
      </w:r>
      <w:r w:rsidRPr="005E3721">
        <w:rPr>
          <w:rtl/>
          <w:lang w:bidi="fa-IR"/>
        </w:rPr>
        <w:t xml:space="preserve"> وجملة من مناقبه الخاصّة به</w:t>
      </w:r>
      <w:r>
        <w:rPr>
          <w:rtl/>
          <w:lang w:bidi="fa-IR"/>
        </w:rPr>
        <w:t>،</w:t>
      </w:r>
      <w:r w:rsidRPr="005E3721">
        <w:rPr>
          <w:rtl/>
          <w:lang w:bidi="fa-IR"/>
        </w:rPr>
        <w:t xml:space="preserve"> متباهيا</w:t>
      </w:r>
      <w:r w:rsidR="00A722C0">
        <w:rPr>
          <w:rFonts w:hint="cs"/>
          <w:rtl/>
          <w:lang w:bidi="fa-IR"/>
        </w:rPr>
        <w:t>ً</w:t>
      </w:r>
      <w:r w:rsidRPr="005E3721">
        <w:rPr>
          <w:rtl/>
          <w:lang w:bidi="fa-IR"/>
        </w:rPr>
        <w:t xml:space="preserve"> ومفتخرا</w:t>
      </w:r>
      <w:r w:rsidR="00A722C0">
        <w:rPr>
          <w:rFonts w:hint="cs"/>
          <w:rtl/>
          <w:lang w:bidi="fa-IR"/>
        </w:rPr>
        <w:t>ً</w:t>
      </w:r>
      <w:r w:rsidRPr="005E3721">
        <w:rPr>
          <w:rtl/>
          <w:lang w:bidi="fa-IR"/>
        </w:rPr>
        <w:t xml:space="preserve"> بها على سائر الأنام</w:t>
      </w:r>
      <w:r>
        <w:rPr>
          <w:rtl/>
          <w:lang w:bidi="fa-IR"/>
        </w:rPr>
        <w:t>،</w:t>
      </w:r>
      <w:r w:rsidRPr="005E3721">
        <w:rPr>
          <w:rtl/>
          <w:lang w:bidi="fa-IR"/>
        </w:rPr>
        <w:t xml:space="preserve"> وهذه هي تلك الأشعار كما في ديوانه</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A722C0" w:rsidTr="003A663F">
        <w:trPr>
          <w:trHeight w:val="350"/>
        </w:trPr>
        <w:tc>
          <w:tcPr>
            <w:tcW w:w="3920" w:type="dxa"/>
            <w:shd w:val="clear" w:color="auto" w:fill="auto"/>
          </w:tcPr>
          <w:p w:rsidR="00A722C0" w:rsidRDefault="00A722C0" w:rsidP="003A663F">
            <w:pPr>
              <w:pStyle w:val="libPoem"/>
            </w:pPr>
            <w:r w:rsidRPr="005E3721">
              <w:rPr>
                <w:rtl/>
                <w:lang w:bidi="fa-IR"/>
              </w:rPr>
              <w:t>لقد علم الأناس بأنّ سهمي</w:t>
            </w:r>
            <w:r w:rsidRPr="00725071">
              <w:rPr>
                <w:rStyle w:val="libPoemTiniChar0"/>
                <w:rtl/>
              </w:rPr>
              <w:br/>
              <w:t> </w:t>
            </w:r>
          </w:p>
        </w:tc>
        <w:tc>
          <w:tcPr>
            <w:tcW w:w="279" w:type="dxa"/>
            <w:shd w:val="clear" w:color="auto" w:fill="auto"/>
          </w:tcPr>
          <w:p w:rsidR="00A722C0" w:rsidRDefault="00A722C0" w:rsidP="003A663F">
            <w:pPr>
              <w:pStyle w:val="libPoem"/>
              <w:rPr>
                <w:rtl/>
              </w:rPr>
            </w:pPr>
          </w:p>
        </w:tc>
        <w:tc>
          <w:tcPr>
            <w:tcW w:w="3881" w:type="dxa"/>
            <w:shd w:val="clear" w:color="auto" w:fill="auto"/>
          </w:tcPr>
          <w:p w:rsidR="00A722C0" w:rsidRDefault="00A722C0" w:rsidP="003A663F">
            <w:pPr>
              <w:pStyle w:val="libPoem"/>
            </w:pPr>
            <w:r w:rsidRPr="005E3721">
              <w:rPr>
                <w:rtl/>
                <w:lang w:bidi="fa-IR"/>
              </w:rPr>
              <w:t>من ال</w:t>
            </w:r>
            <w:r w:rsidR="00545AA0">
              <w:rPr>
                <w:rFonts w:hint="cs"/>
                <w:rtl/>
                <w:lang w:bidi="fa-IR"/>
              </w:rPr>
              <w:t>ا</w:t>
            </w:r>
            <w:r w:rsidRPr="005E3721">
              <w:rPr>
                <w:rtl/>
                <w:lang w:bidi="fa-IR"/>
              </w:rPr>
              <w:t>سلام يفضل كلّ سهم</w:t>
            </w:r>
            <w:r w:rsidRPr="00725071">
              <w:rPr>
                <w:rStyle w:val="libPoemTiniChar0"/>
                <w:rtl/>
              </w:rPr>
              <w:br/>
              <w:t> </w:t>
            </w:r>
          </w:p>
        </w:tc>
      </w:tr>
      <w:tr w:rsidR="00A722C0" w:rsidTr="003A663F">
        <w:trPr>
          <w:trHeight w:val="350"/>
        </w:trPr>
        <w:tc>
          <w:tcPr>
            <w:tcW w:w="3920" w:type="dxa"/>
          </w:tcPr>
          <w:p w:rsidR="00A722C0" w:rsidRDefault="00A722C0" w:rsidP="003A663F">
            <w:pPr>
              <w:pStyle w:val="libPoem"/>
            </w:pPr>
            <w:r w:rsidRPr="005E3721">
              <w:rPr>
                <w:rtl/>
                <w:lang w:bidi="fa-IR"/>
              </w:rPr>
              <w:t>وأحمد النبي أخي وصهري</w:t>
            </w:r>
            <w:r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sidRPr="005E3721">
              <w:rPr>
                <w:rtl/>
                <w:lang w:bidi="fa-IR"/>
              </w:rPr>
              <w:t>عليه الله صلّى وابن عمّي</w:t>
            </w:r>
            <w:r w:rsidR="00A722C0" w:rsidRPr="00725071">
              <w:rPr>
                <w:rStyle w:val="libPoemTiniChar0"/>
                <w:rtl/>
              </w:rPr>
              <w:br/>
              <w:t> </w:t>
            </w:r>
          </w:p>
        </w:tc>
      </w:tr>
      <w:tr w:rsidR="00A722C0" w:rsidTr="003A663F">
        <w:trPr>
          <w:trHeight w:val="350"/>
        </w:trPr>
        <w:tc>
          <w:tcPr>
            <w:tcW w:w="3920" w:type="dxa"/>
          </w:tcPr>
          <w:p w:rsidR="00A722C0" w:rsidRDefault="00545AA0" w:rsidP="003A663F">
            <w:pPr>
              <w:pStyle w:val="libPoem"/>
            </w:pPr>
            <w:r>
              <w:rPr>
                <w:rtl/>
                <w:lang w:bidi="fa-IR"/>
              </w:rPr>
              <w:t>و</w:t>
            </w:r>
            <w:r w:rsidRPr="005E3721">
              <w:rPr>
                <w:rtl/>
                <w:lang w:bidi="fa-IR"/>
              </w:rPr>
              <w:t>إني قائد للناس طرّا</w:t>
            </w:r>
            <w:r>
              <w:rPr>
                <w:rFonts w:hint="cs"/>
                <w:rtl/>
                <w:lang w:bidi="fa-IR"/>
              </w:rPr>
              <w:t>ً</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sidRPr="005E3721">
              <w:rPr>
                <w:rtl/>
                <w:lang w:bidi="fa-IR"/>
              </w:rPr>
              <w:t>إلى الإسلام من عرب</w:t>
            </w:r>
            <w:r>
              <w:rPr>
                <w:rFonts w:hint="cs"/>
                <w:rtl/>
                <w:lang w:bidi="fa-IR"/>
              </w:rPr>
              <w:t>ٍ</w:t>
            </w:r>
            <w:r w:rsidRPr="005E3721">
              <w:rPr>
                <w:rtl/>
                <w:lang w:bidi="fa-IR"/>
              </w:rPr>
              <w:t xml:space="preserve"> وعجم</w:t>
            </w:r>
            <w:r w:rsidR="00A722C0" w:rsidRPr="00725071">
              <w:rPr>
                <w:rStyle w:val="libPoemTiniChar0"/>
                <w:rtl/>
              </w:rPr>
              <w:br/>
              <w:t> </w:t>
            </w:r>
          </w:p>
        </w:tc>
      </w:tr>
      <w:tr w:rsidR="00A722C0" w:rsidTr="003A663F">
        <w:trPr>
          <w:trHeight w:val="350"/>
        </w:trPr>
        <w:tc>
          <w:tcPr>
            <w:tcW w:w="3920" w:type="dxa"/>
          </w:tcPr>
          <w:p w:rsidR="00A722C0" w:rsidRDefault="00545AA0" w:rsidP="003A663F">
            <w:pPr>
              <w:pStyle w:val="libPoem"/>
            </w:pPr>
            <w:r>
              <w:rPr>
                <w:rtl/>
                <w:lang w:bidi="fa-IR"/>
              </w:rPr>
              <w:t>و</w:t>
            </w:r>
            <w:r w:rsidRPr="005E3721">
              <w:rPr>
                <w:rtl/>
                <w:lang w:bidi="fa-IR"/>
              </w:rPr>
              <w:t>قاتل كل صنديد رئيس</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Pr>
                <w:rtl/>
                <w:lang w:bidi="fa-IR"/>
              </w:rPr>
              <w:t>و</w:t>
            </w:r>
            <w:r w:rsidRPr="005E3721">
              <w:rPr>
                <w:rtl/>
                <w:lang w:bidi="fa-IR"/>
              </w:rPr>
              <w:t>جبّار من الكفار ضخم</w:t>
            </w:r>
            <w:r w:rsidR="00A722C0" w:rsidRPr="00725071">
              <w:rPr>
                <w:rStyle w:val="libPoemTiniChar0"/>
                <w:rtl/>
              </w:rPr>
              <w:br/>
              <w:t> </w:t>
            </w:r>
          </w:p>
        </w:tc>
      </w:tr>
      <w:tr w:rsidR="00A722C0" w:rsidTr="003A663F">
        <w:trPr>
          <w:trHeight w:val="350"/>
        </w:trPr>
        <w:tc>
          <w:tcPr>
            <w:tcW w:w="3920" w:type="dxa"/>
          </w:tcPr>
          <w:p w:rsidR="00A722C0" w:rsidRDefault="00545AA0" w:rsidP="003A663F">
            <w:pPr>
              <w:pStyle w:val="libPoem"/>
            </w:pPr>
            <w:r>
              <w:rPr>
                <w:rtl/>
                <w:lang w:bidi="fa-IR"/>
              </w:rPr>
              <w:t>و</w:t>
            </w:r>
            <w:r w:rsidRPr="005E3721">
              <w:rPr>
                <w:rtl/>
                <w:lang w:bidi="fa-IR"/>
              </w:rPr>
              <w:t>في القرآن ألزمهم ولائي</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Pr>
                <w:rtl/>
                <w:lang w:bidi="fa-IR"/>
              </w:rPr>
              <w:t>و</w:t>
            </w:r>
            <w:r w:rsidRPr="005E3721">
              <w:rPr>
                <w:rtl/>
                <w:lang w:bidi="fa-IR"/>
              </w:rPr>
              <w:t>أوجب طاعتي فرضا</w:t>
            </w:r>
            <w:r>
              <w:rPr>
                <w:rFonts w:hint="cs"/>
                <w:rtl/>
                <w:lang w:bidi="fa-IR"/>
              </w:rPr>
              <w:t>ً</w:t>
            </w:r>
            <w:r w:rsidRPr="005E3721">
              <w:rPr>
                <w:rtl/>
                <w:lang w:bidi="fa-IR"/>
              </w:rPr>
              <w:t xml:space="preserve"> بعزم</w:t>
            </w:r>
            <w:r w:rsidR="00A722C0" w:rsidRPr="00725071">
              <w:rPr>
                <w:rStyle w:val="libPoemTiniChar0"/>
                <w:rtl/>
              </w:rPr>
              <w:br/>
              <w:t> </w:t>
            </w:r>
          </w:p>
        </w:tc>
      </w:tr>
      <w:tr w:rsidR="00A722C0" w:rsidTr="003A663F">
        <w:tblPrEx>
          <w:tblLook w:val="04A0" w:firstRow="1" w:lastRow="0" w:firstColumn="1" w:lastColumn="0" w:noHBand="0" w:noVBand="1"/>
        </w:tblPrEx>
        <w:trPr>
          <w:trHeight w:val="350"/>
        </w:trPr>
        <w:tc>
          <w:tcPr>
            <w:tcW w:w="3920" w:type="dxa"/>
          </w:tcPr>
          <w:p w:rsidR="00A722C0" w:rsidRDefault="00545AA0" w:rsidP="003A663F">
            <w:pPr>
              <w:pStyle w:val="libPoem"/>
            </w:pPr>
            <w:r w:rsidRPr="005E3721">
              <w:rPr>
                <w:rtl/>
                <w:lang w:bidi="fa-IR"/>
              </w:rPr>
              <w:t>كما هارون من موسى أخوه</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sidRPr="005E3721">
              <w:rPr>
                <w:rtl/>
                <w:lang w:bidi="fa-IR"/>
              </w:rPr>
              <w:t>كذاك أنا أخوه وذاك اسمي</w:t>
            </w:r>
            <w:r w:rsidR="00A722C0" w:rsidRPr="00725071">
              <w:rPr>
                <w:rStyle w:val="libPoemTiniChar0"/>
                <w:rtl/>
              </w:rPr>
              <w:br/>
              <w:t> </w:t>
            </w:r>
          </w:p>
        </w:tc>
      </w:tr>
      <w:tr w:rsidR="00A722C0" w:rsidTr="003A663F">
        <w:tblPrEx>
          <w:tblLook w:val="04A0" w:firstRow="1" w:lastRow="0" w:firstColumn="1" w:lastColumn="0" w:noHBand="0" w:noVBand="1"/>
        </w:tblPrEx>
        <w:trPr>
          <w:trHeight w:val="350"/>
        </w:trPr>
        <w:tc>
          <w:tcPr>
            <w:tcW w:w="3920" w:type="dxa"/>
          </w:tcPr>
          <w:p w:rsidR="00A722C0" w:rsidRDefault="00545AA0" w:rsidP="003A663F">
            <w:pPr>
              <w:pStyle w:val="libPoem"/>
            </w:pPr>
            <w:r w:rsidRPr="005E3721">
              <w:rPr>
                <w:rtl/>
                <w:lang w:bidi="fa-IR"/>
              </w:rPr>
              <w:t>لذاك أقامني لهم إماما</w:t>
            </w:r>
            <w:r>
              <w:rPr>
                <w:rFonts w:hint="cs"/>
                <w:rtl/>
                <w:lang w:bidi="fa-IR"/>
              </w:rPr>
              <w:t>ً</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Pr>
                <w:rtl/>
                <w:lang w:bidi="fa-IR"/>
              </w:rPr>
              <w:t>و</w:t>
            </w:r>
            <w:r w:rsidRPr="005E3721">
              <w:rPr>
                <w:rtl/>
                <w:lang w:bidi="fa-IR"/>
              </w:rPr>
              <w:t>أخبرهم به بغدير خم</w:t>
            </w:r>
            <w:r w:rsidR="00A722C0" w:rsidRPr="00725071">
              <w:rPr>
                <w:rStyle w:val="libPoemTiniChar0"/>
                <w:rtl/>
              </w:rPr>
              <w:br/>
              <w:t> </w:t>
            </w:r>
          </w:p>
        </w:tc>
      </w:tr>
      <w:tr w:rsidR="00A722C0" w:rsidTr="003A663F">
        <w:tblPrEx>
          <w:tblLook w:val="04A0" w:firstRow="1" w:lastRow="0" w:firstColumn="1" w:lastColumn="0" w:noHBand="0" w:noVBand="1"/>
        </w:tblPrEx>
        <w:trPr>
          <w:trHeight w:val="350"/>
        </w:trPr>
        <w:tc>
          <w:tcPr>
            <w:tcW w:w="3920" w:type="dxa"/>
          </w:tcPr>
          <w:p w:rsidR="00A722C0" w:rsidRDefault="00545AA0" w:rsidP="003A663F">
            <w:pPr>
              <w:pStyle w:val="libPoem"/>
            </w:pPr>
            <w:r w:rsidRPr="005E3721">
              <w:rPr>
                <w:rtl/>
                <w:lang w:bidi="fa-IR"/>
              </w:rPr>
              <w:t>فمن منكم يعادلني بسهمي</w:t>
            </w:r>
            <w:r w:rsidR="00A722C0" w:rsidRPr="00725071">
              <w:rPr>
                <w:rStyle w:val="libPoemTiniChar0"/>
                <w:rtl/>
              </w:rPr>
              <w:br/>
              <w:t> </w:t>
            </w:r>
          </w:p>
        </w:tc>
        <w:tc>
          <w:tcPr>
            <w:tcW w:w="279" w:type="dxa"/>
          </w:tcPr>
          <w:p w:rsidR="00A722C0" w:rsidRDefault="00A722C0" w:rsidP="003A663F">
            <w:pPr>
              <w:pStyle w:val="libPoem"/>
              <w:rPr>
                <w:rtl/>
              </w:rPr>
            </w:pPr>
          </w:p>
        </w:tc>
        <w:tc>
          <w:tcPr>
            <w:tcW w:w="3881" w:type="dxa"/>
          </w:tcPr>
          <w:p w:rsidR="00A722C0" w:rsidRDefault="00545AA0" w:rsidP="003A663F">
            <w:pPr>
              <w:pStyle w:val="libPoem"/>
            </w:pPr>
            <w:r>
              <w:rPr>
                <w:rtl/>
                <w:lang w:bidi="fa-IR"/>
              </w:rPr>
              <w:t>و</w:t>
            </w:r>
            <w:r w:rsidRPr="005E3721">
              <w:rPr>
                <w:rtl/>
                <w:lang w:bidi="fa-IR"/>
              </w:rPr>
              <w:t>إسلامي وسابقتي ورحمي</w:t>
            </w:r>
            <w:r>
              <w:rPr>
                <w:rtl/>
                <w:lang w:bidi="fa-IR"/>
              </w:rPr>
              <w:t>؟</w:t>
            </w:r>
            <w:r w:rsidR="00A722C0" w:rsidRPr="00725071">
              <w:rPr>
                <w:rStyle w:val="libPoemTiniChar0"/>
                <w:rtl/>
              </w:rPr>
              <w:br/>
              <w:t> </w:t>
            </w:r>
          </w:p>
        </w:tc>
      </w:tr>
    </w:tbl>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1"/>
        <w:gridCol w:w="270"/>
        <w:gridCol w:w="3412"/>
      </w:tblGrid>
      <w:tr w:rsidR="00545AA0" w:rsidTr="003A663F">
        <w:trPr>
          <w:trHeight w:val="350"/>
        </w:trPr>
        <w:tc>
          <w:tcPr>
            <w:tcW w:w="3920" w:type="dxa"/>
            <w:shd w:val="clear" w:color="auto" w:fill="auto"/>
          </w:tcPr>
          <w:p w:rsidR="00545AA0" w:rsidRDefault="00545AA0" w:rsidP="003A663F">
            <w:pPr>
              <w:pStyle w:val="libPoem"/>
            </w:pPr>
            <w:r>
              <w:rPr>
                <w:rtl/>
                <w:lang w:bidi="fa-IR"/>
              </w:rPr>
              <w:lastRenderedPageBreak/>
              <w:t>و</w:t>
            </w:r>
            <w:r w:rsidRPr="005E3721">
              <w:rPr>
                <w:rtl/>
                <w:lang w:bidi="fa-IR"/>
              </w:rPr>
              <w:t>ويل ثم ويل ثم ويل</w:t>
            </w:r>
            <w:r w:rsidRPr="00725071">
              <w:rPr>
                <w:rStyle w:val="libPoemTiniChar0"/>
                <w:rtl/>
              </w:rPr>
              <w:br/>
              <w:t> </w:t>
            </w:r>
          </w:p>
        </w:tc>
        <w:tc>
          <w:tcPr>
            <w:tcW w:w="279" w:type="dxa"/>
            <w:shd w:val="clear" w:color="auto" w:fill="auto"/>
          </w:tcPr>
          <w:p w:rsidR="00545AA0" w:rsidRDefault="00545AA0" w:rsidP="003A663F">
            <w:pPr>
              <w:pStyle w:val="libPoem"/>
              <w:rPr>
                <w:rtl/>
              </w:rPr>
            </w:pPr>
          </w:p>
        </w:tc>
        <w:tc>
          <w:tcPr>
            <w:tcW w:w="3881" w:type="dxa"/>
            <w:shd w:val="clear" w:color="auto" w:fill="auto"/>
          </w:tcPr>
          <w:p w:rsidR="00545AA0" w:rsidRDefault="00545AA0" w:rsidP="003A663F">
            <w:pPr>
              <w:pStyle w:val="libPoem"/>
            </w:pPr>
            <w:r w:rsidRPr="005E3721">
              <w:rPr>
                <w:rtl/>
                <w:lang w:bidi="fa-IR"/>
              </w:rPr>
              <w:t>لمن يلقى الآله غدا</w:t>
            </w:r>
            <w:r>
              <w:rPr>
                <w:rFonts w:hint="cs"/>
                <w:rtl/>
                <w:lang w:bidi="fa-IR"/>
              </w:rPr>
              <w:t>ً</w:t>
            </w:r>
            <w:r w:rsidRPr="005E3721">
              <w:rPr>
                <w:rtl/>
                <w:lang w:bidi="fa-IR"/>
              </w:rPr>
              <w:t xml:space="preserve"> بظلمي</w:t>
            </w:r>
            <w:r w:rsidRPr="00725071">
              <w:rPr>
                <w:rStyle w:val="libPoemTiniChar0"/>
                <w:rtl/>
              </w:rPr>
              <w:br/>
              <w:t> </w:t>
            </w:r>
          </w:p>
        </w:tc>
      </w:tr>
      <w:tr w:rsidR="00545AA0" w:rsidTr="003A663F">
        <w:trPr>
          <w:trHeight w:val="350"/>
        </w:trPr>
        <w:tc>
          <w:tcPr>
            <w:tcW w:w="3920" w:type="dxa"/>
          </w:tcPr>
          <w:p w:rsidR="00545AA0" w:rsidRDefault="00545AA0" w:rsidP="003A663F">
            <w:pPr>
              <w:pStyle w:val="libPoem"/>
            </w:pPr>
            <w:r>
              <w:rPr>
                <w:rtl/>
                <w:lang w:bidi="fa-IR"/>
              </w:rPr>
              <w:t>و</w:t>
            </w:r>
            <w:r w:rsidRPr="005E3721">
              <w:rPr>
                <w:rtl/>
                <w:lang w:bidi="fa-IR"/>
              </w:rPr>
              <w:t>ويل ثم ويل ثم ويل</w:t>
            </w:r>
            <w:r w:rsidRPr="00725071">
              <w:rPr>
                <w:rStyle w:val="libPoemTiniChar0"/>
                <w:rtl/>
              </w:rPr>
              <w:br/>
              <w:t> </w:t>
            </w:r>
          </w:p>
        </w:tc>
        <w:tc>
          <w:tcPr>
            <w:tcW w:w="279" w:type="dxa"/>
          </w:tcPr>
          <w:p w:rsidR="00545AA0" w:rsidRDefault="00545AA0" w:rsidP="003A663F">
            <w:pPr>
              <w:pStyle w:val="libPoem"/>
              <w:rPr>
                <w:rtl/>
              </w:rPr>
            </w:pPr>
          </w:p>
        </w:tc>
        <w:tc>
          <w:tcPr>
            <w:tcW w:w="3881" w:type="dxa"/>
          </w:tcPr>
          <w:p w:rsidR="00545AA0" w:rsidRDefault="00545AA0" w:rsidP="003A663F">
            <w:pPr>
              <w:pStyle w:val="libPoem"/>
            </w:pPr>
            <w:r w:rsidRPr="005E3721">
              <w:rPr>
                <w:rtl/>
                <w:lang w:bidi="fa-IR"/>
              </w:rPr>
              <w:t>لجاحد طاعتي ومريد هضمي</w:t>
            </w:r>
            <w:r w:rsidRPr="00725071">
              <w:rPr>
                <w:rStyle w:val="libPoemTiniChar0"/>
                <w:rtl/>
              </w:rPr>
              <w:br/>
              <w:t> </w:t>
            </w:r>
          </w:p>
        </w:tc>
      </w:tr>
      <w:tr w:rsidR="00545AA0" w:rsidTr="003A663F">
        <w:trPr>
          <w:trHeight w:val="350"/>
        </w:trPr>
        <w:tc>
          <w:tcPr>
            <w:tcW w:w="3920" w:type="dxa"/>
          </w:tcPr>
          <w:p w:rsidR="00545AA0" w:rsidRDefault="00545AA0" w:rsidP="003A663F">
            <w:pPr>
              <w:pStyle w:val="libPoem"/>
            </w:pPr>
            <w:r>
              <w:rPr>
                <w:rtl/>
                <w:lang w:bidi="fa-IR"/>
              </w:rPr>
              <w:t>و</w:t>
            </w:r>
            <w:r w:rsidRPr="005E3721">
              <w:rPr>
                <w:rtl/>
                <w:lang w:bidi="fa-IR"/>
              </w:rPr>
              <w:t>ويل للذي يشقى سفاها</w:t>
            </w:r>
            <w:r>
              <w:rPr>
                <w:rFonts w:hint="cs"/>
                <w:rtl/>
                <w:lang w:bidi="fa-IR"/>
              </w:rPr>
              <w:t>ً</w:t>
            </w:r>
            <w:r w:rsidRPr="00725071">
              <w:rPr>
                <w:rStyle w:val="libPoemTiniChar0"/>
                <w:rtl/>
              </w:rPr>
              <w:br/>
              <w:t> </w:t>
            </w:r>
          </w:p>
        </w:tc>
        <w:tc>
          <w:tcPr>
            <w:tcW w:w="279" w:type="dxa"/>
          </w:tcPr>
          <w:p w:rsidR="00545AA0" w:rsidRDefault="00545AA0" w:rsidP="003A663F">
            <w:pPr>
              <w:pStyle w:val="libPoem"/>
              <w:rPr>
                <w:rtl/>
              </w:rPr>
            </w:pPr>
          </w:p>
        </w:tc>
        <w:tc>
          <w:tcPr>
            <w:tcW w:w="3881" w:type="dxa"/>
          </w:tcPr>
          <w:p w:rsidR="00545AA0" w:rsidRDefault="00545AA0" w:rsidP="003A663F">
            <w:pPr>
              <w:pStyle w:val="libPoem"/>
            </w:pPr>
            <w:r w:rsidRPr="005E3721">
              <w:rPr>
                <w:rtl/>
                <w:lang w:bidi="fa-IR"/>
              </w:rPr>
              <w:t>يريد عداوتي من غير جرم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ولقد شرح الحسين بن معين الدين الميبدي هذه الأشعار</w:t>
      </w:r>
      <w:r>
        <w:rPr>
          <w:rtl/>
          <w:lang w:bidi="fa-IR"/>
        </w:rPr>
        <w:t>،</w:t>
      </w:r>
      <w:r w:rsidRPr="005E3721">
        <w:rPr>
          <w:rtl/>
          <w:lang w:bidi="fa-IR"/>
        </w:rPr>
        <w:t xml:space="preserve"> في شرحه لديوان أمير المؤمنين</w:t>
      </w:r>
      <w:r>
        <w:rPr>
          <w:rtl/>
          <w:lang w:bidi="fa-IR"/>
        </w:rPr>
        <w:t xml:space="preserve"> </w:t>
      </w:r>
      <w:r w:rsidRPr="00CA73BD">
        <w:rPr>
          <w:rStyle w:val="libAlaemChar"/>
          <w:rtl/>
        </w:rPr>
        <w:t>عليه‌السلام</w:t>
      </w:r>
      <w:r w:rsidRPr="005E3721">
        <w:rPr>
          <w:rtl/>
          <w:lang w:bidi="fa-IR"/>
        </w:rPr>
        <w:t xml:space="preserve"> المسمّى</w:t>
      </w:r>
      <w:r>
        <w:rPr>
          <w:rtl/>
          <w:lang w:bidi="fa-IR"/>
        </w:rPr>
        <w:t xml:space="preserve"> بـ </w:t>
      </w:r>
      <w:r w:rsidRPr="005E3721">
        <w:rPr>
          <w:rtl/>
          <w:lang w:bidi="fa-IR"/>
        </w:rPr>
        <w:t>( الفواتح ) وأوضح معناها</w:t>
      </w:r>
      <w:r>
        <w:rPr>
          <w:rtl/>
          <w:lang w:bidi="fa-IR"/>
        </w:rPr>
        <w:t>،</w:t>
      </w:r>
      <w:r w:rsidRPr="005E3721">
        <w:rPr>
          <w:rtl/>
          <w:lang w:bidi="fa-IR"/>
        </w:rPr>
        <w:t xml:space="preserve"> ثم ذكر في شرح البيت الذي أشار فيه الامام</w:t>
      </w:r>
      <w:r>
        <w:rPr>
          <w:rtl/>
          <w:lang w:bidi="fa-IR"/>
        </w:rPr>
        <w:t xml:space="preserve"> </w:t>
      </w:r>
      <w:r w:rsidRPr="00CA73BD">
        <w:rPr>
          <w:rStyle w:val="libAlaemChar"/>
          <w:rtl/>
        </w:rPr>
        <w:t>عليه‌السلام</w:t>
      </w:r>
      <w:r w:rsidRPr="005E3721">
        <w:rPr>
          <w:rtl/>
          <w:lang w:bidi="fa-IR"/>
        </w:rPr>
        <w:t xml:space="preserve"> إلى حديث الغدير رواية أحمد بن حنبل لحديث الغدير</w:t>
      </w:r>
      <w:r>
        <w:rPr>
          <w:rtl/>
          <w:lang w:bidi="fa-IR"/>
        </w:rPr>
        <w:t>،</w:t>
      </w:r>
      <w:r w:rsidRPr="005E3721">
        <w:rPr>
          <w:rtl/>
          <w:lang w:bidi="fa-IR"/>
        </w:rPr>
        <w:t xml:space="preserve"> وذكر عن الثعلبي رواية نزول آية التبليغ وهي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يا أَيُّهَا الرَّسُولُ بَلِّغْ ما أُنْزِلَ إِلَيْكَ مِنْ رَبِّكَ وَإِنْ لَمْ تَفْعَلْ فَما بَلَّغْتَ رِسالَتَهُ ...</w:t>
      </w:r>
      <w:r w:rsidRPr="00CA73BD">
        <w:rPr>
          <w:rStyle w:val="libAlaemChar"/>
          <w:rtl/>
        </w:rPr>
        <w:t>)</w:t>
      </w:r>
      <w:r w:rsidRPr="005E3721">
        <w:rPr>
          <w:rtl/>
          <w:lang w:bidi="fa-IR"/>
        </w:rPr>
        <w:t xml:space="preserve"> في ذلك اليوم</w:t>
      </w:r>
      <w:r>
        <w:rPr>
          <w:rtl/>
          <w:lang w:bidi="fa-IR"/>
        </w:rPr>
        <w:t>،</w:t>
      </w:r>
      <w:r w:rsidRPr="005E3721">
        <w:rPr>
          <w:rtl/>
          <w:lang w:bidi="fa-IR"/>
        </w:rPr>
        <w:t xml:space="preserve"> كما نصّ على اتفاق المفسرين على نزول الآية</w:t>
      </w:r>
      <w:r>
        <w:rPr>
          <w:rtl/>
          <w:lang w:bidi="fa-IR"/>
        </w:rPr>
        <w:t>:</w:t>
      </w:r>
      <w:r w:rsidRPr="005E3721">
        <w:rPr>
          <w:rtl/>
          <w:lang w:bidi="fa-IR"/>
        </w:rPr>
        <w:t xml:space="preserve"> </w:t>
      </w:r>
      <w:r w:rsidRPr="00CA73BD">
        <w:rPr>
          <w:rStyle w:val="libAlaemChar"/>
          <w:rtl/>
        </w:rPr>
        <w:t>(</w:t>
      </w:r>
      <w:r w:rsidRPr="003532AF">
        <w:rPr>
          <w:rStyle w:val="libAieChar"/>
          <w:rtl/>
        </w:rPr>
        <w:t xml:space="preserve"> إِنَّما وَلِيُّكُمُ اللهُ وَرَسُولُهُ وَالَّذِينَ آمَنُوا الَّذِينَ يُقِيمُونَ الصَّلاةَ وَيُؤْتُونَ الزَّكاةَ وَهُمْ راكِعُونَ </w:t>
      </w:r>
      <w:r w:rsidRPr="00CA73BD">
        <w:rPr>
          <w:rStyle w:val="libAlaemChar"/>
          <w:rtl/>
        </w:rPr>
        <w:t>)</w:t>
      </w:r>
      <w:r w:rsidRPr="005E3721">
        <w:rPr>
          <w:rtl/>
          <w:lang w:bidi="fa-IR"/>
        </w:rPr>
        <w:t xml:space="preserve"> في شأن أمير المؤمنين</w:t>
      </w:r>
      <w:r>
        <w:rPr>
          <w:rtl/>
          <w:lang w:bidi="fa-IR"/>
        </w:rPr>
        <w:t xml:space="preserve"> </w:t>
      </w:r>
      <w:r w:rsidRPr="00CA73BD">
        <w:rPr>
          <w:rStyle w:val="libAlaemChar"/>
          <w:rtl/>
        </w:rPr>
        <w:t>عليه‌السلام</w:t>
      </w:r>
      <w:r w:rsidRPr="005E3721">
        <w:rPr>
          <w:rtl/>
          <w:lang w:bidi="fa-IR"/>
        </w:rPr>
        <w:t>.</w:t>
      </w:r>
    </w:p>
    <w:p w:rsidR="009F4BD3" w:rsidRPr="005E3721" w:rsidRDefault="009F4BD3" w:rsidP="009F4BD3">
      <w:pPr>
        <w:pStyle w:val="libNormal"/>
        <w:rPr>
          <w:rtl/>
          <w:lang w:bidi="fa-IR"/>
        </w:rPr>
      </w:pPr>
      <w:r w:rsidRPr="005E3721">
        <w:rPr>
          <w:rtl/>
          <w:lang w:bidi="fa-IR"/>
        </w:rPr>
        <w:t>ثم ذكر في نهاية شرحه للأشعار المذكورة عن الامام علي بن أحمد الواحدي عن أبي هريرة</w:t>
      </w:r>
      <w:r>
        <w:rPr>
          <w:rtl/>
          <w:lang w:bidi="fa-IR"/>
        </w:rPr>
        <w:t>:</w:t>
      </w:r>
      <w:r w:rsidRPr="005E3721">
        <w:rPr>
          <w:rtl/>
          <w:lang w:bidi="fa-IR"/>
        </w:rPr>
        <w:t xml:space="preserve"> إن أمير المؤمنين</w:t>
      </w:r>
      <w:r>
        <w:rPr>
          <w:rtl/>
          <w:lang w:bidi="fa-IR"/>
        </w:rPr>
        <w:t xml:space="preserve"> </w:t>
      </w:r>
      <w:r w:rsidRPr="00CA73BD">
        <w:rPr>
          <w:rStyle w:val="libAlaemChar"/>
          <w:rtl/>
        </w:rPr>
        <w:t>عليه‌السلام</w:t>
      </w:r>
      <w:r w:rsidRPr="005E3721">
        <w:rPr>
          <w:rtl/>
          <w:lang w:bidi="fa-IR"/>
        </w:rPr>
        <w:t xml:space="preserve"> أنشأ هذه الأبيات في حضور</w:t>
      </w:r>
      <w:r>
        <w:rPr>
          <w:rtl/>
          <w:lang w:bidi="fa-IR"/>
        </w:rPr>
        <w:t>:</w:t>
      </w:r>
      <w:r w:rsidRPr="005E3721">
        <w:rPr>
          <w:rtl/>
          <w:lang w:bidi="fa-IR"/>
        </w:rPr>
        <w:t xml:space="preserve"> أبي بكر</w:t>
      </w:r>
      <w:r>
        <w:rPr>
          <w:rtl/>
          <w:lang w:bidi="fa-IR"/>
        </w:rPr>
        <w:t>،</w:t>
      </w:r>
      <w:r w:rsidRPr="005E3721">
        <w:rPr>
          <w:rtl/>
          <w:lang w:bidi="fa-IR"/>
        </w:rPr>
        <w:t xml:space="preserve"> وعثمان</w:t>
      </w:r>
      <w:r>
        <w:rPr>
          <w:rtl/>
          <w:lang w:bidi="fa-IR"/>
        </w:rPr>
        <w:t>،</w:t>
      </w:r>
      <w:r w:rsidRPr="005E3721">
        <w:rPr>
          <w:rtl/>
          <w:lang w:bidi="fa-IR"/>
        </w:rPr>
        <w:t xml:space="preserve"> وطلحة</w:t>
      </w:r>
      <w:r>
        <w:rPr>
          <w:rtl/>
          <w:lang w:bidi="fa-IR"/>
        </w:rPr>
        <w:t>،</w:t>
      </w:r>
      <w:r w:rsidRPr="005E3721">
        <w:rPr>
          <w:rtl/>
          <w:lang w:bidi="fa-IR"/>
        </w:rPr>
        <w:t xml:space="preserve"> والزبير</w:t>
      </w:r>
      <w:r>
        <w:rPr>
          <w:rtl/>
          <w:lang w:bidi="fa-IR"/>
        </w:rPr>
        <w:t>،</w:t>
      </w:r>
      <w:r w:rsidRPr="005E3721">
        <w:rPr>
          <w:rtl/>
          <w:lang w:bidi="fa-IR"/>
        </w:rPr>
        <w:t xml:space="preserve"> والفضل بن العباس</w:t>
      </w:r>
      <w:r>
        <w:rPr>
          <w:rtl/>
          <w:lang w:bidi="fa-IR"/>
        </w:rPr>
        <w:t>،</w:t>
      </w:r>
      <w:r w:rsidRPr="005E3721">
        <w:rPr>
          <w:rtl/>
          <w:lang w:bidi="fa-IR"/>
        </w:rPr>
        <w:t xml:space="preserve"> وعمّار</w:t>
      </w:r>
      <w:r>
        <w:rPr>
          <w:rtl/>
          <w:lang w:bidi="fa-IR"/>
        </w:rPr>
        <w:t>،</w:t>
      </w:r>
      <w:r w:rsidRPr="005E3721">
        <w:rPr>
          <w:rtl/>
          <w:lang w:bidi="fa-IR"/>
        </w:rPr>
        <w:t xml:space="preserve"> وعبد الرحمن وأبي ذر</w:t>
      </w:r>
      <w:r>
        <w:rPr>
          <w:rtl/>
          <w:lang w:bidi="fa-IR"/>
        </w:rPr>
        <w:t>،</w:t>
      </w:r>
      <w:r w:rsidRPr="005E3721">
        <w:rPr>
          <w:rtl/>
          <w:lang w:bidi="fa-IR"/>
        </w:rPr>
        <w:t xml:space="preserve"> والمقداد</w:t>
      </w:r>
      <w:r>
        <w:rPr>
          <w:rtl/>
          <w:lang w:bidi="fa-IR"/>
        </w:rPr>
        <w:t>،</w:t>
      </w:r>
      <w:r w:rsidRPr="005E3721">
        <w:rPr>
          <w:rtl/>
          <w:lang w:bidi="fa-IR"/>
        </w:rPr>
        <w:t xml:space="preserve"> وسلمان</w:t>
      </w:r>
      <w:r>
        <w:rPr>
          <w:rtl/>
          <w:lang w:bidi="fa-IR"/>
        </w:rPr>
        <w:t>،</w:t>
      </w:r>
      <w:r w:rsidRPr="005E3721">
        <w:rPr>
          <w:rtl/>
          <w:lang w:bidi="fa-IR"/>
        </w:rPr>
        <w:t xml:space="preserve"> وعبد الله بن مسعود » </w:t>
      </w:r>
      <w:r w:rsidRPr="003532AF">
        <w:rPr>
          <w:rStyle w:val="libFootnotenumChar"/>
          <w:rtl/>
        </w:rPr>
        <w:t>(1)</w:t>
      </w:r>
      <w:r>
        <w:rPr>
          <w:rtl/>
          <w:lang w:bidi="fa-IR"/>
        </w:rPr>
        <w:t>.</w:t>
      </w:r>
    </w:p>
    <w:p w:rsidR="00B66041" w:rsidRDefault="009F4BD3" w:rsidP="009F4BD3">
      <w:pPr>
        <w:pStyle w:val="Heading3"/>
        <w:rPr>
          <w:rtl/>
          <w:lang w:bidi="fa-IR"/>
        </w:rPr>
      </w:pPr>
      <w:bookmarkStart w:id="1024" w:name="_Toc318627023"/>
      <w:bookmarkStart w:id="1025" w:name="_Toc318627323"/>
      <w:bookmarkStart w:id="1026" w:name="_Toc407222048"/>
      <w:bookmarkStart w:id="1027" w:name="_Toc87202905"/>
      <w:r w:rsidRPr="005E3721">
        <w:rPr>
          <w:rtl/>
          <w:lang w:bidi="fa-IR"/>
        </w:rPr>
        <w:t>دلالة الأبيات من وجوه أخرى</w:t>
      </w:r>
      <w:bookmarkEnd w:id="1024"/>
      <w:bookmarkEnd w:id="1025"/>
      <w:bookmarkEnd w:id="1026"/>
      <w:bookmarkEnd w:id="1027"/>
    </w:p>
    <w:p w:rsidR="009F4BD3" w:rsidRPr="005E3721" w:rsidRDefault="009F4BD3" w:rsidP="009F4BD3">
      <w:pPr>
        <w:pStyle w:val="libNormal"/>
        <w:rPr>
          <w:rtl/>
          <w:lang w:bidi="fa-IR"/>
        </w:rPr>
      </w:pPr>
      <w:r w:rsidRPr="005E3721">
        <w:rPr>
          <w:rtl/>
          <w:lang w:bidi="fa-IR"/>
        </w:rPr>
        <w:t>ثم إن هذه الأبيات تدلّ على إمامة الامام أمير المؤمنين</w:t>
      </w:r>
      <w:r>
        <w:rPr>
          <w:rtl/>
          <w:lang w:bidi="fa-IR"/>
        </w:rPr>
        <w:t xml:space="preserve"> </w:t>
      </w:r>
      <w:r w:rsidRPr="00CA73BD">
        <w:rPr>
          <w:rStyle w:val="libAlaemChar"/>
          <w:rtl/>
        </w:rPr>
        <w:t>عليه‌السلام</w:t>
      </w:r>
      <w:r w:rsidRPr="005E3721">
        <w:rPr>
          <w:rtl/>
          <w:lang w:bidi="fa-IR"/>
        </w:rPr>
        <w:t xml:space="preserve"> من وجوه أخرى</w:t>
      </w:r>
      <w:r>
        <w:rPr>
          <w:rtl/>
          <w:lang w:bidi="fa-IR"/>
        </w:rPr>
        <w:t>:</w:t>
      </w:r>
    </w:p>
    <w:p w:rsidR="009F4BD3" w:rsidRPr="005E3721" w:rsidRDefault="009F4BD3" w:rsidP="009F4BD3">
      <w:pPr>
        <w:pStyle w:val="libNormal"/>
        <w:rPr>
          <w:rtl/>
          <w:lang w:bidi="fa-IR"/>
        </w:rPr>
      </w:pPr>
      <w:r w:rsidRPr="003532AF">
        <w:rPr>
          <w:rStyle w:val="libBold2Char"/>
          <w:rtl/>
        </w:rPr>
        <w:t>( الأول )</w:t>
      </w:r>
      <w:r>
        <w:rPr>
          <w:rFonts w:hint="cs"/>
          <w:rtl/>
          <w:lang w:bidi="fa-IR"/>
        </w:rPr>
        <w:t xml:space="preserve"> </w:t>
      </w:r>
      <w:r w:rsidRPr="003532AF">
        <w:rPr>
          <w:rtl/>
        </w:rPr>
        <w:t xml:space="preserve">قوله </w:t>
      </w:r>
      <w:r w:rsidRPr="00CA73BD">
        <w:rPr>
          <w:rStyle w:val="libAlaemChar"/>
          <w:rtl/>
        </w:rPr>
        <w:t>عليه‌السلام</w:t>
      </w:r>
      <w:r>
        <w:rPr>
          <w:rtl/>
        </w:rPr>
        <w:t>:</w:t>
      </w:r>
      <w:r w:rsidRPr="003532AF">
        <w:rPr>
          <w:rtl/>
        </w:rPr>
        <w:t xml:space="preserve"> </w:t>
      </w:r>
      <w:r w:rsidRPr="00965735">
        <w:rPr>
          <w:rtl/>
        </w:rPr>
        <w:t>« لقد علم الأناس بأنّ</w:t>
      </w:r>
      <w:r>
        <w:rPr>
          <w:rtl/>
        </w:rPr>
        <w:t xml:space="preserve"> سهمي من الإسلام يفضل كلّ سهم »</w:t>
      </w:r>
      <w:r>
        <w:rPr>
          <w:rFonts w:hint="cs"/>
          <w:rtl/>
        </w:rPr>
        <w:t xml:space="preserve"> </w:t>
      </w:r>
      <w:r w:rsidRPr="005E3721">
        <w:rPr>
          <w:rtl/>
          <w:lang w:bidi="fa-IR"/>
        </w:rPr>
        <w:t>فإنّ هذا القول نصّ صريح في أفضليته</w:t>
      </w:r>
      <w:r>
        <w:rPr>
          <w:rtl/>
          <w:lang w:bidi="fa-IR"/>
        </w:rPr>
        <w:t xml:space="preserve"> </w:t>
      </w:r>
      <w:r w:rsidRPr="00CA73BD">
        <w:rPr>
          <w:rStyle w:val="libAlaemChar"/>
          <w:rtl/>
        </w:rPr>
        <w:t>عليه‌السلام</w:t>
      </w:r>
      <w:r w:rsidRPr="005E3721">
        <w:rPr>
          <w:rtl/>
          <w:lang w:bidi="fa-IR"/>
        </w:rPr>
        <w:t xml:space="preserve"> من غيره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الفواتح في شرح ديوان أمير المؤمنين</w:t>
      </w:r>
      <w:r w:rsidR="009F4BD3">
        <w:rPr>
          <w:rtl/>
          <w:lang w:bidi="ar-IQ"/>
        </w:rPr>
        <w:t xml:space="preserve"> </w:t>
      </w:r>
      <w:r w:rsidR="009F4BD3" w:rsidRPr="005E3721">
        <w:rPr>
          <w:rtl/>
          <w:lang w:bidi="ar-IQ"/>
        </w:rPr>
        <w:t>405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406.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مطلقا</w:t>
      </w:r>
      <w:r w:rsidR="00545AA0">
        <w:rPr>
          <w:rFonts w:hint="cs"/>
          <w:rtl/>
          <w:lang w:bidi="fa-IR"/>
        </w:rPr>
        <w:t>ً</w:t>
      </w:r>
      <w:r w:rsidRPr="005E3721">
        <w:rPr>
          <w:rtl/>
          <w:lang w:bidi="fa-IR"/>
        </w:rPr>
        <w:t>.</w:t>
      </w:r>
    </w:p>
    <w:p w:rsidR="009F4BD3" w:rsidRPr="005E3721" w:rsidRDefault="009F4BD3" w:rsidP="009F4BD3">
      <w:pPr>
        <w:pStyle w:val="libNormal"/>
        <w:rPr>
          <w:rtl/>
          <w:lang w:bidi="fa-IR"/>
        </w:rPr>
      </w:pPr>
      <w:r w:rsidRPr="003532AF">
        <w:rPr>
          <w:rStyle w:val="libBold2Char"/>
          <w:rtl/>
        </w:rPr>
        <w:t>( الثاني )</w:t>
      </w:r>
      <w:r>
        <w:rPr>
          <w:rFonts w:hint="cs"/>
          <w:rtl/>
          <w:lang w:bidi="fa-IR"/>
        </w:rPr>
        <w:t xml:space="preserve"> </w:t>
      </w:r>
      <w:r w:rsidRPr="003532AF">
        <w:rPr>
          <w:rtl/>
        </w:rPr>
        <w:t>قوله</w:t>
      </w:r>
      <w:r>
        <w:rPr>
          <w:rtl/>
        </w:rPr>
        <w:t>:</w:t>
      </w:r>
      <w:r w:rsidRPr="003532AF">
        <w:rPr>
          <w:rtl/>
        </w:rPr>
        <w:t xml:space="preserve"> </w:t>
      </w:r>
      <w:r w:rsidRPr="00965735">
        <w:rPr>
          <w:rtl/>
        </w:rPr>
        <w:t>« وإني قائد الناس طرّا</w:t>
      </w:r>
      <w:r w:rsidR="00B04E8F">
        <w:rPr>
          <w:rFonts w:hint="cs"/>
          <w:rtl/>
        </w:rPr>
        <w:t>ً</w:t>
      </w:r>
      <w:r w:rsidRPr="00965735">
        <w:rPr>
          <w:rtl/>
        </w:rPr>
        <w:t xml:space="preserve"> إلى ال</w:t>
      </w:r>
      <w:r w:rsidR="00B04E8F">
        <w:rPr>
          <w:rFonts w:hint="cs"/>
          <w:rtl/>
        </w:rPr>
        <w:t>ا</w:t>
      </w:r>
      <w:r w:rsidRPr="00965735">
        <w:rPr>
          <w:rtl/>
        </w:rPr>
        <w:t xml:space="preserve">سلام من عرب وعجم » </w:t>
      </w:r>
      <w:r w:rsidRPr="005E3721">
        <w:rPr>
          <w:rtl/>
          <w:lang w:bidi="fa-IR"/>
        </w:rPr>
        <w:t>فيه دلالة واضحة على أنه</w:t>
      </w:r>
      <w:r>
        <w:rPr>
          <w:rtl/>
          <w:lang w:bidi="fa-IR"/>
        </w:rPr>
        <w:t xml:space="preserve"> </w:t>
      </w:r>
      <w:r w:rsidRPr="00CA73BD">
        <w:rPr>
          <w:rStyle w:val="libAlaemChar"/>
          <w:rtl/>
        </w:rPr>
        <w:t>عليه‌السلام</w:t>
      </w:r>
      <w:r w:rsidRPr="005E3721">
        <w:rPr>
          <w:rtl/>
          <w:lang w:bidi="fa-IR"/>
        </w:rPr>
        <w:t xml:space="preserve"> هو السبب في إسلام جميع الناس من عرب وعجم</w:t>
      </w:r>
      <w:r>
        <w:rPr>
          <w:rtl/>
          <w:lang w:bidi="fa-IR"/>
        </w:rPr>
        <w:t>،</w:t>
      </w:r>
      <w:r w:rsidRPr="005E3721">
        <w:rPr>
          <w:rtl/>
          <w:lang w:bidi="fa-IR"/>
        </w:rPr>
        <w:t xml:space="preserve"> فهو إذن أفضلهم مطلقا</w:t>
      </w:r>
      <w:r w:rsidR="00B04E8F">
        <w:rPr>
          <w:rFonts w:hint="cs"/>
          <w:rtl/>
          <w:lang w:bidi="fa-IR"/>
        </w:rPr>
        <w:t>ً</w:t>
      </w:r>
      <w:r w:rsidRPr="005E3721">
        <w:rPr>
          <w:rtl/>
          <w:lang w:bidi="fa-IR"/>
        </w:rPr>
        <w:t>.</w:t>
      </w:r>
    </w:p>
    <w:p w:rsidR="009F4BD3" w:rsidRPr="005E3721" w:rsidRDefault="009F4BD3" w:rsidP="009F4BD3">
      <w:pPr>
        <w:pStyle w:val="libNormal"/>
        <w:rPr>
          <w:rtl/>
          <w:lang w:bidi="fa-IR"/>
        </w:rPr>
      </w:pPr>
      <w:r w:rsidRPr="003532AF">
        <w:rPr>
          <w:rStyle w:val="libBold2Char"/>
          <w:rtl/>
        </w:rPr>
        <w:t>( الثالث )</w:t>
      </w:r>
      <w:r>
        <w:rPr>
          <w:rFonts w:hint="cs"/>
          <w:rtl/>
          <w:lang w:bidi="fa-IR"/>
        </w:rPr>
        <w:t xml:space="preserve"> </w:t>
      </w:r>
      <w:r w:rsidRPr="003532AF">
        <w:rPr>
          <w:rtl/>
        </w:rPr>
        <w:t>قوله</w:t>
      </w:r>
      <w:r>
        <w:rPr>
          <w:rtl/>
        </w:rPr>
        <w:t>:</w:t>
      </w:r>
      <w:r w:rsidRPr="003532AF">
        <w:rPr>
          <w:rtl/>
        </w:rPr>
        <w:t xml:space="preserve"> </w:t>
      </w:r>
      <w:r w:rsidRPr="00965735">
        <w:rPr>
          <w:rtl/>
        </w:rPr>
        <w:t xml:space="preserve">« وقاتل كل صنديد رئيس وجبار من الكفار ضخم » </w:t>
      </w:r>
      <w:r w:rsidRPr="005E3721">
        <w:rPr>
          <w:rtl/>
          <w:lang w:bidi="fa-IR"/>
        </w:rPr>
        <w:t>فيه دلالة على أفضليته</w:t>
      </w:r>
      <w:r>
        <w:rPr>
          <w:rtl/>
          <w:lang w:bidi="fa-IR"/>
        </w:rPr>
        <w:t>،</w:t>
      </w:r>
      <w:r w:rsidRPr="005E3721">
        <w:rPr>
          <w:rtl/>
          <w:lang w:bidi="fa-IR"/>
        </w:rPr>
        <w:t xml:space="preserve"> لأن من عمدة أسباب قوة الدين قتل الكفار والمعاندين</w:t>
      </w:r>
      <w:r>
        <w:rPr>
          <w:rtl/>
          <w:lang w:bidi="fa-IR"/>
        </w:rPr>
        <w:t>،</w:t>
      </w:r>
      <w:r w:rsidRPr="005E3721">
        <w:rPr>
          <w:rtl/>
          <w:lang w:bidi="fa-IR"/>
        </w:rPr>
        <w:t xml:space="preserve"> وهو</w:t>
      </w:r>
      <w:r>
        <w:rPr>
          <w:rtl/>
          <w:lang w:bidi="fa-IR"/>
        </w:rPr>
        <w:t xml:space="preserve"> </w:t>
      </w:r>
      <w:r w:rsidRPr="00CA73BD">
        <w:rPr>
          <w:rStyle w:val="libAlaemChar"/>
          <w:rtl/>
        </w:rPr>
        <w:t>عليه‌السلام</w:t>
      </w:r>
      <w:r w:rsidRPr="005E3721">
        <w:rPr>
          <w:rtl/>
          <w:lang w:bidi="fa-IR"/>
        </w:rPr>
        <w:t xml:space="preserve"> قاتلهم باعتراف جميع المخالفين.</w:t>
      </w:r>
    </w:p>
    <w:p w:rsidR="009F4BD3" w:rsidRPr="005E3721" w:rsidRDefault="009F4BD3" w:rsidP="009F4BD3">
      <w:pPr>
        <w:pStyle w:val="libNormal"/>
        <w:rPr>
          <w:rtl/>
          <w:lang w:bidi="fa-IR"/>
        </w:rPr>
      </w:pPr>
      <w:r w:rsidRPr="003532AF">
        <w:rPr>
          <w:rStyle w:val="libBold2Char"/>
          <w:rtl/>
        </w:rPr>
        <w:t>( الرابع )</w:t>
      </w:r>
      <w:r>
        <w:rPr>
          <w:rFonts w:hint="cs"/>
          <w:rtl/>
          <w:lang w:bidi="fa-IR"/>
        </w:rPr>
        <w:t xml:space="preserve"> </w:t>
      </w:r>
      <w:r w:rsidRPr="003532AF">
        <w:rPr>
          <w:rtl/>
        </w:rPr>
        <w:t>قوله</w:t>
      </w:r>
      <w:r>
        <w:rPr>
          <w:rtl/>
        </w:rPr>
        <w:t>:</w:t>
      </w:r>
      <w:r w:rsidRPr="003532AF">
        <w:rPr>
          <w:rtl/>
        </w:rPr>
        <w:t xml:space="preserve"> </w:t>
      </w:r>
      <w:r w:rsidRPr="00965735">
        <w:rPr>
          <w:rtl/>
        </w:rPr>
        <w:t>« وفي القرآن ألزمهم ولائي وأوجب طاعتي فرضا</w:t>
      </w:r>
      <w:r w:rsidR="00B04E8F">
        <w:rPr>
          <w:rFonts w:hint="cs"/>
          <w:rtl/>
        </w:rPr>
        <w:t>ً</w:t>
      </w:r>
      <w:r w:rsidRPr="00965735">
        <w:rPr>
          <w:rtl/>
        </w:rPr>
        <w:t xml:space="preserve"> بعزم » </w:t>
      </w:r>
      <w:r w:rsidRPr="005E3721">
        <w:rPr>
          <w:rtl/>
          <w:lang w:bidi="fa-IR"/>
        </w:rPr>
        <w:t>فيه دلالة صريحة على وجوب اتّباعه و</w:t>
      </w:r>
      <w:r w:rsidR="00B04E8F">
        <w:rPr>
          <w:rFonts w:hint="cs"/>
          <w:rtl/>
          <w:lang w:bidi="fa-IR"/>
        </w:rPr>
        <w:t>أ</w:t>
      </w:r>
      <w:r w:rsidRPr="005E3721">
        <w:rPr>
          <w:rtl/>
          <w:lang w:bidi="fa-IR"/>
        </w:rPr>
        <w:t>طاعته والانقياد له</w:t>
      </w:r>
      <w:r>
        <w:rPr>
          <w:rtl/>
          <w:lang w:bidi="fa-IR"/>
        </w:rPr>
        <w:t>،</w:t>
      </w:r>
      <w:r w:rsidRPr="005E3721">
        <w:rPr>
          <w:rtl/>
          <w:lang w:bidi="fa-IR"/>
        </w:rPr>
        <w:t xml:space="preserve"> فهو</w:t>
      </w:r>
      <w:r>
        <w:rPr>
          <w:rtl/>
          <w:lang w:bidi="fa-IR"/>
        </w:rPr>
        <w:t xml:space="preserve"> </w:t>
      </w:r>
      <w:r w:rsidRPr="00CA73BD">
        <w:rPr>
          <w:rStyle w:val="libAlaemChar"/>
          <w:rtl/>
        </w:rPr>
        <w:t>عليه‌السلام</w:t>
      </w:r>
      <w:r w:rsidRPr="005E3721">
        <w:rPr>
          <w:rtl/>
          <w:lang w:bidi="fa-IR"/>
        </w:rPr>
        <w:t xml:space="preserve"> إمام الأمة بعد رسول الله</w:t>
      </w:r>
      <w:r>
        <w:rPr>
          <w:rtl/>
          <w:lang w:bidi="fa-IR"/>
        </w:rPr>
        <w:t xml:space="preserve"> </w:t>
      </w:r>
      <w:r w:rsidRPr="00CA73BD">
        <w:rPr>
          <w:rStyle w:val="libAlaemChar"/>
          <w:rtl/>
        </w:rPr>
        <w:t>صلى‌الله‌عليه‌وآله</w:t>
      </w:r>
      <w:r w:rsidRPr="005E3721">
        <w:rPr>
          <w:rtl/>
          <w:lang w:bidi="fa-IR"/>
        </w:rPr>
        <w:t xml:space="preserve"> بأمر</w:t>
      </w:r>
      <w:r w:rsidR="00B04E8F">
        <w:rPr>
          <w:rFonts w:hint="cs"/>
          <w:rtl/>
          <w:lang w:bidi="fa-IR"/>
        </w:rPr>
        <w:t>ٍ</w:t>
      </w:r>
      <w:r w:rsidRPr="005E3721">
        <w:rPr>
          <w:rtl/>
          <w:lang w:bidi="fa-IR"/>
        </w:rPr>
        <w:t xml:space="preserve"> من الله تعالى من القرآن الكريم</w:t>
      </w:r>
      <w:r>
        <w:rPr>
          <w:rtl/>
          <w:lang w:bidi="fa-IR"/>
        </w:rPr>
        <w:t>،</w:t>
      </w:r>
      <w:r w:rsidRPr="005E3721">
        <w:rPr>
          <w:rtl/>
          <w:lang w:bidi="fa-IR"/>
        </w:rPr>
        <w:t xml:space="preserve"> لأن من وجبت طاعته فهو الامام كما اعترف بذلك ( الدهلوي )</w:t>
      </w:r>
      <w:r>
        <w:rPr>
          <w:rtl/>
          <w:lang w:bidi="fa-IR"/>
        </w:rPr>
        <w:t>.</w:t>
      </w:r>
    </w:p>
    <w:p w:rsidR="009F4BD3" w:rsidRPr="005E3721" w:rsidRDefault="009F4BD3" w:rsidP="009F4BD3">
      <w:pPr>
        <w:pStyle w:val="libNormal"/>
        <w:rPr>
          <w:rtl/>
          <w:lang w:bidi="fa-IR"/>
        </w:rPr>
      </w:pPr>
      <w:r w:rsidRPr="003532AF">
        <w:rPr>
          <w:rStyle w:val="libBold2Char"/>
          <w:rtl/>
        </w:rPr>
        <w:t>( الخامس )</w:t>
      </w:r>
      <w:r>
        <w:rPr>
          <w:rFonts w:hint="cs"/>
          <w:rtl/>
          <w:lang w:bidi="fa-IR"/>
        </w:rPr>
        <w:t xml:space="preserve"> </w:t>
      </w:r>
      <w:r w:rsidRPr="003532AF">
        <w:rPr>
          <w:rtl/>
        </w:rPr>
        <w:t>قوله</w:t>
      </w:r>
      <w:r>
        <w:rPr>
          <w:rtl/>
        </w:rPr>
        <w:t>:</w:t>
      </w:r>
      <w:r w:rsidRPr="003532AF">
        <w:rPr>
          <w:rtl/>
        </w:rPr>
        <w:t xml:space="preserve"> </w:t>
      </w:r>
      <w:r w:rsidRPr="00965735">
        <w:rPr>
          <w:rtl/>
        </w:rPr>
        <w:t>« فمن منكم يعادلني بسهمي وإسلامي وسابقتي ورحمي</w:t>
      </w:r>
      <w:r>
        <w:rPr>
          <w:rtl/>
        </w:rPr>
        <w:t>؟</w:t>
      </w:r>
      <w:r w:rsidRPr="00965735">
        <w:rPr>
          <w:rtl/>
        </w:rPr>
        <w:t xml:space="preserve"> » </w:t>
      </w:r>
      <w:r w:rsidRPr="005E3721">
        <w:rPr>
          <w:rtl/>
          <w:lang w:bidi="fa-IR"/>
        </w:rPr>
        <w:t>فيه دلالة صريحة على أفضليته</w:t>
      </w:r>
      <w:r>
        <w:rPr>
          <w:rtl/>
          <w:lang w:bidi="fa-IR"/>
        </w:rPr>
        <w:t xml:space="preserve"> </w:t>
      </w:r>
      <w:r w:rsidRPr="00CA73BD">
        <w:rPr>
          <w:rStyle w:val="libAlaemChar"/>
          <w:rtl/>
        </w:rPr>
        <w:t>عليه‌السلام</w:t>
      </w:r>
      <w:r w:rsidRPr="005E3721">
        <w:rPr>
          <w:rtl/>
          <w:lang w:bidi="fa-IR"/>
        </w:rPr>
        <w:t>.</w:t>
      </w:r>
    </w:p>
    <w:p w:rsidR="009F4BD3" w:rsidRPr="005E3721" w:rsidRDefault="009F4BD3" w:rsidP="009F4BD3">
      <w:pPr>
        <w:pStyle w:val="libNormal"/>
        <w:rPr>
          <w:rtl/>
          <w:lang w:bidi="fa-IR"/>
        </w:rPr>
      </w:pPr>
      <w:r w:rsidRPr="005E3721">
        <w:rPr>
          <w:rtl/>
          <w:lang w:bidi="fa-IR"/>
        </w:rPr>
        <w:t>ثم إن استماع كبار الصحابة لهذه الأشعار</w:t>
      </w:r>
      <w:r>
        <w:rPr>
          <w:rtl/>
          <w:lang w:bidi="fa-IR"/>
        </w:rPr>
        <w:t xml:space="preserve"> </w:t>
      </w:r>
      <w:r w:rsidR="00FE0D4C">
        <w:rPr>
          <w:rtl/>
          <w:lang w:bidi="fa-IR"/>
        </w:rPr>
        <w:t>-</w:t>
      </w:r>
      <w:r>
        <w:rPr>
          <w:rtl/>
          <w:lang w:bidi="fa-IR"/>
        </w:rPr>
        <w:t xml:space="preserve"> </w:t>
      </w:r>
      <w:r w:rsidRPr="005E3721">
        <w:rPr>
          <w:rtl/>
          <w:lang w:bidi="fa-IR"/>
        </w:rPr>
        <w:t>كما في رواية الواحدي</w:t>
      </w:r>
      <w:r>
        <w:rPr>
          <w:rtl/>
          <w:lang w:bidi="fa-IR"/>
        </w:rPr>
        <w:t xml:space="preserve"> </w:t>
      </w:r>
      <w:r w:rsidR="00FE0D4C">
        <w:rPr>
          <w:rtl/>
          <w:lang w:bidi="fa-IR"/>
        </w:rPr>
        <w:t>-</w:t>
      </w:r>
      <w:r>
        <w:rPr>
          <w:rtl/>
          <w:lang w:bidi="fa-IR"/>
        </w:rPr>
        <w:t xml:space="preserve"> </w:t>
      </w:r>
      <w:r w:rsidRPr="005E3721">
        <w:rPr>
          <w:rtl/>
          <w:lang w:bidi="fa-IR"/>
        </w:rPr>
        <w:t>وتقريرهم لما قاله</w:t>
      </w:r>
      <w:r>
        <w:rPr>
          <w:rtl/>
          <w:lang w:bidi="fa-IR"/>
        </w:rPr>
        <w:t xml:space="preserve"> </w:t>
      </w:r>
      <w:r w:rsidRPr="00CA73BD">
        <w:rPr>
          <w:rStyle w:val="libAlaemChar"/>
          <w:rtl/>
        </w:rPr>
        <w:t>عليه‌السلام</w:t>
      </w:r>
      <w:r w:rsidRPr="005E3721">
        <w:rPr>
          <w:rtl/>
          <w:lang w:bidi="fa-IR"/>
        </w:rPr>
        <w:t xml:space="preserve"> من أقوى الشواهد على ما نذهب إليه من دلالة حديث الغدير على الإ</w:t>
      </w:r>
      <w:r w:rsidR="00B04E8F">
        <w:rPr>
          <w:rFonts w:hint="cs"/>
          <w:rtl/>
          <w:lang w:bidi="fa-IR"/>
        </w:rPr>
        <w:t>ِ</w:t>
      </w:r>
      <w:r w:rsidRPr="005E3721">
        <w:rPr>
          <w:rtl/>
          <w:lang w:bidi="fa-IR"/>
        </w:rPr>
        <w:t>مامة</w:t>
      </w:r>
      <w:r>
        <w:rPr>
          <w:rtl/>
          <w:lang w:bidi="fa-IR"/>
        </w:rPr>
        <w:t>،</w:t>
      </w:r>
      <w:r w:rsidRPr="005E3721">
        <w:rPr>
          <w:rtl/>
          <w:lang w:bidi="fa-IR"/>
        </w:rPr>
        <w:t xml:space="preserve"> وبذلك تذهب تأويلات أتباع أولئك الأصحاب أدراج الرياح.</w:t>
      </w:r>
    </w:p>
    <w:p w:rsidR="00B66041" w:rsidRDefault="009F4BD3" w:rsidP="009F4BD3">
      <w:pPr>
        <w:pStyle w:val="Heading3"/>
        <w:rPr>
          <w:rtl/>
          <w:lang w:bidi="fa-IR"/>
        </w:rPr>
      </w:pPr>
      <w:bookmarkStart w:id="1028" w:name="_Toc318627024"/>
      <w:bookmarkStart w:id="1029" w:name="_Toc318627324"/>
      <w:bookmarkStart w:id="1030" w:name="_Toc407222049"/>
      <w:bookmarkStart w:id="1031" w:name="_Toc87202906"/>
      <w:r w:rsidRPr="005E3721">
        <w:rPr>
          <w:rtl/>
          <w:lang w:bidi="fa-IR"/>
        </w:rPr>
        <w:t>ترجمة الميبدي شارح ديوان الامام</w:t>
      </w:r>
      <w:bookmarkEnd w:id="1028"/>
      <w:bookmarkEnd w:id="1029"/>
      <w:bookmarkEnd w:id="1030"/>
      <w:bookmarkEnd w:id="1031"/>
    </w:p>
    <w:p w:rsidR="009F4BD3" w:rsidRPr="005E3721" w:rsidRDefault="009F4BD3" w:rsidP="009F4BD3">
      <w:pPr>
        <w:pStyle w:val="libNormal"/>
        <w:rPr>
          <w:rtl/>
          <w:lang w:bidi="fa-IR"/>
        </w:rPr>
      </w:pPr>
      <w:r w:rsidRPr="005E3721">
        <w:rPr>
          <w:rtl/>
          <w:lang w:bidi="fa-IR"/>
        </w:rPr>
        <w:t>والحسين الميبدي من مشاهير علماء أهل السنة</w:t>
      </w:r>
      <w:r>
        <w:rPr>
          <w:rtl/>
          <w:lang w:bidi="fa-IR"/>
        </w:rPr>
        <w:t>،</w:t>
      </w:r>
      <w:r w:rsidRPr="005E3721">
        <w:rPr>
          <w:rtl/>
          <w:lang w:bidi="fa-IR"/>
        </w:rPr>
        <w:t xml:space="preserve"> قد أطروه وأثنوا عليه الثناء البالغ في كتبهم</w:t>
      </w:r>
      <w:r>
        <w:rPr>
          <w:rtl/>
          <w:lang w:bidi="fa-IR"/>
        </w:rPr>
        <w:t>،</w:t>
      </w:r>
      <w:r w:rsidRPr="005E3721">
        <w:rPr>
          <w:rtl/>
          <w:lang w:bidi="fa-IR"/>
        </w:rPr>
        <w:t xml:space="preserve"> كما لا يخفى على من راجعها. وممن أثنى عليه</w:t>
      </w:r>
      <w:r>
        <w:rPr>
          <w:rtl/>
          <w:lang w:bidi="fa-IR"/>
        </w:rPr>
        <w:t>:</w:t>
      </w:r>
      <w:r w:rsidRPr="005E3721">
        <w:rPr>
          <w:rtl/>
          <w:lang w:bidi="fa-IR"/>
        </w:rPr>
        <w:t xml:space="preserve"> غياث الدين المدعو بخواند أمير في تاريخه ( حبيب السير )</w:t>
      </w:r>
      <w:r>
        <w:rPr>
          <w:rtl/>
          <w:lang w:bidi="fa-IR"/>
        </w:rPr>
        <w:t>.</w:t>
      </w:r>
      <w:r w:rsidRPr="005E3721">
        <w:rPr>
          <w:rtl/>
          <w:lang w:bidi="fa-IR"/>
        </w:rPr>
        <w:t xml:space="preserve"> كما نقل عن شرحه للديوان</w:t>
      </w:r>
      <w:r>
        <w:rPr>
          <w:rtl/>
          <w:lang w:bidi="fa-IR"/>
        </w:rPr>
        <w:t>:</w:t>
      </w:r>
      <w:r w:rsidRPr="005E3721">
        <w:rPr>
          <w:rtl/>
          <w:lang w:bidi="fa-IR"/>
        </w:rPr>
        <w:t xml:space="preserve"> محمود ابن سليمان الكفوي في طبقاته للحنفية المسمى</w:t>
      </w:r>
      <w:r>
        <w:rPr>
          <w:rtl/>
          <w:lang w:bidi="fa-IR"/>
        </w:rPr>
        <w:t xml:space="preserve"> بـ </w:t>
      </w:r>
      <w:r w:rsidRPr="005E3721">
        <w:rPr>
          <w:rtl/>
          <w:lang w:bidi="fa-IR"/>
        </w:rPr>
        <w:t>( كتائب أعلام الأخيار من فقهاء مذهب النعمان المختار )</w:t>
      </w:r>
      <w:r>
        <w:rPr>
          <w:rtl/>
          <w:lang w:bidi="fa-IR"/>
        </w:rPr>
        <w:t>.</w:t>
      </w:r>
    </w:p>
    <w:p w:rsidR="009F4BD3" w:rsidRDefault="009F4BD3" w:rsidP="00A307F9">
      <w:pPr>
        <w:pStyle w:val="libNormal"/>
        <w:rPr>
          <w:rtl/>
          <w:lang w:bidi="fa-IR"/>
        </w:rPr>
      </w:pPr>
      <w:r>
        <w:rPr>
          <w:rtl/>
          <w:lang w:bidi="fa-IR"/>
        </w:rPr>
        <w:br w:type="page"/>
      </w:r>
    </w:p>
    <w:p w:rsidR="009F4BD3" w:rsidRDefault="009F4BD3" w:rsidP="009F4BD3">
      <w:pPr>
        <w:pStyle w:val="libNormal"/>
        <w:rPr>
          <w:rtl/>
          <w:lang w:bidi="fa-IR"/>
        </w:rPr>
      </w:pPr>
      <w:r w:rsidRPr="005E3721">
        <w:rPr>
          <w:rtl/>
          <w:lang w:bidi="fa-IR"/>
        </w:rPr>
        <w:lastRenderedPageBreak/>
        <w:t>وفي ( كشف الظنون )</w:t>
      </w:r>
      <w:r>
        <w:rPr>
          <w:rtl/>
          <w:lang w:bidi="fa-IR"/>
        </w:rPr>
        <w:t>:</w:t>
      </w:r>
      <w:r w:rsidRPr="005E3721">
        <w:rPr>
          <w:rtl/>
          <w:lang w:bidi="fa-IR"/>
        </w:rPr>
        <w:t xml:space="preserve"> « ديوان علي بن أبي طالب رضي الله تعالى عنه</w:t>
      </w:r>
      <w:r>
        <w:rPr>
          <w:rtl/>
          <w:lang w:bidi="fa-IR"/>
        </w:rPr>
        <w:t>،</w:t>
      </w:r>
      <w:r w:rsidRPr="005E3721">
        <w:rPr>
          <w:rtl/>
          <w:lang w:bidi="fa-IR"/>
        </w:rPr>
        <w:t xml:space="preserve"> وقد شرحه حسين بن معين الدين الميبدي اليزدي المتوفى سنة</w:t>
      </w:r>
      <w:r>
        <w:rPr>
          <w:rtl/>
          <w:lang w:bidi="fa-IR"/>
        </w:rPr>
        <w:t xml:space="preserve"> </w:t>
      </w:r>
      <w:r w:rsidRPr="005E3721">
        <w:rPr>
          <w:rtl/>
          <w:lang w:bidi="fa-IR"/>
        </w:rPr>
        <w:t>870 بالفارسية »</w:t>
      </w:r>
      <w:r>
        <w:rPr>
          <w:rtl/>
          <w:lang w:bidi="fa-IR"/>
        </w:rPr>
        <w:t>.</w:t>
      </w:r>
    </w:p>
    <w:p w:rsidR="009F4BD3" w:rsidRDefault="009F4BD3" w:rsidP="009F4BD3">
      <w:pPr>
        <w:pStyle w:val="libCenter"/>
        <w:rPr>
          <w:rtl/>
          <w:lang w:bidi="fa-IR"/>
        </w:rPr>
      </w:pPr>
      <w:r>
        <w:rPr>
          <w:rFonts w:hint="cs"/>
          <w:rtl/>
          <w:lang w:bidi="fa-IR"/>
        </w:rPr>
        <w:t>* * *</w:t>
      </w:r>
    </w:p>
    <w:p w:rsidR="009F4BD3" w:rsidRDefault="009F4BD3" w:rsidP="00A307F9">
      <w:pPr>
        <w:pStyle w:val="libNormal"/>
        <w:rPr>
          <w:rtl/>
          <w:lang w:bidi="fa-IR"/>
        </w:rPr>
      </w:pPr>
      <w:bookmarkStart w:id="1032" w:name="_Toc318627025"/>
      <w:bookmarkStart w:id="1033" w:name="_Toc318627325"/>
      <w:r>
        <w:rPr>
          <w:rtl/>
          <w:lang w:bidi="fa-IR"/>
        </w:rPr>
        <w:br w:type="page"/>
      </w:r>
    </w:p>
    <w:p w:rsidR="009F4BD3" w:rsidRDefault="009F4BD3" w:rsidP="00B04E8F">
      <w:pPr>
        <w:pStyle w:val="Heading1Center"/>
        <w:rPr>
          <w:rtl/>
          <w:lang w:bidi="fa-IR"/>
        </w:rPr>
      </w:pPr>
      <w:bookmarkStart w:id="1034" w:name="_Toc407222050"/>
      <w:bookmarkStart w:id="1035" w:name="_Toc87202907"/>
      <w:r w:rsidRPr="00B04E8F">
        <w:rPr>
          <w:rStyle w:val="libNormalChar"/>
          <w:rtl/>
        </w:rPr>
        <w:lastRenderedPageBreak/>
        <w:t>(6)</w:t>
      </w:r>
      <w:r w:rsidRPr="00B04E8F">
        <w:rPr>
          <w:rStyle w:val="libNormalChar"/>
          <w:rtl/>
        </w:rPr>
        <w:cr/>
      </w:r>
      <w:r>
        <w:rPr>
          <w:rtl/>
          <w:lang w:bidi="fa-IR"/>
        </w:rPr>
        <w:t>نزول قوله تعالى:</w:t>
      </w:r>
      <w:bookmarkEnd w:id="1032"/>
      <w:bookmarkEnd w:id="1033"/>
      <w:bookmarkEnd w:id="1034"/>
      <w:bookmarkEnd w:id="1035"/>
    </w:p>
    <w:p w:rsidR="00B66041" w:rsidRDefault="009F4BD3" w:rsidP="00B04E8F">
      <w:pPr>
        <w:pStyle w:val="Heading1Center"/>
        <w:rPr>
          <w:rtl/>
        </w:rPr>
      </w:pPr>
      <w:bookmarkStart w:id="1036" w:name="_Toc318627026"/>
      <w:bookmarkStart w:id="1037" w:name="_Toc318627326"/>
      <w:bookmarkStart w:id="1038" w:name="_Toc407222051"/>
      <w:bookmarkStart w:id="1039" w:name="_Toc87202908"/>
      <w:r w:rsidRPr="00FC151D">
        <w:rPr>
          <w:rtl/>
        </w:rPr>
        <w:t>سأل سائل بعذاب</w:t>
      </w:r>
      <w:r w:rsidR="00B04E8F">
        <w:rPr>
          <w:rFonts w:hint="cs"/>
          <w:rtl/>
        </w:rPr>
        <w:t>ٍ</w:t>
      </w:r>
      <w:r w:rsidRPr="00FC151D">
        <w:rPr>
          <w:rtl/>
        </w:rPr>
        <w:t xml:space="preserve"> واقع</w:t>
      </w:r>
      <w:bookmarkEnd w:id="1036"/>
      <w:bookmarkEnd w:id="1037"/>
      <w:bookmarkEnd w:id="1038"/>
      <w:bookmarkEnd w:id="1039"/>
    </w:p>
    <w:p w:rsidR="009F4BD3" w:rsidRDefault="009F4BD3" w:rsidP="00A307F9">
      <w:pPr>
        <w:pStyle w:val="libNormal"/>
        <w:rPr>
          <w:rtl/>
          <w:lang w:bidi="fa-IR"/>
        </w:rPr>
      </w:pPr>
      <w:r>
        <w:rPr>
          <w:rtl/>
          <w:lang w:bidi="fa-IR"/>
        </w:rPr>
        <w:br w:type="page"/>
      </w:r>
    </w:p>
    <w:p w:rsidR="009F4BD3" w:rsidRDefault="009F4BD3" w:rsidP="00A307F9">
      <w:pPr>
        <w:pStyle w:val="libNormal"/>
        <w:rPr>
          <w:rtl/>
          <w:lang w:bidi="fa-IR"/>
        </w:rPr>
      </w:pPr>
      <w:r>
        <w:rPr>
          <w:rtl/>
          <w:lang w:bidi="fa-IR"/>
        </w:rPr>
        <w:lastRenderedPageBreak/>
        <w:br w:type="page"/>
      </w:r>
    </w:p>
    <w:p w:rsidR="009F4BD3" w:rsidRPr="005E3721" w:rsidRDefault="009F4BD3" w:rsidP="009F4BD3">
      <w:pPr>
        <w:pStyle w:val="libNormal"/>
        <w:rPr>
          <w:rtl/>
          <w:lang w:bidi="fa-IR"/>
        </w:rPr>
      </w:pPr>
      <w:r w:rsidRPr="005E3721">
        <w:rPr>
          <w:rtl/>
          <w:lang w:bidi="fa-IR"/>
        </w:rPr>
        <w:lastRenderedPageBreak/>
        <w:t>ونزل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5E3721">
        <w:rPr>
          <w:rtl/>
          <w:lang w:bidi="fa-IR"/>
        </w:rPr>
        <w:t xml:space="preserve"> بحق ( الحارث بن نعمان ) الذي قال ما قال بعد ما سمع كلام النبي</w:t>
      </w:r>
      <w:r>
        <w:rPr>
          <w:rtl/>
          <w:lang w:bidi="fa-IR"/>
        </w:rPr>
        <w:t xml:space="preserve"> </w:t>
      </w:r>
      <w:r w:rsidRPr="00CA73BD">
        <w:rPr>
          <w:rStyle w:val="libAlaemChar"/>
          <w:rtl/>
        </w:rPr>
        <w:t>صلى‌الله‌عليه‌وآله</w:t>
      </w:r>
      <w:r w:rsidRPr="005E3721">
        <w:rPr>
          <w:rtl/>
          <w:lang w:bidi="fa-IR"/>
        </w:rPr>
        <w:t xml:space="preserve"> في غدير خم.</w:t>
      </w:r>
    </w:p>
    <w:p w:rsidR="009F4BD3" w:rsidRPr="005E3721" w:rsidRDefault="009F4BD3" w:rsidP="009F4BD3">
      <w:pPr>
        <w:pStyle w:val="libNormal"/>
        <w:rPr>
          <w:rtl/>
          <w:lang w:bidi="fa-IR"/>
        </w:rPr>
      </w:pPr>
      <w:r w:rsidRPr="005E3721">
        <w:rPr>
          <w:rtl/>
          <w:lang w:bidi="fa-IR"/>
        </w:rPr>
        <w:t>وهذا دليل قطعي آخر على دلالة حديث الغدير على إمامة أمير المؤمنين</w:t>
      </w:r>
      <w:r>
        <w:rPr>
          <w:rtl/>
          <w:lang w:bidi="fa-IR"/>
        </w:rPr>
        <w:t xml:space="preserve"> </w:t>
      </w:r>
      <w:r w:rsidRPr="00CA73BD">
        <w:rPr>
          <w:rStyle w:val="libAlaemChar"/>
          <w:rtl/>
        </w:rPr>
        <w:t>عليه‌السلام</w:t>
      </w:r>
      <w:r w:rsidRPr="005E3721">
        <w:rPr>
          <w:rtl/>
          <w:lang w:bidi="fa-IR"/>
        </w:rPr>
        <w:t>.</w:t>
      </w:r>
    </w:p>
    <w:p w:rsidR="00B66041" w:rsidRDefault="009F4BD3" w:rsidP="009F4BD3">
      <w:pPr>
        <w:pStyle w:val="Heading3"/>
        <w:rPr>
          <w:rtl/>
          <w:lang w:bidi="fa-IR"/>
        </w:rPr>
      </w:pPr>
      <w:bookmarkStart w:id="1040" w:name="_Toc318627027"/>
      <w:bookmarkStart w:id="1041" w:name="_Toc318627327"/>
      <w:bookmarkStart w:id="1042" w:name="_Toc407222052"/>
      <w:bookmarkStart w:id="1043" w:name="_Toc87202909"/>
      <w:r w:rsidRPr="005E3721">
        <w:rPr>
          <w:rtl/>
          <w:lang w:bidi="fa-IR"/>
        </w:rPr>
        <w:t>ذكر من روى ذلك</w:t>
      </w:r>
      <w:bookmarkEnd w:id="1040"/>
      <w:bookmarkEnd w:id="1041"/>
      <w:bookmarkEnd w:id="1042"/>
      <w:bookmarkEnd w:id="1043"/>
    </w:p>
    <w:p w:rsidR="009F4BD3" w:rsidRPr="005E3721" w:rsidRDefault="009F4BD3" w:rsidP="009F4BD3">
      <w:pPr>
        <w:pStyle w:val="libNormal"/>
        <w:rPr>
          <w:rtl/>
          <w:lang w:bidi="fa-IR"/>
        </w:rPr>
      </w:pPr>
      <w:r w:rsidRPr="005E3721">
        <w:rPr>
          <w:rtl/>
          <w:lang w:bidi="fa-IR"/>
        </w:rPr>
        <w:t>وقد روى حديث نزول الآية المباركة في هذا الشأن جماعة كبيرة من أكابر أعلام أهل السنة وهم</w:t>
      </w:r>
      <w:r>
        <w:rPr>
          <w:rtl/>
          <w:lang w:bidi="fa-IR"/>
        </w:rPr>
        <w:t>:</w:t>
      </w:r>
    </w:p>
    <w:p w:rsidR="009F4BD3" w:rsidRPr="005E3721" w:rsidRDefault="009F4BD3" w:rsidP="009F4BD3">
      <w:pPr>
        <w:pStyle w:val="libNormal"/>
        <w:rPr>
          <w:rtl/>
          <w:lang w:bidi="fa-IR"/>
        </w:rPr>
      </w:pPr>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أحمد بن محمّد بن إبراهيم الثعلبي النيسابوري.</w:t>
      </w:r>
    </w:p>
    <w:p w:rsidR="009F4BD3" w:rsidRPr="005E3721" w:rsidRDefault="009F4BD3" w:rsidP="009F4BD3">
      <w:pPr>
        <w:pStyle w:val="libNormal"/>
        <w:rPr>
          <w:rtl/>
          <w:lang w:bidi="fa-IR"/>
        </w:rPr>
      </w:pPr>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شمس الدين سبط ابن الجوزي.</w:t>
      </w:r>
    </w:p>
    <w:p w:rsidR="009F4BD3" w:rsidRPr="005E3721" w:rsidRDefault="009F4BD3" w:rsidP="009F4BD3">
      <w:pPr>
        <w:pStyle w:val="libNormal"/>
        <w:rPr>
          <w:rtl/>
          <w:lang w:bidi="fa-IR"/>
        </w:rPr>
      </w:pPr>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إبراهيم بن عبد الله اليمني الوصابي. ؛</w:t>
      </w:r>
    </w:p>
    <w:p w:rsidR="009F4BD3" w:rsidRPr="005E3721" w:rsidRDefault="009F4BD3" w:rsidP="009F4BD3">
      <w:pPr>
        <w:pStyle w:val="libNormal"/>
        <w:rPr>
          <w:rtl/>
          <w:lang w:bidi="fa-IR"/>
        </w:rPr>
      </w:pPr>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محمّد بن يوسف الزرندي المدني.</w:t>
      </w:r>
    </w:p>
    <w:p w:rsidR="009F4BD3" w:rsidRPr="005E3721" w:rsidRDefault="009F4BD3" w:rsidP="009F4BD3">
      <w:pPr>
        <w:pStyle w:val="libNormal"/>
        <w:rPr>
          <w:rtl/>
          <w:lang w:bidi="fa-IR"/>
        </w:rPr>
      </w:pPr>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شهاب الدين بن شمس الدين الدولت آبادي.</w:t>
      </w:r>
    </w:p>
    <w:p w:rsidR="009F4BD3" w:rsidRPr="005E3721" w:rsidRDefault="009F4BD3" w:rsidP="009F4BD3">
      <w:pPr>
        <w:pStyle w:val="libNormal"/>
        <w:rPr>
          <w:rtl/>
          <w:lang w:bidi="fa-IR"/>
        </w:rPr>
      </w:pPr>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نور الدين علي بن عبد الله السمهودي.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7</w:t>
      </w:r>
      <w:r>
        <w:rPr>
          <w:rtl/>
          <w:lang w:bidi="fa-IR"/>
        </w:rPr>
        <w:t xml:space="preserve"> </w:t>
      </w:r>
      <w:r w:rsidR="00FE0D4C">
        <w:rPr>
          <w:rtl/>
          <w:lang w:bidi="fa-IR"/>
        </w:rPr>
        <w:t>-</w:t>
      </w:r>
      <w:r>
        <w:rPr>
          <w:rtl/>
          <w:lang w:bidi="fa-IR"/>
        </w:rPr>
        <w:t xml:space="preserve"> </w:t>
      </w:r>
      <w:r w:rsidRPr="005E3721">
        <w:rPr>
          <w:rtl/>
          <w:lang w:bidi="fa-IR"/>
        </w:rPr>
        <w:t>نور الدين علي بن محمّد بن الصبّاغ.</w:t>
      </w:r>
    </w:p>
    <w:p w:rsidR="009F4BD3" w:rsidRPr="005E3721" w:rsidRDefault="009F4BD3" w:rsidP="009F4BD3">
      <w:pPr>
        <w:pStyle w:val="libNormal"/>
        <w:rPr>
          <w:rtl/>
          <w:lang w:bidi="fa-IR"/>
        </w:rPr>
      </w:pPr>
      <w:r w:rsidRPr="005E3721">
        <w:rPr>
          <w:rtl/>
          <w:lang w:bidi="fa-IR"/>
        </w:rPr>
        <w:t>8</w:t>
      </w:r>
      <w:r>
        <w:rPr>
          <w:rtl/>
          <w:lang w:bidi="fa-IR"/>
        </w:rPr>
        <w:t xml:space="preserve"> </w:t>
      </w:r>
      <w:r w:rsidR="00FE0D4C">
        <w:rPr>
          <w:rtl/>
          <w:lang w:bidi="fa-IR"/>
        </w:rPr>
        <w:t>-</w:t>
      </w:r>
      <w:r>
        <w:rPr>
          <w:rtl/>
          <w:lang w:bidi="fa-IR"/>
        </w:rPr>
        <w:t xml:space="preserve"> </w:t>
      </w:r>
      <w:r w:rsidRPr="005E3721">
        <w:rPr>
          <w:rtl/>
          <w:lang w:bidi="fa-IR"/>
        </w:rPr>
        <w:t>عطاء الله بن فضل الله المحدّث الشيرازي.</w:t>
      </w:r>
    </w:p>
    <w:p w:rsidR="009F4BD3" w:rsidRPr="005E3721" w:rsidRDefault="009F4BD3" w:rsidP="009F4BD3">
      <w:pPr>
        <w:pStyle w:val="libNormal"/>
        <w:rPr>
          <w:rtl/>
          <w:lang w:bidi="fa-IR"/>
        </w:rPr>
      </w:pPr>
      <w:r w:rsidRPr="005E3721">
        <w:rPr>
          <w:rtl/>
          <w:lang w:bidi="fa-IR"/>
        </w:rPr>
        <w:t>9</w:t>
      </w:r>
      <w:r>
        <w:rPr>
          <w:rtl/>
          <w:lang w:bidi="fa-IR"/>
        </w:rPr>
        <w:t xml:space="preserve"> </w:t>
      </w:r>
      <w:r w:rsidR="00FE0D4C">
        <w:rPr>
          <w:rtl/>
          <w:lang w:bidi="fa-IR"/>
        </w:rPr>
        <w:t>-</w:t>
      </w:r>
      <w:r>
        <w:rPr>
          <w:rtl/>
          <w:lang w:bidi="fa-IR"/>
        </w:rPr>
        <w:t xml:space="preserve"> </w:t>
      </w:r>
      <w:r w:rsidRPr="005E3721">
        <w:rPr>
          <w:rtl/>
          <w:lang w:bidi="fa-IR"/>
        </w:rPr>
        <w:t>شمس الدين عبد الرءوف المنّاوي.</w:t>
      </w:r>
    </w:p>
    <w:p w:rsidR="009F4BD3" w:rsidRPr="005E3721" w:rsidRDefault="009F4BD3" w:rsidP="009F4BD3">
      <w:pPr>
        <w:pStyle w:val="libNormal"/>
        <w:rPr>
          <w:rtl/>
          <w:lang w:bidi="fa-IR"/>
        </w:rPr>
      </w:pPr>
      <w:r w:rsidRPr="005E3721">
        <w:rPr>
          <w:rtl/>
          <w:lang w:bidi="fa-IR"/>
        </w:rPr>
        <w:t>10</w:t>
      </w:r>
      <w:r>
        <w:rPr>
          <w:rtl/>
          <w:lang w:bidi="fa-IR"/>
        </w:rPr>
        <w:t xml:space="preserve"> </w:t>
      </w:r>
      <w:r w:rsidR="00FE0D4C">
        <w:rPr>
          <w:rtl/>
          <w:lang w:bidi="fa-IR"/>
        </w:rPr>
        <w:t>-</w:t>
      </w:r>
      <w:r>
        <w:rPr>
          <w:rtl/>
          <w:lang w:bidi="fa-IR"/>
        </w:rPr>
        <w:t xml:space="preserve"> </w:t>
      </w:r>
      <w:r w:rsidRPr="005E3721">
        <w:rPr>
          <w:rtl/>
          <w:lang w:bidi="fa-IR"/>
        </w:rPr>
        <w:t>شيخ بن عبد الله العيدروس.</w:t>
      </w:r>
    </w:p>
    <w:p w:rsidR="009F4BD3" w:rsidRPr="005E3721" w:rsidRDefault="009F4BD3" w:rsidP="009F4BD3">
      <w:pPr>
        <w:pStyle w:val="libNormal"/>
        <w:rPr>
          <w:rtl/>
          <w:lang w:bidi="fa-IR"/>
        </w:rPr>
      </w:pPr>
      <w:r w:rsidRPr="005E3721">
        <w:rPr>
          <w:rtl/>
          <w:lang w:bidi="fa-IR"/>
        </w:rPr>
        <w:t>11</w:t>
      </w:r>
      <w:r>
        <w:rPr>
          <w:rtl/>
          <w:lang w:bidi="fa-IR"/>
        </w:rPr>
        <w:t xml:space="preserve"> </w:t>
      </w:r>
      <w:r w:rsidR="00FE0D4C">
        <w:rPr>
          <w:rtl/>
          <w:lang w:bidi="fa-IR"/>
        </w:rPr>
        <w:t>-</w:t>
      </w:r>
      <w:r>
        <w:rPr>
          <w:rtl/>
          <w:lang w:bidi="fa-IR"/>
        </w:rPr>
        <w:t xml:space="preserve"> </w:t>
      </w:r>
      <w:r w:rsidRPr="005E3721">
        <w:rPr>
          <w:rtl/>
          <w:lang w:bidi="fa-IR"/>
        </w:rPr>
        <w:t>محمود بن محمّد الشيخاني القادري المدني.</w:t>
      </w:r>
    </w:p>
    <w:p w:rsidR="009F4BD3" w:rsidRPr="005E3721" w:rsidRDefault="009F4BD3" w:rsidP="009F4BD3">
      <w:pPr>
        <w:pStyle w:val="libNormal"/>
        <w:rPr>
          <w:rtl/>
          <w:lang w:bidi="fa-IR"/>
        </w:rPr>
      </w:pPr>
      <w:r w:rsidRPr="005E3721">
        <w:rPr>
          <w:rtl/>
          <w:lang w:bidi="fa-IR"/>
        </w:rPr>
        <w:t>12</w:t>
      </w:r>
      <w:r>
        <w:rPr>
          <w:rtl/>
          <w:lang w:bidi="fa-IR"/>
        </w:rPr>
        <w:t xml:space="preserve"> </w:t>
      </w:r>
      <w:r w:rsidR="00FE0D4C">
        <w:rPr>
          <w:rtl/>
          <w:lang w:bidi="fa-IR"/>
        </w:rPr>
        <w:t>-</w:t>
      </w:r>
      <w:r>
        <w:rPr>
          <w:rtl/>
          <w:lang w:bidi="fa-IR"/>
        </w:rPr>
        <w:t xml:space="preserve"> </w:t>
      </w:r>
      <w:r w:rsidRPr="005E3721">
        <w:rPr>
          <w:rtl/>
          <w:lang w:bidi="fa-IR"/>
        </w:rPr>
        <w:t>نور الدين علي بن إبراهيم الحلبي.</w:t>
      </w:r>
    </w:p>
    <w:p w:rsidR="009F4BD3" w:rsidRPr="005E3721" w:rsidRDefault="009F4BD3" w:rsidP="009F4BD3">
      <w:pPr>
        <w:pStyle w:val="libNormal"/>
        <w:rPr>
          <w:rtl/>
          <w:lang w:bidi="fa-IR"/>
        </w:rPr>
      </w:pPr>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أحمد بن الفضل باكثير المكي.</w:t>
      </w:r>
    </w:p>
    <w:p w:rsidR="009F4BD3" w:rsidRPr="005E3721" w:rsidRDefault="009F4BD3" w:rsidP="009F4BD3">
      <w:pPr>
        <w:pStyle w:val="libNormal"/>
        <w:rPr>
          <w:rtl/>
          <w:lang w:bidi="fa-IR"/>
        </w:rPr>
      </w:pPr>
      <w:r w:rsidRPr="005E3721">
        <w:rPr>
          <w:rtl/>
          <w:lang w:bidi="fa-IR"/>
        </w:rPr>
        <w:t>14</w:t>
      </w:r>
      <w:r>
        <w:rPr>
          <w:rtl/>
          <w:lang w:bidi="fa-IR"/>
        </w:rPr>
        <w:t xml:space="preserve"> </w:t>
      </w:r>
      <w:r w:rsidR="00FE0D4C">
        <w:rPr>
          <w:rtl/>
          <w:lang w:bidi="fa-IR"/>
        </w:rPr>
        <w:t>-</w:t>
      </w:r>
      <w:r>
        <w:rPr>
          <w:rtl/>
          <w:lang w:bidi="fa-IR"/>
        </w:rPr>
        <w:t xml:space="preserve"> </w:t>
      </w:r>
      <w:r w:rsidRPr="005E3721">
        <w:rPr>
          <w:rtl/>
          <w:lang w:bidi="fa-IR"/>
        </w:rPr>
        <w:t>محمّد محبوب عالم.</w:t>
      </w:r>
    </w:p>
    <w:p w:rsidR="009F4BD3" w:rsidRPr="005E3721" w:rsidRDefault="009F4BD3" w:rsidP="009F4BD3">
      <w:pPr>
        <w:pStyle w:val="libNormal"/>
        <w:rPr>
          <w:rtl/>
          <w:lang w:bidi="fa-IR"/>
        </w:rPr>
      </w:pPr>
      <w:r w:rsidRPr="005E3721">
        <w:rPr>
          <w:rtl/>
          <w:lang w:bidi="fa-IR"/>
        </w:rPr>
        <w:t>15</w:t>
      </w:r>
      <w:r>
        <w:rPr>
          <w:rtl/>
          <w:lang w:bidi="fa-IR"/>
        </w:rPr>
        <w:t xml:space="preserve"> </w:t>
      </w:r>
      <w:r w:rsidR="00FE0D4C">
        <w:rPr>
          <w:rtl/>
          <w:lang w:bidi="fa-IR"/>
        </w:rPr>
        <w:t>-</w:t>
      </w:r>
      <w:r>
        <w:rPr>
          <w:rtl/>
          <w:lang w:bidi="fa-IR"/>
        </w:rPr>
        <w:t xml:space="preserve"> </w:t>
      </w:r>
      <w:r w:rsidRPr="005E3721">
        <w:rPr>
          <w:rtl/>
          <w:lang w:bidi="fa-IR"/>
        </w:rPr>
        <w:t>محمّد صدر عالم.</w:t>
      </w:r>
    </w:p>
    <w:p w:rsidR="009F4BD3" w:rsidRPr="005E3721" w:rsidRDefault="009F4BD3" w:rsidP="009F4BD3">
      <w:pPr>
        <w:pStyle w:val="libNormal"/>
        <w:rPr>
          <w:rtl/>
          <w:lang w:bidi="fa-IR"/>
        </w:rPr>
      </w:pPr>
      <w:r w:rsidRPr="005E3721">
        <w:rPr>
          <w:rtl/>
          <w:lang w:bidi="fa-IR"/>
        </w:rPr>
        <w:t>16</w:t>
      </w:r>
      <w:r>
        <w:rPr>
          <w:rtl/>
          <w:lang w:bidi="fa-IR"/>
        </w:rPr>
        <w:t xml:space="preserve"> </w:t>
      </w:r>
      <w:r w:rsidR="00FE0D4C">
        <w:rPr>
          <w:rtl/>
          <w:lang w:bidi="fa-IR"/>
        </w:rPr>
        <w:t>-</w:t>
      </w:r>
      <w:r>
        <w:rPr>
          <w:rtl/>
          <w:lang w:bidi="fa-IR"/>
        </w:rPr>
        <w:t xml:space="preserve"> </w:t>
      </w:r>
      <w:r w:rsidRPr="005E3721">
        <w:rPr>
          <w:rtl/>
          <w:lang w:bidi="fa-IR"/>
        </w:rPr>
        <w:t>محمّد بن إسماعيل بن صلاح الأمير.</w:t>
      </w:r>
    </w:p>
    <w:p w:rsidR="009F4BD3" w:rsidRPr="005E3721" w:rsidRDefault="009F4BD3" w:rsidP="009F4BD3">
      <w:pPr>
        <w:pStyle w:val="libNormal"/>
        <w:rPr>
          <w:rtl/>
          <w:lang w:bidi="fa-IR"/>
        </w:rPr>
      </w:pPr>
      <w:r w:rsidRPr="005E3721">
        <w:rPr>
          <w:rtl/>
          <w:lang w:bidi="fa-IR"/>
        </w:rPr>
        <w:t>17</w:t>
      </w:r>
      <w:r>
        <w:rPr>
          <w:rtl/>
          <w:lang w:bidi="fa-IR"/>
        </w:rPr>
        <w:t xml:space="preserve"> </w:t>
      </w:r>
      <w:r w:rsidR="00FE0D4C">
        <w:rPr>
          <w:rtl/>
          <w:lang w:bidi="fa-IR"/>
        </w:rPr>
        <w:t>-</w:t>
      </w:r>
      <w:r>
        <w:rPr>
          <w:rtl/>
          <w:lang w:bidi="fa-IR"/>
        </w:rPr>
        <w:t xml:space="preserve"> </w:t>
      </w:r>
      <w:r w:rsidRPr="005E3721">
        <w:rPr>
          <w:rtl/>
          <w:lang w:bidi="fa-IR"/>
        </w:rPr>
        <w:t>أحمد بن عبد القادر العجيلي.</w:t>
      </w:r>
    </w:p>
    <w:p w:rsidR="009F4BD3" w:rsidRPr="005E3721" w:rsidRDefault="009F4BD3" w:rsidP="009F4BD3">
      <w:pPr>
        <w:pStyle w:val="libNormal"/>
        <w:rPr>
          <w:rtl/>
          <w:lang w:bidi="fa-IR"/>
        </w:rPr>
      </w:pPr>
      <w:r w:rsidRPr="005E3721">
        <w:rPr>
          <w:rtl/>
          <w:lang w:bidi="fa-IR"/>
        </w:rPr>
        <w:t>18</w:t>
      </w:r>
      <w:r>
        <w:rPr>
          <w:rtl/>
          <w:lang w:bidi="fa-IR"/>
        </w:rPr>
        <w:t xml:space="preserve"> </w:t>
      </w:r>
      <w:r w:rsidR="00FE0D4C">
        <w:rPr>
          <w:rtl/>
          <w:lang w:bidi="fa-IR"/>
        </w:rPr>
        <w:t>-</w:t>
      </w:r>
      <w:r>
        <w:rPr>
          <w:rtl/>
          <w:lang w:bidi="fa-IR"/>
        </w:rPr>
        <w:t xml:space="preserve"> </w:t>
      </w:r>
      <w:r w:rsidRPr="005E3721">
        <w:rPr>
          <w:rtl/>
          <w:lang w:bidi="fa-IR"/>
        </w:rPr>
        <w:t>السيد مؤمن بن حسن الشبلنجي.</w:t>
      </w:r>
    </w:p>
    <w:p w:rsidR="00B66041" w:rsidRDefault="009F4BD3" w:rsidP="009F4BD3">
      <w:pPr>
        <w:pStyle w:val="Heading2Center"/>
        <w:rPr>
          <w:rtl/>
          <w:lang w:bidi="fa-IR"/>
        </w:rPr>
      </w:pPr>
      <w:bookmarkStart w:id="1044" w:name="_Toc318627028"/>
      <w:bookmarkStart w:id="1045" w:name="_Toc318627328"/>
      <w:bookmarkStart w:id="1046" w:name="_Toc407222053"/>
      <w:bookmarkStart w:id="1047" w:name="_Toc87202910"/>
      <w:r w:rsidRPr="00B04E8F">
        <w:rPr>
          <w:rStyle w:val="libNormalChar"/>
          <w:rtl/>
        </w:rPr>
        <w:t>(1)</w:t>
      </w:r>
      <w:r w:rsidRPr="00B04E8F">
        <w:rPr>
          <w:rStyle w:val="libNormalChar"/>
          <w:rtl/>
        </w:rPr>
        <w:cr/>
      </w:r>
      <w:r w:rsidRPr="005E3721">
        <w:rPr>
          <w:rtl/>
          <w:lang w:bidi="fa-IR"/>
        </w:rPr>
        <w:t>رواية الثعلبي</w:t>
      </w:r>
      <w:bookmarkEnd w:id="1044"/>
      <w:bookmarkEnd w:id="1045"/>
      <w:bookmarkEnd w:id="1046"/>
      <w:bookmarkEnd w:id="1047"/>
    </w:p>
    <w:p w:rsidR="009F4BD3" w:rsidRPr="005E3721" w:rsidRDefault="009F4BD3" w:rsidP="009F4BD3">
      <w:pPr>
        <w:pStyle w:val="libNormal"/>
        <w:rPr>
          <w:rtl/>
          <w:lang w:bidi="fa-IR"/>
        </w:rPr>
      </w:pPr>
      <w:r w:rsidRPr="003532AF">
        <w:rPr>
          <w:rtl/>
        </w:rPr>
        <w:t>قال أبو إسحاق الثعلبي</w:t>
      </w:r>
      <w:r>
        <w:rPr>
          <w:rtl/>
        </w:rPr>
        <w:t>:</w:t>
      </w:r>
      <w:r w:rsidRPr="003532AF">
        <w:rPr>
          <w:rtl/>
        </w:rPr>
        <w:t xml:space="preserve"> </w:t>
      </w:r>
      <w:r w:rsidRPr="00965735">
        <w:rPr>
          <w:rtl/>
        </w:rPr>
        <w:t>« سئل سفيان بن عيينة عن قول الله عز وجل</w:t>
      </w:r>
      <w:r>
        <w:rPr>
          <w:rtl/>
        </w:rPr>
        <w:t>:</w:t>
      </w:r>
      <w:r>
        <w:rPr>
          <w:rFonts w:hint="cs"/>
          <w:rtl/>
        </w:rPr>
        <w:t xml:space="preserve"> </w:t>
      </w:r>
      <w:r w:rsidRPr="00CA73BD">
        <w:rPr>
          <w:rStyle w:val="libAlaemChar"/>
          <w:rtl/>
        </w:rPr>
        <w:t>(</w:t>
      </w:r>
      <w:r w:rsidRPr="003532AF">
        <w:rPr>
          <w:rStyle w:val="libAieChar"/>
          <w:rtl/>
        </w:rPr>
        <w:t xml:space="preserve"> سَأَلَ سائِلٌ </w:t>
      </w:r>
      <w:r w:rsidRPr="00CA73BD">
        <w:rPr>
          <w:rStyle w:val="libAlaemChar"/>
          <w:rtl/>
        </w:rPr>
        <w:t>)</w:t>
      </w:r>
      <w:r w:rsidRPr="00965735">
        <w:rPr>
          <w:rtl/>
        </w:rPr>
        <w:t xml:space="preserve"> فيمن نزلت</w:t>
      </w:r>
      <w:r>
        <w:rPr>
          <w:rtl/>
        </w:rPr>
        <w:t>؟</w:t>
      </w:r>
      <w:r w:rsidRPr="00965735">
        <w:rPr>
          <w:rtl/>
        </w:rPr>
        <w:t xml:space="preserve"> فقال</w:t>
      </w:r>
      <w:r>
        <w:rPr>
          <w:rtl/>
        </w:rPr>
        <w:t>:</w:t>
      </w:r>
      <w:r w:rsidRPr="00965735">
        <w:rPr>
          <w:rtl/>
        </w:rPr>
        <w:t xml:space="preserve"> لقد سألتني عن مسألة ما سألني عنها أحد قبلك.</w:t>
      </w:r>
    </w:p>
    <w:p w:rsidR="009F4BD3" w:rsidRPr="005E3721" w:rsidRDefault="009F4BD3" w:rsidP="009F4BD3">
      <w:pPr>
        <w:pStyle w:val="libNormal"/>
        <w:rPr>
          <w:rtl/>
          <w:lang w:bidi="fa-IR"/>
        </w:rPr>
      </w:pPr>
      <w:r w:rsidRPr="003532AF">
        <w:rPr>
          <w:rtl/>
        </w:rPr>
        <w:t>حدثني أبي عن جعفر بن محمّد عن آبائه</w:t>
      </w:r>
      <w:r>
        <w:rPr>
          <w:rtl/>
        </w:rPr>
        <w:t>:</w:t>
      </w:r>
      <w:r w:rsidRPr="003532AF">
        <w:rPr>
          <w:rtl/>
        </w:rPr>
        <w:t xml:space="preserve"> </w:t>
      </w:r>
      <w:r w:rsidR="00C8325D">
        <w:rPr>
          <w:rtl/>
        </w:rPr>
        <w:t>لمـّا</w:t>
      </w:r>
      <w:r w:rsidRPr="00965735">
        <w:rPr>
          <w:rtl/>
        </w:rPr>
        <w:t xml:space="preserve"> كان رسول الله </w:t>
      </w:r>
      <w:r w:rsidR="00B66041" w:rsidRPr="00B66041">
        <w:rPr>
          <w:rStyle w:val="libAlaemChar"/>
          <w:rtl/>
        </w:rPr>
        <w:t>صلى‌الله‌عليه‌وآله‌وسلم</w:t>
      </w:r>
      <w:r w:rsidRPr="00965735">
        <w:rPr>
          <w:rtl/>
        </w:rPr>
        <w:t xml:space="preserve"> بغدير خم</w:t>
      </w:r>
      <w:r>
        <w:rPr>
          <w:rtl/>
        </w:rPr>
        <w:t>،</w:t>
      </w:r>
      <w:r w:rsidRPr="00965735">
        <w:rPr>
          <w:rtl/>
        </w:rPr>
        <w:t xml:space="preserve"> نادى الناس فاجتمعوا</w:t>
      </w:r>
      <w:r>
        <w:rPr>
          <w:rtl/>
        </w:rPr>
        <w:t>،</w:t>
      </w:r>
      <w:r w:rsidRPr="00965735">
        <w:rPr>
          <w:rtl/>
        </w:rPr>
        <w:t xml:space="preserve"> فأخذ بيد علي بن أبي طالب فقال</w:t>
      </w:r>
      <w:r>
        <w:rPr>
          <w:rtl/>
        </w:rPr>
        <w:t>:</w:t>
      </w:r>
      <w:r w:rsidRPr="00965735">
        <w:rPr>
          <w:rtl/>
        </w:rPr>
        <w:t xml:space="preserve"> من كنت مولاه فعلي مولاه</w:t>
      </w:r>
      <w:r>
        <w:rPr>
          <w:rtl/>
        </w:rPr>
        <w:t>،</w:t>
      </w:r>
      <w:r w:rsidRPr="00965735">
        <w:rPr>
          <w:rtl/>
        </w:rPr>
        <w:t xml:space="preserve"> فشاع ذلك وطار في البلاد</w:t>
      </w:r>
      <w:r>
        <w:rPr>
          <w:rtl/>
        </w:rPr>
        <w:t>،</w:t>
      </w:r>
      <w:r w:rsidRPr="00965735">
        <w:rPr>
          <w:rtl/>
        </w:rPr>
        <w:t xml:space="preserve"> فبلغ ذلك الحارث بن النعمان الفهري</w:t>
      </w:r>
      <w:r>
        <w:rPr>
          <w:rtl/>
        </w:rPr>
        <w:t>،</w:t>
      </w:r>
      <w:r w:rsidRPr="00965735">
        <w:rPr>
          <w:rtl/>
        </w:rPr>
        <w:t xml:space="preserve"> فأتى رسول الله على ناقة حتى أتى الأبطح</w:t>
      </w:r>
      <w:r>
        <w:rPr>
          <w:rtl/>
        </w:rPr>
        <w:t>،</w:t>
      </w:r>
      <w:r w:rsidRPr="00965735">
        <w:rPr>
          <w:rtl/>
        </w:rPr>
        <w:t xml:space="preserve"> فنزل عن ناقته فأناخها</w:t>
      </w:r>
    </w:p>
    <w:p w:rsidR="009F4BD3" w:rsidRDefault="009F4BD3" w:rsidP="00A307F9">
      <w:pPr>
        <w:pStyle w:val="libNormal"/>
        <w:rPr>
          <w:rtl/>
          <w:lang w:bidi="fa-IR"/>
        </w:rPr>
      </w:pPr>
      <w:r>
        <w:rPr>
          <w:rtl/>
          <w:lang w:bidi="fa-IR"/>
        </w:rPr>
        <w:br w:type="page"/>
      </w:r>
    </w:p>
    <w:p w:rsidR="00B66041" w:rsidRDefault="009F4BD3" w:rsidP="009F4BD3">
      <w:pPr>
        <w:pStyle w:val="libNormal0"/>
        <w:rPr>
          <w:rtl/>
        </w:rPr>
      </w:pPr>
      <w:r>
        <w:rPr>
          <w:rtl/>
        </w:rPr>
        <w:lastRenderedPageBreak/>
        <w:t>و</w:t>
      </w:r>
      <w:r w:rsidRPr="00965735">
        <w:rPr>
          <w:rtl/>
        </w:rPr>
        <w:t>عقلها</w:t>
      </w:r>
      <w:r>
        <w:rPr>
          <w:rtl/>
        </w:rPr>
        <w:t>،</w:t>
      </w:r>
      <w:r w:rsidRPr="00965735">
        <w:rPr>
          <w:rtl/>
        </w:rPr>
        <w:t xml:space="preserve"> ثم أتى النبي وهو في ملأ من أصحابه فقال</w:t>
      </w:r>
      <w:r>
        <w:rPr>
          <w:rtl/>
        </w:rPr>
        <w:t>:</w:t>
      </w:r>
    </w:p>
    <w:p w:rsidR="009F4BD3" w:rsidRDefault="009F4BD3" w:rsidP="009F4BD3">
      <w:pPr>
        <w:pStyle w:val="libNormal"/>
        <w:rPr>
          <w:rtl/>
        </w:rPr>
      </w:pPr>
      <w:r w:rsidRPr="00965735">
        <w:rPr>
          <w:rtl/>
        </w:rPr>
        <w:t>يا محمد</w:t>
      </w:r>
      <w:r>
        <w:rPr>
          <w:rtl/>
        </w:rPr>
        <w:t>!</w:t>
      </w:r>
      <w:r w:rsidRPr="00965735">
        <w:rPr>
          <w:rtl/>
        </w:rPr>
        <w:t xml:space="preserve"> أمرتنا عن الله أن نشهد أن لا إله إل</w:t>
      </w:r>
      <w:r w:rsidR="00B04E8F">
        <w:rPr>
          <w:rFonts w:hint="cs"/>
          <w:rtl/>
        </w:rPr>
        <w:t>ّ</w:t>
      </w:r>
      <w:r w:rsidRPr="00965735">
        <w:rPr>
          <w:rtl/>
        </w:rPr>
        <w:t>ا الله وأنك رسول الله</w:t>
      </w:r>
      <w:r>
        <w:rPr>
          <w:rtl/>
        </w:rPr>
        <w:t>،</w:t>
      </w:r>
      <w:r w:rsidRPr="00965735">
        <w:rPr>
          <w:rtl/>
        </w:rPr>
        <w:t xml:space="preserve"> فقبلناه منك. وأمرتنا أن نصلّي خمسا</w:t>
      </w:r>
      <w:r w:rsidR="00B04E8F">
        <w:rPr>
          <w:rFonts w:hint="cs"/>
          <w:rtl/>
        </w:rPr>
        <w:t>ً</w:t>
      </w:r>
      <w:r>
        <w:rPr>
          <w:rtl/>
        </w:rPr>
        <w:t>،</w:t>
      </w:r>
      <w:r w:rsidRPr="00965735">
        <w:rPr>
          <w:rtl/>
        </w:rPr>
        <w:t xml:space="preserve"> فقبلناه منك</w:t>
      </w:r>
      <w:r>
        <w:rPr>
          <w:rtl/>
        </w:rPr>
        <w:t>،</w:t>
      </w:r>
      <w:r w:rsidRPr="00965735">
        <w:rPr>
          <w:rtl/>
        </w:rPr>
        <w:t xml:space="preserve"> وأمرتنا بالزكاة فقبلناه</w:t>
      </w:r>
      <w:r>
        <w:rPr>
          <w:rtl/>
        </w:rPr>
        <w:t>،</w:t>
      </w:r>
      <w:r w:rsidRPr="00965735">
        <w:rPr>
          <w:rtl/>
        </w:rPr>
        <w:t xml:space="preserve"> وأمرتنا أن نصوم شهر رمضان فقبلناه منك</w:t>
      </w:r>
      <w:r>
        <w:rPr>
          <w:rtl/>
        </w:rPr>
        <w:t>،</w:t>
      </w:r>
      <w:r w:rsidRPr="00965735">
        <w:rPr>
          <w:rtl/>
        </w:rPr>
        <w:t xml:space="preserve"> وأمرتنا بالحج فقبلناه. ثم لم ترض بهذا حتى رفعت بضبعي ابن عمك ففضّلته علينا وقلت</w:t>
      </w:r>
      <w:r>
        <w:rPr>
          <w:rtl/>
        </w:rPr>
        <w:t>:</w:t>
      </w:r>
      <w:r w:rsidRPr="00965735">
        <w:rPr>
          <w:rtl/>
        </w:rPr>
        <w:t xml:space="preserve"> من كنت مولاه فعلي مولاه</w:t>
      </w:r>
      <w:r>
        <w:rPr>
          <w:rtl/>
        </w:rPr>
        <w:t>!!</w:t>
      </w:r>
      <w:r w:rsidRPr="00965735">
        <w:rPr>
          <w:rtl/>
        </w:rPr>
        <w:t xml:space="preserve"> فهذا </w:t>
      </w:r>
      <w:r>
        <w:rPr>
          <w:rtl/>
        </w:rPr>
        <w:t>شيء منك أم من الله عزّ وجلّ؟!</w:t>
      </w:r>
    </w:p>
    <w:p w:rsidR="009F4BD3" w:rsidRPr="005E3721" w:rsidRDefault="009F4BD3" w:rsidP="009F4BD3">
      <w:pPr>
        <w:pStyle w:val="libNormal"/>
        <w:rPr>
          <w:rtl/>
          <w:lang w:bidi="fa-IR"/>
        </w:rPr>
      </w:pPr>
      <w:r w:rsidRPr="00965735">
        <w:rPr>
          <w:rtl/>
        </w:rPr>
        <w:t xml:space="preserve">فقال </w:t>
      </w:r>
      <w:r w:rsidR="00B66041" w:rsidRPr="00B66041">
        <w:rPr>
          <w:rStyle w:val="libAlaemChar"/>
          <w:rtl/>
        </w:rPr>
        <w:t>صلى‌الله‌عليه‌وآله‌وسلم</w:t>
      </w:r>
      <w:r>
        <w:rPr>
          <w:rtl/>
        </w:rPr>
        <w:t>:</w:t>
      </w:r>
      <w:r w:rsidRPr="00965735">
        <w:rPr>
          <w:rtl/>
        </w:rPr>
        <w:t xml:space="preserve"> والذي لا إله إل</w:t>
      </w:r>
      <w:r w:rsidR="00B04E8F">
        <w:rPr>
          <w:rFonts w:hint="cs"/>
          <w:rtl/>
        </w:rPr>
        <w:t>ّ</w:t>
      </w:r>
      <w:r w:rsidRPr="00965735">
        <w:rPr>
          <w:rtl/>
        </w:rPr>
        <w:t>ا هو إنّ هذا من الله.</w:t>
      </w:r>
    </w:p>
    <w:p w:rsidR="009F4BD3" w:rsidRPr="00965735" w:rsidRDefault="009F4BD3" w:rsidP="009F4BD3">
      <w:pPr>
        <w:pStyle w:val="libNormal"/>
        <w:rPr>
          <w:rtl/>
        </w:rPr>
      </w:pPr>
      <w:r w:rsidRPr="00965735">
        <w:rPr>
          <w:rtl/>
        </w:rPr>
        <w:t>فولّى الحارث بن النعمان يريد راحلته وهو يقول</w:t>
      </w:r>
      <w:r>
        <w:rPr>
          <w:rtl/>
        </w:rPr>
        <w:t>:</w:t>
      </w:r>
      <w:r w:rsidRPr="00965735">
        <w:rPr>
          <w:rtl/>
        </w:rPr>
        <w:t xml:space="preserve"> اللهم إن</w:t>
      </w:r>
      <w:r w:rsidR="00BC11FD">
        <w:rPr>
          <w:rFonts w:hint="cs"/>
          <w:rtl/>
        </w:rPr>
        <w:t>ْ</w:t>
      </w:r>
      <w:r w:rsidRPr="00965735">
        <w:rPr>
          <w:rtl/>
        </w:rPr>
        <w:t xml:space="preserve"> كان ما يقوله محمّد حقا</w:t>
      </w:r>
      <w:r w:rsidR="00BC11FD">
        <w:rPr>
          <w:rFonts w:hint="cs"/>
          <w:rtl/>
        </w:rPr>
        <w:t>ً</w:t>
      </w:r>
      <w:r w:rsidRPr="00965735">
        <w:rPr>
          <w:rtl/>
        </w:rPr>
        <w:t xml:space="preserve"> فأمطر علينا حجارة من السماء أو ائتنا بعذاب أليم.</w:t>
      </w:r>
    </w:p>
    <w:p w:rsidR="009F4BD3" w:rsidRPr="005E3721" w:rsidRDefault="009F4BD3" w:rsidP="009F4BD3">
      <w:pPr>
        <w:pStyle w:val="libNormal"/>
        <w:rPr>
          <w:rtl/>
        </w:rPr>
      </w:pPr>
      <w:r w:rsidRPr="00965735">
        <w:rPr>
          <w:rtl/>
        </w:rPr>
        <w:t>فما وصل إليها حتى رماه الله بحجر فسقط على هامته وخرج من دبره فقتله.</w:t>
      </w:r>
      <w:r>
        <w:rPr>
          <w:rFonts w:hint="cs"/>
          <w:rtl/>
        </w:rPr>
        <w:t xml:space="preserve"> و</w:t>
      </w:r>
      <w:r w:rsidRPr="00965735">
        <w:rPr>
          <w:rtl/>
        </w:rPr>
        <w:t>أنزل الله عز وجل</w:t>
      </w:r>
      <w:r>
        <w:rPr>
          <w:rtl/>
        </w:rPr>
        <w:t>:</w:t>
      </w:r>
      <w:r w:rsidRPr="00965735">
        <w:rPr>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 </w:t>
      </w:r>
      <w:r w:rsidRPr="003532AF">
        <w:rPr>
          <w:rStyle w:val="libFootnotenumChar"/>
          <w:rtl/>
        </w:rPr>
        <w:t>(1)</w:t>
      </w:r>
      <w:r>
        <w:rPr>
          <w:rtl/>
        </w:rPr>
        <w:t>.</w:t>
      </w:r>
    </w:p>
    <w:p w:rsidR="00B66041" w:rsidRDefault="009F4BD3" w:rsidP="009F4BD3">
      <w:pPr>
        <w:pStyle w:val="libBold1"/>
        <w:rPr>
          <w:rtl/>
          <w:lang w:bidi="fa-IR"/>
        </w:rPr>
      </w:pPr>
      <w:r w:rsidRPr="005E3721">
        <w:rPr>
          <w:rtl/>
          <w:lang w:bidi="fa-IR"/>
        </w:rPr>
        <w:t>ترجمة أبي إسحاق الثعلبي</w:t>
      </w:r>
    </w:p>
    <w:p w:rsidR="009F4BD3" w:rsidRPr="005E3721" w:rsidRDefault="009F4BD3" w:rsidP="009F4BD3">
      <w:pPr>
        <w:pStyle w:val="libNormal"/>
        <w:rPr>
          <w:rtl/>
          <w:lang w:bidi="fa-IR"/>
        </w:rPr>
      </w:pPr>
      <w:r w:rsidRPr="003532AF">
        <w:rPr>
          <w:rStyle w:val="libBold2Char"/>
          <w:rtl/>
        </w:rPr>
        <w:t>1</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ياقوت الحموي</w:t>
      </w:r>
      <w:r>
        <w:rPr>
          <w:rStyle w:val="libBold2Char"/>
          <w:rtl/>
        </w:rPr>
        <w:t>:</w:t>
      </w:r>
      <w:r w:rsidRPr="005E3721">
        <w:rPr>
          <w:rtl/>
          <w:lang w:bidi="fa-IR"/>
        </w:rPr>
        <w:t xml:space="preserve"> بترجمة الواحدي</w:t>
      </w:r>
      <w:r>
        <w:rPr>
          <w:rtl/>
          <w:lang w:bidi="fa-IR"/>
        </w:rPr>
        <w:t>:</w:t>
      </w:r>
      <w:r w:rsidRPr="005E3721">
        <w:rPr>
          <w:rtl/>
          <w:lang w:bidi="fa-IR"/>
        </w:rPr>
        <w:t xml:space="preserve"> « وقال أبو الحسن الواحدي في مقدمة البسيط</w:t>
      </w:r>
      <w:r>
        <w:rPr>
          <w:rtl/>
          <w:lang w:bidi="fa-IR"/>
        </w:rPr>
        <w:t>:</w:t>
      </w:r>
      <w:r w:rsidRPr="005E3721">
        <w:rPr>
          <w:rtl/>
          <w:lang w:bidi="fa-IR"/>
        </w:rPr>
        <w:t xml:space="preserve"> وأظنني لم آل جهدا</w:t>
      </w:r>
      <w:r w:rsidR="00BC11FD">
        <w:rPr>
          <w:rFonts w:hint="cs"/>
          <w:rtl/>
          <w:lang w:bidi="fa-IR"/>
        </w:rPr>
        <w:t>ً</w:t>
      </w:r>
      <w:r w:rsidRPr="005E3721">
        <w:rPr>
          <w:rtl/>
          <w:lang w:bidi="fa-IR"/>
        </w:rPr>
        <w:t xml:space="preserve"> في إحكام أصول هذا العلم [ على ] حسب ما يليق بزماننا [ بزمننا ] هذا وتسعه سنو عمري على قلة أعدادها</w:t>
      </w:r>
      <w:r>
        <w:rPr>
          <w:rtl/>
          <w:lang w:bidi="fa-IR"/>
        </w:rPr>
        <w:t>،</w:t>
      </w:r>
      <w:r w:rsidRPr="005E3721">
        <w:rPr>
          <w:rtl/>
          <w:lang w:bidi="fa-IR"/>
        </w:rPr>
        <w:t xml:space="preserve"> فقد وفق الله [ تعالى ] وله الحمد حتى اقتبست كلّما احتجت إليه فيه هذا الباب في مظانه وأخذته من معادنه.</w:t>
      </w:r>
    </w:p>
    <w:p w:rsidR="009F4BD3" w:rsidRPr="005E3721" w:rsidRDefault="009F4BD3" w:rsidP="009F4BD3">
      <w:pPr>
        <w:pStyle w:val="libNormal"/>
        <w:rPr>
          <w:rtl/>
          <w:lang w:bidi="fa-IR"/>
        </w:rPr>
      </w:pPr>
      <w:r w:rsidRPr="005E3721">
        <w:rPr>
          <w:rtl/>
          <w:lang w:bidi="fa-IR"/>
        </w:rPr>
        <w:t xml:space="preserve">أما اللغة فقد درستها على الشيخ أبي الفضل أحمد بن محمّد بن عبد الله بن يوسف العروضي </w:t>
      </w:r>
      <w:r w:rsidRPr="00CA73BD">
        <w:rPr>
          <w:rStyle w:val="libAlaemChar"/>
          <w:rtl/>
        </w:rPr>
        <w:t>رحمه‌الله</w:t>
      </w:r>
      <w:r>
        <w:rPr>
          <w:rtl/>
          <w:lang w:bidi="fa-IR"/>
        </w:rPr>
        <w:t xml:space="preserve"> ..</w:t>
      </w:r>
      <w:r w:rsidRPr="005E3721">
        <w:rPr>
          <w:rtl/>
          <w:lang w:bidi="fa-IR"/>
        </w:rPr>
        <w:t xml:space="preserve">. حتى عاتبني شيخي </w:t>
      </w:r>
      <w:r w:rsidRPr="00CA73BD">
        <w:rPr>
          <w:rStyle w:val="libAlaemChar"/>
          <w:rtl/>
        </w:rPr>
        <w:t>رحمه‌الله</w:t>
      </w:r>
      <w:r w:rsidRPr="005E3721">
        <w:rPr>
          <w:rtl/>
          <w:lang w:bidi="fa-IR"/>
        </w:rPr>
        <w:t xml:space="preserve"> يوما</w:t>
      </w:r>
      <w:r w:rsidR="00BC11FD">
        <w:rPr>
          <w:rFonts w:hint="cs"/>
          <w:rtl/>
          <w:lang w:bidi="fa-IR"/>
        </w:rPr>
        <w:t>ً</w:t>
      </w:r>
      <w:r w:rsidRPr="005E3721">
        <w:rPr>
          <w:rtl/>
          <w:lang w:bidi="fa-IR"/>
        </w:rPr>
        <w:t xml:space="preserve"> وقال</w:t>
      </w:r>
      <w:r>
        <w:rPr>
          <w:rtl/>
          <w:lang w:bidi="fa-IR"/>
        </w:rPr>
        <w:t>:</w:t>
      </w:r>
      <w:r w:rsidRPr="005E3721">
        <w:rPr>
          <w:rtl/>
          <w:lang w:bidi="fa-IR"/>
        </w:rPr>
        <w:t xml:space="preserve"> إنك لم تبق ديوانا</w:t>
      </w:r>
      <w:r w:rsidR="00BC11FD">
        <w:rPr>
          <w:rFonts w:hint="cs"/>
          <w:rtl/>
          <w:lang w:bidi="fa-IR"/>
        </w:rPr>
        <w:t>ً</w:t>
      </w:r>
      <w:r w:rsidRPr="005E3721">
        <w:rPr>
          <w:rtl/>
          <w:lang w:bidi="fa-IR"/>
        </w:rPr>
        <w:t xml:space="preserve"> من الشعر إل</w:t>
      </w:r>
      <w:r w:rsidR="00BC11FD">
        <w:rPr>
          <w:rFonts w:hint="cs"/>
          <w:rtl/>
          <w:lang w:bidi="fa-IR"/>
        </w:rPr>
        <w:t>ّ</w:t>
      </w:r>
      <w:r w:rsidRPr="005E3721">
        <w:rPr>
          <w:rtl/>
          <w:lang w:bidi="fa-IR"/>
        </w:rPr>
        <w:t>ا قضيت حقه</w:t>
      </w:r>
      <w:r>
        <w:rPr>
          <w:rtl/>
          <w:lang w:bidi="fa-IR"/>
        </w:rPr>
        <w:t>،</w:t>
      </w:r>
      <w:r w:rsidRPr="005E3721">
        <w:rPr>
          <w:rtl/>
          <w:lang w:bidi="fa-IR"/>
        </w:rPr>
        <w:t xml:space="preserve"> أما آن لك أن تتفرّغ لتفسير كتاب الله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الثعلبي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Default="009F4BD3" w:rsidP="009F4BD3">
      <w:pPr>
        <w:pStyle w:val="libNormal0"/>
        <w:rPr>
          <w:rtl/>
          <w:lang w:bidi="fa-IR"/>
        </w:rPr>
      </w:pPr>
      <w:r w:rsidRPr="005E3721">
        <w:rPr>
          <w:rtl/>
          <w:lang w:bidi="fa-IR"/>
        </w:rPr>
        <w:lastRenderedPageBreak/>
        <w:t>العزيز</w:t>
      </w:r>
      <w:r>
        <w:rPr>
          <w:rtl/>
          <w:lang w:bidi="fa-IR"/>
        </w:rPr>
        <w:t>،</w:t>
      </w:r>
      <w:r w:rsidRPr="005E3721">
        <w:rPr>
          <w:rtl/>
          <w:lang w:bidi="fa-IR"/>
        </w:rPr>
        <w:t xml:space="preserve"> تقرأه على هذا الرجل الذي يأتيه البعداء من أقاصي البلاد وتتركه أنت على قرب ما بيننا من الجوار</w:t>
      </w:r>
      <w:r>
        <w:rPr>
          <w:rtl/>
          <w:lang w:bidi="fa-IR"/>
        </w:rPr>
        <w:t xml:space="preserve"> </w:t>
      </w:r>
      <w:r w:rsidR="00FE0D4C">
        <w:rPr>
          <w:rtl/>
          <w:lang w:bidi="fa-IR"/>
        </w:rPr>
        <w:t>-</w:t>
      </w:r>
      <w:r>
        <w:rPr>
          <w:rtl/>
          <w:lang w:bidi="fa-IR"/>
        </w:rPr>
        <w:t xml:space="preserve"> </w:t>
      </w:r>
      <w:r w:rsidRPr="005E3721">
        <w:rPr>
          <w:rtl/>
          <w:lang w:bidi="fa-IR"/>
        </w:rPr>
        <w:t>يعني الأستاذ الامام أحمد بن محمّد بن ابراهيم الثعلبي</w:t>
      </w:r>
      <w:r>
        <w:rPr>
          <w:rtl/>
          <w:lang w:bidi="fa-IR"/>
        </w:rPr>
        <w:t xml:space="preserve"> </w:t>
      </w:r>
      <w:r w:rsidR="00FE0D4C">
        <w:rPr>
          <w:rtl/>
          <w:lang w:bidi="fa-IR"/>
        </w:rPr>
        <w:t>-</w:t>
      </w:r>
      <w:r>
        <w:rPr>
          <w:rtl/>
          <w:lang w:bidi="fa-IR"/>
        </w:rPr>
        <w:t>؟!</w:t>
      </w:r>
    </w:p>
    <w:p w:rsidR="009F4BD3" w:rsidRPr="005E3721" w:rsidRDefault="009F4BD3" w:rsidP="009F4BD3">
      <w:pPr>
        <w:pStyle w:val="libNormal"/>
        <w:rPr>
          <w:rtl/>
          <w:lang w:bidi="fa-IR"/>
        </w:rPr>
      </w:pPr>
      <w:r w:rsidRPr="005E3721">
        <w:rPr>
          <w:rtl/>
          <w:lang w:bidi="fa-IR"/>
        </w:rPr>
        <w:t>فقلت</w:t>
      </w:r>
      <w:r>
        <w:rPr>
          <w:rtl/>
          <w:lang w:bidi="fa-IR"/>
        </w:rPr>
        <w:t>:</w:t>
      </w:r>
      <w:r w:rsidRPr="005E3721">
        <w:rPr>
          <w:rtl/>
          <w:lang w:bidi="fa-IR"/>
        </w:rPr>
        <w:t xml:space="preserve"> يا أبت إنما أتدرّج بهذا إلى ذلك الذي تريد</w:t>
      </w:r>
      <w:r>
        <w:rPr>
          <w:rtl/>
          <w:lang w:bidi="fa-IR"/>
        </w:rPr>
        <w:t>،</w:t>
      </w:r>
      <w:r w:rsidRPr="005E3721">
        <w:rPr>
          <w:rtl/>
          <w:lang w:bidi="fa-IR"/>
        </w:rPr>
        <w:t xml:space="preserve"> وإذا المرء أحكم الأدب بجد</w:t>
      </w:r>
      <w:r w:rsidR="00BC11FD">
        <w:rPr>
          <w:rFonts w:hint="cs"/>
          <w:rtl/>
          <w:lang w:bidi="fa-IR"/>
        </w:rPr>
        <w:t>ٍ</w:t>
      </w:r>
      <w:r w:rsidRPr="005E3721">
        <w:rPr>
          <w:rtl/>
          <w:lang w:bidi="fa-IR"/>
        </w:rPr>
        <w:t xml:space="preserve"> وتعب</w:t>
      </w:r>
      <w:r w:rsidR="00BC11FD">
        <w:rPr>
          <w:rFonts w:hint="cs"/>
          <w:rtl/>
          <w:lang w:bidi="fa-IR"/>
        </w:rPr>
        <w:t>ٍ</w:t>
      </w:r>
      <w:r w:rsidRPr="005E3721">
        <w:rPr>
          <w:rtl/>
          <w:lang w:bidi="fa-IR"/>
        </w:rPr>
        <w:t xml:space="preserve"> رمى في غرض التفسير من كثب. ثم لم أغبّ زيارته يوما</w:t>
      </w:r>
      <w:r w:rsidR="00BC11FD">
        <w:rPr>
          <w:rFonts w:hint="cs"/>
          <w:rtl/>
          <w:lang w:bidi="fa-IR"/>
        </w:rPr>
        <w:t>ً</w:t>
      </w:r>
      <w:r w:rsidRPr="005E3721">
        <w:rPr>
          <w:rtl/>
          <w:lang w:bidi="fa-IR"/>
        </w:rPr>
        <w:t xml:space="preserve"> من الأيام حتى حال بيننا قدر الحمام</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 xml:space="preserve">ثم فرغت للاستاذ أبي </w:t>
      </w:r>
      <w:r w:rsidR="00BC11FD">
        <w:rPr>
          <w:rFonts w:hint="cs"/>
          <w:rtl/>
          <w:lang w:bidi="fa-IR"/>
        </w:rPr>
        <w:t>ا</w:t>
      </w:r>
      <w:r w:rsidRPr="005E3721">
        <w:rPr>
          <w:rtl/>
          <w:lang w:bidi="fa-IR"/>
        </w:rPr>
        <w:t xml:space="preserve">سحاق أحمد بن محمّد بن إبراهيم الثعلبي </w:t>
      </w:r>
      <w:r w:rsidRPr="00CA73BD">
        <w:rPr>
          <w:rStyle w:val="libAlaemChar"/>
          <w:rtl/>
        </w:rPr>
        <w:t>رحمه‌الله</w:t>
      </w:r>
      <w:r>
        <w:rPr>
          <w:rtl/>
          <w:lang w:bidi="fa-IR"/>
        </w:rPr>
        <w:t>،</w:t>
      </w:r>
      <w:r w:rsidRPr="005E3721">
        <w:rPr>
          <w:rtl/>
          <w:lang w:bidi="fa-IR"/>
        </w:rPr>
        <w:t xml:space="preserve"> وكان خير العلماء بل بحرهم</w:t>
      </w:r>
      <w:r>
        <w:rPr>
          <w:rtl/>
          <w:lang w:bidi="fa-IR"/>
        </w:rPr>
        <w:t>،</w:t>
      </w:r>
      <w:r w:rsidRPr="005E3721">
        <w:rPr>
          <w:rtl/>
          <w:lang w:bidi="fa-IR"/>
        </w:rPr>
        <w:t xml:space="preserve"> ونجم الفضلاء بل بدرهم</w:t>
      </w:r>
      <w:r>
        <w:rPr>
          <w:rtl/>
          <w:lang w:bidi="fa-IR"/>
        </w:rPr>
        <w:t>،</w:t>
      </w:r>
      <w:r w:rsidRPr="005E3721">
        <w:rPr>
          <w:rtl/>
          <w:lang w:bidi="fa-IR"/>
        </w:rPr>
        <w:t xml:space="preserve"> وزين الأئمة بل فخرهم</w:t>
      </w:r>
      <w:r>
        <w:rPr>
          <w:rtl/>
          <w:lang w:bidi="fa-IR"/>
        </w:rPr>
        <w:t>،</w:t>
      </w:r>
      <w:r w:rsidRPr="005E3721">
        <w:rPr>
          <w:rtl/>
          <w:lang w:bidi="fa-IR"/>
        </w:rPr>
        <w:t xml:space="preserve"> وأوحد الأئمة بل صدرهم. وله التفسير الملقّب بالكشف والبيان عن تفسير القرآن</w:t>
      </w:r>
      <w:r>
        <w:rPr>
          <w:rtl/>
          <w:lang w:bidi="fa-IR"/>
        </w:rPr>
        <w:t>،</w:t>
      </w:r>
      <w:r w:rsidRPr="005E3721">
        <w:rPr>
          <w:rtl/>
          <w:lang w:bidi="fa-IR"/>
        </w:rPr>
        <w:t xml:space="preserve"> الذي رفعت به المطايا في السهل والأوعار</w:t>
      </w:r>
      <w:r>
        <w:rPr>
          <w:rtl/>
          <w:lang w:bidi="fa-IR"/>
        </w:rPr>
        <w:t>،</w:t>
      </w:r>
      <w:r w:rsidRPr="005E3721">
        <w:rPr>
          <w:rtl/>
          <w:lang w:bidi="fa-IR"/>
        </w:rPr>
        <w:t xml:space="preserve"> وسارت به الفلك في البحار</w:t>
      </w:r>
      <w:r>
        <w:rPr>
          <w:rtl/>
          <w:lang w:bidi="fa-IR"/>
        </w:rPr>
        <w:t>،</w:t>
      </w:r>
      <w:r w:rsidRPr="005E3721">
        <w:rPr>
          <w:rtl/>
          <w:lang w:bidi="fa-IR"/>
        </w:rPr>
        <w:t xml:space="preserve"> وهبّ هبوب الريح في الأقطار</w:t>
      </w:r>
      <w:r>
        <w:rPr>
          <w:rtl/>
          <w:lang w:bidi="fa-IR"/>
        </w:rPr>
        <w:t>،</w:t>
      </w:r>
      <w:r w:rsidRPr="005E3721">
        <w:rPr>
          <w:rtl/>
          <w:lang w:bidi="fa-IR"/>
        </w:rPr>
        <w:t xml:space="preserve"> وسار مسير الشمس في كلّ بلدة</w:t>
      </w:r>
      <w:r>
        <w:rPr>
          <w:rtl/>
          <w:lang w:bidi="fa-IR"/>
        </w:rPr>
        <w:t>،</w:t>
      </w:r>
      <w:r w:rsidRPr="005E3721">
        <w:rPr>
          <w:rtl/>
          <w:lang w:bidi="fa-IR"/>
        </w:rPr>
        <w:t xml:space="preserve"> وهب هبوب الريح في البر والبحر</w:t>
      </w:r>
      <w:r>
        <w:rPr>
          <w:rtl/>
          <w:lang w:bidi="fa-IR"/>
        </w:rPr>
        <w:t>،</w:t>
      </w:r>
      <w:r w:rsidRPr="005E3721">
        <w:rPr>
          <w:rtl/>
          <w:lang w:bidi="fa-IR"/>
        </w:rPr>
        <w:t xml:space="preserve"> وأصفقت عليه كافة الأمة على اختلاف نحلهم</w:t>
      </w:r>
      <w:r>
        <w:rPr>
          <w:rtl/>
          <w:lang w:bidi="fa-IR"/>
        </w:rPr>
        <w:t>،</w:t>
      </w:r>
      <w:r w:rsidRPr="005E3721">
        <w:rPr>
          <w:rtl/>
          <w:lang w:bidi="fa-IR"/>
        </w:rPr>
        <w:t xml:space="preserve"> وأقروا بالفضيلة في تصنيفه ما لم يسبق إلى مثله</w:t>
      </w:r>
      <w:r>
        <w:rPr>
          <w:rtl/>
          <w:lang w:bidi="fa-IR"/>
        </w:rPr>
        <w:t>،</w:t>
      </w:r>
      <w:r w:rsidRPr="005E3721">
        <w:rPr>
          <w:rtl/>
          <w:lang w:bidi="fa-IR"/>
        </w:rPr>
        <w:t xml:space="preserve"> فمن أدركه وصحبه علم أنه كان منقطع القرين</w:t>
      </w:r>
      <w:r>
        <w:rPr>
          <w:rtl/>
          <w:lang w:bidi="fa-IR"/>
        </w:rPr>
        <w:t>،</w:t>
      </w:r>
      <w:r w:rsidRPr="005E3721">
        <w:rPr>
          <w:rtl/>
          <w:lang w:bidi="fa-IR"/>
        </w:rPr>
        <w:t xml:space="preserve"> ومن لم يدركه فلينظر في مصنفاته ليستدل لها أنه كان بحرا</w:t>
      </w:r>
      <w:r w:rsidR="00BC11FD">
        <w:rPr>
          <w:rFonts w:hint="cs"/>
          <w:rtl/>
          <w:lang w:bidi="fa-IR"/>
        </w:rPr>
        <w:t>ً</w:t>
      </w:r>
      <w:r w:rsidRPr="005E3721">
        <w:rPr>
          <w:rtl/>
          <w:lang w:bidi="fa-IR"/>
        </w:rPr>
        <w:t xml:space="preserve"> لا ينزف وغمرا</w:t>
      </w:r>
      <w:r w:rsidR="00BC11FD">
        <w:rPr>
          <w:rFonts w:hint="cs"/>
          <w:rtl/>
          <w:lang w:bidi="fa-IR"/>
        </w:rPr>
        <w:t>ً</w:t>
      </w:r>
      <w:r w:rsidRPr="005E3721">
        <w:rPr>
          <w:rtl/>
          <w:lang w:bidi="fa-IR"/>
        </w:rPr>
        <w:t xml:space="preserve"> لا يسبر</w:t>
      </w:r>
      <w:r>
        <w:rPr>
          <w:rtl/>
          <w:lang w:bidi="fa-IR"/>
        </w:rPr>
        <w:t>،</w:t>
      </w:r>
      <w:r w:rsidRPr="005E3721">
        <w:rPr>
          <w:rtl/>
          <w:lang w:bidi="fa-IR"/>
        </w:rPr>
        <w:t xml:space="preserve"> وقرأت عليه من مصنفاته أكثر من خمسمائة جزء</w:t>
      </w:r>
      <w:r>
        <w:rPr>
          <w:rtl/>
          <w:lang w:bidi="fa-IR"/>
        </w:rPr>
        <w:t>،</w:t>
      </w:r>
      <w:r w:rsidRPr="005E3721">
        <w:rPr>
          <w:rtl/>
          <w:lang w:bidi="fa-IR"/>
        </w:rPr>
        <w:t xml:space="preserve"> منها تفسيره الكبير</w:t>
      </w:r>
      <w:r>
        <w:rPr>
          <w:rtl/>
          <w:lang w:bidi="fa-IR"/>
        </w:rPr>
        <w:t>،</w:t>
      </w:r>
      <w:r w:rsidRPr="005E3721">
        <w:rPr>
          <w:rtl/>
          <w:lang w:bidi="fa-IR"/>
        </w:rPr>
        <w:t xml:space="preserve"> وكتابه المعنون بالكامل في علم القرآن وغيرهما » </w:t>
      </w:r>
      <w:r w:rsidRPr="003532AF">
        <w:rPr>
          <w:rStyle w:val="libFootnotenumChar"/>
          <w:rtl/>
        </w:rPr>
        <w:t>(1)</w:t>
      </w:r>
      <w:r>
        <w:rPr>
          <w:rtl/>
          <w:lang w:bidi="fa-IR"/>
        </w:rPr>
        <w:t>.</w:t>
      </w:r>
    </w:p>
    <w:p w:rsidR="00B66041" w:rsidRDefault="009F4BD3" w:rsidP="009F4BD3">
      <w:pPr>
        <w:pStyle w:val="libBold1"/>
        <w:rPr>
          <w:rtl/>
          <w:lang w:bidi="fa-IR"/>
        </w:rPr>
      </w:pPr>
      <w:r w:rsidRPr="005E3721">
        <w:rPr>
          <w:rtl/>
          <w:lang w:bidi="fa-IR"/>
        </w:rPr>
        <w:t>ترجمة العروضي مادح الثعلبي</w:t>
      </w:r>
    </w:p>
    <w:p w:rsidR="009F4BD3" w:rsidRPr="005E3721" w:rsidRDefault="009F4BD3" w:rsidP="009F4BD3">
      <w:pPr>
        <w:pStyle w:val="libNormal"/>
        <w:rPr>
          <w:rtl/>
          <w:lang w:bidi="fa-IR"/>
        </w:rPr>
      </w:pPr>
      <w:r w:rsidRPr="005E3721">
        <w:rPr>
          <w:rtl/>
          <w:lang w:bidi="fa-IR"/>
        </w:rPr>
        <w:t>وأبو الفضل العروضي الذي نقل عنه الواحدي مدحه للثعلبي من كبار مشايخ علماء أهل السنة في اللغة والأدب</w:t>
      </w:r>
      <w:r>
        <w:rPr>
          <w:rtl/>
          <w:lang w:bidi="fa-IR"/>
        </w:rPr>
        <w:t>،</w:t>
      </w:r>
      <w:r w:rsidRPr="005E3721">
        <w:rPr>
          <w:rtl/>
          <w:lang w:bidi="fa-IR"/>
        </w:rPr>
        <w:t xml:space="preserve"> وقد ترجموا له في معاجم الرجال</w:t>
      </w:r>
      <w:r>
        <w:rPr>
          <w:rtl/>
          <w:lang w:bidi="fa-IR"/>
        </w:rPr>
        <w:t>:</w:t>
      </w:r>
    </w:p>
    <w:p w:rsidR="009F4BD3" w:rsidRPr="005E3721" w:rsidRDefault="009F4BD3" w:rsidP="009F4BD3">
      <w:pPr>
        <w:pStyle w:val="libNormal"/>
        <w:rPr>
          <w:rtl/>
          <w:lang w:bidi="fa-IR"/>
        </w:rPr>
      </w:pPr>
      <w:r w:rsidRPr="005E3721">
        <w:rPr>
          <w:rtl/>
          <w:lang w:bidi="fa-IR"/>
        </w:rPr>
        <w:t xml:space="preserve">قال </w:t>
      </w:r>
      <w:r w:rsidRPr="003532AF">
        <w:rPr>
          <w:rStyle w:val="libBold2Char"/>
          <w:rtl/>
        </w:rPr>
        <w:t>جلال الدين السيوطي</w:t>
      </w:r>
      <w:r>
        <w:rPr>
          <w:rStyle w:val="libBold2Char"/>
          <w:rtl/>
        </w:rPr>
        <w:t>:</w:t>
      </w:r>
      <w:r w:rsidRPr="005E3721">
        <w:rPr>
          <w:rtl/>
          <w:lang w:bidi="fa-IR"/>
        </w:rPr>
        <w:t xml:space="preserve"> « أحمد بن محمّد بن عبد الله بن يوسف بن محمد النهشلي</w:t>
      </w:r>
      <w:r>
        <w:rPr>
          <w:rtl/>
          <w:lang w:bidi="fa-IR"/>
        </w:rPr>
        <w:t>،</w:t>
      </w:r>
      <w:r w:rsidRPr="005E3721">
        <w:rPr>
          <w:rtl/>
          <w:lang w:bidi="fa-IR"/>
        </w:rPr>
        <w:t xml:space="preserve"> الأديب</w:t>
      </w:r>
      <w:r>
        <w:rPr>
          <w:rtl/>
          <w:lang w:bidi="fa-IR"/>
        </w:rPr>
        <w:t>،</w:t>
      </w:r>
      <w:r w:rsidRPr="005E3721">
        <w:rPr>
          <w:rtl/>
          <w:lang w:bidi="fa-IR"/>
        </w:rPr>
        <w:t xml:space="preserve"> أبو الفضل العروضي الصفار الشافعي. قال عبد الغافر</w:t>
      </w:r>
      <w:r>
        <w:rPr>
          <w:rtl/>
          <w:lang w:bidi="fa-IR"/>
        </w:rPr>
        <w:t>:</w:t>
      </w:r>
      <w:r w:rsidRPr="005E3721">
        <w:rPr>
          <w:rtl/>
          <w:lang w:bidi="fa-IR"/>
        </w:rPr>
        <w:t xml:space="preserve"> هو</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معجم الأدباء</w:t>
      </w:r>
      <w:r w:rsidR="009F4BD3">
        <w:rPr>
          <w:rtl/>
          <w:lang w:bidi="ar-IQ"/>
        </w:rPr>
        <w:t xml:space="preserve"> </w:t>
      </w:r>
      <w:r w:rsidR="009F4BD3" w:rsidRPr="005E3721">
        <w:rPr>
          <w:rtl/>
          <w:lang w:bidi="ar-IQ"/>
        </w:rPr>
        <w:t>12 /</w:t>
      </w:r>
      <w:r w:rsidR="009F4BD3">
        <w:rPr>
          <w:rtl/>
          <w:lang w:bidi="ar-IQ"/>
        </w:rPr>
        <w:t xml:space="preserve"> </w:t>
      </w:r>
      <w:r w:rsidR="009F4BD3" w:rsidRPr="005E3721">
        <w:rPr>
          <w:rtl/>
          <w:lang w:bidi="ar-IQ"/>
        </w:rPr>
        <w:t>262.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شيخ أهل الأدب في عصره</w:t>
      </w:r>
      <w:r>
        <w:rPr>
          <w:rtl/>
          <w:lang w:bidi="fa-IR"/>
        </w:rPr>
        <w:t>،</w:t>
      </w:r>
      <w:r w:rsidRPr="005E3721">
        <w:rPr>
          <w:rtl/>
          <w:lang w:bidi="fa-IR"/>
        </w:rPr>
        <w:t xml:space="preserve"> حدّث عن الأصم وأبي منصور الأزهري والطبقة.</w:t>
      </w:r>
      <w:r>
        <w:rPr>
          <w:rFonts w:hint="cs"/>
          <w:rtl/>
          <w:lang w:bidi="fa-IR"/>
        </w:rPr>
        <w:t xml:space="preserve"> </w:t>
      </w:r>
      <w:r w:rsidRPr="005E3721">
        <w:rPr>
          <w:rtl/>
          <w:lang w:bidi="fa-IR"/>
        </w:rPr>
        <w:t>وتخرّج به جماعة من الأئمة منهم الواحدي. وقال الثعالبي</w:t>
      </w:r>
      <w:r>
        <w:rPr>
          <w:rtl/>
          <w:lang w:bidi="fa-IR"/>
        </w:rPr>
        <w:t>:</w:t>
      </w:r>
      <w:r w:rsidRPr="005E3721">
        <w:rPr>
          <w:rtl/>
          <w:lang w:bidi="fa-IR"/>
        </w:rPr>
        <w:t xml:space="preserve"> إمام في الأدب</w:t>
      </w:r>
      <w:r>
        <w:rPr>
          <w:rtl/>
          <w:lang w:bidi="fa-IR"/>
        </w:rPr>
        <w:t>،</w:t>
      </w:r>
      <w:r w:rsidRPr="005E3721">
        <w:rPr>
          <w:rtl/>
          <w:lang w:bidi="fa-IR"/>
        </w:rPr>
        <w:t xml:space="preserve"> خنّق التسعين في خدمة الكتب</w:t>
      </w:r>
      <w:r>
        <w:rPr>
          <w:rtl/>
          <w:lang w:bidi="fa-IR"/>
        </w:rPr>
        <w:t>،</w:t>
      </w:r>
      <w:r w:rsidRPr="005E3721">
        <w:rPr>
          <w:rtl/>
          <w:lang w:bidi="fa-IR"/>
        </w:rPr>
        <w:t xml:space="preserve"> وأنفق عمره على مطالعة العلوم وتدريس مؤدبي نيسابوري. ولد سنة</w:t>
      </w:r>
      <w:r>
        <w:rPr>
          <w:rtl/>
          <w:lang w:bidi="fa-IR"/>
        </w:rPr>
        <w:t xml:space="preserve"> </w:t>
      </w:r>
      <w:r w:rsidRPr="005E3721">
        <w:rPr>
          <w:rtl/>
          <w:lang w:bidi="fa-IR"/>
        </w:rPr>
        <w:t>334 ومات بعد سنة</w:t>
      </w:r>
      <w:r>
        <w:rPr>
          <w:rtl/>
          <w:lang w:bidi="fa-IR"/>
        </w:rPr>
        <w:t xml:space="preserve"> </w:t>
      </w:r>
      <w:r w:rsidRPr="005E3721">
        <w:rPr>
          <w:rtl/>
          <w:lang w:bidi="fa-IR"/>
        </w:rPr>
        <w:t xml:space="preserve">416 » </w:t>
      </w:r>
      <w:r w:rsidR="00B57C68" w:rsidRPr="00BC11FD">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خلكان</w:t>
      </w:r>
      <w:r>
        <w:rPr>
          <w:rStyle w:val="libBold2Char"/>
          <w:rtl/>
        </w:rPr>
        <w:t>:</w:t>
      </w:r>
      <w:r w:rsidRPr="003532AF">
        <w:rPr>
          <w:rStyle w:val="libBold2Char"/>
          <w:rtl/>
        </w:rPr>
        <w:t xml:space="preserve"> </w:t>
      </w:r>
      <w:r w:rsidRPr="005E3721">
        <w:rPr>
          <w:rtl/>
          <w:lang w:bidi="fa-IR"/>
        </w:rPr>
        <w:t>« أبو إسحاق أحمد بن محمّد بن إبراهيم الثعلبي.</w:t>
      </w:r>
      <w:r>
        <w:rPr>
          <w:rFonts w:hint="cs"/>
          <w:rtl/>
          <w:lang w:bidi="fa-IR"/>
        </w:rPr>
        <w:t xml:space="preserve"> </w:t>
      </w:r>
      <w:r w:rsidRPr="005E3721">
        <w:rPr>
          <w:rtl/>
          <w:lang w:bidi="fa-IR"/>
        </w:rPr>
        <w:t>النيسابوري</w:t>
      </w:r>
      <w:r>
        <w:rPr>
          <w:rtl/>
          <w:lang w:bidi="fa-IR"/>
        </w:rPr>
        <w:t>،</w:t>
      </w:r>
      <w:r w:rsidRPr="005E3721">
        <w:rPr>
          <w:rtl/>
          <w:lang w:bidi="fa-IR"/>
        </w:rPr>
        <w:t xml:space="preserve"> المفسر المشهور</w:t>
      </w:r>
      <w:r>
        <w:rPr>
          <w:rtl/>
          <w:lang w:bidi="fa-IR"/>
        </w:rPr>
        <w:t>،</w:t>
      </w:r>
      <w:r w:rsidRPr="005E3721">
        <w:rPr>
          <w:rtl/>
          <w:lang w:bidi="fa-IR"/>
        </w:rPr>
        <w:t xml:space="preserve"> كان أوحد أهل زمانه في علم التفسير. وصنف التفسير الكبير الذي فاق غيره من التفاسير</w:t>
      </w:r>
      <w:r>
        <w:rPr>
          <w:rtl/>
          <w:lang w:bidi="fa-IR"/>
        </w:rPr>
        <w:t>،</w:t>
      </w:r>
      <w:r w:rsidRPr="005E3721">
        <w:rPr>
          <w:rtl/>
          <w:lang w:bidi="fa-IR"/>
        </w:rPr>
        <w:t xml:space="preserve"> وله كتاب العرائس في قصص الأنبياء صلوات الله وسلامه عليهم</w:t>
      </w:r>
      <w:r>
        <w:rPr>
          <w:rtl/>
          <w:lang w:bidi="fa-IR"/>
        </w:rPr>
        <w:t>،</w:t>
      </w:r>
      <w:r w:rsidRPr="005E3721">
        <w:rPr>
          <w:rtl/>
          <w:lang w:bidi="fa-IR"/>
        </w:rPr>
        <w:t xml:space="preserve"> وغير ذلك. ذكره السمعاني وقال</w:t>
      </w:r>
      <w:r>
        <w:rPr>
          <w:rtl/>
          <w:lang w:bidi="fa-IR"/>
        </w:rPr>
        <w:t>:</w:t>
      </w:r>
      <w:r w:rsidRPr="005E3721">
        <w:rPr>
          <w:rtl/>
          <w:lang w:bidi="fa-IR"/>
        </w:rPr>
        <w:t xml:space="preserve"> يقال له الثعلبي والثعالبي</w:t>
      </w:r>
      <w:r>
        <w:rPr>
          <w:rtl/>
          <w:lang w:bidi="fa-IR"/>
        </w:rPr>
        <w:t>،</w:t>
      </w:r>
      <w:r w:rsidRPr="005E3721">
        <w:rPr>
          <w:rtl/>
          <w:lang w:bidi="fa-IR"/>
        </w:rPr>
        <w:t xml:space="preserve"> وهو لقب له وليس بنسب قاله بعض العلماء.</w:t>
      </w:r>
    </w:p>
    <w:p w:rsidR="009F4BD3" w:rsidRPr="005E3721" w:rsidRDefault="009F4BD3" w:rsidP="009F4BD3">
      <w:pPr>
        <w:pStyle w:val="libNormal"/>
        <w:rPr>
          <w:rtl/>
          <w:lang w:bidi="fa-IR"/>
        </w:rPr>
      </w:pPr>
      <w:r w:rsidRPr="005E3721">
        <w:rPr>
          <w:rtl/>
          <w:lang w:bidi="fa-IR"/>
        </w:rPr>
        <w:t>وقال أبو القاسم القشيري</w:t>
      </w:r>
      <w:r>
        <w:rPr>
          <w:rtl/>
          <w:lang w:bidi="fa-IR"/>
        </w:rPr>
        <w:t>:</w:t>
      </w:r>
      <w:r w:rsidRPr="005E3721">
        <w:rPr>
          <w:rtl/>
          <w:lang w:bidi="fa-IR"/>
        </w:rPr>
        <w:t xml:space="preserve"> رأيت رب العزة عز وجل في المنام وهو يخاطبني وأخاطبه</w:t>
      </w:r>
      <w:r>
        <w:rPr>
          <w:rtl/>
          <w:lang w:bidi="fa-IR"/>
        </w:rPr>
        <w:t>،</w:t>
      </w:r>
      <w:r w:rsidRPr="005E3721">
        <w:rPr>
          <w:rtl/>
          <w:lang w:bidi="fa-IR"/>
        </w:rPr>
        <w:t xml:space="preserve"> فكان في أثناء ذلك أن قال الرب تعالى اسمه</w:t>
      </w:r>
      <w:r>
        <w:rPr>
          <w:rtl/>
          <w:lang w:bidi="fa-IR"/>
        </w:rPr>
        <w:t>:</w:t>
      </w:r>
      <w:r w:rsidRPr="005E3721">
        <w:rPr>
          <w:rtl/>
          <w:lang w:bidi="fa-IR"/>
        </w:rPr>
        <w:t xml:space="preserve"> أقبل الرجل الصالح.</w:t>
      </w:r>
      <w:r>
        <w:rPr>
          <w:rFonts w:hint="cs"/>
          <w:rtl/>
          <w:lang w:bidi="fa-IR"/>
        </w:rPr>
        <w:t xml:space="preserve"> </w:t>
      </w:r>
      <w:r w:rsidRPr="005E3721">
        <w:rPr>
          <w:rtl/>
          <w:lang w:bidi="fa-IR"/>
        </w:rPr>
        <w:t>فالتفتّ فإذا أحمد الثعلبي مقبل.</w:t>
      </w:r>
    </w:p>
    <w:p w:rsidR="009F4BD3" w:rsidRPr="005E3721" w:rsidRDefault="009F4BD3" w:rsidP="009F4BD3">
      <w:pPr>
        <w:pStyle w:val="libNormal"/>
        <w:rPr>
          <w:rtl/>
          <w:lang w:bidi="fa-IR"/>
        </w:rPr>
      </w:pPr>
      <w:r w:rsidRPr="005E3721">
        <w:rPr>
          <w:rtl/>
          <w:lang w:bidi="fa-IR"/>
        </w:rPr>
        <w:t>وذكره عبد الغافر بن إسماعيل الفارسي في كتاب سياق تاريخ نيسابور وأثنى عليه وقال</w:t>
      </w:r>
      <w:r>
        <w:rPr>
          <w:rtl/>
          <w:lang w:bidi="fa-IR"/>
        </w:rPr>
        <w:t>:</w:t>
      </w:r>
      <w:r w:rsidRPr="005E3721">
        <w:rPr>
          <w:rtl/>
          <w:lang w:bidi="fa-IR"/>
        </w:rPr>
        <w:t xml:space="preserve"> هو صحيح النقل موثوق به</w:t>
      </w:r>
      <w:r>
        <w:rPr>
          <w:rtl/>
          <w:lang w:bidi="fa-IR"/>
        </w:rPr>
        <w:t>،</w:t>
      </w:r>
      <w:r w:rsidRPr="005E3721">
        <w:rPr>
          <w:rtl/>
          <w:lang w:bidi="fa-IR"/>
        </w:rPr>
        <w:t xml:space="preserve"> حدّث عن أبي طاهر بن خزيمة</w:t>
      </w:r>
      <w:r>
        <w:rPr>
          <w:rtl/>
          <w:lang w:bidi="fa-IR"/>
        </w:rPr>
        <w:t>،</w:t>
      </w:r>
      <w:r w:rsidRPr="005E3721">
        <w:rPr>
          <w:rtl/>
          <w:lang w:bidi="fa-IR"/>
        </w:rPr>
        <w:t xml:space="preserve"> والامام أبي بكر بن مهران المقري</w:t>
      </w:r>
      <w:r>
        <w:rPr>
          <w:rtl/>
          <w:lang w:bidi="fa-IR"/>
        </w:rPr>
        <w:t>،</w:t>
      </w:r>
      <w:r w:rsidRPr="005E3721">
        <w:rPr>
          <w:rtl/>
          <w:lang w:bidi="fa-IR"/>
        </w:rPr>
        <w:t xml:space="preserve"> وكان كثير الحديث كثير الشيوخ</w:t>
      </w:r>
      <w:r>
        <w:rPr>
          <w:rtl/>
          <w:lang w:bidi="fa-IR"/>
        </w:rPr>
        <w:t>،</w:t>
      </w:r>
      <w:r w:rsidRPr="005E3721">
        <w:rPr>
          <w:rtl/>
          <w:lang w:bidi="fa-IR"/>
        </w:rPr>
        <w:t xml:space="preserve"> توفي سنة</w:t>
      </w:r>
      <w:r>
        <w:rPr>
          <w:rtl/>
          <w:lang w:bidi="fa-IR"/>
        </w:rPr>
        <w:t xml:space="preserve"> </w:t>
      </w:r>
      <w:r w:rsidRPr="005E3721">
        <w:rPr>
          <w:rtl/>
          <w:lang w:bidi="fa-IR"/>
        </w:rPr>
        <w:t>427</w:t>
      </w:r>
      <w:r>
        <w:rPr>
          <w:rtl/>
          <w:lang w:bidi="fa-IR"/>
        </w:rPr>
        <w:t>،</w:t>
      </w:r>
      <w:r w:rsidRPr="005E3721">
        <w:rPr>
          <w:rtl/>
          <w:lang w:bidi="fa-IR"/>
        </w:rPr>
        <w:t xml:space="preserve"> وقال غيره</w:t>
      </w:r>
      <w:r>
        <w:rPr>
          <w:rtl/>
          <w:lang w:bidi="fa-IR"/>
        </w:rPr>
        <w:t>:</w:t>
      </w:r>
      <w:r w:rsidRPr="005E3721">
        <w:rPr>
          <w:rtl/>
          <w:lang w:bidi="fa-IR"/>
        </w:rPr>
        <w:t xml:space="preserve"> توفي في محرم سنة</w:t>
      </w:r>
      <w:r>
        <w:rPr>
          <w:rtl/>
          <w:lang w:bidi="fa-IR"/>
        </w:rPr>
        <w:t xml:space="preserve"> </w:t>
      </w:r>
      <w:r w:rsidRPr="005E3721">
        <w:rPr>
          <w:rtl/>
          <w:lang w:bidi="fa-IR"/>
        </w:rPr>
        <w:t>427. وقال غيره</w:t>
      </w:r>
      <w:r>
        <w:rPr>
          <w:rtl/>
          <w:lang w:bidi="fa-IR"/>
        </w:rPr>
        <w:t>:</w:t>
      </w:r>
      <w:r w:rsidRPr="005E3721">
        <w:rPr>
          <w:rtl/>
          <w:lang w:bidi="fa-IR"/>
        </w:rPr>
        <w:t xml:space="preserve"> توفي يوم الأربعاء لسبع بقين من المحرم سنة</w:t>
      </w:r>
      <w:r>
        <w:rPr>
          <w:rtl/>
          <w:lang w:bidi="fa-IR"/>
        </w:rPr>
        <w:t xml:space="preserve"> </w:t>
      </w:r>
      <w:r w:rsidRPr="005E3721">
        <w:rPr>
          <w:rtl/>
          <w:lang w:bidi="fa-IR"/>
        </w:rPr>
        <w:t xml:space="preserve">437 </w:t>
      </w:r>
      <w:r>
        <w:rPr>
          <w:rFonts w:hint="cs"/>
          <w:rtl/>
        </w:rPr>
        <w:t>رحمه الله</w:t>
      </w:r>
      <w:r w:rsidRPr="005E3721">
        <w:rPr>
          <w:rtl/>
          <w:lang w:bidi="fa-IR"/>
        </w:rPr>
        <w:t xml:space="preserve"> تعالى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وفيها توفي أبو إسحاق الثعلبي</w:t>
      </w:r>
      <w:r>
        <w:rPr>
          <w:rtl/>
          <w:lang w:bidi="fa-IR"/>
        </w:rPr>
        <w:t xml:space="preserve"> ..</w:t>
      </w:r>
      <w:r w:rsidRPr="005E3721">
        <w:rPr>
          <w:rtl/>
          <w:lang w:bidi="fa-IR"/>
        </w:rPr>
        <w:t>. وكان حافظا</w:t>
      </w:r>
      <w:r w:rsidR="00C74EC3">
        <w:rPr>
          <w:rFonts w:hint="cs"/>
          <w:rtl/>
          <w:lang w:bidi="fa-IR"/>
        </w:rPr>
        <w:t>ً</w:t>
      </w:r>
      <w:r w:rsidRPr="005E3721">
        <w:rPr>
          <w:rtl/>
          <w:lang w:bidi="fa-IR"/>
        </w:rPr>
        <w:t xml:space="preserve"> واعظا</w:t>
      </w:r>
      <w:r w:rsidR="00C74EC3">
        <w:rPr>
          <w:rFonts w:hint="cs"/>
          <w:rtl/>
          <w:lang w:bidi="fa-IR"/>
        </w:rPr>
        <w:t>ً</w:t>
      </w:r>
      <w:r>
        <w:rPr>
          <w:rtl/>
          <w:lang w:bidi="fa-IR"/>
        </w:rPr>
        <w:t>،</w:t>
      </w:r>
      <w:r w:rsidRPr="005E3721">
        <w:rPr>
          <w:rtl/>
          <w:lang w:bidi="fa-IR"/>
        </w:rPr>
        <w:t xml:space="preserve"> رأسا</w:t>
      </w:r>
      <w:r w:rsidR="00C74EC3">
        <w:rPr>
          <w:rFonts w:hint="cs"/>
          <w:rtl/>
          <w:lang w:bidi="fa-IR"/>
        </w:rPr>
        <w:t>ً</w:t>
      </w:r>
      <w:r w:rsidRPr="005E3721">
        <w:rPr>
          <w:rtl/>
          <w:lang w:bidi="fa-IR"/>
        </w:rPr>
        <w:t xml:space="preserve"> في التفسير والعربية</w:t>
      </w:r>
      <w:r>
        <w:rPr>
          <w:rtl/>
          <w:lang w:bidi="fa-IR"/>
        </w:rPr>
        <w:t>،</w:t>
      </w:r>
      <w:r w:rsidRPr="005E3721">
        <w:rPr>
          <w:rtl/>
          <w:lang w:bidi="fa-IR"/>
        </w:rPr>
        <w:t xml:space="preserve"> متين الديانة</w:t>
      </w:r>
      <w:r>
        <w:rPr>
          <w:rtl/>
          <w:lang w:bidi="fa-IR"/>
        </w:rPr>
        <w:t>،</w:t>
      </w:r>
      <w:r w:rsidRPr="005E3721">
        <w:rPr>
          <w:rtl/>
          <w:lang w:bidi="fa-IR"/>
        </w:rPr>
        <w:t xml:space="preserve"> توفي في المحرم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الوردي</w:t>
      </w:r>
      <w:r>
        <w:rPr>
          <w:rStyle w:val="libBold2Char"/>
          <w:rtl/>
        </w:rPr>
        <w:t>:</w:t>
      </w:r>
      <w:r w:rsidRPr="003532AF">
        <w:rPr>
          <w:rStyle w:val="libBold2Char"/>
          <w:rtl/>
        </w:rPr>
        <w:t xml:space="preserve"> </w:t>
      </w:r>
      <w:r w:rsidRPr="005E3721">
        <w:rPr>
          <w:rtl/>
          <w:lang w:bidi="fa-IR"/>
        </w:rPr>
        <w:t>« صحيح النقل</w:t>
      </w:r>
      <w:r>
        <w:rPr>
          <w:rtl/>
          <w:lang w:bidi="fa-IR"/>
        </w:rPr>
        <w:t>،</w:t>
      </w:r>
      <w:r w:rsidRPr="005E3721">
        <w:rPr>
          <w:rtl/>
          <w:lang w:bidi="fa-IR"/>
        </w:rPr>
        <w:t xml:space="preserve"> روى عن جماعة » </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369.</w:t>
      </w:r>
    </w:p>
    <w:p w:rsidR="009F4BD3" w:rsidRPr="005E3721" w:rsidRDefault="00BE6A48" w:rsidP="00F638FC">
      <w:pPr>
        <w:pStyle w:val="libFootnote0"/>
        <w:rPr>
          <w:rtl/>
          <w:lang w:bidi="fa-IR"/>
        </w:rPr>
      </w:pPr>
      <w:r w:rsidRPr="00F638FC">
        <w:rPr>
          <w:rtl/>
        </w:rPr>
        <w:t>(2).</w:t>
      </w:r>
      <w:r w:rsidR="009F4BD3" w:rsidRPr="005E3721">
        <w:rPr>
          <w:rtl/>
          <w:lang w:bidi="ar-IQ"/>
        </w:rPr>
        <w:t xml:space="preserve"> وفيات الأعيان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61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62.</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العبر</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حوادث</w:t>
      </w:r>
      <w:r w:rsidR="009F4BD3">
        <w:rPr>
          <w:rtl/>
          <w:lang w:bidi="ar-IQ"/>
        </w:rPr>
        <w:t xml:space="preserve"> </w:t>
      </w:r>
      <w:r w:rsidR="009F4BD3" w:rsidRPr="005E3721">
        <w:rPr>
          <w:rtl/>
          <w:lang w:bidi="ar-IQ"/>
        </w:rPr>
        <w:t>427.</w:t>
      </w:r>
    </w:p>
    <w:p w:rsidR="009F4BD3" w:rsidRPr="005E3721" w:rsidRDefault="00BE6A48" w:rsidP="00F638FC">
      <w:pPr>
        <w:pStyle w:val="libFootnote0"/>
        <w:rPr>
          <w:rtl/>
          <w:lang w:bidi="fa-IR"/>
        </w:rPr>
      </w:pPr>
      <w:r w:rsidRPr="00F638FC">
        <w:rPr>
          <w:rtl/>
        </w:rPr>
        <w:t>(4).</w:t>
      </w:r>
      <w:r w:rsidR="009F4BD3" w:rsidRPr="005E3721">
        <w:rPr>
          <w:rtl/>
          <w:lang w:bidi="ar-IQ"/>
        </w:rPr>
        <w:t xml:space="preserve"> تتمة المختصر حوادث</w:t>
      </w:r>
      <w:r w:rsidR="009F4BD3">
        <w:rPr>
          <w:rtl/>
          <w:lang w:bidi="ar-IQ"/>
        </w:rPr>
        <w:t xml:space="preserve"> </w:t>
      </w:r>
      <w:r w:rsidR="009F4BD3" w:rsidRPr="005E3721">
        <w:rPr>
          <w:rtl/>
          <w:lang w:bidi="ar-IQ"/>
        </w:rPr>
        <w:t>427.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الصفدي</w:t>
      </w:r>
      <w:r>
        <w:rPr>
          <w:rStyle w:val="libBold2Char"/>
          <w:rtl/>
        </w:rPr>
        <w:t>:</w:t>
      </w:r>
      <w:r w:rsidRPr="003532AF">
        <w:rPr>
          <w:rStyle w:val="libBold2Char"/>
          <w:rtl/>
        </w:rPr>
        <w:t xml:space="preserve"> </w:t>
      </w:r>
      <w:r w:rsidRPr="005E3721">
        <w:rPr>
          <w:rtl/>
          <w:lang w:bidi="fa-IR"/>
        </w:rPr>
        <w:t>« روى عن جماعة</w:t>
      </w:r>
      <w:r>
        <w:rPr>
          <w:rtl/>
          <w:lang w:bidi="fa-IR"/>
        </w:rPr>
        <w:t>،</w:t>
      </w:r>
      <w:r w:rsidRPr="005E3721">
        <w:rPr>
          <w:rtl/>
          <w:lang w:bidi="fa-IR"/>
        </w:rPr>
        <w:t xml:space="preserve"> وكان حافظا</w:t>
      </w:r>
      <w:r w:rsidR="00C74EC3">
        <w:rPr>
          <w:rFonts w:hint="cs"/>
          <w:rtl/>
          <w:lang w:bidi="fa-IR"/>
        </w:rPr>
        <w:t>ً</w:t>
      </w:r>
      <w:r w:rsidRPr="005E3721">
        <w:rPr>
          <w:rtl/>
          <w:lang w:bidi="fa-IR"/>
        </w:rPr>
        <w:t xml:space="preserve"> عالما</w:t>
      </w:r>
      <w:r w:rsidR="00C74EC3">
        <w:rPr>
          <w:rFonts w:hint="cs"/>
          <w:rtl/>
          <w:lang w:bidi="fa-IR"/>
        </w:rPr>
        <w:t>ً</w:t>
      </w:r>
      <w:r w:rsidRPr="005E3721">
        <w:rPr>
          <w:rtl/>
          <w:lang w:bidi="fa-IR"/>
        </w:rPr>
        <w:t xml:space="preserve"> بارعا</w:t>
      </w:r>
      <w:r w:rsidR="00C74EC3">
        <w:rPr>
          <w:rFonts w:hint="cs"/>
          <w:rtl/>
          <w:lang w:bidi="fa-IR"/>
        </w:rPr>
        <w:t>ً</w:t>
      </w:r>
      <w:r w:rsidRPr="005E3721">
        <w:rPr>
          <w:rtl/>
          <w:lang w:bidi="fa-IR"/>
        </w:rPr>
        <w:t xml:space="preserve"> في العربية موثقا</w:t>
      </w:r>
      <w:r w:rsidR="00C74EC3">
        <w:rPr>
          <w:rFonts w:hint="cs"/>
          <w:rtl/>
          <w:lang w:bidi="fa-IR"/>
        </w:rPr>
        <w:t>ً</w:t>
      </w:r>
      <w:r w:rsidRPr="005E3721">
        <w:rPr>
          <w:rtl/>
          <w:lang w:bidi="fa-IR"/>
        </w:rPr>
        <w:t xml:space="preserve"> » ثم ذكر منام القشيري وكلام عبد الغافر المذكورين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6</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المفسّر المشهور</w:t>
      </w:r>
      <w:r>
        <w:rPr>
          <w:rtl/>
          <w:lang w:bidi="fa-IR"/>
        </w:rPr>
        <w:t>،</w:t>
      </w:r>
      <w:r w:rsidRPr="005E3721">
        <w:rPr>
          <w:rtl/>
          <w:lang w:bidi="fa-IR"/>
        </w:rPr>
        <w:t xml:space="preserve"> وكان حافظا</w:t>
      </w:r>
      <w:r w:rsidR="00C74EC3">
        <w:rPr>
          <w:rFonts w:hint="cs"/>
          <w:rtl/>
          <w:lang w:bidi="fa-IR"/>
        </w:rPr>
        <w:t>ً</w:t>
      </w:r>
      <w:r w:rsidRPr="005E3721">
        <w:rPr>
          <w:rtl/>
          <w:lang w:bidi="fa-IR"/>
        </w:rPr>
        <w:t xml:space="preserve"> واعظا</w:t>
      </w:r>
      <w:r w:rsidR="00C74EC3">
        <w:rPr>
          <w:rFonts w:hint="cs"/>
          <w:rtl/>
          <w:lang w:bidi="fa-IR"/>
        </w:rPr>
        <w:t>ً</w:t>
      </w:r>
      <w:r w:rsidRPr="005E3721">
        <w:rPr>
          <w:rtl/>
          <w:lang w:bidi="fa-IR"/>
        </w:rPr>
        <w:t xml:space="preserve"> رأسا</w:t>
      </w:r>
      <w:r w:rsidR="00C74EC3">
        <w:rPr>
          <w:rFonts w:hint="cs"/>
          <w:rtl/>
          <w:lang w:bidi="fa-IR"/>
        </w:rPr>
        <w:t>ً</w:t>
      </w:r>
      <w:r w:rsidRPr="005E3721">
        <w:rPr>
          <w:rtl/>
          <w:lang w:bidi="fa-IR"/>
        </w:rPr>
        <w:t xml:space="preserve"> في التفسير والعربية والدين والديانة</w:t>
      </w:r>
      <w:r>
        <w:rPr>
          <w:rtl/>
          <w:lang w:bidi="fa-IR"/>
        </w:rPr>
        <w:t>،</w:t>
      </w:r>
      <w:r w:rsidRPr="005E3721">
        <w:rPr>
          <w:rtl/>
          <w:lang w:bidi="fa-IR"/>
        </w:rPr>
        <w:t xml:space="preserve"> فاق تفسيره الكبير سائر التفاسير</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الشحنة</w:t>
      </w:r>
      <w:r>
        <w:rPr>
          <w:rStyle w:val="libBold2Char"/>
          <w:rtl/>
        </w:rPr>
        <w:t>:</w:t>
      </w:r>
      <w:r w:rsidRPr="005E3721">
        <w:rPr>
          <w:rtl/>
          <w:lang w:bidi="fa-IR"/>
        </w:rPr>
        <w:t xml:space="preserve"> « كان واحد زمانه في علم التفسير</w:t>
      </w:r>
      <w:r>
        <w:rPr>
          <w:rtl/>
          <w:lang w:bidi="fa-IR"/>
        </w:rPr>
        <w:t>،</w:t>
      </w:r>
      <w:r w:rsidRPr="005E3721">
        <w:rPr>
          <w:rtl/>
          <w:lang w:bidi="fa-IR"/>
        </w:rPr>
        <w:t xml:space="preserve"> وله كتاب العرائس في قصص الأنبياء وهو صحيح النقل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8</w:t>
      </w:r>
      <w:r>
        <w:rPr>
          <w:rStyle w:val="libBold2Char"/>
          <w:rtl/>
        </w:rPr>
        <w:t xml:space="preserve"> </w:t>
      </w:r>
      <w:r w:rsidR="00FE0D4C">
        <w:rPr>
          <w:rStyle w:val="libBold2Char"/>
          <w:rtl/>
        </w:rPr>
        <w:t>-</w:t>
      </w:r>
      <w:r>
        <w:rPr>
          <w:rStyle w:val="libBold2Char"/>
          <w:rtl/>
        </w:rPr>
        <w:t xml:space="preserve"> </w:t>
      </w:r>
      <w:r w:rsidRPr="003532AF">
        <w:rPr>
          <w:rStyle w:val="libBold2Char"/>
          <w:rtl/>
        </w:rPr>
        <w:t>ابن قاضي شهبة</w:t>
      </w:r>
      <w:r>
        <w:rPr>
          <w:rStyle w:val="libBold2Char"/>
          <w:rtl/>
        </w:rPr>
        <w:t>:</w:t>
      </w:r>
      <w:r w:rsidRPr="003532AF">
        <w:rPr>
          <w:rStyle w:val="libBold2Char"/>
          <w:rtl/>
        </w:rPr>
        <w:t xml:space="preserve"> </w:t>
      </w:r>
      <w:r w:rsidRPr="005E3721">
        <w:rPr>
          <w:rtl/>
          <w:lang w:bidi="fa-IR"/>
        </w:rPr>
        <w:t>« أخذ عنه أبو الحسن الواحدي</w:t>
      </w:r>
      <w:r>
        <w:rPr>
          <w:rtl/>
          <w:lang w:bidi="fa-IR"/>
        </w:rPr>
        <w:t>،</w:t>
      </w:r>
      <w:r w:rsidRPr="005E3721">
        <w:rPr>
          <w:rtl/>
          <w:lang w:bidi="fa-IR"/>
        </w:rPr>
        <w:t xml:space="preserve"> روى عن أبي القاسم القشيري</w:t>
      </w:r>
      <w:r>
        <w:rPr>
          <w:rtl/>
          <w:lang w:bidi="fa-IR"/>
        </w:rPr>
        <w:t xml:space="preserve"> ..</w:t>
      </w:r>
      <w:r w:rsidRPr="005E3721">
        <w:rPr>
          <w:rtl/>
          <w:lang w:bidi="fa-IR"/>
        </w:rPr>
        <w:t>. قال الذهبي</w:t>
      </w:r>
      <w:r>
        <w:rPr>
          <w:rtl/>
          <w:lang w:bidi="fa-IR"/>
        </w:rPr>
        <w:t>:</w:t>
      </w:r>
      <w:r w:rsidRPr="005E3721">
        <w:rPr>
          <w:rtl/>
          <w:lang w:bidi="fa-IR"/>
        </w:rPr>
        <w:t xml:space="preserve"> وكان حافظا</w:t>
      </w:r>
      <w:r w:rsidR="00C74EC3">
        <w:rPr>
          <w:rFonts w:hint="cs"/>
          <w:rtl/>
          <w:lang w:bidi="fa-IR"/>
        </w:rPr>
        <w:t>ً</w:t>
      </w:r>
      <w:r w:rsidRPr="005E3721">
        <w:rPr>
          <w:rtl/>
          <w:lang w:bidi="fa-IR"/>
        </w:rPr>
        <w:t xml:space="preserve"> رأسا</w:t>
      </w:r>
      <w:r w:rsidR="00C74EC3">
        <w:rPr>
          <w:rFonts w:hint="cs"/>
          <w:rtl/>
          <w:lang w:bidi="fa-IR"/>
        </w:rPr>
        <w:t>ً</w:t>
      </w:r>
      <w:r w:rsidRPr="005E3721">
        <w:rPr>
          <w:rtl/>
          <w:lang w:bidi="fa-IR"/>
        </w:rPr>
        <w:t xml:space="preserve"> في التفسير والعربية متين الديانة</w:t>
      </w:r>
      <w:r>
        <w:rPr>
          <w:rtl/>
          <w:lang w:bidi="fa-IR"/>
        </w:rPr>
        <w:t xml:space="preserve"> ..</w:t>
      </w:r>
      <w:r w:rsidRPr="005E3721">
        <w:rPr>
          <w:rtl/>
          <w:lang w:bidi="fa-IR"/>
        </w:rPr>
        <w:t xml:space="preserve">.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9</w:t>
      </w:r>
      <w:r>
        <w:rPr>
          <w:rStyle w:val="libBold2Char"/>
          <w:rtl/>
        </w:rPr>
        <w:t xml:space="preserve"> </w:t>
      </w:r>
      <w:r w:rsidR="00FE0D4C">
        <w:rPr>
          <w:rStyle w:val="libBold2Char"/>
          <w:rtl/>
        </w:rPr>
        <w:t>-</w:t>
      </w:r>
      <w:r>
        <w:rPr>
          <w:rStyle w:val="libBold2Char"/>
          <w:rtl/>
        </w:rPr>
        <w:t xml:space="preserve"> </w:t>
      </w:r>
      <w:r w:rsidRPr="003532AF">
        <w:rPr>
          <w:rStyle w:val="libBold2Char"/>
          <w:rtl/>
        </w:rPr>
        <w:t>السيوطي</w:t>
      </w:r>
      <w:r>
        <w:rPr>
          <w:rStyle w:val="libBold2Char"/>
          <w:rtl/>
        </w:rPr>
        <w:t>:</w:t>
      </w:r>
      <w:r w:rsidRPr="003532AF">
        <w:rPr>
          <w:rStyle w:val="libBold2Char"/>
          <w:rtl/>
        </w:rPr>
        <w:t xml:space="preserve"> </w:t>
      </w:r>
      <w:r w:rsidRPr="005E3721">
        <w:rPr>
          <w:rtl/>
          <w:lang w:bidi="fa-IR"/>
        </w:rPr>
        <w:t>« كان كبيرا</w:t>
      </w:r>
      <w:r w:rsidR="00C74EC3">
        <w:rPr>
          <w:rFonts w:hint="cs"/>
          <w:rtl/>
          <w:lang w:bidi="fa-IR"/>
        </w:rPr>
        <w:t>ً</w:t>
      </w:r>
      <w:r w:rsidRPr="005E3721">
        <w:rPr>
          <w:rtl/>
          <w:lang w:bidi="fa-IR"/>
        </w:rPr>
        <w:t xml:space="preserve"> إماما</w:t>
      </w:r>
      <w:r w:rsidR="00C74EC3">
        <w:rPr>
          <w:rFonts w:hint="cs"/>
          <w:rtl/>
          <w:lang w:bidi="fa-IR"/>
        </w:rPr>
        <w:t>ً</w:t>
      </w:r>
      <w:r w:rsidRPr="005E3721">
        <w:rPr>
          <w:rtl/>
          <w:lang w:bidi="fa-IR"/>
        </w:rPr>
        <w:t xml:space="preserve"> حافظا</w:t>
      </w:r>
      <w:r w:rsidR="00C74EC3">
        <w:rPr>
          <w:rFonts w:hint="cs"/>
          <w:rtl/>
          <w:lang w:bidi="fa-IR"/>
        </w:rPr>
        <w:t>ً</w:t>
      </w:r>
      <w:r w:rsidRPr="005E3721">
        <w:rPr>
          <w:rtl/>
          <w:lang w:bidi="fa-IR"/>
        </w:rPr>
        <w:t xml:space="preserve"> للغة بارعا</w:t>
      </w:r>
      <w:r w:rsidR="00C74EC3">
        <w:rPr>
          <w:rFonts w:hint="cs"/>
          <w:rtl/>
          <w:lang w:bidi="fa-IR"/>
        </w:rPr>
        <w:t>ً</w:t>
      </w:r>
      <w:r w:rsidRPr="005E3721">
        <w:rPr>
          <w:rtl/>
          <w:lang w:bidi="fa-IR"/>
        </w:rPr>
        <w:t xml:space="preserve"> في العربية » </w:t>
      </w:r>
      <w:r w:rsidRPr="003532AF">
        <w:rPr>
          <w:rStyle w:val="libFootnotenumChar"/>
          <w:rtl/>
        </w:rPr>
        <w:t>(5)</w:t>
      </w:r>
      <w:r>
        <w:rPr>
          <w:rtl/>
          <w:lang w:bidi="fa-IR"/>
        </w:rPr>
        <w:t xml:space="preserve"> ..</w:t>
      </w:r>
    </w:p>
    <w:p w:rsidR="009F4BD3" w:rsidRPr="005E3721" w:rsidRDefault="009F4BD3" w:rsidP="009F4BD3">
      <w:pPr>
        <w:pStyle w:val="libNormal"/>
        <w:rPr>
          <w:rtl/>
          <w:lang w:bidi="fa-IR"/>
        </w:rPr>
      </w:pPr>
      <w:r w:rsidRPr="003532AF">
        <w:rPr>
          <w:rStyle w:val="libBold2Char"/>
          <w:rtl/>
        </w:rPr>
        <w:t>10</w:t>
      </w:r>
      <w:r>
        <w:rPr>
          <w:rStyle w:val="libBold2Char"/>
          <w:rtl/>
        </w:rPr>
        <w:t xml:space="preserve"> </w:t>
      </w:r>
      <w:r w:rsidR="00FE0D4C">
        <w:rPr>
          <w:rStyle w:val="libBold2Char"/>
          <w:rtl/>
        </w:rPr>
        <w:t>-</w:t>
      </w:r>
      <w:r>
        <w:rPr>
          <w:rStyle w:val="libBold2Char"/>
          <w:rtl/>
        </w:rPr>
        <w:t xml:space="preserve"> </w:t>
      </w:r>
      <w:r w:rsidRPr="005E3721">
        <w:rPr>
          <w:rtl/>
          <w:lang w:bidi="fa-IR"/>
        </w:rPr>
        <w:t>وذكره ولي الله الدهلوي</w:t>
      </w:r>
      <w:r>
        <w:rPr>
          <w:rtl/>
          <w:lang w:bidi="fa-IR"/>
        </w:rPr>
        <w:t xml:space="preserve"> </w:t>
      </w:r>
      <w:r w:rsidR="00FE0D4C">
        <w:rPr>
          <w:rtl/>
          <w:lang w:bidi="fa-IR"/>
        </w:rPr>
        <w:t>-</w:t>
      </w:r>
      <w:r>
        <w:rPr>
          <w:rtl/>
          <w:lang w:bidi="fa-IR"/>
        </w:rPr>
        <w:t xml:space="preserve"> </w:t>
      </w:r>
      <w:r w:rsidRPr="005E3721">
        <w:rPr>
          <w:rtl/>
          <w:lang w:bidi="fa-IR"/>
        </w:rPr>
        <w:t>الذي عدّه ولده ( الدهلوي ) آية من آيات الله ومعجزة من المعاجز النبوية</w:t>
      </w:r>
      <w:r>
        <w:rPr>
          <w:rtl/>
          <w:lang w:bidi="fa-IR"/>
        </w:rPr>
        <w:t>،</w:t>
      </w:r>
      <w:r w:rsidRPr="005E3721">
        <w:rPr>
          <w:rtl/>
          <w:lang w:bidi="fa-IR"/>
        </w:rPr>
        <w:t xml:space="preserve"> وطالما استند إلى أقواله</w:t>
      </w:r>
      <w:r>
        <w:rPr>
          <w:rtl/>
          <w:lang w:bidi="fa-IR"/>
        </w:rPr>
        <w:t>،</w:t>
      </w:r>
      <w:r w:rsidRPr="005E3721">
        <w:rPr>
          <w:rtl/>
          <w:lang w:bidi="fa-IR"/>
        </w:rPr>
        <w:t xml:space="preserve"> ووصفه الفاضل رشيد الدين خان الدهلوي</w:t>
      </w:r>
      <w:r>
        <w:rPr>
          <w:rtl/>
          <w:lang w:bidi="fa-IR"/>
        </w:rPr>
        <w:t xml:space="preserve"> بـ </w:t>
      </w:r>
      <w:r w:rsidRPr="005E3721">
        <w:rPr>
          <w:rtl/>
          <w:lang w:bidi="fa-IR"/>
        </w:rPr>
        <w:t>« عمدة المحدثين وقدوة العارفين » ووصفه المولوي حيدر علي الفيض آبادي</w:t>
      </w:r>
      <w:r>
        <w:rPr>
          <w:rtl/>
          <w:lang w:bidi="fa-IR"/>
        </w:rPr>
        <w:t xml:space="preserve"> بـ </w:t>
      </w:r>
      <w:r w:rsidRPr="005E3721">
        <w:rPr>
          <w:rtl/>
          <w:lang w:bidi="fa-IR"/>
        </w:rPr>
        <w:t>« خاتم العارفين وقاصم المخالفين</w:t>
      </w:r>
      <w:r>
        <w:rPr>
          <w:rtl/>
          <w:lang w:bidi="fa-IR"/>
        </w:rPr>
        <w:t>،</w:t>
      </w:r>
      <w:r w:rsidRPr="005E3721">
        <w:rPr>
          <w:rtl/>
          <w:lang w:bidi="fa-IR"/>
        </w:rPr>
        <w:t xml:space="preserve"> سيد المحدّثين سند المتكلّمين</w:t>
      </w:r>
      <w:r>
        <w:rPr>
          <w:rtl/>
          <w:lang w:bidi="fa-IR"/>
        </w:rPr>
        <w:t>،</w:t>
      </w:r>
      <w:r w:rsidRPr="005E3721">
        <w:rPr>
          <w:rtl/>
          <w:lang w:bidi="fa-IR"/>
        </w:rPr>
        <w:t xml:space="preserve"> حجة الله على العالمين » في كلام له في ( إزالة الخفاء ) في بيان كون الخلفاء الراشدين وسائط بين النبي والأمة</w:t>
      </w:r>
      <w:r>
        <w:rPr>
          <w:rtl/>
          <w:lang w:bidi="fa-IR"/>
        </w:rPr>
        <w:t xml:space="preserve"> </w:t>
      </w:r>
      <w:r w:rsidR="00FE0D4C">
        <w:rPr>
          <w:rtl/>
          <w:lang w:bidi="fa-IR"/>
        </w:rPr>
        <w:t>-</w:t>
      </w:r>
      <w:r>
        <w:rPr>
          <w:rtl/>
          <w:lang w:bidi="fa-IR"/>
        </w:rPr>
        <w:t xml:space="preserve"> </w:t>
      </w:r>
      <w:r w:rsidRPr="005E3721">
        <w:rPr>
          <w:rtl/>
          <w:lang w:bidi="fa-IR"/>
        </w:rPr>
        <w:t>ذكر أبا إسحاق الثعلبي من جملة علماء التفسير الذين كانوا وسائط في حفظ الدين المبين</w:t>
      </w:r>
      <w:r>
        <w:rPr>
          <w:rtl/>
          <w:lang w:bidi="fa-IR"/>
        </w:rPr>
        <w:t>،</w:t>
      </w:r>
      <w:r w:rsidRPr="005E3721">
        <w:rPr>
          <w:rtl/>
          <w:lang w:bidi="fa-IR"/>
        </w:rPr>
        <w:t xml:space="preserve"> وإيصال الشريعة المطهّرة</w:t>
      </w:r>
      <w:r>
        <w:rPr>
          <w:rtl/>
          <w:lang w:bidi="fa-IR"/>
        </w:rPr>
        <w:t>،</w:t>
      </w:r>
      <w:r w:rsidRPr="005E3721">
        <w:rPr>
          <w:rtl/>
          <w:lang w:bidi="fa-IR"/>
        </w:rPr>
        <w:t xml:space="preserve"> إلى الأمة</w:t>
      </w:r>
      <w:r>
        <w:rPr>
          <w:rtl/>
          <w:lang w:bidi="fa-IR"/>
        </w:rPr>
        <w:t>،</w:t>
      </w:r>
      <w:r w:rsidRPr="005E3721">
        <w:rPr>
          <w:rtl/>
          <w:lang w:bidi="fa-IR"/>
        </w:rPr>
        <w:t xml:space="preserve"> وإن القرون المتأخرة أخذت علم التفسير منهم.</w:t>
      </w:r>
    </w:p>
    <w:p w:rsidR="009F4BD3" w:rsidRPr="005E3721" w:rsidRDefault="009F4BD3" w:rsidP="009F4BD3">
      <w:pPr>
        <w:pStyle w:val="libNormal"/>
        <w:rPr>
          <w:rtl/>
          <w:lang w:bidi="fa-IR"/>
        </w:rPr>
      </w:pPr>
      <w:r w:rsidRPr="005E3721">
        <w:rPr>
          <w:rtl/>
          <w:lang w:bidi="fa-IR"/>
        </w:rPr>
        <w:t>وذكر أن الثعلبي إمام المفسرين ومقتداهم</w:t>
      </w:r>
      <w:r>
        <w:rPr>
          <w:rtl/>
          <w:lang w:bidi="fa-IR"/>
        </w:rPr>
        <w:t>،</w:t>
      </w:r>
      <w:r w:rsidRPr="005E3721">
        <w:rPr>
          <w:rtl/>
          <w:lang w:bidi="fa-IR"/>
        </w:rPr>
        <w:t xml:space="preserve"> كما أن أبا حنيفة إمام الحنفية</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الوافي بالوفيات</w:t>
      </w:r>
      <w:r w:rsidR="009F4BD3">
        <w:rPr>
          <w:rtl/>
          <w:lang w:bidi="ar-IQ"/>
        </w:rPr>
        <w:t xml:space="preserve"> </w:t>
      </w:r>
      <w:r w:rsidR="009F4BD3" w:rsidRPr="005E3721">
        <w:rPr>
          <w:rtl/>
          <w:lang w:bidi="ar-IQ"/>
        </w:rPr>
        <w:t>8 /</w:t>
      </w:r>
      <w:r w:rsidR="009F4BD3">
        <w:rPr>
          <w:rtl/>
          <w:lang w:bidi="ar-IQ"/>
        </w:rPr>
        <w:t xml:space="preserve"> </w:t>
      </w:r>
      <w:r w:rsidR="009F4BD3" w:rsidRPr="005E3721">
        <w:rPr>
          <w:rtl/>
          <w:lang w:bidi="ar-IQ"/>
        </w:rPr>
        <w:t>33 وفيه السهلي.</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 سنة</w:t>
      </w:r>
      <w:r w:rsidR="009F4BD3">
        <w:rPr>
          <w:rtl/>
          <w:lang w:bidi="ar-IQ"/>
        </w:rPr>
        <w:t xml:space="preserve"> </w:t>
      </w:r>
      <w:r w:rsidR="009F4BD3" w:rsidRPr="005E3721">
        <w:rPr>
          <w:rtl/>
          <w:lang w:bidi="ar-IQ"/>
        </w:rPr>
        <w:t>427.</w:t>
      </w:r>
    </w:p>
    <w:p w:rsidR="009F4BD3" w:rsidRPr="005E3721" w:rsidRDefault="00BE6A48" w:rsidP="00F638FC">
      <w:pPr>
        <w:pStyle w:val="libFootnote0"/>
        <w:rPr>
          <w:rtl/>
          <w:lang w:bidi="fa-IR"/>
        </w:rPr>
      </w:pPr>
      <w:r w:rsidRPr="00F638FC">
        <w:rPr>
          <w:rtl/>
        </w:rPr>
        <w:t>(3).</w:t>
      </w:r>
      <w:r w:rsidR="009F4BD3" w:rsidRPr="005E3721">
        <w:rPr>
          <w:rtl/>
          <w:lang w:bidi="ar-IQ"/>
        </w:rPr>
        <w:t xml:space="preserve"> روض المناظر حوادث</w:t>
      </w:r>
      <w:r w:rsidR="009F4BD3">
        <w:rPr>
          <w:rtl/>
          <w:lang w:bidi="ar-IQ"/>
        </w:rPr>
        <w:t xml:space="preserve"> </w:t>
      </w:r>
      <w:r w:rsidR="009F4BD3" w:rsidRPr="005E3721">
        <w:rPr>
          <w:rtl/>
          <w:lang w:bidi="ar-IQ"/>
        </w:rPr>
        <w:t>427.</w:t>
      </w:r>
    </w:p>
    <w:p w:rsidR="009F4BD3" w:rsidRPr="005E3721" w:rsidRDefault="00BE6A48" w:rsidP="00F638FC">
      <w:pPr>
        <w:pStyle w:val="libFootnote0"/>
        <w:rPr>
          <w:rtl/>
          <w:lang w:bidi="fa-IR"/>
        </w:rPr>
      </w:pPr>
      <w:r w:rsidRPr="00F638FC">
        <w:rPr>
          <w:rtl/>
        </w:rPr>
        <w:t>(4).</w:t>
      </w:r>
      <w:r w:rsidR="009F4BD3" w:rsidRPr="005E3721">
        <w:rPr>
          <w:rtl/>
          <w:lang w:bidi="ar-IQ"/>
        </w:rPr>
        <w:t xml:space="preserve"> طبقات الشافعية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207.</w:t>
      </w:r>
    </w:p>
    <w:p w:rsidR="009F4BD3" w:rsidRPr="005E3721" w:rsidRDefault="00BE6A48" w:rsidP="00F638FC">
      <w:pPr>
        <w:pStyle w:val="libFootnote0"/>
        <w:rPr>
          <w:rtl/>
          <w:lang w:bidi="fa-IR"/>
        </w:rPr>
      </w:pPr>
      <w:r w:rsidRPr="00F638FC">
        <w:rPr>
          <w:rtl/>
        </w:rPr>
        <w:t>(5).</w:t>
      </w:r>
      <w:r w:rsidR="009F4BD3" w:rsidRPr="005E3721">
        <w:rPr>
          <w:rtl/>
          <w:lang w:bidi="ar-IQ"/>
        </w:rPr>
        <w:t xml:space="preserve"> بغية الوعاة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356.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والشافعي إمام الشافعية</w:t>
      </w:r>
      <w:r>
        <w:rPr>
          <w:rtl/>
          <w:lang w:bidi="fa-IR"/>
        </w:rPr>
        <w:t xml:space="preserve"> ..</w:t>
      </w:r>
      <w:r w:rsidRPr="005E3721">
        <w:rPr>
          <w:rtl/>
          <w:lang w:bidi="fa-IR"/>
        </w:rPr>
        <w:t>. وأن ما ذكره الثعلبي في تفسيره مأخوذ من السلف الصالح لأهل السنة</w:t>
      </w:r>
      <w:r>
        <w:rPr>
          <w:rtl/>
          <w:lang w:bidi="fa-IR"/>
        </w:rPr>
        <w:t>،</w:t>
      </w:r>
      <w:r w:rsidRPr="005E3721">
        <w:rPr>
          <w:rtl/>
          <w:lang w:bidi="fa-IR"/>
        </w:rPr>
        <w:t xml:space="preserve"> وأنه بمنزلة اللوح</w:t>
      </w:r>
      <w:r>
        <w:rPr>
          <w:rtl/>
          <w:lang w:bidi="fa-IR"/>
        </w:rPr>
        <w:t>،</w:t>
      </w:r>
      <w:r w:rsidRPr="005E3721">
        <w:rPr>
          <w:rtl/>
          <w:lang w:bidi="fa-IR"/>
        </w:rPr>
        <w:t xml:space="preserve"> وكأنه اللوح المحفوظ من المحو والإثبات والمصون من تطرّق الأغلاط والشبهات إليه</w:t>
      </w:r>
      <w:r>
        <w:rPr>
          <w:rtl/>
          <w:lang w:bidi="fa-IR"/>
        </w:rPr>
        <w:t>،</w:t>
      </w:r>
      <w:r w:rsidRPr="005E3721">
        <w:rPr>
          <w:rtl/>
          <w:lang w:bidi="fa-IR"/>
        </w:rPr>
        <w:t xml:space="preserve"> إلى غير ذلك من الأوصاف الحميدة التي ذكرها للثعلبي وتفسيره.</w:t>
      </w:r>
    </w:p>
    <w:p w:rsidR="00B66041" w:rsidRDefault="009F4BD3" w:rsidP="009F4BD3">
      <w:pPr>
        <w:pStyle w:val="Heading3"/>
        <w:rPr>
          <w:rtl/>
          <w:lang w:bidi="fa-IR"/>
        </w:rPr>
      </w:pPr>
      <w:bookmarkStart w:id="1048" w:name="_Toc318627029"/>
      <w:bookmarkStart w:id="1049" w:name="_Toc318627329"/>
      <w:bookmarkStart w:id="1050" w:name="_Toc407222054"/>
      <w:bookmarkStart w:id="1051" w:name="_Toc87202911"/>
      <w:r w:rsidRPr="005E3721">
        <w:rPr>
          <w:rtl/>
          <w:lang w:bidi="fa-IR"/>
        </w:rPr>
        <w:t>رواية القوم لتفسير الثعلبي</w:t>
      </w:r>
      <w:bookmarkEnd w:id="1048"/>
      <w:bookmarkEnd w:id="1049"/>
      <w:bookmarkEnd w:id="1050"/>
      <w:bookmarkEnd w:id="1051"/>
    </w:p>
    <w:p w:rsidR="009F4BD3" w:rsidRPr="005E3721" w:rsidRDefault="009F4BD3" w:rsidP="009F4BD3">
      <w:pPr>
        <w:pStyle w:val="libNormal"/>
        <w:rPr>
          <w:rtl/>
          <w:lang w:bidi="fa-IR"/>
        </w:rPr>
      </w:pPr>
      <w:r w:rsidRPr="005E3721">
        <w:rPr>
          <w:rtl/>
          <w:lang w:bidi="fa-IR"/>
        </w:rPr>
        <w:t>وتفسير الثعلبي من الكتب المعروفة المعتمدة لدى القوم</w:t>
      </w:r>
      <w:r>
        <w:rPr>
          <w:rtl/>
          <w:lang w:bidi="fa-IR"/>
        </w:rPr>
        <w:t>،</w:t>
      </w:r>
      <w:r w:rsidRPr="005E3721">
        <w:rPr>
          <w:rtl/>
          <w:lang w:bidi="fa-IR"/>
        </w:rPr>
        <w:t xml:space="preserve"> وهم يروونه بأسانيدهم عن مؤلفه</w:t>
      </w:r>
      <w:r>
        <w:rPr>
          <w:rtl/>
          <w:lang w:bidi="fa-IR"/>
        </w:rPr>
        <w:t>،</w:t>
      </w:r>
      <w:r w:rsidRPr="005E3721">
        <w:rPr>
          <w:rtl/>
          <w:lang w:bidi="fa-IR"/>
        </w:rPr>
        <w:t xml:space="preserve"> وينقلون عنه رواياته ويعتمدون </w:t>
      </w:r>
      <w:r w:rsidR="00C74EC3">
        <w:rPr>
          <w:rFonts w:hint="cs"/>
          <w:rtl/>
          <w:lang w:bidi="fa-IR"/>
        </w:rPr>
        <w:t>ا</w:t>
      </w:r>
      <w:r w:rsidRPr="005E3721">
        <w:rPr>
          <w:rtl/>
          <w:lang w:bidi="fa-IR"/>
        </w:rPr>
        <w:t>ليها</w:t>
      </w:r>
      <w:r>
        <w:rPr>
          <w:rtl/>
          <w:lang w:bidi="fa-IR"/>
        </w:rPr>
        <w:t>،</w:t>
      </w:r>
      <w:r w:rsidRPr="005E3721">
        <w:rPr>
          <w:rtl/>
          <w:lang w:bidi="fa-IR"/>
        </w:rPr>
        <w:t xml:space="preserve"> فقد ذكره عز الدين ابن الأثير في الفصل الذي ذكر فيه أسانيد الكتب التي خرّج منها الأحاديث في صدر تلك الكتب حيث قال</w:t>
      </w:r>
      <w:r>
        <w:rPr>
          <w:rtl/>
          <w:lang w:bidi="fa-IR"/>
        </w:rPr>
        <w:t>:</w:t>
      </w:r>
      <w:r w:rsidRPr="005E3721">
        <w:rPr>
          <w:rtl/>
          <w:lang w:bidi="fa-IR"/>
        </w:rPr>
        <w:t xml:space="preserve"> « فصل نذكر فيه أسانيد الكتب التي خرجت منها الأحاديث وغيرها</w:t>
      </w:r>
      <w:r>
        <w:rPr>
          <w:rtl/>
          <w:lang w:bidi="fa-IR"/>
        </w:rPr>
        <w:t>،</w:t>
      </w:r>
      <w:r w:rsidRPr="005E3721">
        <w:rPr>
          <w:rtl/>
          <w:lang w:bidi="fa-IR"/>
        </w:rPr>
        <w:t xml:space="preserve"> وتركت ذكرها في الكتاب لئل</w:t>
      </w:r>
      <w:r w:rsidR="00C74EC3">
        <w:rPr>
          <w:rFonts w:hint="cs"/>
          <w:rtl/>
          <w:lang w:bidi="fa-IR"/>
        </w:rPr>
        <w:t>ّ</w:t>
      </w:r>
      <w:r w:rsidRPr="005E3721">
        <w:rPr>
          <w:rtl/>
          <w:lang w:bidi="fa-IR"/>
        </w:rPr>
        <w:t>ا يطول الاسناد</w:t>
      </w:r>
      <w:r>
        <w:rPr>
          <w:rtl/>
          <w:lang w:bidi="fa-IR"/>
        </w:rPr>
        <w:t>،</w:t>
      </w:r>
      <w:r w:rsidRPr="005E3721">
        <w:rPr>
          <w:rtl/>
          <w:lang w:bidi="fa-IR"/>
        </w:rPr>
        <w:t xml:space="preserve"> ولا أذكر في أثناء الكتاب إل</w:t>
      </w:r>
      <w:r w:rsidR="00C74EC3">
        <w:rPr>
          <w:rFonts w:hint="cs"/>
          <w:rtl/>
          <w:lang w:bidi="fa-IR"/>
        </w:rPr>
        <w:t>ّ</w:t>
      </w:r>
      <w:r w:rsidRPr="005E3721">
        <w:rPr>
          <w:rtl/>
          <w:lang w:bidi="fa-IR"/>
        </w:rPr>
        <w:t>ا اسم المصنف وما بعده فليعلم ذلك</w:t>
      </w:r>
      <w:r>
        <w:rPr>
          <w:rtl/>
          <w:lang w:bidi="fa-IR"/>
        </w:rPr>
        <w:t>:</w:t>
      </w:r>
    </w:p>
    <w:p w:rsidR="009F4BD3" w:rsidRPr="005E3721" w:rsidRDefault="009F4BD3" w:rsidP="009F4BD3">
      <w:pPr>
        <w:pStyle w:val="libNormal"/>
        <w:rPr>
          <w:rtl/>
          <w:lang w:bidi="fa-IR"/>
        </w:rPr>
      </w:pPr>
      <w:r w:rsidRPr="005E3721">
        <w:rPr>
          <w:rtl/>
          <w:lang w:bidi="fa-IR"/>
        </w:rPr>
        <w:t xml:space="preserve">تفسير القرآن المجيد لأبي إسحاق الثعلبي. أخبرنا به أبو العباس أحمد بن عثمان بن أبي علي بن مهدي الزرزاري الشيخ الصالح </w:t>
      </w:r>
      <w:r>
        <w:rPr>
          <w:rFonts w:hint="cs"/>
          <w:rtl/>
        </w:rPr>
        <w:t>رحمه الله</w:t>
      </w:r>
      <w:r w:rsidRPr="005E3721">
        <w:rPr>
          <w:rtl/>
          <w:lang w:bidi="fa-IR"/>
        </w:rPr>
        <w:t xml:space="preserve"> تعالى قال</w:t>
      </w:r>
      <w:r>
        <w:rPr>
          <w:rtl/>
          <w:lang w:bidi="fa-IR"/>
        </w:rPr>
        <w:t>:</w:t>
      </w:r>
      <w:r w:rsidRPr="005E3721">
        <w:rPr>
          <w:rtl/>
          <w:lang w:bidi="fa-IR"/>
        </w:rPr>
        <w:t xml:space="preserve"> أخبرنا الرئيس مسعود بن الحسن بن القاسم الاصبهاني وأبو عبد الله الحسن بن العباس الرستمي قالا</w:t>
      </w:r>
      <w:r>
        <w:rPr>
          <w:rtl/>
          <w:lang w:bidi="fa-IR"/>
        </w:rPr>
        <w:t>:</w:t>
      </w:r>
      <w:r w:rsidRPr="005E3721">
        <w:rPr>
          <w:rtl/>
          <w:lang w:bidi="fa-IR"/>
        </w:rPr>
        <w:t xml:space="preserve"> أخبرنا أحمد بن خلف الشيرازي قال</w:t>
      </w:r>
      <w:r>
        <w:rPr>
          <w:rtl/>
          <w:lang w:bidi="fa-IR"/>
        </w:rPr>
        <w:t>:</w:t>
      </w:r>
      <w:r w:rsidRPr="005E3721">
        <w:rPr>
          <w:rtl/>
          <w:lang w:bidi="fa-IR"/>
        </w:rPr>
        <w:t xml:space="preserve"> أنبأنا أبو إسحاق أحمد بن محمّد بن إبراهيم الثعلبي بجميع كتاب الكشف والبيان في تفسير القرآن</w:t>
      </w:r>
      <w:r>
        <w:rPr>
          <w:rtl/>
          <w:lang w:bidi="fa-IR"/>
        </w:rPr>
        <w:t>،</w:t>
      </w:r>
      <w:r w:rsidRPr="005E3721">
        <w:rPr>
          <w:rtl/>
          <w:lang w:bidi="fa-IR"/>
        </w:rPr>
        <w:t xml:space="preserve"> سمعت عليه من أول الكتاب الى آخر سورة النساء. وأما من أول سورة المائدة الى آخر الكتاب فانه حصل لي بعضه سماعا</w:t>
      </w:r>
      <w:r w:rsidR="00C74EC3">
        <w:rPr>
          <w:rFonts w:hint="cs"/>
          <w:rtl/>
          <w:lang w:bidi="fa-IR"/>
        </w:rPr>
        <w:t>ً</w:t>
      </w:r>
      <w:r w:rsidRPr="005E3721">
        <w:rPr>
          <w:rtl/>
          <w:lang w:bidi="fa-IR"/>
        </w:rPr>
        <w:t xml:space="preserve"> وبعضه </w:t>
      </w:r>
      <w:r w:rsidR="00C74EC3">
        <w:rPr>
          <w:rFonts w:hint="cs"/>
          <w:rtl/>
          <w:lang w:bidi="fa-IR"/>
        </w:rPr>
        <w:t>ا</w:t>
      </w:r>
      <w:r w:rsidRPr="005E3721">
        <w:rPr>
          <w:rtl/>
          <w:lang w:bidi="fa-IR"/>
        </w:rPr>
        <w:t>جازة واختلط السماع بالاجازة</w:t>
      </w:r>
      <w:r>
        <w:rPr>
          <w:rtl/>
          <w:lang w:bidi="fa-IR"/>
        </w:rPr>
        <w:t>،</w:t>
      </w:r>
      <w:r w:rsidRPr="005E3721">
        <w:rPr>
          <w:rtl/>
          <w:lang w:bidi="fa-IR"/>
        </w:rPr>
        <w:t xml:space="preserve"> فأنا أقول فيه أخبرنا به إجازة ان لم يكن سماعا</w:t>
      </w:r>
      <w:r w:rsidR="00C74EC3">
        <w:rPr>
          <w:rFonts w:hint="cs"/>
          <w:rtl/>
          <w:lang w:bidi="fa-IR"/>
        </w:rPr>
        <w:t>ً</w:t>
      </w:r>
      <w:r>
        <w:rPr>
          <w:rtl/>
          <w:lang w:bidi="fa-IR"/>
        </w:rPr>
        <w:t>،</w:t>
      </w:r>
      <w:r w:rsidRPr="005E3721">
        <w:rPr>
          <w:rtl/>
          <w:lang w:bidi="fa-IR"/>
        </w:rPr>
        <w:t xml:space="preserve"> ف</w:t>
      </w:r>
      <w:r w:rsidR="00C74EC3">
        <w:rPr>
          <w:rFonts w:hint="cs"/>
          <w:rtl/>
          <w:lang w:bidi="fa-IR"/>
        </w:rPr>
        <w:t>ا</w:t>
      </w:r>
      <w:r w:rsidRPr="005E3721">
        <w:rPr>
          <w:rtl/>
          <w:lang w:bidi="fa-IR"/>
        </w:rPr>
        <w:t>ذا قلت أخبرنا أحمد ب</w:t>
      </w:r>
      <w:r w:rsidR="00C74EC3">
        <w:rPr>
          <w:rFonts w:hint="cs"/>
          <w:rtl/>
          <w:lang w:bidi="fa-IR"/>
        </w:rPr>
        <w:t>ا</w:t>
      </w:r>
      <w:r w:rsidRPr="005E3721">
        <w:rPr>
          <w:rtl/>
          <w:lang w:bidi="fa-IR"/>
        </w:rPr>
        <w:t xml:space="preserve">سناده إلى الثعلبي فهو بهذا الاسناد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ثم إنه ذكر أسانيد الكتب الأخرى ومنها الصحاح والمسانيد.</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أسد الغابة</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8.</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 أبو محمّد بن محمّد الأمير في ( رسالة أسانيده )</w:t>
      </w:r>
      <w:r>
        <w:rPr>
          <w:rtl/>
          <w:lang w:bidi="fa-IR"/>
        </w:rPr>
        <w:t>:</w:t>
      </w:r>
      <w:r w:rsidRPr="005E3721">
        <w:rPr>
          <w:rtl/>
          <w:lang w:bidi="fa-IR"/>
        </w:rPr>
        <w:t xml:space="preserve"> « تفسير الثعلبي وسائر مؤلفاته بسند صاحب المنح من طريق ابن البخاري عن منصور بن عبد المنعم وعبد الله بن عمر الصفار والمؤيد بن محمّد الطريثيثي كلهم عن أبي محمّد العباس بن محمّد بن أبي منصور الطوسي عن أبي سعيد بن محمّد عن أبي </w:t>
      </w:r>
      <w:r w:rsidR="00C74EC3">
        <w:rPr>
          <w:rFonts w:hint="cs"/>
          <w:rtl/>
          <w:lang w:bidi="fa-IR"/>
        </w:rPr>
        <w:t>ا</w:t>
      </w:r>
      <w:r w:rsidRPr="005E3721">
        <w:rPr>
          <w:rtl/>
          <w:lang w:bidi="fa-IR"/>
        </w:rPr>
        <w:t>سحاق أحمد بن محمد النيسابوري الثعلبي وهو لقب وليس بنسب توفي سنة</w:t>
      </w:r>
      <w:r>
        <w:rPr>
          <w:rtl/>
          <w:lang w:bidi="fa-IR"/>
        </w:rPr>
        <w:t xml:space="preserve"> </w:t>
      </w:r>
      <w:r w:rsidRPr="005E3721">
        <w:rPr>
          <w:rtl/>
          <w:lang w:bidi="fa-IR"/>
        </w:rPr>
        <w:t>427»</w:t>
      </w:r>
      <w:r>
        <w:rPr>
          <w:rtl/>
          <w:lang w:bidi="fa-IR"/>
        </w:rPr>
        <w:t>.</w:t>
      </w:r>
    </w:p>
    <w:p w:rsidR="00B66041" w:rsidRDefault="009F4BD3" w:rsidP="009F4BD3">
      <w:pPr>
        <w:pStyle w:val="Heading3"/>
        <w:rPr>
          <w:rtl/>
          <w:lang w:bidi="fa-IR"/>
        </w:rPr>
      </w:pPr>
      <w:bookmarkStart w:id="1052" w:name="_Toc318627030"/>
      <w:bookmarkStart w:id="1053" w:name="_Toc318627330"/>
      <w:bookmarkStart w:id="1054" w:name="_Toc407222055"/>
      <w:bookmarkStart w:id="1055" w:name="_Toc87202912"/>
      <w:r w:rsidRPr="005E3721">
        <w:rPr>
          <w:rtl/>
          <w:lang w:bidi="fa-IR"/>
        </w:rPr>
        <w:t>اعتماد القوم على تفسير الثعلبي</w:t>
      </w:r>
      <w:bookmarkEnd w:id="1052"/>
      <w:bookmarkEnd w:id="1053"/>
      <w:bookmarkEnd w:id="1054"/>
      <w:bookmarkEnd w:id="1055"/>
    </w:p>
    <w:p w:rsidR="009F4BD3" w:rsidRPr="005E3721" w:rsidRDefault="009F4BD3" w:rsidP="009F4BD3">
      <w:pPr>
        <w:pStyle w:val="libNormal"/>
        <w:rPr>
          <w:rtl/>
          <w:lang w:bidi="fa-IR"/>
        </w:rPr>
      </w:pPr>
      <w:r w:rsidRPr="005E3721">
        <w:rPr>
          <w:rtl/>
          <w:lang w:bidi="fa-IR"/>
        </w:rPr>
        <w:t>ولقد كثر نقل علماء القوم عن تفسير الثعلبي وغيره من مؤلفاته واستشهادهم برواياته واعتمادهم عليها</w:t>
      </w:r>
      <w:r>
        <w:rPr>
          <w:rtl/>
          <w:lang w:bidi="fa-IR"/>
        </w:rPr>
        <w:t>،</w:t>
      </w:r>
      <w:r w:rsidRPr="005E3721">
        <w:rPr>
          <w:rtl/>
          <w:lang w:bidi="fa-IR"/>
        </w:rPr>
        <w:t xml:space="preserve"> ونحن نذكر موارد من ذلك من باب التمثيل</w:t>
      </w:r>
      <w:r>
        <w:rPr>
          <w:rtl/>
          <w:lang w:bidi="fa-IR"/>
        </w:rPr>
        <w:t>:</w:t>
      </w:r>
    </w:p>
    <w:p w:rsidR="009F4BD3" w:rsidRPr="005E3721" w:rsidRDefault="009F4BD3" w:rsidP="009F4BD3">
      <w:pPr>
        <w:pStyle w:val="libNormal"/>
        <w:rPr>
          <w:rtl/>
          <w:lang w:bidi="fa-IR"/>
        </w:rPr>
      </w:pPr>
      <w:r w:rsidRPr="005E3721">
        <w:rPr>
          <w:rtl/>
          <w:lang w:bidi="fa-IR"/>
        </w:rPr>
        <w:t>قال القرطبي بتفسير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وَقَرْنَ فِي بُيُوتِكُنَ </w:t>
      </w:r>
      <w:r w:rsidRPr="00CA73BD">
        <w:rPr>
          <w:rStyle w:val="libAlaemChar"/>
          <w:rtl/>
        </w:rPr>
        <w:t>)</w:t>
      </w:r>
      <w:r>
        <w:rPr>
          <w:rtl/>
          <w:lang w:bidi="fa-IR"/>
        </w:rPr>
        <w:t>:</w:t>
      </w:r>
      <w:r w:rsidRPr="005E3721">
        <w:rPr>
          <w:rtl/>
          <w:lang w:bidi="fa-IR"/>
        </w:rPr>
        <w:t xml:space="preserve"> « ذكر الثعلبي وغيره</w:t>
      </w:r>
      <w:r>
        <w:rPr>
          <w:rtl/>
          <w:lang w:bidi="fa-IR"/>
        </w:rPr>
        <w:t>:</w:t>
      </w:r>
      <w:r w:rsidRPr="005E3721">
        <w:rPr>
          <w:rtl/>
          <w:lang w:bidi="fa-IR"/>
        </w:rPr>
        <w:t xml:space="preserve"> أن عائشة رضي الله عنها كانت إذا قرأت هذه الآية تبكي حتى تبلّ خمارها.</w:t>
      </w:r>
      <w:r>
        <w:rPr>
          <w:rFonts w:hint="cs"/>
          <w:rtl/>
          <w:lang w:bidi="fa-IR"/>
        </w:rPr>
        <w:t xml:space="preserve"> </w:t>
      </w:r>
      <w:r w:rsidRPr="005E3721">
        <w:rPr>
          <w:rtl/>
          <w:lang w:bidi="fa-IR"/>
        </w:rPr>
        <w:t>وذكر أن سودة قيل لها</w:t>
      </w:r>
      <w:r>
        <w:rPr>
          <w:rtl/>
          <w:lang w:bidi="fa-IR"/>
        </w:rPr>
        <w:t>:</w:t>
      </w:r>
      <w:r w:rsidRPr="005E3721">
        <w:rPr>
          <w:rtl/>
          <w:lang w:bidi="fa-IR"/>
        </w:rPr>
        <w:t xml:space="preserve"> لم لا تحجّين ولا تعتمرين كما تفعل أخواتك</w:t>
      </w:r>
      <w:r>
        <w:rPr>
          <w:rtl/>
          <w:lang w:bidi="fa-IR"/>
        </w:rPr>
        <w:t>؟</w:t>
      </w:r>
      <w:r w:rsidRPr="005E3721">
        <w:rPr>
          <w:rtl/>
          <w:lang w:bidi="fa-IR"/>
        </w:rPr>
        <w:t xml:space="preserve"> فقالت</w:t>
      </w:r>
      <w:r>
        <w:rPr>
          <w:rtl/>
          <w:lang w:bidi="fa-IR"/>
        </w:rPr>
        <w:t>:</w:t>
      </w:r>
      <w:r w:rsidRPr="005E3721">
        <w:rPr>
          <w:rtl/>
          <w:lang w:bidi="fa-IR"/>
        </w:rPr>
        <w:t xml:space="preserve"> قد حججت واعتمرت</w:t>
      </w:r>
      <w:r>
        <w:rPr>
          <w:rtl/>
          <w:lang w:bidi="fa-IR"/>
        </w:rPr>
        <w:t>،</w:t>
      </w:r>
      <w:r w:rsidRPr="005E3721">
        <w:rPr>
          <w:rtl/>
          <w:lang w:bidi="fa-IR"/>
        </w:rPr>
        <w:t xml:space="preserve"> وأمرني الله أن أقرّ في بيتي. قال الراوي</w:t>
      </w:r>
      <w:r>
        <w:rPr>
          <w:rtl/>
          <w:lang w:bidi="fa-IR"/>
        </w:rPr>
        <w:t>:</w:t>
      </w:r>
      <w:r w:rsidRPr="005E3721">
        <w:rPr>
          <w:rtl/>
          <w:lang w:bidi="fa-IR"/>
        </w:rPr>
        <w:t xml:space="preserve"> فو الله ما خرجت من باب حجرتها حتى أخرجت جنازتها</w:t>
      </w:r>
      <w:r>
        <w:rPr>
          <w:rtl/>
          <w:lang w:bidi="fa-IR"/>
        </w:rPr>
        <w:t>،</w:t>
      </w:r>
      <w:r w:rsidRPr="005E3721">
        <w:rPr>
          <w:rtl/>
          <w:lang w:bidi="fa-IR"/>
        </w:rPr>
        <w:t xml:space="preserve"> رضوان الله عليها»</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وفيه بتفسير</w:t>
      </w:r>
      <w:r>
        <w:rPr>
          <w:rFonts w:hint="cs"/>
          <w:rtl/>
          <w:lang w:bidi="fa-IR"/>
        </w:rPr>
        <w:t xml:space="preserve"> </w:t>
      </w:r>
      <w:r w:rsidRPr="00CA73BD">
        <w:rPr>
          <w:rStyle w:val="libAlaemChar"/>
          <w:rtl/>
        </w:rPr>
        <w:t>(</w:t>
      </w:r>
      <w:r w:rsidRPr="003532AF">
        <w:rPr>
          <w:rStyle w:val="libAieChar"/>
          <w:rtl/>
        </w:rPr>
        <w:t xml:space="preserve"> وَأَوْحَيْنا إِلى أُمِّ مُوسى </w:t>
      </w:r>
      <w:r w:rsidRPr="00CA73BD">
        <w:rPr>
          <w:rStyle w:val="libAlaemChar"/>
          <w:rtl/>
        </w:rPr>
        <w:t>)</w:t>
      </w:r>
      <w:r>
        <w:rPr>
          <w:rtl/>
          <w:lang w:bidi="fa-IR"/>
        </w:rPr>
        <w:t>:</w:t>
      </w:r>
      <w:r w:rsidRPr="005E3721">
        <w:rPr>
          <w:rtl/>
          <w:lang w:bidi="fa-IR"/>
        </w:rPr>
        <w:t xml:space="preserve"> « وقال الثعلبي</w:t>
      </w:r>
      <w:r>
        <w:rPr>
          <w:rtl/>
          <w:lang w:bidi="fa-IR"/>
        </w:rPr>
        <w:t>:</w:t>
      </w:r>
      <w:r w:rsidRPr="005E3721">
        <w:rPr>
          <w:rtl/>
          <w:lang w:bidi="fa-IR"/>
        </w:rPr>
        <w:t xml:space="preserve"> واسم أم موسى</w:t>
      </w:r>
      <w:r>
        <w:rPr>
          <w:rtl/>
          <w:lang w:bidi="fa-IR"/>
        </w:rPr>
        <w:t>:</w:t>
      </w:r>
      <w:r>
        <w:rPr>
          <w:rFonts w:hint="cs"/>
          <w:rtl/>
          <w:lang w:bidi="fa-IR"/>
        </w:rPr>
        <w:t xml:space="preserve"> </w:t>
      </w:r>
      <w:r w:rsidRPr="005E3721">
        <w:rPr>
          <w:rtl/>
          <w:lang w:bidi="fa-IR"/>
        </w:rPr>
        <w:t xml:space="preserve">لوخا بنت هاند بن لاوي بن يعقوب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النووي بترجمة آدم</w:t>
      </w:r>
      <w:r>
        <w:rPr>
          <w:rtl/>
          <w:lang w:bidi="fa-IR"/>
        </w:rPr>
        <w:t xml:space="preserve"> </w:t>
      </w:r>
      <w:r w:rsidRPr="00CA73BD">
        <w:rPr>
          <w:rStyle w:val="libAlaemChar"/>
          <w:rtl/>
        </w:rPr>
        <w:t>عليه‌السلام</w:t>
      </w:r>
      <w:r>
        <w:rPr>
          <w:rtl/>
          <w:lang w:bidi="fa-IR"/>
        </w:rPr>
        <w:t>:</w:t>
      </w:r>
      <w:r w:rsidRPr="005E3721">
        <w:rPr>
          <w:rtl/>
          <w:lang w:bidi="fa-IR"/>
        </w:rPr>
        <w:t xml:space="preserve"> « قال الامام أبو إسحاق الثعلبي في قول الله عزّ وجلّ إخبارا</w:t>
      </w:r>
      <w:r w:rsidR="00C74EC3">
        <w:rPr>
          <w:rFonts w:hint="cs"/>
          <w:rtl/>
          <w:lang w:bidi="fa-IR"/>
        </w:rPr>
        <w:t>ً</w:t>
      </w:r>
      <w:r w:rsidRPr="005E3721">
        <w:rPr>
          <w:rtl/>
          <w:lang w:bidi="fa-IR"/>
        </w:rPr>
        <w:t xml:space="preserve"> عن إبليس </w:t>
      </w:r>
      <w:r w:rsidRPr="00CA73BD">
        <w:rPr>
          <w:rStyle w:val="libAlaemChar"/>
          <w:rtl/>
        </w:rPr>
        <w:t>(</w:t>
      </w:r>
      <w:r w:rsidRPr="003532AF">
        <w:rPr>
          <w:rStyle w:val="libAieChar"/>
          <w:rtl/>
        </w:rPr>
        <w:t xml:space="preserve"> خَلَقْتَنِي مِنْ نارٍ وَخَلَقْتَهُ مِنْ طِينٍ </w:t>
      </w:r>
      <w:r w:rsidRPr="00CA73BD">
        <w:rPr>
          <w:rStyle w:val="libAlaemChar"/>
          <w:rtl/>
        </w:rPr>
        <w:t>)</w:t>
      </w:r>
      <w:r w:rsidRPr="005E3721">
        <w:rPr>
          <w:rtl/>
          <w:lang w:bidi="fa-IR"/>
        </w:rPr>
        <w:t xml:space="preserve"> قال الحكماء</w:t>
      </w:r>
      <w:r>
        <w:rPr>
          <w:rtl/>
          <w:lang w:bidi="fa-IR"/>
        </w:rPr>
        <w:t>:</w:t>
      </w:r>
      <w:r w:rsidRPr="005E3721">
        <w:rPr>
          <w:rtl/>
          <w:lang w:bidi="fa-IR"/>
        </w:rPr>
        <w:t xml:space="preserve"> أخطأ عدو الله في تفضيله النار على الطين</w:t>
      </w:r>
      <w:r>
        <w:rPr>
          <w:rtl/>
          <w:lang w:bidi="fa-IR"/>
        </w:rPr>
        <w:t>،</w:t>
      </w:r>
      <w:r w:rsidRPr="005E3721">
        <w:rPr>
          <w:rtl/>
          <w:lang w:bidi="fa-IR"/>
        </w:rPr>
        <w:t xml:space="preserve"> لأن الطين أفضل منه من أوجه</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القرطبي</w:t>
      </w:r>
      <w:r w:rsidR="009F4BD3">
        <w:rPr>
          <w:rtl/>
          <w:lang w:bidi="ar-IQ"/>
        </w:rPr>
        <w:t xml:space="preserve"> </w:t>
      </w:r>
      <w:r w:rsidR="009F4BD3" w:rsidRPr="005E3721">
        <w:rPr>
          <w:rtl/>
          <w:lang w:bidi="ar-IQ"/>
        </w:rPr>
        <w:t>14 /</w:t>
      </w:r>
      <w:r w:rsidR="009F4BD3">
        <w:rPr>
          <w:rtl/>
          <w:lang w:bidi="ar-IQ"/>
        </w:rPr>
        <w:t xml:space="preserve"> </w:t>
      </w:r>
      <w:r w:rsidR="009F4BD3" w:rsidRPr="005E3721">
        <w:rPr>
          <w:rtl/>
          <w:lang w:bidi="ar-IQ"/>
        </w:rPr>
        <w:t>180</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181.</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 نفسه</w:t>
      </w:r>
      <w:r w:rsidR="009F4BD3">
        <w:rPr>
          <w:rtl/>
          <w:lang w:bidi="ar-IQ"/>
        </w:rPr>
        <w:t xml:space="preserve"> </w:t>
      </w:r>
      <w:r w:rsidR="009F4BD3" w:rsidRPr="005E3721">
        <w:rPr>
          <w:rtl/>
          <w:lang w:bidi="ar-IQ"/>
        </w:rPr>
        <w:t>13 /</w:t>
      </w:r>
      <w:r w:rsidR="009F4BD3">
        <w:rPr>
          <w:rtl/>
          <w:lang w:bidi="ar-IQ"/>
        </w:rPr>
        <w:t xml:space="preserve"> </w:t>
      </w:r>
      <w:r w:rsidR="009F4BD3" w:rsidRPr="005E3721">
        <w:rPr>
          <w:rtl/>
          <w:lang w:bidi="ar-IQ"/>
        </w:rPr>
        <w:t>250.</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تهذيب الأسماء واللغات</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96.</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وقد نقل عنه النووي في مواضع أخر مع وصفه</w:t>
      </w:r>
      <w:r>
        <w:rPr>
          <w:rtl/>
          <w:lang w:bidi="fa-IR"/>
        </w:rPr>
        <w:t xml:space="preserve"> بـ </w:t>
      </w:r>
      <w:r w:rsidRPr="005E3721">
        <w:rPr>
          <w:rtl/>
          <w:lang w:bidi="fa-IR"/>
        </w:rPr>
        <w:t>« الامام »</w:t>
      </w:r>
      <w:r>
        <w:rPr>
          <w:rtl/>
          <w:lang w:bidi="fa-IR"/>
        </w:rPr>
        <w:t>.</w:t>
      </w:r>
    </w:p>
    <w:p w:rsidR="009F4BD3" w:rsidRPr="005E3721" w:rsidRDefault="009F4BD3" w:rsidP="009F4BD3">
      <w:pPr>
        <w:pStyle w:val="libNormal"/>
        <w:rPr>
          <w:rtl/>
          <w:lang w:bidi="fa-IR"/>
        </w:rPr>
      </w:pPr>
      <w:r w:rsidRPr="005E3721">
        <w:rPr>
          <w:rtl/>
          <w:lang w:bidi="fa-IR"/>
        </w:rPr>
        <w:t>وقال كمال الدين الدميري</w:t>
      </w:r>
      <w:r>
        <w:rPr>
          <w:rtl/>
          <w:lang w:bidi="fa-IR"/>
        </w:rPr>
        <w:t>:</w:t>
      </w:r>
      <w:r w:rsidRPr="005E3721">
        <w:rPr>
          <w:rtl/>
          <w:lang w:bidi="fa-IR"/>
        </w:rPr>
        <w:t xml:space="preserve"> « وقال محمّد الباقر</w:t>
      </w:r>
      <w:r>
        <w:rPr>
          <w:rtl/>
          <w:lang w:bidi="fa-IR"/>
        </w:rPr>
        <w:t xml:space="preserve"> </w:t>
      </w:r>
      <w:r w:rsidRPr="00CA73BD">
        <w:rPr>
          <w:rStyle w:val="libAlaemChar"/>
          <w:rtl/>
        </w:rPr>
        <w:t>رضي‌الله‌عنه</w:t>
      </w:r>
      <w:r>
        <w:rPr>
          <w:rtl/>
          <w:lang w:bidi="fa-IR"/>
        </w:rPr>
        <w:t>:</w:t>
      </w:r>
      <w:r w:rsidRPr="005E3721">
        <w:rPr>
          <w:rtl/>
          <w:lang w:bidi="fa-IR"/>
        </w:rPr>
        <w:t xml:space="preserve"> كان أصحاب الكهف صياقلة</w:t>
      </w:r>
      <w:r>
        <w:rPr>
          <w:rtl/>
          <w:lang w:bidi="fa-IR"/>
        </w:rPr>
        <w:t>،</w:t>
      </w:r>
      <w:r w:rsidRPr="005E3721">
        <w:rPr>
          <w:rtl/>
          <w:lang w:bidi="fa-IR"/>
        </w:rPr>
        <w:t xml:space="preserve"> واسم الكهف حيوم</w:t>
      </w:r>
      <w:r>
        <w:rPr>
          <w:rtl/>
          <w:lang w:bidi="fa-IR"/>
        </w:rPr>
        <w:t>،</w:t>
      </w:r>
      <w:r w:rsidRPr="005E3721">
        <w:rPr>
          <w:rtl/>
          <w:lang w:bidi="fa-IR"/>
        </w:rPr>
        <w:t xml:space="preserve"> والقصة طويلة في كتب التفاسير والقصص</w:t>
      </w:r>
      <w:r>
        <w:rPr>
          <w:rtl/>
          <w:lang w:bidi="fa-IR"/>
        </w:rPr>
        <w:t>،</w:t>
      </w:r>
      <w:r w:rsidRPr="005E3721">
        <w:rPr>
          <w:rtl/>
          <w:lang w:bidi="fa-IR"/>
        </w:rPr>
        <w:t xml:space="preserve"> وقد وقفت على جمل من ذلك في كتب التفاسير والقصص مطوّلا</w:t>
      </w:r>
      <w:r w:rsidR="0080099D">
        <w:rPr>
          <w:rFonts w:hint="cs"/>
          <w:rtl/>
          <w:lang w:bidi="fa-IR"/>
        </w:rPr>
        <w:t>ً</w:t>
      </w:r>
      <w:r w:rsidRPr="005E3721">
        <w:rPr>
          <w:rtl/>
          <w:lang w:bidi="fa-IR"/>
        </w:rPr>
        <w:t xml:space="preserve"> ومختصرا</w:t>
      </w:r>
      <w:r w:rsidR="0080099D">
        <w:rPr>
          <w:rFonts w:hint="cs"/>
          <w:rtl/>
          <w:lang w:bidi="fa-IR"/>
        </w:rPr>
        <w:t>ً</w:t>
      </w:r>
      <w:r>
        <w:rPr>
          <w:rtl/>
          <w:lang w:bidi="fa-IR"/>
        </w:rPr>
        <w:t>،</w:t>
      </w:r>
      <w:r w:rsidRPr="005E3721">
        <w:rPr>
          <w:rtl/>
          <w:lang w:bidi="fa-IR"/>
        </w:rPr>
        <w:t xml:space="preserve"> فمن ذلك ما ساقه الامام أبو إسحاق أحمد بن محمّد بن أحمد بن إبراهيم النيسابوري الثعلبي</w:t>
      </w:r>
      <w:r>
        <w:rPr>
          <w:rtl/>
          <w:lang w:bidi="fa-IR"/>
        </w:rPr>
        <w:t>،</w:t>
      </w:r>
      <w:r w:rsidRPr="005E3721">
        <w:rPr>
          <w:rtl/>
          <w:lang w:bidi="fa-IR"/>
        </w:rPr>
        <w:t xml:space="preserve"> في كتابه الكشف والبيان في تفسير القرآن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نور الدين الحلبي في ( السيرة )</w:t>
      </w:r>
      <w:r>
        <w:rPr>
          <w:rtl/>
          <w:lang w:bidi="fa-IR"/>
        </w:rPr>
        <w:t>:</w:t>
      </w:r>
      <w:r w:rsidRPr="005E3721">
        <w:rPr>
          <w:rtl/>
          <w:lang w:bidi="fa-IR"/>
        </w:rPr>
        <w:t xml:space="preserve"> « وفي العرائس</w:t>
      </w:r>
      <w:r>
        <w:rPr>
          <w:rtl/>
          <w:lang w:bidi="fa-IR"/>
        </w:rPr>
        <w:t>:</w:t>
      </w:r>
      <w:r w:rsidRPr="005E3721">
        <w:rPr>
          <w:rtl/>
          <w:lang w:bidi="fa-IR"/>
        </w:rPr>
        <w:t xml:space="preserve"> إن فرعون </w:t>
      </w:r>
      <w:r w:rsidR="00C8325D">
        <w:rPr>
          <w:rtl/>
          <w:lang w:bidi="fa-IR"/>
        </w:rPr>
        <w:t>لمـّا</w:t>
      </w:r>
      <w:r w:rsidRPr="005E3721">
        <w:rPr>
          <w:rtl/>
          <w:lang w:bidi="fa-IR"/>
        </w:rPr>
        <w:t xml:space="preserve"> أمر بذبح أبناء بني إسرائيل جعلت المرأة</w:t>
      </w:r>
      <w:r>
        <w:rPr>
          <w:rtl/>
          <w:lang w:bidi="fa-IR"/>
        </w:rPr>
        <w:t>،</w:t>
      </w:r>
      <w:r w:rsidRPr="005E3721">
        <w:rPr>
          <w:rtl/>
          <w:lang w:bidi="fa-IR"/>
        </w:rPr>
        <w:t xml:space="preserve"> أي بعض النساء كما لا يخفى</w:t>
      </w:r>
      <w:r>
        <w:rPr>
          <w:rtl/>
          <w:lang w:bidi="fa-IR"/>
        </w:rPr>
        <w:t>،</w:t>
      </w:r>
      <w:r w:rsidRPr="005E3721">
        <w:rPr>
          <w:rtl/>
          <w:lang w:bidi="fa-IR"/>
        </w:rPr>
        <w:t xml:space="preserve"> إذا ولدت الغلام انطلقت به سرّا</w:t>
      </w:r>
      <w:r w:rsidR="0080099D">
        <w:rPr>
          <w:rFonts w:hint="cs"/>
          <w:rtl/>
          <w:lang w:bidi="fa-IR"/>
        </w:rPr>
        <w:t>ً</w:t>
      </w:r>
      <w:r w:rsidRPr="005E3721">
        <w:rPr>
          <w:rtl/>
          <w:lang w:bidi="fa-IR"/>
        </w:rPr>
        <w:t xml:space="preserve"> إلى واد أو غار فأخفته</w:t>
      </w:r>
      <w:r>
        <w:rPr>
          <w:rtl/>
          <w:lang w:bidi="fa-IR"/>
        </w:rPr>
        <w:t xml:space="preserve"> ..</w:t>
      </w:r>
      <w:r w:rsidRPr="005E3721">
        <w:rPr>
          <w:rtl/>
          <w:lang w:bidi="fa-IR"/>
        </w:rPr>
        <w:t>. »</w:t>
      </w:r>
      <w:r>
        <w:rPr>
          <w:rtl/>
          <w:lang w:bidi="fa-IR"/>
        </w:rPr>
        <w:t>.</w:t>
      </w:r>
    </w:p>
    <w:p w:rsidR="009F4BD3" w:rsidRPr="005E3721" w:rsidRDefault="009F4BD3" w:rsidP="009F4BD3">
      <w:pPr>
        <w:pStyle w:val="libNormal"/>
        <w:rPr>
          <w:rtl/>
          <w:lang w:bidi="fa-IR"/>
        </w:rPr>
      </w:pPr>
      <w:r w:rsidRPr="005E3721">
        <w:rPr>
          <w:rtl/>
          <w:lang w:bidi="fa-IR"/>
        </w:rPr>
        <w:t>وقال الحسين الديار بكري في مقدّمة تاريخه</w:t>
      </w:r>
      <w:r>
        <w:rPr>
          <w:rtl/>
          <w:lang w:bidi="fa-IR"/>
        </w:rPr>
        <w:t>:</w:t>
      </w:r>
      <w:r w:rsidRPr="005E3721">
        <w:rPr>
          <w:rtl/>
          <w:lang w:bidi="fa-IR"/>
        </w:rPr>
        <w:t xml:space="preserve"> « هذه مجموعة من سير سيد المرسلين</w:t>
      </w:r>
      <w:r>
        <w:rPr>
          <w:rtl/>
          <w:lang w:bidi="fa-IR"/>
        </w:rPr>
        <w:t xml:space="preserve"> ..</w:t>
      </w:r>
      <w:r w:rsidRPr="005E3721">
        <w:rPr>
          <w:rtl/>
          <w:lang w:bidi="fa-IR"/>
        </w:rPr>
        <w:t>. انتخبتها من الكتب المعتمدة تحفة</w:t>
      </w:r>
      <w:r w:rsidR="0080099D">
        <w:rPr>
          <w:rFonts w:hint="cs"/>
          <w:rtl/>
          <w:lang w:bidi="fa-IR"/>
        </w:rPr>
        <w:t>ً</w:t>
      </w:r>
      <w:r w:rsidRPr="005E3721">
        <w:rPr>
          <w:rtl/>
          <w:lang w:bidi="fa-IR"/>
        </w:rPr>
        <w:t xml:space="preserve"> لل</w:t>
      </w:r>
      <w:r w:rsidR="0080099D">
        <w:rPr>
          <w:rFonts w:hint="cs"/>
          <w:rtl/>
          <w:lang w:bidi="fa-IR"/>
        </w:rPr>
        <w:t>ا</w:t>
      </w:r>
      <w:r w:rsidRPr="005E3721">
        <w:rPr>
          <w:rtl/>
          <w:lang w:bidi="fa-IR"/>
        </w:rPr>
        <w:t>خوان البررة وهي</w:t>
      </w:r>
      <w:r>
        <w:rPr>
          <w:rtl/>
          <w:lang w:bidi="fa-IR"/>
        </w:rPr>
        <w:t>:</w:t>
      </w:r>
      <w:r w:rsidRPr="005E3721">
        <w:rPr>
          <w:rtl/>
          <w:lang w:bidi="fa-IR"/>
        </w:rPr>
        <w:t xml:space="preserve"> التفسير الكبير</w:t>
      </w:r>
      <w:r>
        <w:rPr>
          <w:rtl/>
          <w:lang w:bidi="fa-IR"/>
        </w:rPr>
        <w:t>،</w:t>
      </w:r>
      <w:r w:rsidRPr="005E3721">
        <w:rPr>
          <w:rtl/>
          <w:lang w:bidi="fa-IR"/>
        </w:rPr>
        <w:t xml:space="preserve"> والكشاف</w:t>
      </w:r>
      <w:r>
        <w:rPr>
          <w:rtl/>
          <w:lang w:bidi="fa-IR"/>
        </w:rPr>
        <w:t>،</w:t>
      </w:r>
      <w:r w:rsidRPr="005E3721">
        <w:rPr>
          <w:rtl/>
          <w:lang w:bidi="fa-IR"/>
        </w:rPr>
        <w:t xml:space="preserve"> وحاشيته للجرجاني الشريف</w:t>
      </w:r>
      <w:r>
        <w:rPr>
          <w:rtl/>
          <w:lang w:bidi="fa-IR"/>
        </w:rPr>
        <w:t>،</w:t>
      </w:r>
      <w:r w:rsidRPr="005E3721">
        <w:rPr>
          <w:rtl/>
          <w:lang w:bidi="fa-IR"/>
        </w:rPr>
        <w:t xml:space="preserve"> والكشف</w:t>
      </w:r>
      <w:r>
        <w:rPr>
          <w:rtl/>
          <w:lang w:bidi="fa-IR"/>
        </w:rPr>
        <w:t>،</w:t>
      </w:r>
      <w:r w:rsidRPr="005E3721">
        <w:rPr>
          <w:rtl/>
          <w:lang w:bidi="fa-IR"/>
        </w:rPr>
        <w:t xml:space="preserve"> والوسيط</w:t>
      </w:r>
      <w:r>
        <w:rPr>
          <w:rtl/>
          <w:lang w:bidi="fa-IR"/>
        </w:rPr>
        <w:t>،</w:t>
      </w:r>
      <w:r w:rsidRPr="005E3721">
        <w:rPr>
          <w:rtl/>
          <w:lang w:bidi="fa-IR"/>
        </w:rPr>
        <w:t xml:space="preserve"> ومعالم التنزيل</w:t>
      </w:r>
      <w:r>
        <w:rPr>
          <w:rtl/>
          <w:lang w:bidi="fa-IR"/>
        </w:rPr>
        <w:t xml:space="preserve"> ..</w:t>
      </w:r>
      <w:r w:rsidRPr="005E3721">
        <w:rPr>
          <w:rtl/>
          <w:lang w:bidi="fa-IR"/>
        </w:rPr>
        <w:t>. والعرائس للثعلبي</w:t>
      </w:r>
      <w:r>
        <w:rPr>
          <w:rtl/>
          <w:lang w:bidi="fa-IR"/>
        </w:rPr>
        <w:t>،</w:t>
      </w:r>
      <w:r w:rsidRPr="005E3721">
        <w:rPr>
          <w:rtl/>
          <w:lang w:bidi="fa-IR"/>
        </w:rPr>
        <w:t xml:space="preserve"> وسحّ السحابة</w:t>
      </w:r>
      <w:r>
        <w:rPr>
          <w:rtl/>
          <w:lang w:bidi="fa-IR"/>
        </w:rPr>
        <w:t>،</w:t>
      </w:r>
      <w:r w:rsidRPr="005E3721">
        <w:rPr>
          <w:rtl/>
          <w:lang w:bidi="fa-IR"/>
        </w:rPr>
        <w:t xml:space="preserve"> وأصول الصفار</w:t>
      </w:r>
      <w:r>
        <w:rPr>
          <w:rtl/>
          <w:lang w:bidi="fa-IR"/>
        </w:rPr>
        <w:t>،</w:t>
      </w:r>
      <w:r w:rsidRPr="005E3721">
        <w:rPr>
          <w:rtl/>
          <w:lang w:bidi="fa-IR"/>
        </w:rPr>
        <w:t xml:space="preserve"> والبحر العميق وسرّ الأدب</w:t>
      </w:r>
      <w:r>
        <w:rPr>
          <w:rtl/>
          <w:lang w:bidi="fa-IR"/>
        </w:rPr>
        <w:t>،</w:t>
      </w:r>
      <w:r w:rsidRPr="005E3721">
        <w:rPr>
          <w:rtl/>
          <w:lang w:bidi="fa-IR"/>
        </w:rPr>
        <w:t xml:space="preserve"> وال</w:t>
      </w:r>
      <w:r w:rsidR="0080099D">
        <w:rPr>
          <w:rFonts w:hint="cs"/>
          <w:rtl/>
          <w:lang w:bidi="fa-IR"/>
        </w:rPr>
        <w:t>ا</w:t>
      </w:r>
      <w:r w:rsidRPr="005E3721">
        <w:rPr>
          <w:rtl/>
          <w:lang w:bidi="fa-IR"/>
        </w:rPr>
        <w:t>نسان الكامل</w:t>
      </w:r>
      <w:r>
        <w:rPr>
          <w:rtl/>
          <w:lang w:bidi="fa-IR"/>
        </w:rPr>
        <w:t>،</w:t>
      </w:r>
      <w:r w:rsidRPr="005E3721">
        <w:rPr>
          <w:rtl/>
          <w:lang w:bidi="fa-IR"/>
        </w:rPr>
        <w:t xml:space="preserve"> وسمّيتها بالخميس في أحوال النفس النفيس »</w:t>
      </w:r>
      <w:r>
        <w:rPr>
          <w:rtl/>
          <w:lang w:bidi="fa-IR"/>
        </w:rPr>
        <w:t>.</w:t>
      </w:r>
    </w:p>
    <w:p w:rsidR="009F4BD3" w:rsidRPr="005E3721" w:rsidRDefault="009F4BD3" w:rsidP="009F4BD3">
      <w:pPr>
        <w:pStyle w:val="libNormal"/>
        <w:rPr>
          <w:rtl/>
          <w:lang w:bidi="fa-IR"/>
        </w:rPr>
      </w:pPr>
      <w:r w:rsidRPr="005E3721">
        <w:rPr>
          <w:rtl/>
          <w:lang w:bidi="fa-IR"/>
        </w:rPr>
        <w:t>وقال محمّد بن معتمد خان البدخشي</w:t>
      </w:r>
      <w:r>
        <w:rPr>
          <w:rtl/>
          <w:lang w:bidi="fa-IR"/>
        </w:rPr>
        <w:t>:</w:t>
      </w:r>
      <w:r w:rsidRPr="005E3721">
        <w:rPr>
          <w:rtl/>
          <w:lang w:bidi="fa-IR"/>
        </w:rPr>
        <w:t xml:space="preserve"> « وأخرج العل</w:t>
      </w:r>
      <w:r w:rsidR="0080099D">
        <w:rPr>
          <w:rFonts w:hint="cs"/>
          <w:rtl/>
          <w:lang w:bidi="fa-IR"/>
        </w:rPr>
        <w:t>ّ</w:t>
      </w:r>
      <w:r w:rsidRPr="005E3721">
        <w:rPr>
          <w:rtl/>
          <w:lang w:bidi="fa-IR"/>
        </w:rPr>
        <w:t>امة أبو إسحاق أحمد ابن محمّد بن إبراهيم الثعلبي المفسّر النيسابوري في تفسيره</w:t>
      </w:r>
      <w:r>
        <w:rPr>
          <w:rtl/>
          <w:lang w:bidi="fa-IR"/>
        </w:rPr>
        <w:t>،</w:t>
      </w:r>
      <w:r w:rsidRPr="005E3721">
        <w:rPr>
          <w:rtl/>
          <w:lang w:bidi="fa-IR"/>
        </w:rPr>
        <w:t xml:space="preserve"> عن جعفر بن محمد الصادق رضي الله عنهما أنه قال</w:t>
      </w:r>
      <w:r>
        <w:rPr>
          <w:rtl/>
          <w:lang w:bidi="fa-IR"/>
        </w:rPr>
        <w:t>:</w:t>
      </w:r>
      <w:r w:rsidRPr="005E3721">
        <w:rPr>
          <w:rtl/>
          <w:lang w:bidi="fa-IR"/>
        </w:rPr>
        <w:t xml:space="preserve"> نحن حبل الله الذي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وَاعْتَصِمُوا بِحَبْلِ اللهِ جَمِيعاً وَلا تَفَرَّقُوا </w:t>
      </w:r>
      <w:r w:rsidRPr="00CA73BD">
        <w:rPr>
          <w:rStyle w:val="libAlaemChar"/>
          <w:rtl/>
        </w:rPr>
        <w:t>)</w:t>
      </w:r>
      <w:r w:rsidRPr="005E3721">
        <w:rPr>
          <w:rtl/>
          <w:lang w:bidi="fa-IR"/>
        </w:rPr>
        <w:t xml:space="preserve">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أحمد بن باكثير المكي</w:t>
      </w:r>
      <w:r>
        <w:rPr>
          <w:rtl/>
          <w:lang w:bidi="fa-IR"/>
        </w:rPr>
        <w:t>:</w:t>
      </w:r>
      <w:r w:rsidRPr="005E3721">
        <w:rPr>
          <w:rtl/>
          <w:lang w:bidi="fa-IR"/>
        </w:rPr>
        <w:t xml:space="preserve"> « وروى الثعلبي في تفسير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وَعَلَى الْأَعْرافِ رِجالٌ يَعْرِفُونَ كُلًّا بِسِيماهُمْ </w:t>
      </w:r>
      <w:r w:rsidRPr="00CA73BD">
        <w:rPr>
          <w:rStyle w:val="libAlaemChar"/>
          <w:rtl/>
        </w:rPr>
        <w:t>)</w:t>
      </w:r>
      <w:r w:rsidRPr="005E3721">
        <w:rPr>
          <w:rtl/>
          <w:lang w:bidi="fa-IR"/>
        </w:rPr>
        <w:t xml:space="preserve"> عن ابن عباس رضي الله عنهما أنه قال</w:t>
      </w:r>
      <w:r>
        <w:rPr>
          <w:rtl/>
          <w:lang w:bidi="fa-IR"/>
        </w:rPr>
        <w:t>:</w:t>
      </w:r>
      <w:r>
        <w:rPr>
          <w:rFonts w:hint="cs"/>
          <w:rtl/>
          <w:lang w:bidi="fa-IR"/>
        </w:rPr>
        <w:t xml:space="preserve"> </w:t>
      </w:r>
      <w:r w:rsidRPr="005E3721">
        <w:rPr>
          <w:rtl/>
          <w:lang w:bidi="fa-IR"/>
        </w:rPr>
        <w:t>الأعراف موضع عال من الصراط</w:t>
      </w:r>
      <w:r>
        <w:rPr>
          <w:rtl/>
          <w:lang w:bidi="fa-IR"/>
        </w:rPr>
        <w:t>،</w:t>
      </w:r>
      <w:r w:rsidRPr="005E3721">
        <w:rPr>
          <w:rtl/>
          <w:lang w:bidi="fa-IR"/>
        </w:rPr>
        <w:t xml:space="preserve"> عليه العباس وحمزة وعلي بن أبي طالب وجعفر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حياة الحيوان « الكلب »</w:t>
      </w:r>
      <w:r w:rsidR="009F4BD3">
        <w:rPr>
          <w:rtl/>
          <w:lang w:bidi="ar-IQ"/>
        </w:rPr>
        <w:t>.</w:t>
      </w:r>
    </w:p>
    <w:p w:rsidR="009F4BD3" w:rsidRPr="005E3721" w:rsidRDefault="00BE6A48" w:rsidP="00F638FC">
      <w:pPr>
        <w:pStyle w:val="libFootnote0"/>
        <w:rPr>
          <w:rtl/>
          <w:lang w:bidi="fa-IR"/>
        </w:rPr>
      </w:pPr>
      <w:r w:rsidRPr="00F638FC">
        <w:rPr>
          <w:rtl/>
        </w:rPr>
        <w:t>(2).</w:t>
      </w:r>
      <w:r w:rsidR="009F4BD3" w:rsidRPr="005E3721">
        <w:rPr>
          <w:rtl/>
          <w:lang w:bidi="ar-IQ"/>
        </w:rPr>
        <w:t xml:space="preserve"> مفتاح النجا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ذو الجناحين</w:t>
      </w:r>
      <w:r>
        <w:rPr>
          <w:rtl/>
          <w:lang w:bidi="fa-IR"/>
        </w:rPr>
        <w:t>،</w:t>
      </w:r>
      <w:r w:rsidRPr="005E3721">
        <w:rPr>
          <w:rtl/>
          <w:lang w:bidi="fa-IR"/>
        </w:rPr>
        <w:t xml:space="preserve"> يعرفون محبّهم ببياض الوجه ومبغضهم بسواد الوجه » </w:t>
      </w:r>
      <w:r w:rsidR="00B57C68" w:rsidRPr="0080099D">
        <w:rPr>
          <w:rStyle w:val="libFootnotenumChar"/>
          <w:rtl/>
        </w:rPr>
        <w:t>(1)</w:t>
      </w:r>
      <w:r w:rsidR="00B57C68" w:rsidRPr="00B57C68">
        <w:rPr>
          <w:rStyle w:val="libFootnote0Char"/>
          <w:rtl/>
        </w:rPr>
        <w:t>.</w:t>
      </w:r>
    </w:p>
    <w:p w:rsidR="00B66041" w:rsidRDefault="009F4BD3" w:rsidP="009F4BD3">
      <w:pPr>
        <w:pStyle w:val="Heading2Center"/>
        <w:rPr>
          <w:rtl/>
          <w:lang w:bidi="fa-IR"/>
        </w:rPr>
      </w:pPr>
      <w:bookmarkStart w:id="1056" w:name="_Toc318627031"/>
      <w:bookmarkStart w:id="1057" w:name="_Toc318627331"/>
      <w:bookmarkStart w:id="1058" w:name="_Toc407222056"/>
      <w:bookmarkStart w:id="1059" w:name="_Toc87202913"/>
      <w:r w:rsidRPr="0080099D">
        <w:rPr>
          <w:rStyle w:val="libNormalChar"/>
          <w:rtl/>
        </w:rPr>
        <w:t>(2)</w:t>
      </w:r>
      <w:r w:rsidRPr="0080099D">
        <w:rPr>
          <w:rStyle w:val="libNormalChar"/>
          <w:rtl/>
        </w:rPr>
        <w:cr/>
      </w:r>
      <w:r w:rsidRPr="005E3721">
        <w:rPr>
          <w:rtl/>
          <w:lang w:bidi="fa-IR"/>
        </w:rPr>
        <w:t>رواية سبط ابن الجوزي</w:t>
      </w:r>
      <w:bookmarkEnd w:id="1056"/>
      <w:bookmarkEnd w:id="1057"/>
      <w:bookmarkEnd w:id="1058"/>
      <w:bookmarkEnd w:id="1059"/>
    </w:p>
    <w:p w:rsidR="009F4BD3" w:rsidRPr="005E3721" w:rsidRDefault="009F4BD3" w:rsidP="009F4BD3">
      <w:pPr>
        <w:pStyle w:val="libNormal"/>
        <w:rPr>
          <w:rtl/>
          <w:lang w:bidi="fa-IR"/>
        </w:rPr>
      </w:pPr>
      <w:r w:rsidRPr="005E3721">
        <w:rPr>
          <w:rtl/>
          <w:lang w:bidi="fa-IR"/>
        </w:rPr>
        <w:t>وقال سبط ابن الجوزي</w:t>
      </w:r>
      <w:r>
        <w:rPr>
          <w:rtl/>
          <w:lang w:bidi="fa-IR"/>
        </w:rPr>
        <w:t>:</w:t>
      </w:r>
      <w:r w:rsidRPr="005E3721">
        <w:rPr>
          <w:rtl/>
          <w:lang w:bidi="fa-IR"/>
        </w:rPr>
        <w:t xml:space="preserve"> « اتفق علماء السير أن قصة الغدير بعد رجوع النبي </w:t>
      </w:r>
      <w:r w:rsidR="00B66041" w:rsidRPr="00B66041">
        <w:rPr>
          <w:rStyle w:val="libAlaemChar"/>
          <w:rtl/>
        </w:rPr>
        <w:t>صلى‌الله‌عليه‌وآله‌وسلم</w:t>
      </w:r>
      <w:r w:rsidRPr="005E3721">
        <w:rPr>
          <w:rtl/>
          <w:lang w:bidi="fa-IR"/>
        </w:rPr>
        <w:t xml:space="preserve"> من حجة الوداع</w:t>
      </w:r>
      <w:r>
        <w:rPr>
          <w:rtl/>
          <w:lang w:bidi="fa-IR"/>
        </w:rPr>
        <w:t>،</w:t>
      </w:r>
      <w:r w:rsidRPr="005E3721">
        <w:rPr>
          <w:rtl/>
          <w:lang w:bidi="fa-IR"/>
        </w:rPr>
        <w:t xml:space="preserve"> في الثامن عشر من ذي الحجة</w:t>
      </w:r>
      <w:r>
        <w:rPr>
          <w:rtl/>
          <w:lang w:bidi="fa-IR"/>
        </w:rPr>
        <w:t>،</w:t>
      </w:r>
      <w:r w:rsidRPr="005E3721">
        <w:rPr>
          <w:rtl/>
          <w:lang w:bidi="fa-IR"/>
        </w:rPr>
        <w:t xml:space="preserve"> جمع الصحابة وكانوا مائة وعشرين ألفا</w:t>
      </w:r>
      <w:r w:rsidR="009228D1">
        <w:rPr>
          <w:rFonts w:hint="cs"/>
          <w:rtl/>
          <w:lang w:bidi="fa-IR"/>
        </w:rPr>
        <w:t>ً</w:t>
      </w:r>
      <w:r w:rsidRPr="005E3721">
        <w:rPr>
          <w:rtl/>
          <w:lang w:bidi="fa-IR"/>
        </w:rPr>
        <w:t xml:space="preserve"> و</w:t>
      </w:r>
      <w:r w:rsidRPr="003532AF">
        <w:rPr>
          <w:rtl/>
        </w:rPr>
        <w:t>قال</w:t>
      </w:r>
      <w:r>
        <w:rPr>
          <w:rtl/>
        </w:rPr>
        <w:t>:</w:t>
      </w:r>
      <w:r w:rsidRPr="003532AF">
        <w:rPr>
          <w:rtl/>
        </w:rPr>
        <w:t xml:space="preserve"> </w:t>
      </w:r>
      <w:r w:rsidRPr="00965735">
        <w:rPr>
          <w:rtl/>
        </w:rPr>
        <w:t>من كنت مولاه فعلي مولاه.</w:t>
      </w:r>
      <w:r>
        <w:rPr>
          <w:rFonts w:hint="cs"/>
          <w:rtl/>
          <w:lang w:bidi="fa-IR"/>
        </w:rPr>
        <w:t xml:space="preserve"> </w:t>
      </w:r>
      <w:r w:rsidRPr="005E3721">
        <w:rPr>
          <w:rtl/>
          <w:lang w:bidi="fa-IR"/>
        </w:rPr>
        <w:t>الحديث.</w:t>
      </w:r>
      <w:r>
        <w:rPr>
          <w:rFonts w:hint="cs"/>
          <w:rtl/>
          <w:lang w:bidi="fa-IR"/>
        </w:rPr>
        <w:t xml:space="preserve"> </w:t>
      </w:r>
      <w:r w:rsidRPr="005E3721">
        <w:rPr>
          <w:rtl/>
          <w:lang w:bidi="fa-IR"/>
        </w:rPr>
        <w:t xml:space="preserve">نصّ </w:t>
      </w:r>
      <w:r w:rsidR="00B66041" w:rsidRPr="00B66041">
        <w:rPr>
          <w:rStyle w:val="libAlaemChar"/>
          <w:rtl/>
        </w:rPr>
        <w:t>صلى‌الله‌عليه‌وآله‌وسلم</w:t>
      </w:r>
      <w:r w:rsidRPr="005E3721">
        <w:rPr>
          <w:rtl/>
          <w:lang w:bidi="fa-IR"/>
        </w:rPr>
        <w:t xml:space="preserve"> على ذلك بصريح العبارة دون التلويح والإ</w:t>
      </w:r>
      <w:r w:rsidR="009228D1">
        <w:rPr>
          <w:rFonts w:hint="cs"/>
          <w:rtl/>
          <w:lang w:bidi="fa-IR"/>
        </w:rPr>
        <w:t>ِ</w:t>
      </w:r>
      <w:r w:rsidRPr="005E3721">
        <w:rPr>
          <w:rtl/>
          <w:lang w:bidi="fa-IR"/>
        </w:rPr>
        <w:t>شارة. وذكر أبو إسحاق الثعلبي في تفسير بإسناده</w:t>
      </w:r>
      <w:r>
        <w:rPr>
          <w:rtl/>
          <w:lang w:bidi="fa-IR"/>
        </w:rPr>
        <w:t>:</w:t>
      </w:r>
      <w:r w:rsidRPr="005E3721">
        <w:rPr>
          <w:rtl/>
          <w:lang w:bidi="fa-IR"/>
        </w:rPr>
        <w:t xml:space="preserve"> أن النبي </w:t>
      </w:r>
      <w:r w:rsidR="00B66041" w:rsidRPr="00B66041">
        <w:rPr>
          <w:rStyle w:val="libAlaemChar"/>
          <w:rtl/>
        </w:rPr>
        <w:t>صلى‌الله‌عليه‌وآله‌وسلم</w:t>
      </w:r>
      <w:r w:rsidRPr="005E3721">
        <w:rPr>
          <w:rtl/>
          <w:lang w:bidi="fa-IR"/>
        </w:rPr>
        <w:t xml:space="preserve"> </w:t>
      </w:r>
      <w:r w:rsidR="00C8325D">
        <w:rPr>
          <w:rtl/>
          <w:lang w:bidi="fa-IR"/>
        </w:rPr>
        <w:t>لمـّا</w:t>
      </w:r>
      <w:r w:rsidRPr="005E3721">
        <w:rPr>
          <w:rtl/>
          <w:lang w:bidi="fa-IR"/>
        </w:rPr>
        <w:t xml:space="preserve"> قال ذلك طار في الأقطار وشاع في البلاد والأمصار</w:t>
      </w:r>
      <w:r>
        <w:rPr>
          <w:rtl/>
          <w:lang w:bidi="fa-IR"/>
        </w:rPr>
        <w:t>،</w:t>
      </w:r>
      <w:r w:rsidRPr="005E3721">
        <w:rPr>
          <w:rtl/>
          <w:lang w:bidi="fa-IR"/>
        </w:rPr>
        <w:t xml:space="preserve"> وبلغ ذلك الحارث بن نعمان الفهري</w:t>
      </w:r>
      <w:r>
        <w:rPr>
          <w:rtl/>
          <w:lang w:bidi="fa-IR"/>
        </w:rPr>
        <w:t xml:space="preserve"> ..</w:t>
      </w:r>
      <w:r w:rsidRPr="005E3721">
        <w:rPr>
          <w:rtl/>
          <w:lang w:bidi="fa-IR"/>
        </w:rPr>
        <w:t xml:space="preserve">. » </w:t>
      </w:r>
      <w:r w:rsidRPr="003532AF">
        <w:rPr>
          <w:rStyle w:val="libFootnotenumChar"/>
          <w:rtl/>
        </w:rPr>
        <w:t>(2)</w:t>
      </w:r>
      <w:r>
        <w:rPr>
          <w:rtl/>
          <w:lang w:bidi="fa-IR"/>
        </w:rPr>
        <w:t>.</w:t>
      </w:r>
    </w:p>
    <w:p w:rsidR="00B66041" w:rsidRDefault="009F4BD3" w:rsidP="009F4BD3">
      <w:pPr>
        <w:pStyle w:val="libBold1"/>
        <w:rPr>
          <w:rtl/>
          <w:lang w:bidi="fa-IR"/>
        </w:rPr>
      </w:pPr>
      <w:r w:rsidRPr="005E3721">
        <w:rPr>
          <w:rtl/>
          <w:lang w:bidi="fa-IR"/>
        </w:rPr>
        <w:t>ترجمة السبط والثناء عليه</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وابن الجوزي العل</w:t>
      </w:r>
      <w:r w:rsidR="009228D1">
        <w:rPr>
          <w:rFonts w:hint="cs"/>
          <w:rtl/>
          <w:lang w:bidi="fa-IR"/>
        </w:rPr>
        <w:t>ّ</w:t>
      </w:r>
      <w:r w:rsidRPr="005E3721">
        <w:rPr>
          <w:rtl/>
          <w:lang w:bidi="fa-IR"/>
        </w:rPr>
        <w:t>امة الواعظ المؤرّخ</w:t>
      </w:r>
      <w:r>
        <w:rPr>
          <w:rtl/>
          <w:lang w:bidi="fa-IR"/>
        </w:rPr>
        <w:t>،</w:t>
      </w:r>
      <w:r w:rsidRPr="005E3721">
        <w:rPr>
          <w:rtl/>
          <w:lang w:bidi="fa-IR"/>
        </w:rPr>
        <w:t xml:space="preserve"> شمس الدين أبو المظفر</w:t>
      </w:r>
      <w:r>
        <w:rPr>
          <w:rtl/>
          <w:lang w:bidi="fa-IR"/>
        </w:rPr>
        <w:t>،</w:t>
      </w:r>
      <w:r w:rsidRPr="005E3721">
        <w:rPr>
          <w:rtl/>
          <w:lang w:bidi="fa-IR"/>
        </w:rPr>
        <w:t xml:space="preserve"> يوسف بن قزعلي التركي ثم البغدادي العوني الهبيري</w:t>
      </w:r>
      <w:r>
        <w:rPr>
          <w:rtl/>
          <w:lang w:bidi="fa-IR"/>
        </w:rPr>
        <w:t>،</w:t>
      </w:r>
      <w:r w:rsidRPr="005E3721">
        <w:rPr>
          <w:rtl/>
          <w:lang w:bidi="fa-IR"/>
        </w:rPr>
        <w:t xml:space="preserve"> الحنفي</w:t>
      </w:r>
      <w:r>
        <w:rPr>
          <w:rtl/>
          <w:lang w:bidi="fa-IR"/>
        </w:rPr>
        <w:t>،</w:t>
      </w:r>
      <w:r w:rsidRPr="005E3721">
        <w:rPr>
          <w:rtl/>
          <w:lang w:bidi="fa-IR"/>
        </w:rPr>
        <w:t xml:space="preserve"> سبط الشيخ جمال الدين أبي الفرج ابن الجوزي</w:t>
      </w:r>
      <w:r>
        <w:rPr>
          <w:rtl/>
          <w:lang w:bidi="fa-IR"/>
        </w:rPr>
        <w:t>،</w:t>
      </w:r>
      <w:r w:rsidRPr="005E3721">
        <w:rPr>
          <w:rtl/>
          <w:lang w:bidi="fa-IR"/>
        </w:rPr>
        <w:t xml:space="preserve"> أسمعه جدّه منه ومن ابن كلبي وجماعة</w:t>
      </w:r>
      <w:r>
        <w:rPr>
          <w:rtl/>
          <w:lang w:bidi="fa-IR"/>
        </w:rPr>
        <w:t>،</w:t>
      </w:r>
      <w:r w:rsidRPr="005E3721">
        <w:rPr>
          <w:rtl/>
          <w:lang w:bidi="fa-IR"/>
        </w:rPr>
        <w:t xml:space="preserve"> وقدم دمشق سنة بضع وستمائة فوعظ بها</w:t>
      </w:r>
      <w:r>
        <w:rPr>
          <w:rtl/>
          <w:lang w:bidi="fa-IR"/>
        </w:rPr>
        <w:t>،</w:t>
      </w:r>
      <w:r w:rsidRPr="005E3721">
        <w:rPr>
          <w:rtl/>
          <w:lang w:bidi="fa-IR"/>
        </w:rPr>
        <w:t xml:space="preserve"> وحصل له القبول العظيم</w:t>
      </w:r>
      <w:r>
        <w:rPr>
          <w:rtl/>
          <w:lang w:bidi="fa-IR"/>
        </w:rPr>
        <w:t>،</w:t>
      </w:r>
      <w:r w:rsidRPr="005E3721">
        <w:rPr>
          <w:rtl/>
          <w:lang w:bidi="fa-IR"/>
        </w:rPr>
        <w:t xml:space="preserve"> للطف شمائله وعذوبة وعظه</w:t>
      </w:r>
      <w:r>
        <w:rPr>
          <w:rtl/>
          <w:lang w:bidi="fa-IR"/>
        </w:rPr>
        <w:t>،</w:t>
      </w:r>
      <w:r w:rsidRPr="005E3721">
        <w:rPr>
          <w:rtl/>
          <w:lang w:bidi="fa-IR"/>
        </w:rPr>
        <w:t xml:space="preserve"> وله تفسير في تسعة وعشرين مجلّدا</w:t>
      </w:r>
      <w:r>
        <w:rPr>
          <w:rtl/>
          <w:lang w:bidi="fa-IR"/>
        </w:rPr>
        <w:t>،</w:t>
      </w:r>
      <w:r w:rsidRPr="005E3721">
        <w:rPr>
          <w:rtl/>
          <w:lang w:bidi="fa-IR"/>
        </w:rPr>
        <w:t xml:space="preserve"> وشرح الجامع الكبير</w:t>
      </w:r>
      <w:r>
        <w:rPr>
          <w:rtl/>
          <w:lang w:bidi="fa-IR"/>
        </w:rPr>
        <w:t>،</w:t>
      </w:r>
      <w:r w:rsidRPr="005E3721">
        <w:rPr>
          <w:rtl/>
          <w:lang w:bidi="fa-IR"/>
        </w:rPr>
        <w:t xml:space="preserve"> وجمع مجلّدا</w:t>
      </w:r>
      <w:r w:rsidR="009228D1">
        <w:rPr>
          <w:rFonts w:hint="cs"/>
          <w:rtl/>
          <w:lang w:bidi="fa-IR"/>
        </w:rPr>
        <w:t>ً</w:t>
      </w:r>
      <w:r w:rsidRPr="005E3721">
        <w:rPr>
          <w:rtl/>
          <w:lang w:bidi="fa-IR"/>
        </w:rPr>
        <w:t xml:space="preserve"> في مناقب أبي حنيفة</w:t>
      </w:r>
      <w:r>
        <w:rPr>
          <w:rtl/>
          <w:lang w:bidi="fa-IR"/>
        </w:rPr>
        <w:t>،</w:t>
      </w:r>
      <w:r w:rsidRPr="005E3721">
        <w:rPr>
          <w:rtl/>
          <w:lang w:bidi="fa-IR"/>
        </w:rPr>
        <w:t xml:space="preserve"> ودرّس وأفتى</w:t>
      </w:r>
      <w:r>
        <w:rPr>
          <w:rtl/>
          <w:lang w:bidi="fa-IR"/>
        </w:rPr>
        <w:t>،</w:t>
      </w:r>
      <w:r w:rsidRPr="005E3721">
        <w:rPr>
          <w:rtl/>
          <w:lang w:bidi="fa-IR"/>
        </w:rPr>
        <w:t xml:space="preserve"> وكان في شبيبته حنبليّا</w:t>
      </w:r>
      <w:r w:rsidR="009228D1">
        <w:rPr>
          <w:rFonts w:hint="cs"/>
          <w:rtl/>
          <w:lang w:bidi="fa-IR"/>
        </w:rPr>
        <w:t>ً</w:t>
      </w:r>
      <w:r w:rsidRPr="005E3721">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وسيلة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خواص الأمة</w:t>
      </w:r>
      <w:r w:rsidR="009F4BD3">
        <w:rPr>
          <w:rtl/>
          <w:lang w:bidi="ar-IQ"/>
        </w:rPr>
        <w:t xml:space="preserve">: </w:t>
      </w:r>
      <w:r w:rsidR="009F4BD3" w:rsidRPr="005E3721">
        <w:rPr>
          <w:rtl/>
          <w:lang w:bidi="ar-IQ"/>
        </w:rPr>
        <w:t>30.</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توفي في الحادي والعشرين من ذي الحجّة</w:t>
      </w:r>
      <w:r>
        <w:rPr>
          <w:rtl/>
          <w:lang w:bidi="fa-IR"/>
        </w:rPr>
        <w:t>،</w:t>
      </w:r>
      <w:r w:rsidRPr="005E3721">
        <w:rPr>
          <w:rtl/>
          <w:lang w:bidi="fa-IR"/>
        </w:rPr>
        <w:t xml:space="preserve"> وكان وافر الحرمة عند الملوك » </w:t>
      </w:r>
      <w:r w:rsidR="00B57C68" w:rsidRPr="009228D1">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ابن الوردي</w:t>
      </w:r>
      <w:r>
        <w:rPr>
          <w:rStyle w:val="libBold2Char"/>
          <w:rtl/>
        </w:rPr>
        <w:t>:</w:t>
      </w:r>
      <w:r w:rsidRPr="003532AF">
        <w:rPr>
          <w:rStyle w:val="libBold2Char"/>
          <w:rtl/>
        </w:rPr>
        <w:t xml:space="preserve"> </w:t>
      </w:r>
      <w:r w:rsidRPr="005E3721">
        <w:rPr>
          <w:rtl/>
          <w:lang w:bidi="fa-IR"/>
        </w:rPr>
        <w:t>« وفيها توفي الشيخ شمس الدين يوسف</w:t>
      </w:r>
      <w:r>
        <w:rPr>
          <w:rtl/>
          <w:lang w:bidi="fa-IR"/>
        </w:rPr>
        <w:t>،</w:t>
      </w:r>
      <w:r w:rsidRPr="005E3721">
        <w:rPr>
          <w:rtl/>
          <w:lang w:bidi="fa-IR"/>
        </w:rPr>
        <w:t xml:space="preserve"> سبط جمال الدين ابن الجوزي</w:t>
      </w:r>
      <w:r>
        <w:rPr>
          <w:rtl/>
          <w:lang w:bidi="fa-IR"/>
        </w:rPr>
        <w:t>:</w:t>
      </w:r>
      <w:r w:rsidRPr="005E3721">
        <w:rPr>
          <w:rtl/>
          <w:lang w:bidi="fa-IR"/>
        </w:rPr>
        <w:t xml:space="preserve"> واعظ فاضل</w:t>
      </w:r>
      <w:r>
        <w:rPr>
          <w:rtl/>
          <w:lang w:bidi="fa-IR"/>
        </w:rPr>
        <w:t>،</w:t>
      </w:r>
      <w:r w:rsidRPr="005E3721">
        <w:rPr>
          <w:rtl/>
          <w:lang w:bidi="fa-IR"/>
        </w:rPr>
        <w:t xml:space="preserve"> له مرآة الزمان تاريخ جامع. قلت</w:t>
      </w:r>
      <w:r>
        <w:rPr>
          <w:rtl/>
          <w:lang w:bidi="fa-IR"/>
        </w:rPr>
        <w:t>:</w:t>
      </w:r>
      <w:r w:rsidRPr="005E3721">
        <w:rPr>
          <w:rtl/>
          <w:lang w:bidi="fa-IR"/>
        </w:rPr>
        <w:t xml:space="preserve"> وله تذكرة الخواص من الأمة في ذكر مناقب الأئمة. والله أعلم » </w:t>
      </w:r>
      <w:r w:rsidRPr="003532AF">
        <w:rPr>
          <w:rStyle w:val="libFootnotenumChar"/>
          <w:rtl/>
        </w:rPr>
        <w:t>(2)</w:t>
      </w:r>
      <w:r>
        <w:rPr>
          <w:rtl/>
          <w:lang w:bidi="fa-IR"/>
        </w:rPr>
        <w:t>.</w:t>
      </w:r>
    </w:p>
    <w:p w:rsidR="00B66041" w:rsidRDefault="009F4BD3" w:rsidP="009F4BD3">
      <w:pPr>
        <w:pStyle w:val="Heading2Center"/>
        <w:rPr>
          <w:rtl/>
          <w:lang w:bidi="fa-IR"/>
        </w:rPr>
      </w:pPr>
      <w:bookmarkStart w:id="1060" w:name="_Toc318627032"/>
      <w:bookmarkStart w:id="1061" w:name="_Toc318627332"/>
      <w:bookmarkStart w:id="1062" w:name="_Toc407222057"/>
      <w:bookmarkStart w:id="1063" w:name="_Toc87202914"/>
      <w:r w:rsidRPr="009228D1">
        <w:rPr>
          <w:rStyle w:val="libNormalChar"/>
          <w:rtl/>
        </w:rPr>
        <w:t>(3)</w:t>
      </w:r>
      <w:r w:rsidRPr="009228D1">
        <w:rPr>
          <w:rStyle w:val="libNormalChar"/>
          <w:rtl/>
        </w:rPr>
        <w:cr/>
      </w:r>
      <w:r w:rsidRPr="005E3721">
        <w:rPr>
          <w:rtl/>
          <w:lang w:bidi="fa-IR"/>
        </w:rPr>
        <w:t>رواية الوصابي</w:t>
      </w:r>
      <w:bookmarkEnd w:id="1060"/>
      <w:bookmarkEnd w:id="1061"/>
      <w:bookmarkEnd w:id="1062"/>
      <w:bookmarkEnd w:id="1063"/>
    </w:p>
    <w:p w:rsidR="009F4BD3" w:rsidRPr="005E3721" w:rsidRDefault="009F4BD3" w:rsidP="009F4BD3">
      <w:pPr>
        <w:pStyle w:val="libNormal"/>
        <w:rPr>
          <w:rtl/>
          <w:lang w:bidi="fa-IR"/>
        </w:rPr>
      </w:pPr>
      <w:r w:rsidRPr="005E3721">
        <w:rPr>
          <w:rtl/>
          <w:lang w:bidi="fa-IR"/>
        </w:rPr>
        <w:t>ورواه إبراهيم بن عبد الله اليمني الوصابي عن « الامام الثعلبي في تفسيره » كذلك.</w:t>
      </w:r>
    </w:p>
    <w:p w:rsidR="009F4BD3" w:rsidRPr="005E3721" w:rsidRDefault="009F4BD3" w:rsidP="009F4BD3">
      <w:pPr>
        <w:pStyle w:val="libBold1"/>
        <w:rPr>
          <w:rtl/>
          <w:lang w:bidi="fa-IR"/>
        </w:rPr>
      </w:pPr>
      <w:r w:rsidRPr="005E3721">
        <w:rPr>
          <w:rtl/>
          <w:lang w:bidi="fa-IR"/>
        </w:rPr>
        <w:t>اعتماد العلماء على كتاب الاكتفاء</w:t>
      </w:r>
    </w:p>
    <w:p w:rsidR="009F4BD3" w:rsidRPr="005E3721" w:rsidRDefault="009F4BD3" w:rsidP="009F4BD3">
      <w:pPr>
        <w:pStyle w:val="libNormal"/>
        <w:rPr>
          <w:rtl/>
          <w:lang w:bidi="fa-IR"/>
        </w:rPr>
      </w:pPr>
      <w:r w:rsidRPr="005E3721">
        <w:rPr>
          <w:rtl/>
          <w:lang w:bidi="fa-IR"/>
        </w:rPr>
        <w:t>وكتاب ( ال</w:t>
      </w:r>
      <w:r w:rsidR="009228D1">
        <w:rPr>
          <w:rFonts w:hint="cs"/>
          <w:rtl/>
          <w:lang w:bidi="fa-IR"/>
        </w:rPr>
        <w:t>إِ</w:t>
      </w:r>
      <w:r w:rsidRPr="005E3721">
        <w:rPr>
          <w:rtl/>
          <w:lang w:bidi="fa-IR"/>
        </w:rPr>
        <w:t>كتفاء في فضل الأربعة الخلفاء ) لليمني الوصابي من الكتب المشهورة لدى القوم</w:t>
      </w:r>
      <w:r>
        <w:rPr>
          <w:rtl/>
          <w:lang w:bidi="fa-IR"/>
        </w:rPr>
        <w:t>،</w:t>
      </w:r>
      <w:r w:rsidRPr="005E3721">
        <w:rPr>
          <w:rtl/>
          <w:lang w:bidi="fa-IR"/>
        </w:rPr>
        <w:t xml:space="preserve"> فقد نقل عنه محمّد محبوب في مواضع من تفسيره ( تفسير شاهي ) منها قوله</w:t>
      </w:r>
      <w:r>
        <w:rPr>
          <w:rtl/>
          <w:lang w:bidi="fa-IR"/>
        </w:rPr>
        <w:t>:</w:t>
      </w:r>
      <w:r w:rsidRPr="005E3721">
        <w:rPr>
          <w:rtl/>
          <w:lang w:bidi="fa-IR"/>
        </w:rPr>
        <w:t xml:space="preserve"> « و</w:t>
      </w:r>
      <w:r w:rsidRPr="003532AF">
        <w:rPr>
          <w:rtl/>
        </w:rPr>
        <w:t xml:space="preserve">في الاكتفاء عن علي بن أبي طالب </w:t>
      </w:r>
      <w:r w:rsidRPr="00CA73BD">
        <w:rPr>
          <w:rStyle w:val="libAlaemChar"/>
          <w:rtl/>
        </w:rPr>
        <w:t>رضي‌الله‌عنه</w:t>
      </w:r>
      <w:r w:rsidRPr="003532AF">
        <w:rPr>
          <w:rtl/>
        </w:rPr>
        <w:t xml:space="preserve"> قال</w:t>
      </w:r>
      <w:r>
        <w:rPr>
          <w:rtl/>
        </w:rPr>
        <w:t>:</w:t>
      </w:r>
      <w:r w:rsidRPr="003532AF">
        <w:rPr>
          <w:rtl/>
        </w:rPr>
        <w:t xml:space="preserve"> </w:t>
      </w:r>
      <w:r w:rsidRPr="00965735">
        <w:rPr>
          <w:rtl/>
        </w:rPr>
        <w:t>وقع بيني وبين العباس مفاخرة</w:t>
      </w:r>
      <w:r>
        <w:rPr>
          <w:rtl/>
        </w:rPr>
        <w:t>،</w:t>
      </w:r>
      <w:r w:rsidRPr="00965735">
        <w:rPr>
          <w:rtl/>
        </w:rPr>
        <w:t xml:space="preserve"> ففخر عليّ العباس بسقاية الحاج وعمارة المسجد الحرام أنهما له</w:t>
      </w:r>
      <w:r>
        <w:rPr>
          <w:rtl/>
        </w:rPr>
        <w:t>،</w:t>
      </w:r>
      <w:r w:rsidRPr="00965735">
        <w:rPr>
          <w:rtl/>
        </w:rPr>
        <w:t xml:space="preserve"> قال علي فقلت</w:t>
      </w:r>
      <w:r>
        <w:rPr>
          <w:rtl/>
        </w:rPr>
        <w:t>:</w:t>
      </w:r>
      <w:r w:rsidRPr="00965735">
        <w:rPr>
          <w:rtl/>
        </w:rPr>
        <w:t xml:space="preserve"> </w:t>
      </w:r>
      <w:r w:rsidR="009228D1">
        <w:rPr>
          <w:rFonts w:hint="cs"/>
          <w:rtl/>
        </w:rPr>
        <w:t>أ</w:t>
      </w:r>
      <w:r w:rsidRPr="00965735">
        <w:rPr>
          <w:rtl/>
        </w:rPr>
        <w:t>لآن أخبرك بمن هو خير من هذا كله</w:t>
      </w:r>
      <w:r>
        <w:rPr>
          <w:rtl/>
        </w:rPr>
        <w:t>!،</w:t>
      </w:r>
      <w:r w:rsidRPr="00965735">
        <w:rPr>
          <w:rtl/>
        </w:rPr>
        <w:t xml:space="preserve"> الذي قرع خراطيمكم بالسيف وقادكم إلى الإ</w:t>
      </w:r>
      <w:r w:rsidR="009228D1">
        <w:rPr>
          <w:rFonts w:hint="cs"/>
          <w:rtl/>
        </w:rPr>
        <w:t>ِ</w:t>
      </w:r>
      <w:r w:rsidRPr="00965735">
        <w:rPr>
          <w:rtl/>
        </w:rPr>
        <w:t>سلام. فعزّ ذلك على العباس</w:t>
      </w:r>
      <w:r>
        <w:rPr>
          <w:rtl/>
        </w:rPr>
        <w:t xml:space="preserve"> </w:t>
      </w:r>
      <w:r w:rsidRPr="00CA73BD">
        <w:rPr>
          <w:rStyle w:val="libAlaemChar"/>
          <w:rtl/>
        </w:rPr>
        <w:t>رضي‌الله‌عنه</w:t>
      </w:r>
      <w:r>
        <w:rPr>
          <w:rtl/>
        </w:rPr>
        <w:t>،</w:t>
      </w:r>
      <w:r w:rsidRPr="00965735">
        <w:rPr>
          <w:rtl/>
        </w:rPr>
        <w:t xml:space="preserve"> فأنزل عزّ وجلّ</w:t>
      </w:r>
      <w:r>
        <w:rPr>
          <w:rtl/>
        </w:rPr>
        <w:t>:</w:t>
      </w:r>
      <w:r w:rsidRPr="00965735">
        <w:rPr>
          <w:rtl/>
        </w:rPr>
        <w:t xml:space="preserve"> </w:t>
      </w:r>
      <w:r w:rsidRPr="00CA73BD">
        <w:rPr>
          <w:rStyle w:val="libAlaemChar"/>
          <w:rtl/>
        </w:rPr>
        <w:t>(</w:t>
      </w:r>
      <w:r w:rsidRPr="003532AF">
        <w:rPr>
          <w:rStyle w:val="libAieChar"/>
          <w:rtl/>
        </w:rPr>
        <w:t xml:space="preserve"> أَجَعَلْتُمْ سِقايَةَ الْحاجِّ وَعِمارَةَ الْمَسْجِدِ الْحَرامِ كَمَنْ آمَنَ بِاللهِ وَالْيَوْمِ الْآخِرِ وَجاهَدَ فِي سَبِيلِ اللهِ </w:t>
      </w:r>
      <w:r w:rsidRPr="00CA73BD">
        <w:rPr>
          <w:rStyle w:val="libAlaemChar"/>
          <w:rtl/>
        </w:rPr>
        <w:t>)</w:t>
      </w:r>
      <w:r w:rsidRPr="00965735">
        <w:rPr>
          <w:rtl/>
        </w:rPr>
        <w:t xml:space="preserve"> يعني عليا</w:t>
      </w:r>
      <w:r w:rsidR="009228D1">
        <w:rPr>
          <w:rFonts w:hint="cs"/>
          <w:rtl/>
        </w:rPr>
        <w:t>ً</w:t>
      </w:r>
      <w:r>
        <w:rPr>
          <w:rtl/>
        </w:rPr>
        <w:t xml:space="preserve"> </w:t>
      </w:r>
      <w:r w:rsidRPr="00CA73BD">
        <w:rPr>
          <w:rStyle w:val="libAlaemChar"/>
          <w:rtl/>
        </w:rPr>
        <w:t>رضي‌الله‌عنه</w:t>
      </w:r>
      <w:r w:rsidRPr="00965735">
        <w:rPr>
          <w:rtl/>
        </w:rPr>
        <w:t xml:space="preserve"> » </w:t>
      </w:r>
      <w:r w:rsidRPr="003532AF">
        <w:rPr>
          <w:rStyle w:val="libFootnotenumChar"/>
          <w:rtl/>
        </w:rPr>
        <w:t>(3)</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العبر في خبر من غبر حوادث</w:t>
      </w:r>
      <w:r w:rsidR="009F4BD3">
        <w:rPr>
          <w:rtl/>
          <w:lang w:bidi="ar-IQ"/>
        </w:rPr>
        <w:t xml:space="preserve"> </w:t>
      </w:r>
      <w:r w:rsidR="009F4BD3" w:rsidRPr="005E3721">
        <w:rPr>
          <w:rtl/>
          <w:lang w:bidi="ar-IQ"/>
        </w:rPr>
        <w:t>656.</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تتمة المختصر حوادث</w:t>
      </w:r>
      <w:r w:rsidR="009F4BD3">
        <w:rPr>
          <w:rtl/>
          <w:lang w:bidi="ar-IQ"/>
        </w:rPr>
        <w:t xml:space="preserve"> </w:t>
      </w:r>
      <w:r w:rsidR="009F4BD3" w:rsidRPr="005E3721">
        <w:rPr>
          <w:rtl/>
          <w:lang w:bidi="ar-IQ"/>
        </w:rPr>
        <w:t>656.</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تفسير شاهي. بتفسير الآية.</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rPr>
      </w:pPr>
      <w:r w:rsidRPr="003532AF">
        <w:rPr>
          <w:rtl/>
        </w:rPr>
        <w:lastRenderedPageBreak/>
        <w:t>ومنها</w:t>
      </w:r>
      <w:r>
        <w:rPr>
          <w:rtl/>
        </w:rPr>
        <w:t>:</w:t>
      </w:r>
      <w:r w:rsidRPr="003532AF">
        <w:rPr>
          <w:rtl/>
        </w:rPr>
        <w:t xml:space="preserve"> « في ال</w:t>
      </w:r>
      <w:r w:rsidR="009228D1">
        <w:rPr>
          <w:rFonts w:hint="cs"/>
          <w:rtl/>
        </w:rPr>
        <w:t>إِ</w:t>
      </w:r>
      <w:r w:rsidRPr="003532AF">
        <w:rPr>
          <w:rtl/>
        </w:rPr>
        <w:t xml:space="preserve">كتفاء عن علي بن أبي طالب </w:t>
      </w:r>
      <w:r w:rsidRPr="00CA73BD">
        <w:rPr>
          <w:rStyle w:val="libAlaemChar"/>
          <w:rtl/>
        </w:rPr>
        <w:t>رضي‌الله‌عنه</w:t>
      </w:r>
      <w:r w:rsidRPr="003532AF">
        <w:rPr>
          <w:rtl/>
        </w:rPr>
        <w:t xml:space="preserve"> قال</w:t>
      </w:r>
      <w:r>
        <w:rPr>
          <w:rtl/>
        </w:rPr>
        <w:t>:</w:t>
      </w:r>
      <w:r w:rsidRPr="003532AF">
        <w:rPr>
          <w:rtl/>
        </w:rPr>
        <w:t xml:space="preserve"> </w:t>
      </w:r>
      <w:r w:rsidR="00C8325D">
        <w:rPr>
          <w:rtl/>
        </w:rPr>
        <w:t>لمـّا</w:t>
      </w:r>
      <w:r w:rsidRPr="00965735">
        <w:rPr>
          <w:rtl/>
        </w:rPr>
        <w:t xml:space="preserve"> أراد رسول الله </w:t>
      </w:r>
      <w:r w:rsidR="00B66041" w:rsidRPr="00B66041">
        <w:rPr>
          <w:rStyle w:val="libAlaemChar"/>
          <w:rtl/>
        </w:rPr>
        <w:t>صلى‌الله‌عليه‌وآله‌وسلم</w:t>
      </w:r>
      <w:r w:rsidRPr="00965735">
        <w:rPr>
          <w:rtl/>
        </w:rPr>
        <w:t xml:space="preserve"> أن يغزو تبوك</w:t>
      </w:r>
      <w:r>
        <w:rPr>
          <w:rtl/>
        </w:rPr>
        <w:t>،</w:t>
      </w:r>
      <w:r w:rsidRPr="00965735">
        <w:rPr>
          <w:rtl/>
        </w:rPr>
        <w:t xml:space="preserve"> دعا جعفر بن أبي طالب</w:t>
      </w:r>
      <w:r>
        <w:rPr>
          <w:rtl/>
        </w:rPr>
        <w:t>،</w:t>
      </w:r>
      <w:r w:rsidRPr="00965735">
        <w:rPr>
          <w:rtl/>
        </w:rPr>
        <w:t xml:space="preserve"> فأمره أن يتخلّف على المدينة فقال</w:t>
      </w:r>
      <w:r>
        <w:rPr>
          <w:rtl/>
        </w:rPr>
        <w:t>:</w:t>
      </w:r>
      <w:r w:rsidRPr="00965735">
        <w:rPr>
          <w:rtl/>
        </w:rPr>
        <w:t xml:space="preserve"> لا أتخلّف بعدك يا رسول الله. فعزم عليّ</w:t>
      </w:r>
      <w:r w:rsidR="009228D1">
        <w:rPr>
          <w:rFonts w:hint="cs"/>
          <w:rtl/>
        </w:rPr>
        <w:t>َ</w:t>
      </w:r>
      <w:r w:rsidRPr="00965735">
        <w:rPr>
          <w:rtl/>
        </w:rPr>
        <w:t xml:space="preserve"> </w:t>
      </w:r>
      <w:r w:rsidR="00C8325D">
        <w:rPr>
          <w:rtl/>
        </w:rPr>
        <w:t>لمـّا</w:t>
      </w:r>
      <w:r w:rsidRPr="00965735">
        <w:rPr>
          <w:rtl/>
        </w:rPr>
        <w:t xml:space="preserve"> تخلّفت قبل أن أتكلّم فبكيت</w:t>
      </w:r>
      <w:r>
        <w:rPr>
          <w:rtl/>
        </w:rPr>
        <w:t>،</w:t>
      </w:r>
      <w:r w:rsidRPr="00965735">
        <w:rPr>
          <w:rtl/>
        </w:rPr>
        <w:t xml:space="preserve"> فقال رسول الله</w:t>
      </w:r>
      <w:r>
        <w:rPr>
          <w:rtl/>
        </w:rPr>
        <w:t xml:space="preserve"> </w:t>
      </w:r>
      <w:r w:rsidRPr="00CA73BD">
        <w:rPr>
          <w:rStyle w:val="libAlaemChar"/>
          <w:rtl/>
        </w:rPr>
        <w:t>صلى‌الله‌عليه‌وآله</w:t>
      </w:r>
      <w:r w:rsidRPr="00965735">
        <w:rPr>
          <w:rtl/>
        </w:rPr>
        <w:t xml:space="preserve"> ما يبكيك يا علي</w:t>
      </w:r>
      <w:r>
        <w:rPr>
          <w:rtl/>
        </w:rPr>
        <w:t>؟</w:t>
      </w:r>
      <w:r w:rsidRPr="00965735">
        <w:rPr>
          <w:rtl/>
        </w:rPr>
        <w:t xml:space="preserve"> قال</w:t>
      </w:r>
      <w:r>
        <w:rPr>
          <w:rtl/>
        </w:rPr>
        <w:t>:</w:t>
      </w:r>
      <w:r w:rsidRPr="00965735">
        <w:rPr>
          <w:rtl/>
        </w:rPr>
        <w:t xml:space="preserve"> يا رسول الله يبكيني خصال غير واحد</w:t>
      </w:r>
      <w:r>
        <w:rPr>
          <w:rtl/>
        </w:rPr>
        <w:t>،</w:t>
      </w:r>
      <w:r w:rsidRPr="00965735">
        <w:rPr>
          <w:rtl/>
        </w:rPr>
        <w:t xml:space="preserve"> تقول قريش غدا</w:t>
      </w:r>
      <w:r w:rsidR="009228D1">
        <w:rPr>
          <w:rFonts w:hint="cs"/>
          <w:rtl/>
        </w:rPr>
        <w:t>ً</w:t>
      </w:r>
      <w:r w:rsidRPr="00965735">
        <w:rPr>
          <w:rtl/>
        </w:rPr>
        <w:t xml:space="preserve"> ما أسرع ما تخلّف عن ابن عمه وخذله</w:t>
      </w:r>
      <w:r>
        <w:rPr>
          <w:rtl/>
        </w:rPr>
        <w:t>،</w:t>
      </w:r>
      <w:r w:rsidRPr="00965735">
        <w:rPr>
          <w:rtl/>
        </w:rPr>
        <w:t xml:space="preserve"> وتبكيني خصلة أخرى</w:t>
      </w:r>
      <w:r>
        <w:rPr>
          <w:rtl/>
        </w:rPr>
        <w:t>،</w:t>
      </w:r>
      <w:r w:rsidRPr="00965735">
        <w:rPr>
          <w:rtl/>
        </w:rPr>
        <w:t xml:space="preserve"> كنت أريد أن أتعرّض للجهاد في سبيل الله</w:t>
      </w:r>
      <w:r>
        <w:rPr>
          <w:rtl/>
        </w:rPr>
        <w:t xml:space="preserve"> ..</w:t>
      </w:r>
      <w:r w:rsidRPr="00965735">
        <w:rPr>
          <w:rtl/>
        </w:rPr>
        <w:t xml:space="preserve">. »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 xml:space="preserve">ونقل شهاب الدين أحمد بن عبد القادر العجيلي عن ( أسنى المطالب في فضائل علي بن أبي طالب ) وهو الكتاب الرابع من ( الاكتفاء في فضل الأربعة الخلفاء ) </w:t>
      </w:r>
      <w:r w:rsidRPr="003532AF">
        <w:rPr>
          <w:rStyle w:val="libFootnotenumChar"/>
          <w:rtl/>
        </w:rPr>
        <w:t>(2)</w:t>
      </w:r>
      <w:r>
        <w:rPr>
          <w:rtl/>
          <w:lang w:bidi="fa-IR"/>
        </w:rPr>
        <w:t>.</w:t>
      </w:r>
    </w:p>
    <w:p w:rsidR="00B66041" w:rsidRDefault="009F4BD3" w:rsidP="009F4BD3">
      <w:pPr>
        <w:pStyle w:val="Heading2Center"/>
        <w:rPr>
          <w:rtl/>
          <w:lang w:bidi="fa-IR"/>
        </w:rPr>
      </w:pPr>
      <w:bookmarkStart w:id="1064" w:name="_Toc318627033"/>
      <w:bookmarkStart w:id="1065" w:name="_Toc318627333"/>
      <w:bookmarkStart w:id="1066" w:name="_Toc407222058"/>
      <w:bookmarkStart w:id="1067" w:name="_Toc87202915"/>
      <w:r w:rsidRPr="009228D1">
        <w:rPr>
          <w:rStyle w:val="libNormalChar"/>
          <w:rtl/>
        </w:rPr>
        <w:t>(4)</w:t>
      </w:r>
      <w:r w:rsidRPr="009228D1">
        <w:rPr>
          <w:rStyle w:val="libNormalChar"/>
          <w:rtl/>
        </w:rPr>
        <w:cr/>
      </w:r>
      <w:r w:rsidRPr="005E3721">
        <w:rPr>
          <w:rtl/>
          <w:lang w:bidi="fa-IR"/>
        </w:rPr>
        <w:t>رواية الزرندي</w:t>
      </w:r>
      <w:bookmarkEnd w:id="1064"/>
      <w:bookmarkEnd w:id="1065"/>
      <w:bookmarkEnd w:id="1066"/>
      <w:bookmarkEnd w:id="1067"/>
    </w:p>
    <w:p w:rsidR="009F4BD3" w:rsidRPr="005E3721" w:rsidRDefault="009F4BD3" w:rsidP="009F4BD3">
      <w:pPr>
        <w:pStyle w:val="libNormal"/>
        <w:rPr>
          <w:rtl/>
          <w:lang w:bidi="fa-IR"/>
        </w:rPr>
      </w:pPr>
      <w:r w:rsidRPr="005E3721">
        <w:rPr>
          <w:rtl/>
          <w:lang w:bidi="fa-IR"/>
        </w:rPr>
        <w:t>وروى محمّد بن يوسف الزرندي حديث نزول الآية المباركة المذكورة في شأن الحارث بن النعمان الفهري</w:t>
      </w:r>
      <w:r>
        <w:rPr>
          <w:rtl/>
          <w:lang w:bidi="fa-IR"/>
        </w:rPr>
        <w:t>،</w:t>
      </w:r>
      <w:r w:rsidRPr="005E3721">
        <w:rPr>
          <w:rtl/>
          <w:lang w:bidi="fa-IR"/>
        </w:rPr>
        <w:t xml:space="preserve"> عن الثعلبي واصفا</w:t>
      </w:r>
      <w:r w:rsidR="009228D1">
        <w:rPr>
          <w:rFonts w:hint="cs"/>
          <w:rtl/>
          <w:lang w:bidi="fa-IR"/>
        </w:rPr>
        <w:t>ً</w:t>
      </w:r>
      <w:r w:rsidRPr="005E3721">
        <w:rPr>
          <w:rtl/>
          <w:lang w:bidi="fa-IR"/>
        </w:rPr>
        <w:t xml:space="preserve"> إياه</w:t>
      </w:r>
      <w:r>
        <w:rPr>
          <w:rtl/>
          <w:lang w:bidi="fa-IR"/>
        </w:rPr>
        <w:t xml:space="preserve"> بـ </w:t>
      </w:r>
      <w:r w:rsidRPr="005E3721">
        <w:rPr>
          <w:rtl/>
          <w:lang w:bidi="fa-IR"/>
        </w:rPr>
        <w:t xml:space="preserve">« الامام » عن سفيان ابن عيينة كما تقدّم </w:t>
      </w:r>
      <w:r w:rsidRPr="003532AF">
        <w:rPr>
          <w:rStyle w:val="libFootnotenumChar"/>
          <w:rtl/>
        </w:rPr>
        <w:t>(3)</w:t>
      </w:r>
      <w:r>
        <w:rPr>
          <w:rtl/>
          <w:lang w:bidi="fa-IR"/>
        </w:rPr>
        <w:t>.</w:t>
      </w:r>
    </w:p>
    <w:p w:rsidR="00B66041" w:rsidRDefault="009F4BD3" w:rsidP="009F4BD3">
      <w:pPr>
        <w:pStyle w:val="libBold1"/>
        <w:rPr>
          <w:rtl/>
          <w:lang w:bidi="fa-IR"/>
        </w:rPr>
      </w:pPr>
      <w:r w:rsidRPr="005E3721">
        <w:rPr>
          <w:rtl/>
          <w:lang w:bidi="fa-IR"/>
        </w:rPr>
        <w:t>ترجمة الزرندي والاعتماد على كتبه</w:t>
      </w:r>
    </w:p>
    <w:p w:rsidR="009F4BD3" w:rsidRPr="005E3721" w:rsidRDefault="009F4BD3" w:rsidP="009F4BD3">
      <w:pPr>
        <w:pStyle w:val="libNormal"/>
        <w:rPr>
          <w:rtl/>
          <w:lang w:bidi="fa-IR"/>
        </w:rPr>
      </w:pPr>
      <w:r w:rsidRPr="005E3721">
        <w:rPr>
          <w:rtl/>
          <w:lang w:bidi="fa-IR"/>
        </w:rPr>
        <w:t>وقال ابن حجر العسقلاني بترجمة الزرندي</w:t>
      </w:r>
      <w:r>
        <w:rPr>
          <w:rtl/>
          <w:lang w:bidi="fa-IR"/>
        </w:rPr>
        <w:t>:</w:t>
      </w:r>
      <w:r w:rsidRPr="005E3721">
        <w:rPr>
          <w:rtl/>
          <w:lang w:bidi="fa-IR"/>
        </w:rPr>
        <w:t xml:space="preserve"> « محمّد بن يوسف بن الحسن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المصدر.</w:t>
      </w:r>
    </w:p>
    <w:p w:rsidR="009F4BD3" w:rsidRPr="005E3721" w:rsidRDefault="00BE6A48" w:rsidP="00F638FC">
      <w:pPr>
        <w:pStyle w:val="libFootnote0"/>
        <w:rPr>
          <w:rtl/>
          <w:lang w:bidi="fa-IR"/>
        </w:rPr>
      </w:pPr>
      <w:r w:rsidRPr="00F638FC">
        <w:rPr>
          <w:rtl/>
        </w:rPr>
        <w:t>(2).</w:t>
      </w:r>
      <w:r w:rsidR="009F4BD3" w:rsidRPr="005E3721">
        <w:rPr>
          <w:rtl/>
          <w:lang w:bidi="ar-IQ"/>
        </w:rPr>
        <w:t xml:space="preserve"> ذخيرة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معارج الوصول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نظم درر السمطين</w:t>
      </w:r>
      <w:r w:rsidR="009F4BD3">
        <w:rPr>
          <w:rtl/>
          <w:lang w:bidi="ar-IQ"/>
        </w:rPr>
        <w:t xml:space="preserve"> </w:t>
      </w:r>
      <w:r w:rsidR="009F4BD3" w:rsidRPr="005E3721">
        <w:rPr>
          <w:rtl/>
          <w:lang w:bidi="ar-IQ"/>
        </w:rPr>
        <w:t>93.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ابن محمّد بن محمود بن الحسن</w:t>
      </w:r>
      <w:r>
        <w:rPr>
          <w:rtl/>
          <w:lang w:bidi="fa-IR"/>
        </w:rPr>
        <w:t>،</w:t>
      </w:r>
      <w:r w:rsidRPr="005E3721">
        <w:rPr>
          <w:rtl/>
          <w:lang w:bidi="fa-IR"/>
        </w:rPr>
        <w:t xml:space="preserve"> الزرندي المدني الحنفي</w:t>
      </w:r>
      <w:r>
        <w:rPr>
          <w:rtl/>
          <w:lang w:bidi="fa-IR"/>
        </w:rPr>
        <w:t>،</w:t>
      </w:r>
      <w:r w:rsidRPr="005E3721">
        <w:rPr>
          <w:rtl/>
          <w:lang w:bidi="fa-IR"/>
        </w:rPr>
        <w:t xml:space="preserve"> شمس الدين</w:t>
      </w:r>
      <w:r>
        <w:rPr>
          <w:rtl/>
          <w:lang w:bidi="fa-IR"/>
        </w:rPr>
        <w:t>،</w:t>
      </w:r>
      <w:r w:rsidRPr="005E3721">
        <w:rPr>
          <w:rtl/>
          <w:lang w:bidi="fa-IR"/>
        </w:rPr>
        <w:t xml:space="preserve"> أخو نور الدين علي. قرأت في مشيخة الجنيد البلياني تخريج الحافظ شمس الدين الجزري الدمشقي نزيل شيراز أنه كان عالما</w:t>
      </w:r>
      <w:r w:rsidR="009228D1">
        <w:rPr>
          <w:rFonts w:hint="cs"/>
          <w:rtl/>
          <w:lang w:bidi="fa-IR"/>
        </w:rPr>
        <w:t>ً</w:t>
      </w:r>
      <w:r>
        <w:rPr>
          <w:rtl/>
          <w:lang w:bidi="fa-IR"/>
        </w:rPr>
        <w:t>،</w:t>
      </w:r>
      <w:r w:rsidRPr="005E3721">
        <w:rPr>
          <w:rtl/>
          <w:lang w:bidi="fa-IR"/>
        </w:rPr>
        <w:t xml:space="preserve"> وأرّخ مولده سنة</w:t>
      </w:r>
      <w:r>
        <w:rPr>
          <w:rtl/>
          <w:lang w:bidi="fa-IR"/>
        </w:rPr>
        <w:t xml:space="preserve"> </w:t>
      </w:r>
      <w:r w:rsidRPr="005E3721">
        <w:rPr>
          <w:rtl/>
          <w:lang w:bidi="fa-IR"/>
        </w:rPr>
        <w:t>693 ووفاته بشيراز سنة بضع وخمسين وسبعمائة. وذكر أنه صنف درر السمطين في مناقب السبطين. وبغية المرتاح جمع فيها أربعين حديثا</w:t>
      </w:r>
      <w:r w:rsidR="009228D1">
        <w:rPr>
          <w:rFonts w:hint="cs"/>
          <w:rtl/>
          <w:lang w:bidi="fa-IR"/>
        </w:rPr>
        <w:t>ً</w:t>
      </w:r>
      <w:r w:rsidRPr="005E3721">
        <w:rPr>
          <w:rtl/>
          <w:lang w:bidi="fa-IR"/>
        </w:rPr>
        <w:t xml:space="preserve"> بأسانيدها وشرحها</w:t>
      </w:r>
      <w:r>
        <w:rPr>
          <w:rtl/>
          <w:lang w:bidi="fa-IR"/>
        </w:rPr>
        <w:t xml:space="preserve"> ..</w:t>
      </w:r>
      <w:r w:rsidRPr="005E3721">
        <w:rPr>
          <w:rtl/>
          <w:lang w:bidi="fa-IR"/>
        </w:rPr>
        <w:t xml:space="preserve">. » </w:t>
      </w:r>
      <w:r w:rsidR="00B57C68" w:rsidRPr="009228D1">
        <w:rPr>
          <w:rStyle w:val="libFootnotenumChar"/>
          <w:rtl/>
        </w:rPr>
        <w:t>(1)</w:t>
      </w:r>
      <w:r w:rsidR="00B57C68" w:rsidRPr="00B57C68">
        <w:rPr>
          <w:rStyle w:val="libFootnote0Char"/>
          <w:rtl/>
        </w:rPr>
        <w:t>.</w:t>
      </w:r>
    </w:p>
    <w:p w:rsidR="009F4BD3" w:rsidRDefault="009F4BD3" w:rsidP="009F4BD3">
      <w:pPr>
        <w:pStyle w:val="libNormal"/>
        <w:rPr>
          <w:rtl/>
          <w:lang w:bidi="fa-IR"/>
        </w:rPr>
      </w:pPr>
      <w:r w:rsidRPr="005E3721">
        <w:rPr>
          <w:rtl/>
          <w:lang w:bidi="fa-IR"/>
        </w:rPr>
        <w:t>وفي ( الفصول المهمة لابن الصباغ المالكي )</w:t>
      </w:r>
      <w:r>
        <w:rPr>
          <w:rtl/>
          <w:lang w:bidi="fa-IR"/>
        </w:rPr>
        <w:t>:</w:t>
      </w:r>
      <w:r w:rsidRPr="005E3721">
        <w:rPr>
          <w:rtl/>
          <w:lang w:bidi="fa-IR"/>
        </w:rPr>
        <w:t xml:space="preserve"> « حكى شيخ ال</w:t>
      </w:r>
      <w:r w:rsidR="009228D1">
        <w:rPr>
          <w:rFonts w:hint="cs"/>
          <w:rtl/>
          <w:lang w:bidi="fa-IR"/>
        </w:rPr>
        <w:t>ا</w:t>
      </w:r>
      <w:r w:rsidRPr="005E3721">
        <w:rPr>
          <w:rtl/>
          <w:lang w:bidi="fa-IR"/>
        </w:rPr>
        <w:t>سلام العل</w:t>
      </w:r>
      <w:r w:rsidR="009228D1">
        <w:rPr>
          <w:rFonts w:hint="cs"/>
          <w:rtl/>
          <w:lang w:bidi="fa-IR"/>
        </w:rPr>
        <w:t>ّ</w:t>
      </w:r>
      <w:r w:rsidRPr="005E3721">
        <w:rPr>
          <w:rtl/>
          <w:lang w:bidi="fa-IR"/>
        </w:rPr>
        <w:t>امة المحدّث بالحرم الشريف النبوي</w:t>
      </w:r>
      <w:r>
        <w:rPr>
          <w:rtl/>
          <w:lang w:bidi="fa-IR"/>
        </w:rPr>
        <w:t>،</w:t>
      </w:r>
      <w:r w:rsidRPr="005E3721">
        <w:rPr>
          <w:rtl/>
          <w:lang w:bidi="fa-IR"/>
        </w:rPr>
        <w:t xml:space="preserve"> جمال الدين محمّد بن يوسف الزرندي</w:t>
      </w:r>
      <w:r>
        <w:rPr>
          <w:rtl/>
          <w:lang w:bidi="fa-IR"/>
        </w:rPr>
        <w:t>،</w:t>
      </w:r>
      <w:r w:rsidRPr="005E3721">
        <w:rPr>
          <w:rtl/>
          <w:lang w:bidi="fa-IR"/>
        </w:rPr>
        <w:t xml:space="preserve"> في كتابه المسمى بدرر السمطين في فضل المصطفى والمرتضى والسبطين</w:t>
      </w:r>
      <w:r>
        <w:rPr>
          <w:rtl/>
          <w:lang w:bidi="fa-IR"/>
        </w:rPr>
        <w:t>:</w:t>
      </w:r>
      <w:r w:rsidRPr="005E3721">
        <w:rPr>
          <w:rtl/>
          <w:lang w:bidi="fa-IR"/>
        </w:rPr>
        <w:t xml:space="preserve"> أن الامام المعظم والحبر المكرم</w:t>
      </w:r>
      <w:r>
        <w:rPr>
          <w:rtl/>
          <w:lang w:bidi="fa-IR"/>
        </w:rPr>
        <w:t>،</w:t>
      </w:r>
      <w:r w:rsidRPr="005E3721">
        <w:rPr>
          <w:rtl/>
          <w:lang w:bidi="fa-IR"/>
        </w:rPr>
        <w:t xml:space="preserve"> أحد الأئمة المتّبعين المقتدى بهم في أمور الدين</w:t>
      </w:r>
      <w:r>
        <w:rPr>
          <w:rtl/>
          <w:lang w:bidi="fa-IR"/>
        </w:rPr>
        <w:t>،</w:t>
      </w:r>
      <w:r w:rsidRPr="005E3721">
        <w:rPr>
          <w:rtl/>
          <w:lang w:bidi="fa-IR"/>
        </w:rPr>
        <w:t xml:space="preserve"> محمّد بن إدريس الشافعي المطّلبي</w:t>
      </w:r>
      <w:r>
        <w:rPr>
          <w:rtl/>
          <w:lang w:bidi="fa-IR"/>
        </w:rPr>
        <w:t xml:space="preserve"> </w:t>
      </w:r>
      <w:r w:rsidR="00FE0D4C">
        <w:rPr>
          <w:rtl/>
          <w:lang w:bidi="fa-IR"/>
        </w:rPr>
        <w:t>-</w:t>
      </w:r>
      <w:r>
        <w:rPr>
          <w:rtl/>
          <w:lang w:bidi="fa-IR"/>
        </w:rPr>
        <w:t xml:space="preserve"> </w:t>
      </w:r>
      <w:r w:rsidRPr="00CA73BD">
        <w:rPr>
          <w:rStyle w:val="libAlaemChar"/>
          <w:rtl/>
        </w:rPr>
        <w:t>رضي‌الله‌عنه</w:t>
      </w:r>
      <w:r w:rsidRPr="005E3721">
        <w:rPr>
          <w:rtl/>
          <w:lang w:bidi="fa-IR"/>
        </w:rPr>
        <w:t xml:space="preserve"> وأرضاه وجعل الجنة منقلبه ومثواه</w:t>
      </w:r>
      <w:r>
        <w:rPr>
          <w:rtl/>
          <w:lang w:bidi="fa-IR"/>
        </w:rPr>
        <w:t xml:space="preserve"> </w:t>
      </w:r>
      <w:r w:rsidR="00FE0D4C">
        <w:rPr>
          <w:rtl/>
          <w:lang w:bidi="fa-IR"/>
        </w:rPr>
        <w:t>-</w:t>
      </w:r>
      <w:r>
        <w:rPr>
          <w:rtl/>
          <w:lang w:bidi="fa-IR"/>
        </w:rPr>
        <w:t xml:space="preserve"> </w:t>
      </w:r>
      <w:r w:rsidRPr="005E3721">
        <w:rPr>
          <w:rtl/>
          <w:lang w:bidi="fa-IR"/>
        </w:rPr>
        <w:t>لما صرّح بمحبّة أهل البيت وأنه من شيعتهم</w:t>
      </w:r>
      <w:r>
        <w:rPr>
          <w:rtl/>
          <w:lang w:bidi="fa-IR"/>
        </w:rPr>
        <w:t>،</w:t>
      </w:r>
      <w:r w:rsidRPr="005E3721">
        <w:rPr>
          <w:rtl/>
          <w:lang w:bidi="fa-IR"/>
        </w:rPr>
        <w:t xml:space="preserve"> قيل فيه هذا وهو السيد الجليل</w:t>
      </w:r>
      <w:r>
        <w:rPr>
          <w:rtl/>
          <w:lang w:bidi="fa-IR"/>
        </w:rPr>
        <w:t>،</w:t>
      </w:r>
      <w:r w:rsidRPr="005E3721">
        <w:rPr>
          <w:rtl/>
          <w:lang w:bidi="fa-IR"/>
        </w:rPr>
        <w:t xml:space="preserve"> فقال مجيبا عن ذلك بأبيات</w:t>
      </w:r>
      <w:r>
        <w:rPr>
          <w:rtl/>
          <w:lang w:bidi="fa-IR"/>
        </w:rPr>
        <w:t>:</w:t>
      </w:r>
    </w:p>
    <w:tbl>
      <w:tblPr>
        <w:tblStyle w:val="TableGrid"/>
        <w:bidiVisual/>
        <w:tblW w:w="4562" w:type="pct"/>
        <w:tblInd w:w="384" w:type="dxa"/>
        <w:tblLook w:val="01E0" w:firstRow="1" w:lastRow="1" w:firstColumn="1" w:lastColumn="1" w:noHBand="0" w:noVBand="0"/>
      </w:tblPr>
      <w:tblGrid>
        <w:gridCol w:w="3417"/>
        <w:gridCol w:w="270"/>
        <w:gridCol w:w="3426"/>
      </w:tblGrid>
      <w:tr w:rsidR="003A663F" w:rsidTr="003A663F">
        <w:trPr>
          <w:trHeight w:val="350"/>
        </w:trPr>
        <w:tc>
          <w:tcPr>
            <w:tcW w:w="3920" w:type="dxa"/>
            <w:shd w:val="clear" w:color="auto" w:fill="auto"/>
          </w:tcPr>
          <w:p w:rsidR="003A663F" w:rsidRDefault="003A663F" w:rsidP="003A663F">
            <w:pPr>
              <w:pStyle w:val="libPoem"/>
            </w:pPr>
            <w:r w:rsidRPr="005E3721">
              <w:rPr>
                <w:rtl/>
                <w:lang w:bidi="fa-IR"/>
              </w:rPr>
              <w:t>إذا نحن فضّلنا عليا</w:t>
            </w:r>
            <w:r>
              <w:rPr>
                <w:rFonts w:hint="cs"/>
                <w:rtl/>
                <w:lang w:bidi="fa-IR"/>
              </w:rPr>
              <w:t>ً</w:t>
            </w:r>
            <w:r w:rsidRPr="005E3721">
              <w:rPr>
                <w:rtl/>
                <w:lang w:bidi="fa-IR"/>
              </w:rPr>
              <w:t xml:space="preserve"> فإننا</w:t>
            </w:r>
            <w:r w:rsidRPr="00725071">
              <w:rPr>
                <w:rStyle w:val="libPoemTiniChar0"/>
                <w:rtl/>
              </w:rPr>
              <w:br/>
              <w:t> </w:t>
            </w:r>
          </w:p>
        </w:tc>
        <w:tc>
          <w:tcPr>
            <w:tcW w:w="279" w:type="dxa"/>
            <w:shd w:val="clear" w:color="auto" w:fill="auto"/>
          </w:tcPr>
          <w:p w:rsidR="003A663F" w:rsidRDefault="003A663F" w:rsidP="003A663F">
            <w:pPr>
              <w:pStyle w:val="libPoem"/>
              <w:rPr>
                <w:rtl/>
              </w:rPr>
            </w:pPr>
          </w:p>
        </w:tc>
        <w:tc>
          <w:tcPr>
            <w:tcW w:w="3881" w:type="dxa"/>
            <w:shd w:val="clear" w:color="auto" w:fill="auto"/>
          </w:tcPr>
          <w:p w:rsidR="003A663F" w:rsidRDefault="003A663F" w:rsidP="003A663F">
            <w:pPr>
              <w:pStyle w:val="libPoem"/>
            </w:pPr>
            <w:r w:rsidRPr="005E3721">
              <w:rPr>
                <w:rtl/>
                <w:lang w:bidi="fa-IR"/>
              </w:rPr>
              <w:t>روافض بالتفضيل عند ذوي الجهل</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 xml:space="preserve">إلى آخر الأشعار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ووصفه شهاب الدين أحمد عند النقل عنه</w:t>
      </w:r>
      <w:r>
        <w:rPr>
          <w:rtl/>
          <w:lang w:bidi="fa-IR"/>
        </w:rPr>
        <w:t xml:space="preserve"> بـ:</w:t>
      </w:r>
      <w:r w:rsidRPr="005E3721">
        <w:rPr>
          <w:rtl/>
          <w:lang w:bidi="fa-IR"/>
        </w:rPr>
        <w:t xml:space="preserve"> « الامام المحدّث بالحرم الشريف النبوي المحمدي»</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 xml:space="preserve">وقد ذكر الكاتب الجلبي كتابيه ( نظم درر السمطين ) </w:t>
      </w:r>
      <w:r>
        <w:rPr>
          <w:rtl/>
          <w:lang w:bidi="fa-IR"/>
        </w:rPr>
        <w:t>و (</w:t>
      </w:r>
      <w:r w:rsidRPr="005E3721">
        <w:rPr>
          <w:rtl/>
          <w:lang w:bidi="fa-IR"/>
        </w:rPr>
        <w:t xml:space="preserve"> بغية المرتاح ) في ( كشف الظنون)</w:t>
      </w:r>
      <w:r w:rsidRPr="003532AF">
        <w:rPr>
          <w:rStyle w:val="libFootnotenumChar"/>
          <w:rtl/>
        </w:rPr>
        <w:t>(4)</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الدرر الكامنة</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295.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الفصول المهمة</w:t>
      </w:r>
      <w:r w:rsidR="009F4BD3">
        <w:rPr>
          <w:rtl/>
          <w:lang w:bidi="ar-IQ"/>
        </w:rPr>
        <w:t xml:space="preserve">: </w:t>
      </w:r>
      <w:r w:rsidR="009F4BD3" w:rsidRPr="005E3721">
        <w:rPr>
          <w:rtl/>
          <w:lang w:bidi="ar-IQ"/>
        </w:rPr>
        <w:t>21.</w:t>
      </w:r>
    </w:p>
    <w:p w:rsidR="009F4BD3" w:rsidRPr="005E3721" w:rsidRDefault="00BE6A48" w:rsidP="00F638FC">
      <w:pPr>
        <w:pStyle w:val="libFootnote0"/>
        <w:rPr>
          <w:rtl/>
          <w:lang w:bidi="fa-IR"/>
        </w:rPr>
      </w:pPr>
      <w:r w:rsidRPr="00F638FC">
        <w:rPr>
          <w:rtl/>
        </w:rPr>
        <w:t>(3).</w:t>
      </w:r>
      <w:r w:rsidR="009F4BD3" w:rsidRPr="005E3721">
        <w:rPr>
          <w:rtl/>
          <w:lang w:bidi="ar-IQ"/>
        </w:rPr>
        <w:t xml:space="preserve"> توضيح الدلائل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كشف الظنون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747 باسم</w:t>
      </w:r>
      <w:r w:rsidR="009F4BD3">
        <w:rPr>
          <w:rtl/>
          <w:lang w:bidi="ar-IQ"/>
        </w:rPr>
        <w:t>:</w:t>
      </w:r>
      <w:r w:rsidR="009F4BD3" w:rsidRPr="005E3721">
        <w:rPr>
          <w:rtl/>
          <w:lang w:bidi="ar-IQ"/>
        </w:rPr>
        <w:t xml:space="preserve"> درر السمطين و</w:t>
      </w:r>
      <w:r w:rsidR="009F4BD3">
        <w:rPr>
          <w:rFonts w:hint="cs"/>
          <w:rtl/>
          <w:lang w:bidi="ar-IQ"/>
        </w:rPr>
        <w:t xml:space="preserve"> </w:t>
      </w:r>
      <w:r w:rsidR="009F4BD3" w:rsidRPr="005E3721">
        <w:rPr>
          <w:rtl/>
          <w:lang w:bidi="ar-IQ"/>
        </w:rPr>
        <w:t>2501.</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كما عدّ</w:t>
      </w:r>
      <w:r w:rsidR="003A663F">
        <w:rPr>
          <w:rFonts w:hint="cs"/>
          <w:rtl/>
          <w:lang w:bidi="fa-IR"/>
        </w:rPr>
        <w:t>َ</w:t>
      </w:r>
      <w:r w:rsidRPr="005E3721">
        <w:rPr>
          <w:rtl/>
          <w:lang w:bidi="fa-IR"/>
        </w:rPr>
        <w:t xml:space="preserve"> الديار بكري كتابه ( الإ</w:t>
      </w:r>
      <w:r w:rsidR="003A663F">
        <w:rPr>
          <w:rFonts w:hint="cs"/>
          <w:rtl/>
          <w:lang w:bidi="fa-IR"/>
        </w:rPr>
        <w:t>ِ</w:t>
      </w:r>
      <w:r w:rsidRPr="005E3721">
        <w:rPr>
          <w:rtl/>
          <w:lang w:bidi="fa-IR"/>
        </w:rPr>
        <w:t>علام ) ضمن مصادر كتابه ( الخميس )</w:t>
      </w:r>
      <w:r>
        <w:rPr>
          <w:rtl/>
          <w:lang w:bidi="fa-IR"/>
        </w:rPr>
        <w:t>.</w:t>
      </w:r>
    </w:p>
    <w:p w:rsidR="009F4BD3" w:rsidRPr="00965735" w:rsidRDefault="009F4BD3" w:rsidP="009F4BD3">
      <w:pPr>
        <w:pStyle w:val="libNormal"/>
        <w:rPr>
          <w:rtl/>
        </w:rPr>
      </w:pPr>
      <w:r w:rsidRPr="003532AF">
        <w:rPr>
          <w:rtl/>
        </w:rPr>
        <w:t>وقال السمهودي</w:t>
      </w:r>
      <w:r>
        <w:rPr>
          <w:rtl/>
        </w:rPr>
        <w:t>:</w:t>
      </w:r>
      <w:r w:rsidRPr="003532AF">
        <w:rPr>
          <w:rtl/>
        </w:rPr>
        <w:t xml:space="preserve"> « وقال الحافظ جمال الدين المذكور</w:t>
      </w:r>
      <w:r>
        <w:rPr>
          <w:rtl/>
        </w:rPr>
        <w:t>:</w:t>
      </w:r>
      <w:r w:rsidRPr="003532AF">
        <w:rPr>
          <w:rtl/>
        </w:rPr>
        <w:t xml:space="preserve"> وقال أبو الليث عبد السلام بن صالح الهروي</w:t>
      </w:r>
      <w:r>
        <w:rPr>
          <w:rtl/>
        </w:rPr>
        <w:t>:</w:t>
      </w:r>
      <w:r w:rsidRPr="003532AF">
        <w:rPr>
          <w:rtl/>
        </w:rPr>
        <w:t xml:space="preserve"> </w:t>
      </w:r>
      <w:r w:rsidRPr="00965735">
        <w:rPr>
          <w:rtl/>
        </w:rPr>
        <w:t>كنت مع علي بن موسى الرضا</w:t>
      </w:r>
      <w:r>
        <w:rPr>
          <w:rtl/>
        </w:rPr>
        <w:t xml:space="preserve"> </w:t>
      </w:r>
      <w:r w:rsidR="00FE0D4C">
        <w:rPr>
          <w:rtl/>
        </w:rPr>
        <w:t>-</w:t>
      </w:r>
      <w:r>
        <w:rPr>
          <w:rtl/>
        </w:rPr>
        <w:t xml:space="preserve"> </w:t>
      </w:r>
      <w:r w:rsidRPr="00965735">
        <w:rPr>
          <w:rtl/>
        </w:rPr>
        <w:t>وقد دخل نيسابور وهو على بغله شهباء</w:t>
      </w:r>
      <w:r>
        <w:rPr>
          <w:rtl/>
        </w:rPr>
        <w:t xml:space="preserve"> </w:t>
      </w:r>
      <w:r w:rsidR="00FE0D4C">
        <w:rPr>
          <w:rtl/>
        </w:rPr>
        <w:t>-</w:t>
      </w:r>
      <w:r>
        <w:rPr>
          <w:rtl/>
        </w:rPr>
        <w:t xml:space="preserve"> </w:t>
      </w:r>
      <w:r w:rsidRPr="00965735">
        <w:rPr>
          <w:rtl/>
        </w:rPr>
        <w:t>فغدا في طلبه العلماء من أهل البلد</w:t>
      </w:r>
      <w:r>
        <w:rPr>
          <w:rtl/>
        </w:rPr>
        <w:t xml:space="preserve"> ..</w:t>
      </w:r>
      <w:r w:rsidRPr="00965735">
        <w:rPr>
          <w:rtl/>
        </w:rPr>
        <w:t>. وقالوا</w:t>
      </w:r>
      <w:r>
        <w:rPr>
          <w:rtl/>
        </w:rPr>
        <w:t>:</w:t>
      </w:r>
      <w:r w:rsidRPr="00965735">
        <w:rPr>
          <w:rtl/>
        </w:rPr>
        <w:t xml:space="preserve"> بحق آبائك الطاهرين حدّثنا بحديث سمعته من أبيك. فقال</w:t>
      </w:r>
      <w:r>
        <w:rPr>
          <w:rtl/>
        </w:rPr>
        <w:t>:</w:t>
      </w:r>
      <w:r w:rsidRPr="00965735">
        <w:rPr>
          <w:rtl/>
        </w:rPr>
        <w:t xml:space="preserve"> حدثني أبي العبد الصالح موسى بن جعفر وقال</w:t>
      </w:r>
      <w:r>
        <w:rPr>
          <w:rtl/>
        </w:rPr>
        <w:t>:</w:t>
      </w:r>
      <w:r w:rsidRPr="00965735">
        <w:rPr>
          <w:rtl/>
        </w:rPr>
        <w:t xml:space="preserve"> حدثني أبي جعفر الصادق ابن محمّد قال</w:t>
      </w:r>
      <w:r>
        <w:rPr>
          <w:rtl/>
        </w:rPr>
        <w:t>:</w:t>
      </w:r>
      <w:r w:rsidRPr="00965735">
        <w:rPr>
          <w:rtl/>
        </w:rPr>
        <w:t xml:space="preserve"> حدثني أبي باقر علم الأنبياء محمّد بن علي قال</w:t>
      </w:r>
      <w:r>
        <w:rPr>
          <w:rtl/>
        </w:rPr>
        <w:t>:</w:t>
      </w:r>
      <w:r w:rsidRPr="00965735">
        <w:rPr>
          <w:rtl/>
        </w:rPr>
        <w:t xml:space="preserve"> حدثني أبي سيّد العابدين علي بن الحسين قال</w:t>
      </w:r>
      <w:r>
        <w:rPr>
          <w:rtl/>
        </w:rPr>
        <w:t>:</w:t>
      </w:r>
      <w:r w:rsidRPr="00965735">
        <w:rPr>
          <w:rtl/>
        </w:rPr>
        <w:t xml:space="preserve"> حدثني أبي سيد شباب أهل الجنة الحسين بن علي قال</w:t>
      </w:r>
      <w:r>
        <w:rPr>
          <w:rtl/>
        </w:rPr>
        <w:t>:</w:t>
      </w:r>
      <w:r w:rsidRPr="00965735">
        <w:rPr>
          <w:rtl/>
        </w:rPr>
        <w:t xml:space="preserve"> سمعت أبي سيد العرب علي بن أبي طالب يقول</w:t>
      </w:r>
      <w:r>
        <w:rPr>
          <w:rtl/>
        </w:rPr>
        <w:t>:</w:t>
      </w:r>
      <w:r w:rsidRPr="00965735">
        <w:rPr>
          <w:rtl/>
        </w:rPr>
        <w:t xml:space="preserve"> سمعت رسول الله </w:t>
      </w:r>
      <w:r w:rsidR="00B66041" w:rsidRPr="00B66041">
        <w:rPr>
          <w:rStyle w:val="libAlaemChar"/>
          <w:rtl/>
        </w:rPr>
        <w:t>صلى‌الله‌عليه‌وآله‌وسلم</w:t>
      </w:r>
      <w:r w:rsidRPr="00965735">
        <w:rPr>
          <w:rtl/>
        </w:rPr>
        <w:t xml:space="preserve"> يقول</w:t>
      </w:r>
      <w:r>
        <w:rPr>
          <w:rtl/>
        </w:rPr>
        <w:t>:</w:t>
      </w:r>
      <w:r w:rsidRPr="00965735">
        <w:rPr>
          <w:rtl/>
        </w:rPr>
        <w:t xml:space="preserve"> الإ</w:t>
      </w:r>
      <w:r w:rsidR="003A663F">
        <w:rPr>
          <w:rFonts w:hint="cs"/>
          <w:rtl/>
        </w:rPr>
        <w:t>ِ</w:t>
      </w:r>
      <w:r w:rsidRPr="00965735">
        <w:rPr>
          <w:rtl/>
        </w:rPr>
        <w:t>يمان معرفة بالقلب وإقرار باللسان وعمل بالأركان.</w:t>
      </w:r>
    </w:p>
    <w:p w:rsidR="009F4BD3" w:rsidRPr="005E3721" w:rsidRDefault="009F4BD3" w:rsidP="009F4BD3">
      <w:pPr>
        <w:pStyle w:val="libNormal"/>
        <w:rPr>
          <w:rtl/>
          <w:lang w:bidi="fa-IR"/>
        </w:rPr>
      </w:pPr>
      <w:r w:rsidRPr="005E3721">
        <w:rPr>
          <w:rtl/>
          <w:lang w:bidi="fa-IR"/>
        </w:rPr>
        <w:t xml:space="preserve">قال الامام أحمد بن حنبل </w:t>
      </w:r>
      <w:r w:rsidRPr="00CA73BD">
        <w:rPr>
          <w:rStyle w:val="libAlaemChar"/>
          <w:rtl/>
        </w:rPr>
        <w:t>رحمه‌الله</w:t>
      </w:r>
      <w:r>
        <w:rPr>
          <w:rtl/>
          <w:lang w:bidi="fa-IR"/>
        </w:rPr>
        <w:t>:</w:t>
      </w:r>
      <w:r w:rsidRPr="005E3721">
        <w:rPr>
          <w:rtl/>
          <w:lang w:bidi="fa-IR"/>
        </w:rPr>
        <w:t xml:space="preserve"> لو قرأت هذا الاسناد على مجنون لبرئ من حينه.</w:t>
      </w:r>
    </w:p>
    <w:p w:rsidR="009F4BD3" w:rsidRPr="005E3721" w:rsidRDefault="009F4BD3" w:rsidP="009F4BD3">
      <w:pPr>
        <w:pStyle w:val="libNormal"/>
        <w:rPr>
          <w:rtl/>
          <w:lang w:bidi="fa-IR"/>
        </w:rPr>
      </w:pPr>
      <w:r w:rsidRPr="005E3721">
        <w:rPr>
          <w:rtl/>
          <w:lang w:bidi="fa-IR"/>
        </w:rPr>
        <w:t xml:space="preserve">وروى بعضهم أن المستملي لهذا الحديث أبو زرعة الرازي ومحمّد بن أسلم الطوسي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وهكذا نقل عنه في مواضع عديدة واصفا</w:t>
      </w:r>
      <w:r w:rsidR="003A663F">
        <w:rPr>
          <w:rFonts w:hint="cs"/>
          <w:rtl/>
          <w:lang w:bidi="fa-IR"/>
        </w:rPr>
        <w:t>ً</w:t>
      </w:r>
      <w:r w:rsidRPr="005E3721">
        <w:rPr>
          <w:rtl/>
          <w:lang w:bidi="fa-IR"/>
        </w:rPr>
        <w:t xml:space="preserve"> إياه</w:t>
      </w:r>
      <w:r>
        <w:rPr>
          <w:rtl/>
          <w:lang w:bidi="fa-IR"/>
        </w:rPr>
        <w:t xml:space="preserve"> بـ </w:t>
      </w:r>
      <w:r w:rsidRPr="005E3721">
        <w:rPr>
          <w:rtl/>
          <w:lang w:bidi="fa-IR"/>
        </w:rPr>
        <w:t>« الحافظ »</w:t>
      </w:r>
      <w:r>
        <w:rPr>
          <w:rtl/>
          <w:lang w:bidi="fa-IR"/>
        </w:rPr>
        <w:t>.</w:t>
      </w:r>
    </w:p>
    <w:p w:rsidR="00B66041" w:rsidRDefault="009F4BD3" w:rsidP="009F4BD3">
      <w:pPr>
        <w:pStyle w:val="Heading2Center"/>
        <w:rPr>
          <w:rtl/>
          <w:lang w:bidi="fa-IR"/>
        </w:rPr>
      </w:pPr>
      <w:bookmarkStart w:id="1068" w:name="_Toc318627034"/>
      <w:bookmarkStart w:id="1069" w:name="_Toc318627334"/>
      <w:bookmarkStart w:id="1070" w:name="_Toc407222059"/>
      <w:bookmarkStart w:id="1071" w:name="_Toc87202916"/>
      <w:r w:rsidRPr="003A663F">
        <w:rPr>
          <w:rStyle w:val="libNormalChar"/>
          <w:rtl/>
        </w:rPr>
        <w:t>(5)</w:t>
      </w:r>
      <w:r w:rsidRPr="003A663F">
        <w:rPr>
          <w:rStyle w:val="libNormalChar"/>
          <w:rtl/>
        </w:rPr>
        <w:cr/>
      </w:r>
      <w:r w:rsidRPr="005E3721">
        <w:rPr>
          <w:rtl/>
          <w:lang w:bidi="fa-IR"/>
        </w:rPr>
        <w:t>رواية الدولت آبادي</w:t>
      </w:r>
      <w:bookmarkEnd w:id="1068"/>
      <w:bookmarkEnd w:id="1069"/>
      <w:bookmarkEnd w:id="1070"/>
      <w:bookmarkEnd w:id="1071"/>
    </w:p>
    <w:p w:rsidR="009F4BD3" w:rsidRPr="005E3721" w:rsidRDefault="009F4BD3" w:rsidP="009F4BD3">
      <w:pPr>
        <w:pStyle w:val="libNormal"/>
        <w:rPr>
          <w:rtl/>
          <w:lang w:bidi="fa-IR"/>
        </w:rPr>
      </w:pPr>
      <w:r w:rsidRPr="005E3721">
        <w:rPr>
          <w:rtl/>
          <w:lang w:bidi="fa-IR"/>
        </w:rPr>
        <w:t>وروى ملك العلماء شهاب الدين بن شمس الدين الدولت آبادي حديث نزول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w:t>
      </w:r>
      <w:r w:rsidRPr="00CA73BD">
        <w:rPr>
          <w:rStyle w:val="libAlaemChar"/>
          <w:rtl/>
        </w:rPr>
        <w:t>)</w:t>
      </w:r>
      <w:r w:rsidRPr="005E3721">
        <w:rPr>
          <w:rtl/>
          <w:lang w:bidi="fa-IR"/>
        </w:rPr>
        <w:t xml:space="preserve"> في واقعة حديث الغدير قوله</w:t>
      </w:r>
      <w:r>
        <w:rPr>
          <w:rtl/>
          <w:lang w:bidi="fa-IR"/>
        </w:rPr>
        <w:t>:</w:t>
      </w:r>
      <w:r w:rsidRPr="005E3721">
        <w:rPr>
          <w:rtl/>
          <w:lang w:bidi="fa-IR"/>
        </w:rPr>
        <w:t xml:space="preserve"> « وفي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جواهر العقدين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rPr>
      </w:pPr>
      <w:r w:rsidRPr="005E3721">
        <w:rPr>
          <w:rtl/>
          <w:lang w:bidi="fa-IR"/>
        </w:rPr>
        <w:lastRenderedPageBreak/>
        <w:t>الزاهدية عند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w:t>
      </w:r>
      <w:r w:rsidRPr="00CA73BD">
        <w:rPr>
          <w:rStyle w:val="libAlaemChar"/>
          <w:rtl/>
        </w:rPr>
        <w:t>)</w:t>
      </w:r>
      <w:r>
        <w:rPr>
          <w:rtl/>
          <w:lang w:bidi="fa-IR"/>
        </w:rPr>
        <w:t>:</w:t>
      </w:r>
      <w:r>
        <w:rPr>
          <w:rFonts w:hint="cs"/>
          <w:rtl/>
          <w:lang w:bidi="fa-IR"/>
        </w:rPr>
        <w:t xml:space="preserve"> </w:t>
      </w:r>
      <w:r w:rsidRPr="003532AF">
        <w:rPr>
          <w:rStyle w:val="libNormalChar"/>
          <w:rtl/>
        </w:rPr>
        <w:t>في تفسير الثعلبي نزولا</w:t>
      </w:r>
      <w:r>
        <w:rPr>
          <w:rStyle w:val="libNormalChar"/>
          <w:rtl/>
        </w:rPr>
        <w:t>:</w:t>
      </w:r>
      <w:r w:rsidRPr="003532AF">
        <w:rPr>
          <w:rStyle w:val="libNormalChar"/>
          <w:rtl/>
        </w:rPr>
        <w:t xml:space="preserve"> أن رسول الله </w:t>
      </w:r>
      <w:r w:rsidR="00B66041" w:rsidRPr="00B66041">
        <w:rPr>
          <w:rStyle w:val="libAlaemChar"/>
          <w:rtl/>
        </w:rPr>
        <w:t>صلى‌الله‌عليه‌وآله‌وسلم</w:t>
      </w:r>
      <w:r w:rsidRPr="003532AF">
        <w:rPr>
          <w:rStyle w:val="libNormalChar"/>
          <w:rtl/>
        </w:rPr>
        <w:t xml:space="preserve"> قال يوما</w:t>
      </w:r>
      <w:r w:rsidR="003A663F">
        <w:rPr>
          <w:rStyle w:val="libNormalChar"/>
          <w:rFonts w:hint="cs"/>
          <w:rtl/>
        </w:rPr>
        <w:t>ً</w:t>
      </w:r>
      <w:r w:rsidRPr="00965735">
        <w:rPr>
          <w:rtl/>
        </w:rPr>
        <w:t>. من كنت مولاه فعلي مولاه</w:t>
      </w:r>
      <w:r>
        <w:rPr>
          <w:rtl/>
        </w:rPr>
        <w:t>،</w:t>
      </w:r>
      <w:r w:rsidRPr="00965735">
        <w:rPr>
          <w:rtl/>
        </w:rPr>
        <w:t xml:space="preserve"> اللهم وال من والاه وعاد من عاداه وانصر من نصره واخذل من خذله. فسمع ذلك واحد من الكفرة من جملة الخوارج</w:t>
      </w:r>
      <w:r>
        <w:rPr>
          <w:rtl/>
        </w:rPr>
        <w:t>،</w:t>
      </w:r>
      <w:r w:rsidRPr="00965735">
        <w:rPr>
          <w:rtl/>
        </w:rPr>
        <w:t xml:space="preserve"> فجاء إلى النبي </w:t>
      </w:r>
      <w:r w:rsidR="00B66041" w:rsidRPr="00B66041">
        <w:rPr>
          <w:rStyle w:val="libAlaemChar"/>
          <w:rtl/>
        </w:rPr>
        <w:t>صلى‌الله‌عليه‌وآله‌وسلم</w:t>
      </w:r>
      <w:r w:rsidRPr="00965735">
        <w:rPr>
          <w:rtl/>
        </w:rPr>
        <w:t xml:space="preserve"> فقال</w:t>
      </w:r>
      <w:r>
        <w:rPr>
          <w:rtl/>
        </w:rPr>
        <w:t>:</w:t>
      </w:r>
      <w:r w:rsidRPr="00965735">
        <w:rPr>
          <w:rtl/>
        </w:rPr>
        <w:t xml:space="preserve"> يا محمد هذا من عندك أو من عند الله</w:t>
      </w:r>
      <w:r>
        <w:rPr>
          <w:rtl/>
        </w:rPr>
        <w:t>؟</w:t>
      </w:r>
      <w:r w:rsidRPr="00965735">
        <w:rPr>
          <w:rtl/>
        </w:rPr>
        <w:t xml:space="preserve"> فقال</w:t>
      </w:r>
      <w:r>
        <w:rPr>
          <w:rtl/>
        </w:rPr>
        <w:t>:</w:t>
      </w:r>
      <w:r w:rsidRPr="00965735">
        <w:rPr>
          <w:rtl/>
        </w:rPr>
        <w:t xml:space="preserve"> هذا من عند الله. فخرج الكافر من المسجد وقام على عتبة الباب وقال</w:t>
      </w:r>
      <w:r>
        <w:rPr>
          <w:rtl/>
        </w:rPr>
        <w:t>:</w:t>
      </w:r>
      <w:r w:rsidRPr="00965735">
        <w:rPr>
          <w:rtl/>
        </w:rPr>
        <w:t xml:space="preserve"> إن</w:t>
      </w:r>
      <w:r w:rsidR="003A663F">
        <w:rPr>
          <w:rFonts w:hint="cs"/>
          <w:rtl/>
        </w:rPr>
        <w:t>ْ</w:t>
      </w:r>
      <w:r w:rsidRPr="00965735">
        <w:rPr>
          <w:rtl/>
        </w:rPr>
        <w:t xml:space="preserve"> كان ما يقوله حقا</w:t>
      </w:r>
      <w:r w:rsidR="003A663F">
        <w:rPr>
          <w:rFonts w:hint="cs"/>
          <w:rtl/>
        </w:rPr>
        <w:t>ً</w:t>
      </w:r>
      <w:r w:rsidRPr="00965735">
        <w:rPr>
          <w:rtl/>
        </w:rPr>
        <w:t xml:space="preserve"> فأنزل عليّ حجرا</w:t>
      </w:r>
      <w:r w:rsidR="003A663F">
        <w:rPr>
          <w:rFonts w:hint="cs"/>
          <w:rtl/>
        </w:rPr>
        <w:t>ً</w:t>
      </w:r>
      <w:r w:rsidRPr="00965735">
        <w:rPr>
          <w:rtl/>
        </w:rPr>
        <w:t xml:space="preserve"> من السماء قال</w:t>
      </w:r>
      <w:r>
        <w:rPr>
          <w:rtl/>
        </w:rPr>
        <w:t>:</w:t>
      </w:r>
      <w:r w:rsidRPr="00965735">
        <w:rPr>
          <w:rtl/>
        </w:rPr>
        <w:t xml:space="preserve"> فنزل حجر ورضخ رأسه. فنزلت السورة » </w:t>
      </w:r>
      <w:r w:rsidR="00B57C68" w:rsidRPr="003A663F">
        <w:rPr>
          <w:rStyle w:val="libFootnotenumChar"/>
          <w:rtl/>
        </w:rPr>
        <w:t>(1)</w:t>
      </w:r>
      <w:r w:rsidR="00B57C68" w:rsidRPr="00B57C68">
        <w:rPr>
          <w:rStyle w:val="libFootnote0Char"/>
          <w:rtl/>
        </w:rPr>
        <w:t>.</w:t>
      </w:r>
    </w:p>
    <w:p w:rsidR="00B66041" w:rsidRDefault="009F4BD3" w:rsidP="009F4BD3">
      <w:pPr>
        <w:pStyle w:val="libBold1"/>
        <w:rPr>
          <w:rtl/>
          <w:lang w:bidi="fa-IR"/>
        </w:rPr>
      </w:pPr>
      <w:r w:rsidRPr="005E3721">
        <w:rPr>
          <w:rtl/>
          <w:lang w:bidi="fa-IR"/>
        </w:rPr>
        <w:t>ترجمة الدولت آبادي</w:t>
      </w:r>
    </w:p>
    <w:p w:rsidR="00B66041" w:rsidRDefault="009F4BD3" w:rsidP="009F4BD3">
      <w:pPr>
        <w:pStyle w:val="libNormal"/>
        <w:rPr>
          <w:rtl/>
          <w:lang w:bidi="fa-IR"/>
        </w:rPr>
      </w:pPr>
      <w:r w:rsidRPr="005E3721">
        <w:rPr>
          <w:rtl/>
          <w:lang w:bidi="fa-IR"/>
        </w:rPr>
        <w:t>وشهاب الدين الدولت آبادي من أعلام علماء أهل السنة</w:t>
      </w:r>
      <w:r>
        <w:rPr>
          <w:rtl/>
          <w:lang w:bidi="fa-IR"/>
        </w:rPr>
        <w:t>،</w:t>
      </w:r>
      <w:r w:rsidRPr="005E3721">
        <w:rPr>
          <w:rtl/>
          <w:lang w:bidi="fa-IR"/>
        </w:rPr>
        <w:t xml:space="preserve"> فقد ذكره غلام علي آزاد قائلا</w:t>
      </w:r>
      <w:r w:rsidR="003A663F">
        <w:rPr>
          <w:rFonts w:hint="cs"/>
          <w:rtl/>
          <w:lang w:bidi="fa-IR"/>
        </w:rPr>
        <w:t>ً</w:t>
      </w:r>
      <w:r>
        <w:rPr>
          <w:rtl/>
          <w:lang w:bidi="fa-IR"/>
        </w:rPr>
        <w:t>:</w:t>
      </w:r>
      <w:r w:rsidRPr="005E3721">
        <w:rPr>
          <w:rtl/>
          <w:lang w:bidi="fa-IR"/>
        </w:rPr>
        <w:t xml:space="preserve"> « مولانا القاضي شهاب الدين بن شمس الدين ابن عمر الزاولي الدولت آبادي نوّر الله ضريحه. ولد بدولت آباد دهلي</w:t>
      </w:r>
      <w:r>
        <w:rPr>
          <w:rtl/>
          <w:lang w:bidi="fa-IR"/>
        </w:rPr>
        <w:t>،</w:t>
      </w:r>
      <w:r w:rsidRPr="005E3721">
        <w:rPr>
          <w:rtl/>
          <w:lang w:bidi="fa-IR"/>
        </w:rPr>
        <w:t xml:space="preserve"> وتلمّذ على القاضي عبد المقتدر الدهلوي</w:t>
      </w:r>
      <w:r>
        <w:rPr>
          <w:rtl/>
          <w:lang w:bidi="fa-IR"/>
        </w:rPr>
        <w:t>،</w:t>
      </w:r>
      <w:r w:rsidRPr="005E3721">
        <w:rPr>
          <w:rtl/>
          <w:lang w:bidi="fa-IR"/>
        </w:rPr>
        <w:t xml:space="preserve"> ومولانا خواجكي الدهلوي وهو من تلامذة مولانا معين الدين العمراني</w:t>
      </w:r>
      <w:r>
        <w:rPr>
          <w:rtl/>
          <w:lang w:bidi="fa-IR"/>
        </w:rPr>
        <w:t xml:space="preserve"> </w:t>
      </w:r>
      <w:r w:rsidRPr="003A663F">
        <w:rPr>
          <w:rtl/>
        </w:rPr>
        <w:t>رحمهم</w:t>
      </w:r>
      <w:r w:rsidR="003A663F">
        <w:rPr>
          <w:rFonts w:hint="cs"/>
          <w:rtl/>
        </w:rPr>
        <w:t xml:space="preserve"> </w:t>
      </w:r>
      <w:r w:rsidRPr="003A663F">
        <w:rPr>
          <w:rtl/>
        </w:rPr>
        <w:t>‌الله</w:t>
      </w:r>
      <w:r w:rsidRPr="005E3721">
        <w:rPr>
          <w:rtl/>
          <w:lang w:bidi="fa-IR"/>
        </w:rPr>
        <w:t xml:space="preserve"> تعالى. وفاق أقرانه وسبق إخوانه. وكان القاضي عبد المقتدر يقول في حقه</w:t>
      </w:r>
      <w:r>
        <w:rPr>
          <w:rtl/>
          <w:lang w:bidi="fa-IR"/>
        </w:rPr>
        <w:t>:</w:t>
      </w:r>
      <w:r w:rsidRPr="005E3721">
        <w:rPr>
          <w:rtl/>
          <w:lang w:bidi="fa-IR"/>
        </w:rPr>
        <w:t xml:space="preserve"> يأتيني من الطلبة من جلده علم ولحمه علم وعظمه علم.</w:t>
      </w:r>
    </w:p>
    <w:p w:rsidR="009F4BD3" w:rsidRPr="005E3721" w:rsidRDefault="009F4BD3" w:rsidP="009F4BD3">
      <w:pPr>
        <w:pStyle w:val="libNormal"/>
        <w:rPr>
          <w:rtl/>
          <w:lang w:bidi="fa-IR"/>
        </w:rPr>
      </w:pPr>
      <w:r>
        <w:rPr>
          <w:rtl/>
          <w:lang w:bidi="fa-IR"/>
        </w:rPr>
        <w:t>..</w:t>
      </w:r>
      <w:r w:rsidRPr="005E3721">
        <w:rPr>
          <w:rtl/>
          <w:lang w:bidi="fa-IR"/>
        </w:rPr>
        <w:t>. وألّف كتبا</w:t>
      </w:r>
      <w:r w:rsidR="003A663F">
        <w:rPr>
          <w:rFonts w:hint="cs"/>
          <w:rtl/>
          <w:lang w:bidi="fa-IR"/>
        </w:rPr>
        <w:t>ً</w:t>
      </w:r>
      <w:r w:rsidRPr="005E3721">
        <w:rPr>
          <w:rtl/>
          <w:lang w:bidi="fa-IR"/>
        </w:rPr>
        <w:t xml:space="preserve"> سارت بها ركبان العرب والعجم</w:t>
      </w:r>
      <w:r>
        <w:rPr>
          <w:rtl/>
          <w:lang w:bidi="fa-IR"/>
        </w:rPr>
        <w:t>،</w:t>
      </w:r>
      <w:r w:rsidRPr="005E3721">
        <w:rPr>
          <w:rtl/>
          <w:lang w:bidi="fa-IR"/>
        </w:rPr>
        <w:t xml:space="preserve"> وأذكى سرجا</w:t>
      </w:r>
      <w:r w:rsidR="003A663F">
        <w:rPr>
          <w:rFonts w:hint="cs"/>
          <w:rtl/>
          <w:lang w:bidi="fa-IR"/>
        </w:rPr>
        <w:t>ً</w:t>
      </w:r>
      <w:r w:rsidRPr="005E3721">
        <w:rPr>
          <w:rtl/>
          <w:lang w:bidi="fa-IR"/>
        </w:rPr>
        <w:t xml:space="preserve"> أهدى من النار الموقدة على العلم.</w:t>
      </w:r>
    </w:p>
    <w:p w:rsidR="009F4BD3" w:rsidRPr="005E3721" w:rsidRDefault="009F4BD3" w:rsidP="009F4BD3">
      <w:pPr>
        <w:pStyle w:val="libNormal"/>
        <w:rPr>
          <w:rtl/>
          <w:lang w:bidi="fa-IR"/>
        </w:rPr>
      </w:pPr>
      <w:r w:rsidRPr="005E3721">
        <w:rPr>
          <w:rtl/>
          <w:lang w:bidi="fa-IR"/>
        </w:rPr>
        <w:t>توفي لخمس بقين من رجب المرجب</w:t>
      </w:r>
      <w:r>
        <w:rPr>
          <w:rtl/>
          <w:lang w:bidi="fa-IR"/>
        </w:rPr>
        <w:t>،</w:t>
      </w:r>
      <w:r w:rsidRPr="005E3721">
        <w:rPr>
          <w:rtl/>
          <w:lang w:bidi="fa-IR"/>
        </w:rPr>
        <w:t xml:space="preserve"> سنة تسع وأربعين وثمانمائة</w:t>
      </w:r>
      <w:r>
        <w:rPr>
          <w:rtl/>
          <w:lang w:bidi="fa-IR"/>
        </w:rPr>
        <w:t>،</w:t>
      </w:r>
      <w:r w:rsidRPr="005E3721">
        <w:rPr>
          <w:rtl/>
          <w:lang w:bidi="fa-IR"/>
        </w:rPr>
        <w:t xml:space="preserve"> ودفن بجو نفور في الجانب الجنوبي من مسجد السلطان إبراهيم الشرقي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 xml:space="preserve">كما ترجم له الشيخ عبد الحق الدهلوي وأثنى عليه الثناء البالغ </w:t>
      </w:r>
      <w:r w:rsidRPr="003532AF">
        <w:rPr>
          <w:rStyle w:val="libFootnotenumChar"/>
          <w:rtl/>
        </w:rPr>
        <w:t>(3)</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هداية السعداء. الجلوة الثانية من الهداية الثامنة.</w:t>
      </w:r>
    </w:p>
    <w:p w:rsidR="009F4BD3" w:rsidRPr="005E3721" w:rsidRDefault="00BE6A48" w:rsidP="00F638FC">
      <w:pPr>
        <w:pStyle w:val="libFootnote0"/>
        <w:rPr>
          <w:rtl/>
          <w:lang w:bidi="fa-IR"/>
        </w:rPr>
      </w:pPr>
      <w:r w:rsidRPr="00F638FC">
        <w:rPr>
          <w:rtl/>
        </w:rPr>
        <w:t>(2).</w:t>
      </w:r>
      <w:r w:rsidR="009F4BD3" w:rsidRPr="005E3721">
        <w:rPr>
          <w:rtl/>
          <w:lang w:bidi="ar-IQ"/>
        </w:rPr>
        <w:t xml:space="preserve"> سبحة المرجان في آثار هندوستان</w:t>
      </w:r>
      <w:r w:rsidR="009F4BD3">
        <w:rPr>
          <w:rtl/>
          <w:lang w:bidi="ar-IQ"/>
        </w:rPr>
        <w:t xml:space="preserve">: </w:t>
      </w:r>
      <w:r w:rsidR="009F4BD3" w:rsidRPr="005E3721">
        <w:rPr>
          <w:rtl/>
          <w:lang w:bidi="ar-IQ"/>
        </w:rPr>
        <w:t>39.</w:t>
      </w:r>
    </w:p>
    <w:p w:rsidR="009F4BD3" w:rsidRPr="005E3721" w:rsidRDefault="00BE6A48" w:rsidP="00F638FC">
      <w:pPr>
        <w:pStyle w:val="libFootnote0"/>
        <w:rPr>
          <w:rtl/>
          <w:lang w:bidi="fa-IR"/>
        </w:rPr>
      </w:pPr>
      <w:r w:rsidRPr="00F638FC">
        <w:rPr>
          <w:rtl/>
        </w:rPr>
        <w:t>(3).</w:t>
      </w:r>
      <w:r w:rsidR="009F4BD3" w:rsidRPr="005E3721">
        <w:rPr>
          <w:rtl/>
          <w:lang w:bidi="ar-IQ"/>
        </w:rPr>
        <w:t xml:space="preserve"> أخبار الأخيار</w:t>
      </w:r>
      <w:r w:rsidR="009F4BD3">
        <w:rPr>
          <w:rtl/>
          <w:lang w:bidi="ar-IQ"/>
        </w:rPr>
        <w:t xml:space="preserve">: </w:t>
      </w:r>
      <w:r w:rsidR="009F4BD3" w:rsidRPr="005E3721">
        <w:rPr>
          <w:rtl/>
          <w:lang w:bidi="ar-IQ"/>
        </w:rPr>
        <w:t>173.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وذكر كاشف الظنون أحد كتب شهاب الدين الدولت آبادي وهو ( ال</w:t>
      </w:r>
      <w:r w:rsidR="00F11B5F">
        <w:rPr>
          <w:rFonts w:hint="cs"/>
          <w:rtl/>
          <w:lang w:bidi="fa-IR"/>
        </w:rPr>
        <w:t>ا</w:t>
      </w:r>
      <w:r w:rsidRPr="005E3721">
        <w:rPr>
          <w:rtl/>
          <w:lang w:bidi="fa-IR"/>
        </w:rPr>
        <w:t>رشاد في النحو ) ووصف مؤلفه</w:t>
      </w:r>
      <w:r>
        <w:rPr>
          <w:rtl/>
          <w:lang w:bidi="fa-IR"/>
        </w:rPr>
        <w:t xml:space="preserve"> بـ </w:t>
      </w:r>
      <w:r w:rsidRPr="005E3721">
        <w:rPr>
          <w:rtl/>
          <w:lang w:bidi="fa-IR"/>
        </w:rPr>
        <w:t>« الشيخ الفاضل » والكتاب بقوله</w:t>
      </w:r>
      <w:r>
        <w:rPr>
          <w:rtl/>
          <w:lang w:bidi="fa-IR"/>
        </w:rPr>
        <w:t>:</w:t>
      </w:r>
      <w:r w:rsidRPr="005E3721">
        <w:rPr>
          <w:rtl/>
          <w:lang w:bidi="fa-IR"/>
        </w:rPr>
        <w:t xml:space="preserve"> « وهو متن لطيف</w:t>
      </w:r>
      <w:r>
        <w:rPr>
          <w:rtl/>
          <w:lang w:bidi="fa-IR"/>
        </w:rPr>
        <w:t>،</w:t>
      </w:r>
      <w:r w:rsidRPr="005E3721">
        <w:rPr>
          <w:rtl/>
          <w:lang w:bidi="fa-IR"/>
        </w:rPr>
        <w:t xml:space="preserve"> تعمّق في تهذيبه كل التعمق</w:t>
      </w:r>
      <w:r>
        <w:rPr>
          <w:rtl/>
          <w:lang w:bidi="fa-IR"/>
        </w:rPr>
        <w:t>،</w:t>
      </w:r>
      <w:r w:rsidRPr="005E3721">
        <w:rPr>
          <w:rtl/>
          <w:lang w:bidi="fa-IR"/>
        </w:rPr>
        <w:t xml:space="preserve"> وتأنق في ترتيبه حق التأنق »</w:t>
      </w:r>
      <w:r>
        <w:rPr>
          <w:rtl/>
          <w:lang w:bidi="fa-IR"/>
        </w:rPr>
        <w:t>.</w:t>
      </w:r>
    </w:p>
    <w:p w:rsidR="009F4BD3" w:rsidRPr="005E3721" w:rsidRDefault="009F4BD3" w:rsidP="009F4BD3">
      <w:pPr>
        <w:pStyle w:val="libNormal"/>
        <w:rPr>
          <w:rtl/>
          <w:lang w:bidi="fa-IR"/>
        </w:rPr>
      </w:pPr>
      <w:r w:rsidRPr="005E3721">
        <w:rPr>
          <w:rtl/>
          <w:lang w:bidi="fa-IR"/>
        </w:rPr>
        <w:t>وكذا مدح ولي الله الدهلوي مؤلفات الدولت آبادي في كتابه ( المقدمة السنية في الانتصار للفرقة السنية )</w:t>
      </w:r>
      <w:r>
        <w:rPr>
          <w:rtl/>
          <w:lang w:bidi="fa-IR"/>
        </w:rPr>
        <w:t>.</w:t>
      </w:r>
    </w:p>
    <w:p w:rsidR="009F4BD3" w:rsidRPr="005E3721" w:rsidRDefault="009F4BD3" w:rsidP="009F4BD3">
      <w:pPr>
        <w:pStyle w:val="libNormal"/>
        <w:rPr>
          <w:rtl/>
          <w:lang w:bidi="fa-IR"/>
        </w:rPr>
      </w:pPr>
      <w:r w:rsidRPr="005E3721">
        <w:rPr>
          <w:rtl/>
          <w:lang w:bidi="fa-IR"/>
        </w:rPr>
        <w:t>وقد عدّ رشيد الدين الدهلوي ملك العلماء في عداد عظماء العلماء من أهل السنة</w:t>
      </w:r>
      <w:r>
        <w:rPr>
          <w:rtl/>
          <w:lang w:bidi="fa-IR"/>
        </w:rPr>
        <w:t>،</w:t>
      </w:r>
      <w:r w:rsidRPr="005E3721">
        <w:rPr>
          <w:rtl/>
          <w:lang w:bidi="fa-IR"/>
        </w:rPr>
        <w:t xml:space="preserve"> الذين ألّفوا كتبا</w:t>
      </w:r>
      <w:r w:rsidR="00F11B5F">
        <w:rPr>
          <w:rFonts w:hint="cs"/>
          <w:rtl/>
          <w:lang w:bidi="fa-IR"/>
        </w:rPr>
        <w:t>ً</w:t>
      </w:r>
      <w:r w:rsidRPr="005E3721">
        <w:rPr>
          <w:rtl/>
          <w:lang w:bidi="fa-IR"/>
        </w:rPr>
        <w:t xml:space="preserve"> ورسائل في مناقب الأئمة الطاهرين من أهل البيت </w:t>
      </w:r>
      <w:r w:rsidRPr="00CA73BD">
        <w:rPr>
          <w:rStyle w:val="libAlaemChar"/>
          <w:rtl/>
        </w:rPr>
        <w:t>عليهم‌السلام</w:t>
      </w:r>
      <w:r w:rsidRPr="005E3721">
        <w:rPr>
          <w:rtl/>
          <w:lang w:bidi="fa-IR"/>
        </w:rPr>
        <w:t>.</w:t>
      </w:r>
    </w:p>
    <w:p w:rsidR="009F4BD3" w:rsidRPr="005E3721" w:rsidRDefault="009F4BD3" w:rsidP="009F4BD3">
      <w:pPr>
        <w:pStyle w:val="libNormal"/>
        <w:rPr>
          <w:rtl/>
          <w:lang w:bidi="fa-IR"/>
        </w:rPr>
      </w:pPr>
      <w:r w:rsidRPr="005E3721">
        <w:rPr>
          <w:rtl/>
          <w:lang w:bidi="fa-IR"/>
        </w:rPr>
        <w:t>وهذا المقدار يكفي لبيان كون الدولت آبادي من علماء أهل السنة</w:t>
      </w:r>
      <w:r>
        <w:rPr>
          <w:rtl/>
          <w:lang w:bidi="fa-IR"/>
        </w:rPr>
        <w:t>،</w:t>
      </w:r>
      <w:r w:rsidRPr="005E3721">
        <w:rPr>
          <w:rtl/>
          <w:lang w:bidi="fa-IR"/>
        </w:rPr>
        <w:t xml:space="preserve"> المعتمدين الموثوقين لديهم.</w:t>
      </w:r>
    </w:p>
    <w:p w:rsidR="00B66041" w:rsidRDefault="009F4BD3" w:rsidP="009F4BD3">
      <w:pPr>
        <w:pStyle w:val="Heading2Center"/>
        <w:rPr>
          <w:rtl/>
          <w:lang w:bidi="fa-IR"/>
        </w:rPr>
      </w:pPr>
      <w:bookmarkStart w:id="1072" w:name="_Toc318627035"/>
      <w:bookmarkStart w:id="1073" w:name="_Toc318627335"/>
      <w:bookmarkStart w:id="1074" w:name="_Toc407222060"/>
      <w:bookmarkStart w:id="1075" w:name="_Toc87202917"/>
      <w:r w:rsidRPr="00F11B5F">
        <w:rPr>
          <w:rStyle w:val="libNormalChar"/>
          <w:rtl/>
        </w:rPr>
        <w:t>(6)</w:t>
      </w:r>
      <w:r w:rsidRPr="00F11B5F">
        <w:rPr>
          <w:rStyle w:val="libNormalChar"/>
          <w:rtl/>
        </w:rPr>
        <w:cr/>
      </w:r>
      <w:r w:rsidRPr="005E3721">
        <w:rPr>
          <w:rtl/>
          <w:lang w:bidi="fa-IR"/>
        </w:rPr>
        <w:t>رواية السمهودي</w:t>
      </w:r>
      <w:bookmarkEnd w:id="1072"/>
      <w:bookmarkEnd w:id="1073"/>
      <w:bookmarkEnd w:id="1074"/>
      <w:bookmarkEnd w:id="1075"/>
    </w:p>
    <w:p w:rsidR="00B66041" w:rsidRDefault="009F4BD3" w:rsidP="009F4BD3">
      <w:pPr>
        <w:pStyle w:val="libNormal"/>
        <w:rPr>
          <w:rtl/>
        </w:rPr>
      </w:pPr>
      <w:r>
        <w:rPr>
          <w:rtl/>
        </w:rPr>
        <w:t>و</w:t>
      </w:r>
      <w:r w:rsidRPr="005E3721">
        <w:rPr>
          <w:rtl/>
        </w:rPr>
        <w:t>روى نور الدين لي بن عبد الله السمهودي الشافعي</w:t>
      </w:r>
      <w:r>
        <w:rPr>
          <w:rtl/>
        </w:rPr>
        <w:t>،</w:t>
      </w:r>
      <w:r w:rsidRPr="005E3721">
        <w:rPr>
          <w:rtl/>
        </w:rPr>
        <w:t xml:space="preserve"> حديث نزول الآية الشريفة في حق الحارث في الواقعة المذكورة</w:t>
      </w:r>
      <w:r>
        <w:rPr>
          <w:rtl/>
        </w:rPr>
        <w:t>،</w:t>
      </w:r>
      <w:r w:rsidRPr="005E3721">
        <w:rPr>
          <w:rtl/>
        </w:rPr>
        <w:t xml:space="preserve"> عن الثعلبي أيضا</w:t>
      </w:r>
      <w:r w:rsidR="00F11B5F">
        <w:rPr>
          <w:rFonts w:hint="cs"/>
          <w:rtl/>
        </w:rPr>
        <w:t>ً</w:t>
      </w:r>
      <w:r>
        <w:rPr>
          <w:rtl/>
        </w:rPr>
        <w:t>،</w:t>
      </w:r>
      <w:r w:rsidRPr="005E3721">
        <w:rPr>
          <w:rtl/>
        </w:rPr>
        <w:t xml:space="preserve"> حيث قال</w:t>
      </w:r>
      <w:r>
        <w:rPr>
          <w:rtl/>
        </w:rPr>
        <w:t>:</w:t>
      </w:r>
    </w:p>
    <w:p w:rsidR="00B66041" w:rsidRDefault="009F4BD3" w:rsidP="009F4BD3">
      <w:pPr>
        <w:pStyle w:val="libNormal"/>
        <w:rPr>
          <w:rtl/>
        </w:rPr>
      </w:pPr>
      <w:r w:rsidRPr="003532AF">
        <w:rPr>
          <w:rtl/>
        </w:rPr>
        <w:t>« وروى الامام الثعلبي في تفسيره</w:t>
      </w:r>
      <w:r>
        <w:rPr>
          <w:rtl/>
        </w:rPr>
        <w:t>:</w:t>
      </w:r>
      <w:r w:rsidRPr="003532AF">
        <w:rPr>
          <w:rtl/>
        </w:rPr>
        <w:t xml:space="preserve"> </w:t>
      </w:r>
      <w:r w:rsidRPr="00965735">
        <w:rPr>
          <w:rtl/>
        </w:rPr>
        <w:t xml:space="preserve">إنّ سفيان بن عيينة </w:t>
      </w:r>
      <w:r w:rsidRPr="00CA73BD">
        <w:rPr>
          <w:rStyle w:val="libAlaemChar"/>
          <w:rtl/>
        </w:rPr>
        <w:t>رحمه‌الله</w:t>
      </w:r>
      <w:r w:rsidRPr="00965735">
        <w:rPr>
          <w:rtl/>
        </w:rPr>
        <w:t xml:space="preserve"> سئل عن قول الله عز وجل</w:t>
      </w:r>
      <w:r>
        <w:rPr>
          <w:rtl/>
        </w:rPr>
        <w:t>:</w:t>
      </w:r>
      <w:r w:rsidRPr="00965735">
        <w:rPr>
          <w:rtl/>
        </w:rPr>
        <w:t xml:space="preserve"> </w:t>
      </w:r>
      <w:r w:rsidRPr="00CA73BD">
        <w:rPr>
          <w:rStyle w:val="libAlaemChar"/>
          <w:rtl/>
        </w:rPr>
        <w:t>(</w:t>
      </w:r>
      <w:r w:rsidRPr="003532AF">
        <w:rPr>
          <w:rStyle w:val="libAieChar"/>
          <w:rtl/>
        </w:rPr>
        <w:t xml:space="preserve"> سَأَلَ سائِلٌ بِعَذابٍ واقِعٍ </w:t>
      </w:r>
      <w:r w:rsidRPr="00CA73BD">
        <w:rPr>
          <w:rStyle w:val="libAlaemChar"/>
          <w:rtl/>
        </w:rPr>
        <w:t>)</w:t>
      </w:r>
      <w:r>
        <w:rPr>
          <w:rtl/>
        </w:rPr>
        <w:t xml:space="preserve"> فيمن نزلت؟ فقال للسائل:</w:t>
      </w:r>
      <w:r>
        <w:rPr>
          <w:rFonts w:hint="cs"/>
          <w:rtl/>
        </w:rPr>
        <w:t xml:space="preserve"> </w:t>
      </w:r>
      <w:r w:rsidRPr="00965735">
        <w:rPr>
          <w:rtl/>
        </w:rPr>
        <w:t>سألتني عن مسألة ما سألني عنها أحد قبلك</w:t>
      </w:r>
      <w:r>
        <w:rPr>
          <w:rtl/>
        </w:rPr>
        <w:t>،</w:t>
      </w:r>
      <w:r w:rsidRPr="00965735">
        <w:rPr>
          <w:rtl/>
        </w:rPr>
        <w:t xml:space="preserve"> حدثني أبي عن جعفر بن محمّد عن آبائه</w:t>
      </w:r>
      <w:r>
        <w:rPr>
          <w:rtl/>
        </w:rPr>
        <w:t>:</w:t>
      </w:r>
      <w:r w:rsidRPr="00965735">
        <w:rPr>
          <w:rtl/>
        </w:rPr>
        <w:t xml:space="preserve"> إن رسول الله </w:t>
      </w:r>
      <w:r w:rsidR="00B66041" w:rsidRPr="00B66041">
        <w:rPr>
          <w:rStyle w:val="libAlaemChar"/>
          <w:rtl/>
        </w:rPr>
        <w:t>صلى‌الله‌عليه‌وآله‌وسلم</w:t>
      </w:r>
      <w:r w:rsidRPr="00965735">
        <w:rPr>
          <w:rtl/>
        </w:rPr>
        <w:t xml:space="preserve"> </w:t>
      </w:r>
      <w:r w:rsidR="00C8325D">
        <w:rPr>
          <w:rtl/>
        </w:rPr>
        <w:t>لمـّا</w:t>
      </w:r>
      <w:r w:rsidRPr="00965735">
        <w:rPr>
          <w:rtl/>
        </w:rPr>
        <w:t xml:space="preserve"> كان بغدير خم نادى الناس فاجتمعوا</w:t>
      </w:r>
      <w:r>
        <w:rPr>
          <w:rtl/>
        </w:rPr>
        <w:t>،</w:t>
      </w:r>
      <w:r w:rsidRPr="00965735">
        <w:rPr>
          <w:rtl/>
        </w:rPr>
        <w:t xml:space="preserve"> فأخذ بيد علي</w:t>
      </w:r>
      <w:r>
        <w:rPr>
          <w:rtl/>
        </w:rPr>
        <w:t xml:space="preserve"> </w:t>
      </w:r>
      <w:r w:rsidRPr="00CA73BD">
        <w:rPr>
          <w:rStyle w:val="libAlaemChar"/>
          <w:rtl/>
        </w:rPr>
        <w:t>رضي‌الله‌عنه</w:t>
      </w:r>
      <w:r w:rsidRPr="00965735">
        <w:rPr>
          <w:rtl/>
        </w:rPr>
        <w:t xml:space="preserve"> وقال</w:t>
      </w:r>
      <w:r>
        <w:rPr>
          <w:rtl/>
        </w:rPr>
        <w:t>:</w:t>
      </w:r>
      <w:r w:rsidRPr="00965735">
        <w:rPr>
          <w:rtl/>
        </w:rPr>
        <w:t xml:space="preserve"> من كنت مولاه فعلي مولاه</w:t>
      </w:r>
      <w:r>
        <w:rPr>
          <w:rtl/>
        </w:rPr>
        <w:t>،</w:t>
      </w:r>
      <w:r w:rsidRPr="00965735">
        <w:rPr>
          <w:rtl/>
        </w:rPr>
        <w:t xml:space="preserve"> فشاع ذلك وطار في البلاد</w:t>
      </w:r>
      <w:r>
        <w:rPr>
          <w:rtl/>
        </w:rPr>
        <w:t>،</w:t>
      </w:r>
      <w:r w:rsidRPr="00965735">
        <w:rPr>
          <w:rtl/>
        </w:rPr>
        <w:t xml:space="preserve"> فبلغ ذلك الحارث ابن النعمان الفهري</w:t>
      </w:r>
      <w:r>
        <w:rPr>
          <w:rtl/>
        </w:rPr>
        <w:t>،</w:t>
      </w:r>
      <w:r w:rsidRPr="00965735">
        <w:rPr>
          <w:rtl/>
        </w:rPr>
        <w:t xml:space="preserve"> فأتى رسول الله على ناقة</w:t>
      </w:r>
      <w:r>
        <w:rPr>
          <w:rtl/>
        </w:rPr>
        <w:t>،</w:t>
      </w:r>
      <w:r w:rsidRPr="00965735">
        <w:rPr>
          <w:rtl/>
        </w:rPr>
        <w:t xml:space="preserve"> فنزل بالأبطح عن ناقته وأناخها وقال</w:t>
      </w:r>
      <w:r>
        <w:rPr>
          <w:rtl/>
        </w:rPr>
        <w:t>:</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965735">
        <w:rPr>
          <w:rtl/>
        </w:rPr>
        <w:lastRenderedPageBreak/>
        <w:t>يا محمّد أمرتنا أن نشهد أن لا إله إل</w:t>
      </w:r>
      <w:r w:rsidR="00F11B5F">
        <w:rPr>
          <w:rFonts w:hint="cs"/>
          <w:rtl/>
        </w:rPr>
        <w:t>ّ</w:t>
      </w:r>
      <w:r w:rsidRPr="00965735">
        <w:rPr>
          <w:rtl/>
        </w:rPr>
        <w:t>ا الله وأنك رسول الله فقبلناه</w:t>
      </w:r>
      <w:r>
        <w:rPr>
          <w:rtl/>
        </w:rPr>
        <w:t>،</w:t>
      </w:r>
      <w:r w:rsidRPr="00965735">
        <w:rPr>
          <w:rtl/>
        </w:rPr>
        <w:t xml:space="preserve"> وأمرتنا أن نصلي خمسا</w:t>
      </w:r>
      <w:r w:rsidR="00F11B5F">
        <w:rPr>
          <w:rFonts w:hint="cs"/>
          <w:rtl/>
        </w:rPr>
        <w:t>ً</w:t>
      </w:r>
      <w:r w:rsidRPr="00965735">
        <w:rPr>
          <w:rtl/>
        </w:rPr>
        <w:t xml:space="preserve"> فقبلناه</w:t>
      </w:r>
      <w:r>
        <w:rPr>
          <w:rtl/>
        </w:rPr>
        <w:t>،</w:t>
      </w:r>
      <w:r w:rsidRPr="00965735">
        <w:rPr>
          <w:rtl/>
        </w:rPr>
        <w:t xml:space="preserve"> وأمرتنا بالزكاة فقبلناه</w:t>
      </w:r>
      <w:r>
        <w:rPr>
          <w:rtl/>
        </w:rPr>
        <w:t>،</w:t>
      </w:r>
      <w:r w:rsidRPr="00965735">
        <w:rPr>
          <w:rtl/>
        </w:rPr>
        <w:t xml:space="preserve"> وأردتنا أن نصوم شهرا</w:t>
      </w:r>
      <w:r w:rsidR="00F11B5F">
        <w:rPr>
          <w:rFonts w:hint="cs"/>
          <w:rtl/>
        </w:rPr>
        <w:t>ً</w:t>
      </w:r>
      <w:r w:rsidRPr="00965735">
        <w:rPr>
          <w:rtl/>
        </w:rPr>
        <w:t xml:space="preserve"> فقبلنا</w:t>
      </w:r>
      <w:r>
        <w:rPr>
          <w:rtl/>
        </w:rPr>
        <w:t>،</w:t>
      </w:r>
      <w:r w:rsidRPr="00965735">
        <w:rPr>
          <w:rtl/>
        </w:rPr>
        <w:t xml:space="preserve"> وأمرتنا بالحج فقبلنا. ثم لم ترض بهذا حتى رفعت بضبعي ابن عمك تفضّله علينا وقلت</w:t>
      </w:r>
      <w:r>
        <w:rPr>
          <w:rtl/>
        </w:rPr>
        <w:t>:</w:t>
      </w:r>
      <w:r w:rsidRPr="00965735">
        <w:rPr>
          <w:rtl/>
        </w:rPr>
        <w:t xml:space="preserve"> من كنت مولاه فعلي مولاه</w:t>
      </w:r>
      <w:r>
        <w:rPr>
          <w:rtl/>
        </w:rPr>
        <w:t>،</w:t>
      </w:r>
      <w:r w:rsidRPr="00965735">
        <w:rPr>
          <w:rtl/>
        </w:rPr>
        <w:t xml:space="preserve"> فهذا شيء منك أم من الله عزّ وجلّ</w:t>
      </w:r>
      <w:r>
        <w:rPr>
          <w:rtl/>
        </w:rPr>
        <w:t>؟</w:t>
      </w:r>
      <w:r w:rsidRPr="00965735">
        <w:rPr>
          <w:rtl/>
        </w:rPr>
        <w:t xml:space="preserve"> فقال النبي</w:t>
      </w:r>
      <w:r>
        <w:rPr>
          <w:rtl/>
        </w:rPr>
        <w:t>:</w:t>
      </w:r>
      <w:r w:rsidRPr="00965735">
        <w:rPr>
          <w:rtl/>
        </w:rPr>
        <w:t xml:space="preserve"> والله الذي لا إله إل</w:t>
      </w:r>
      <w:r w:rsidR="00F11B5F">
        <w:rPr>
          <w:rFonts w:hint="cs"/>
          <w:rtl/>
        </w:rPr>
        <w:t>ّ</w:t>
      </w:r>
      <w:r w:rsidRPr="00965735">
        <w:rPr>
          <w:rtl/>
        </w:rPr>
        <w:t>ا هو إنّ هذا من الله عزّ وجلّ. فولى الحارث وهو يريد راحلته وهو يقول</w:t>
      </w:r>
      <w:r>
        <w:rPr>
          <w:rtl/>
        </w:rPr>
        <w:t>:</w:t>
      </w:r>
      <w:r w:rsidRPr="00965735">
        <w:rPr>
          <w:rtl/>
        </w:rPr>
        <w:t xml:space="preserve"> اللهم إن كان ما يقوله محمّد حقا</w:t>
      </w:r>
      <w:r w:rsidR="00F11B5F">
        <w:rPr>
          <w:rFonts w:hint="cs"/>
          <w:rtl/>
        </w:rPr>
        <w:t>ً</w:t>
      </w:r>
      <w:r w:rsidRPr="00965735">
        <w:rPr>
          <w:rtl/>
        </w:rPr>
        <w:t xml:space="preserve"> فأمطر علينا حجارة من السماء أو ائتنا بعذاب اليم. فما وصل إلى راحلته حتى رماه الله بحجر فسقط على هامته</w:t>
      </w:r>
      <w:r>
        <w:rPr>
          <w:rtl/>
        </w:rPr>
        <w:t>،</w:t>
      </w:r>
      <w:r w:rsidRPr="00965735">
        <w:rPr>
          <w:rtl/>
        </w:rPr>
        <w:t xml:space="preserve"> وخرج من دبره</w:t>
      </w:r>
      <w:r>
        <w:rPr>
          <w:rtl/>
        </w:rPr>
        <w:t>،</w:t>
      </w:r>
      <w:r w:rsidRPr="00965735">
        <w:rPr>
          <w:rtl/>
        </w:rPr>
        <w:t xml:space="preserve"> ف</w:t>
      </w:r>
      <w:r w:rsidRPr="00BA0C8E">
        <w:rPr>
          <w:rtl/>
        </w:rPr>
        <w:t>قتله فأنزل الله تعالى</w:t>
      </w:r>
      <w:r>
        <w:rPr>
          <w:rtl/>
        </w:rPr>
        <w:t>:</w:t>
      </w:r>
      <w:r w:rsidRPr="00BA0C8E">
        <w:rPr>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w:t>
      </w:r>
      <w:r w:rsidRPr="003532AF">
        <w:rPr>
          <w:rStyle w:val="libFootnotenumChar"/>
          <w:rtl/>
        </w:rPr>
        <w:t>(1)</w:t>
      </w:r>
      <w:r>
        <w:rPr>
          <w:rtl/>
        </w:rPr>
        <w:t>.</w:t>
      </w:r>
    </w:p>
    <w:p w:rsidR="00B66041" w:rsidRDefault="009F4BD3" w:rsidP="009F4BD3">
      <w:pPr>
        <w:pStyle w:val="libBold1"/>
        <w:rPr>
          <w:rtl/>
          <w:lang w:bidi="fa-IR"/>
        </w:rPr>
      </w:pPr>
      <w:r w:rsidRPr="005E3721">
        <w:rPr>
          <w:rtl/>
          <w:lang w:bidi="fa-IR"/>
        </w:rPr>
        <w:t>ترجمة السمهودي</w:t>
      </w:r>
    </w:p>
    <w:p w:rsidR="009F4BD3" w:rsidRPr="005E3721" w:rsidRDefault="009F4BD3" w:rsidP="009F4BD3">
      <w:pPr>
        <w:pStyle w:val="libNormal"/>
        <w:rPr>
          <w:rtl/>
          <w:lang w:bidi="fa-IR"/>
        </w:rPr>
      </w:pPr>
      <w:r w:rsidRPr="003532AF">
        <w:rPr>
          <w:rStyle w:val="libBold2Char"/>
          <w:rtl/>
        </w:rPr>
        <w:t>1</w:t>
      </w:r>
      <w:r>
        <w:rPr>
          <w:rStyle w:val="libBold2Char"/>
          <w:rFonts w:hint="cs"/>
          <w:rtl/>
        </w:rPr>
        <w:t xml:space="preserve"> </w:t>
      </w:r>
      <w:r w:rsidR="00FE0D4C">
        <w:rPr>
          <w:rStyle w:val="libBold2Char"/>
          <w:rFonts w:hint="cs"/>
          <w:rtl/>
        </w:rPr>
        <w:t>-</w:t>
      </w:r>
      <w:r>
        <w:rPr>
          <w:rStyle w:val="libBold2Char"/>
          <w:rFonts w:hint="cs"/>
          <w:rtl/>
        </w:rPr>
        <w:t xml:space="preserve"> </w:t>
      </w:r>
      <w:r w:rsidRPr="003532AF">
        <w:rPr>
          <w:rStyle w:val="libBold2Char"/>
          <w:rtl/>
        </w:rPr>
        <w:t>السخاوي</w:t>
      </w:r>
      <w:r w:rsidRPr="005E3721">
        <w:rPr>
          <w:rtl/>
          <w:lang w:bidi="fa-IR"/>
        </w:rPr>
        <w:t xml:space="preserve"> ملخصا</w:t>
      </w:r>
      <w:r w:rsidR="00F11B5F">
        <w:rPr>
          <w:rFonts w:hint="cs"/>
          <w:rtl/>
          <w:lang w:bidi="fa-IR"/>
        </w:rPr>
        <w:t>ً</w:t>
      </w:r>
      <w:r w:rsidRPr="005E3721">
        <w:rPr>
          <w:rtl/>
          <w:lang w:bidi="fa-IR"/>
        </w:rPr>
        <w:t xml:space="preserve"> بلفظه</w:t>
      </w:r>
      <w:r>
        <w:rPr>
          <w:rtl/>
          <w:lang w:bidi="fa-IR"/>
        </w:rPr>
        <w:t>:</w:t>
      </w:r>
      <w:r w:rsidRPr="005E3721">
        <w:rPr>
          <w:rtl/>
          <w:lang w:bidi="fa-IR"/>
        </w:rPr>
        <w:t xml:space="preserve"> « علي بن عبد الله السمهودي</w:t>
      </w:r>
      <w:r>
        <w:rPr>
          <w:rtl/>
          <w:lang w:bidi="fa-IR"/>
        </w:rPr>
        <w:t>:</w:t>
      </w:r>
      <w:r w:rsidRPr="005E3721">
        <w:rPr>
          <w:rtl/>
          <w:lang w:bidi="fa-IR"/>
        </w:rPr>
        <w:t xml:space="preserve"> ولد في صفر سنة</w:t>
      </w:r>
      <w:r>
        <w:rPr>
          <w:rtl/>
          <w:lang w:bidi="fa-IR"/>
        </w:rPr>
        <w:t xml:space="preserve"> </w:t>
      </w:r>
      <w:r w:rsidRPr="005E3721">
        <w:rPr>
          <w:rtl/>
          <w:lang w:bidi="fa-IR"/>
        </w:rPr>
        <w:t>844 بسمهود</w:t>
      </w:r>
      <w:r>
        <w:rPr>
          <w:rtl/>
          <w:lang w:bidi="fa-IR"/>
        </w:rPr>
        <w:t>،</w:t>
      </w:r>
      <w:r w:rsidRPr="005E3721">
        <w:rPr>
          <w:rtl/>
          <w:lang w:bidi="fa-IR"/>
        </w:rPr>
        <w:t xml:space="preserve"> ونشأ بها فحفظ القرآن والمنهاج ولازم والده</w:t>
      </w:r>
      <w:r>
        <w:rPr>
          <w:rtl/>
          <w:lang w:bidi="fa-IR"/>
        </w:rPr>
        <w:t>،</w:t>
      </w:r>
      <w:r w:rsidRPr="005E3721">
        <w:rPr>
          <w:rtl/>
          <w:lang w:bidi="fa-IR"/>
        </w:rPr>
        <w:t xml:space="preserve"> وقدم القاهرة معه وبمفرده غير مرة</w:t>
      </w:r>
      <w:r>
        <w:rPr>
          <w:rtl/>
          <w:lang w:bidi="fa-IR"/>
        </w:rPr>
        <w:t>،</w:t>
      </w:r>
      <w:r w:rsidRPr="005E3721">
        <w:rPr>
          <w:rtl/>
          <w:lang w:bidi="fa-IR"/>
        </w:rPr>
        <w:t xml:space="preserve"> وقرأ عمدة الأحكام بحثا</w:t>
      </w:r>
      <w:r w:rsidR="00F11B5F">
        <w:rPr>
          <w:rFonts w:hint="cs"/>
          <w:rtl/>
          <w:lang w:bidi="fa-IR"/>
        </w:rPr>
        <w:t>ً</w:t>
      </w:r>
      <w:r w:rsidRPr="005E3721">
        <w:rPr>
          <w:rtl/>
          <w:lang w:bidi="fa-IR"/>
        </w:rPr>
        <w:t xml:space="preserve"> على السعد بن الديري</w:t>
      </w:r>
      <w:r>
        <w:rPr>
          <w:rtl/>
          <w:lang w:bidi="fa-IR"/>
        </w:rPr>
        <w:t>،</w:t>
      </w:r>
      <w:r w:rsidRPr="005E3721">
        <w:rPr>
          <w:rtl/>
          <w:lang w:bidi="fa-IR"/>
        </w:rPr>
        <w:t xml:space="preserve"> وأذن له في التدريس هو والبامي والجوهري</w:t>
      </w:r>
      <w:r>
        <w:rPr>
          <w:rtl/>
          <w:lang w:bidi="fa-IR"/>
        </w:rPr>
        <w:t>،</w:t>
      </w:r>
      <w:r w:rsidRPr="005E3721">
        <w:rPr>
          <w:rtl/>
          <w:lang w:bidi="fa-IR"/>
        </w:rPr>
        <w:t xml:space="preserve"> وفيه وفي ال</w:t>
      </w:r>
      <w:r w:rsidR="00F11B5F">
        <w:rPr>
          <w:rFonts w:hint="cs"/>
          <w:rtl/>
          <w:lang w:bidi="fa-IR"/>
        </w:rPr>
        <w:t>ا</w:t>
      </w:r>
      <w:r w:rsidRPr="005E3721">
        <w:rPr>
          <w:rtl/>
          <w:lang w:bidi="fa-IR"/>
        </w:rPr>
        <w:t>فتاء الشهاب السارمساجي بعد امتحانه له في مسائل ومذاكرته معه</w:t>
      </w:r>
      <w:r>
        <w:rPr>
          <w:rtl/>
          <w:lang w:bidi="fa-IR"/>
        </w:rPr>
        <w:t>،</w:t>
      </w:r>
      <w:r w:rsidRPr="005E3721">
        <w:rPr>
          <w:rtl/>
          <w:lang w:bidi="fa-IR"/>
        </w:rPr>
        <w:t xml:space="preserve"> وفيها أيضا</w:t>
      </w:r>
      <w:r w:rsidR="00F11B5F">
        <w:rPr>
          <w:rFonts w:hint="cs"/>
          <w:rtl/>
          <w:lang w:bidi="fa-IR"/>
        </w:rPr>
        <w:t>ً</w:t>
      </w:r>
      <w:r w:rsidRPr="005E3721">
        <w:rPr>
          <w:rtl/>
          <w:lang w:bidi="fa-IR"/>
        </w:rPr>
        <w:t xml:space="preserve"> زكريا وكذا المحلي والمناوي</w:t>
      </w:r>
      <w:r>
        <w:rPr>
          <w:rtl/>
          <w:lang w:bidi="fa-IR"/>
        </w:rPr>
        <w:t>،</w:t>
      </w:r>
      <w:r w:rsidRPr="005E3721">
        <w:rPr>
          <w:rtl/>
          <w:lang w:bidi="fa-IR"/>
        </w:rPr>
        <w:t xml:space="preserve"> وعظم اختصاصه بهما وتزايد مع ثانيهما بحيث خطبه لتزويج سبطته</w:t>
      </w:r>
      <w:r>
        <w:rPr>
          <w:rtl/>
          <w:lang w:bidi="fa-IR"/>
        </w:rPr>
        <w:t>،</w:t>
      </w:r>
      <w:r w:rsidRPr="005E3721">
        <w:rPr>
          <w:rtl/>
          <w:lang w:bidi="fa-IR"/>
        </w:rPr>
        <w:t xml:space="preserve"> وقرّره معيدا في الحديث بجامع طولون</w:t>
      </w:r>
      <w:r>
        <w:rPr>
          <w:rtl/>
          <w:lang w:bidi="fa-IR"/>
        </w:rPr>
        <w:t>،</w:t>
      </w:r>
      <w:r w:rsidRPr="005E3721">
        <w:rPr>
          <w:rtl/>
          <w:lang w:bidi="fa-IR"/>
        </w:rPr>
        <w:t xml:space="preserve"> وفي الفقه بالصالحية</w:t>
      </w:r>
      <w:r>
        <w:rPr>
          <w:rtl/>
          <w:lang w:bidi="fa-IR"/>
        </w:rPr>
        <w:t>،</w:t>
      </w:r>
      <w:r w:rsidRPr="005E3721">
        <w:rPr>
          <w:rtl/>
          <w:lang w:bidi="fa-IR"/>
        </w:rPr>
        <w:t xml:space="preserve"> وأسكنه قاعة القضاء بها</w:t>
      </w:r>
      <w:r>
        <w:rPr>
          <w:rtl/>
          <w:lang w:bidi="fa-IR"/>
        </w:rPr>
        <w:t>،</w:t>
      </w:r>
      <w:r w:rsidRPr="005E3721">
        <w:rPr>
          <w:rtl/>
          <w:lang w:bidi="fa-IR"/>
        </w:rPr>
        <w:t xml:space="preserve"> وعرض عليه النيابة فأبى</w:t>
      </w:r>
      <w:r>
        <w:rPr>
          <w:rtl/>
          <w:lang w:bidi="fa-IR"/>
        </w:rPr>
        <w:t>،</w:t>
      </w:r>
      <w:r w:rsidRPr="005E3721">
        <w:rPr>
          <w:rtl/>
          <w:lang w:bidi="fa-IR"/>
        </w:rPr>
        <w:t xml:space="preserve"> ثم فوّض إليه عند رجوعه مرة إلى بلده مع القضاء</w:t>
      </w:r>
      <w:r>
        <w:rPr>
          <w:rtl/>
          <w:lang w:bidi="fa-IR"/>
        </w:rPr>
        <w:t>،</w:t>
      </w:r>
      <w:r w:rsidRPr="005E3721">
        <w:rPr>
          <w:rtl/>
          <w:lang w:bidi="fa-IR"/>
        </w:rPr>
        <w:t xml:space="preserve"> حيث حل النظر في أمر ثواب الصعيد وصرف غير المتأهل منهم</w:t>
      </w:r>
      <w:r>
        <w:rPr>
          <w:rtl/>
          <w:lang w:bidi="fa-IR"/>
        </w:rPr>
        <w:t>،</w:t>
      </w:r>
      <w:r w:rsidRPr="005E3721">
        <w:rPr>
          <w:rtl/>
          <w:lang w:bidi="fa-IR"/>
        </w:rPr>
        <w:t xml:space="preserve"> فما عمل بجميعه.</w:t>
      </w:r>
    </w:p>
    <w:p w:rsidR="009F4BD3" w:rsidRPr="005E3721" w:rsidRDefault="009F4BD3" w:rsidP="009F4BD3">
      <w:pPr>
        <w:pStyle w:val="libNormal"/>
        <w:rPr>
          <w:rtl/>
          <w:lang w:bidi="fa-IR"/>
        </w:rPr>
      </w:pPr>
      <w:r w:rsidRPr="005E3721">
        <w:rPr>
          <w:rtl/>
          <w:lang w:bidi="fa-IR"/>
        </w:rPr>
        <w:t>ثم إنه استوطن القاهرة وكنت هناك</w:t>
      </w:r>
      <w:r>
        <w:rPr>
          <w:rtl/>
          <w:lang w:bidi="fa-IR"/>
        </w:rPr>
        <w:t>،</w:t>
      </w:r>
      <w:r w:rsidRPr="005E3721">
        <w:rPr>
          <w:rtl/>
          <w:lang w:bidi="fa-IR"/>
        </w:rPr>
        <w:t xml:space="preserve"> فكثر اجتماعنا وكان على خير كبير</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جواهر العقدين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وفارقته بمكة بعد أن حججنا</w:t>
      </w:r>
      <w:r>
        <w:rPr>
          <w:rtl/>
          <w:lang w:bidi="fa-IR"/>
        </w:rPr>
        <w:t>،</w:t>
      </w:r>
      <w:r w:rsidRPr="005E3721">
        <w:rPr>
          <w:rtl/>
          <w:lang w:bidi="fa-IR"/>
        </w:rPr>
        <w:t xml:space="preserve"> ثم توجه منها إلى طيبة فقطنها من سنة ثلاث وسبعين</w:t>
      </w:r>
      <w:r>
        <w:rPr>
          <w:rtl/>
          <w:lang w:bidi="fa-IR"/>
        </w:rPr>
        <w:t>،</w:t>
      </w:r>
      <w:r w:rsidRPr="005E3721">
        <w:rPr>
          <w:rtl/>
          <w:lang w:bidi="fa-IR"/>
        </w:rPr>
        <w:t xml:space="preserve"> ولقيته في كلا الحرمين غير مرة</w:t>
      </w:r>
      <w:r>
        <w:rPr>
          <w:rtl/>
          <w:lang w:bidi="fa-IR"/>
        </w:rPr>
        <w:t>،</w:t>
      </w:r>
      <w:r w:rsidRPr="005E3721">
        <w:rPr>
          <w:rtl/>
          <w:lang w:bidi="fa-IR"/>
        </w:rPr>
        <w:t xml:space="preserve"> وغبطته على استيطانه المدينة</w:t>
      </w:r>
      <w:r>
        <w:rPr>
          <w:rtl/>
          <w:lang w:bidi="fa-IR"/>
        </w:rPr>
        <w:t>،</w:t>
      </w:r>
      <w:r w:rsidRPr="005E3721">
        <w:rPr>
          <w:rtl/>
          <w:lang w:bidi="fa-IR"/>
        </w:rPr>
        <w:t xml:space="preserve"> وصار شيخها</w:t>
      </w:r>
      <w:r>
        <w:rPr>
          <w:rtl/>
          <w:lang w:bidi="fa-IR"/>
        </w:rPr>
        <w:t>،</w:t>
      </w:r>
      <w:r w:rsidRPr="005E3721">
        <w:rPr>
          <w:rtl/>
          <w:lang w:bidi="fa-IR"/>
        </w:rPr>
        <w:t xml:space="preserve"> قل أن يكون أحد من أهلها لم يقرأ عليه.</w:t>
      </w:r>
    </w:p>
    <w:p w:rsidR="009F4BD3" w:rsidRPr="005E3721" w:rsidRDefault="009F4BD3" w:rsidP="009F4BD3">
      <w:pPr>
        <w:pStyle w:val="libNormal"/>
        <w:rPr>
          <w:rtl/>
          <w:lang w:bidi="fa-IR"/>
        </w:rPr>
      </w:pPr>
      <w:r w:rsidRPr="005E3721">
        <w:rPr>
          <w:rtl/>
          <w:lang w:bidi="fa-IR"/>
        </w:rPr>
        <w:t>وبالجملة</w:t>
      </w:r>
      <w:r>
        <w:rPr>
          <w:rtl/>
          <w:lang w:bidi="fa-IR"/>
        </w:rPr>
        <w:t>،</w:t>
      </w:r>
      <w:r w:rsidRPr="005E3721">
        <w:rPr>
          <w:rtl/>
          <w:lang w:bidi="fa-IR"/>
        </w:rPr>
        <w:t xml:space="preserve"> فهو انسان فاضل مفنن متميز في الفقه والأصلين</w:t>
      </w:r>
      <w:r>
        <w:rPr>
          <w:rtl/>
          <w:lang w:bidi="fa-IR"/>
        </w:rPr>
        <w:t>،</w:t>
      </w:r>
      <w:r w:rsidRPr="005E3721">
        <w:rPr>
          <w:rtl/>
          <w:lang w:bidi="fa-IR"/>
        </w:rPr>
        <w:t xml:space="preserve"> فهو فريد هناك في مجموعه</w:t>
      </w:r>
      <w:r>
        <w:rPr>
          <w:rtl/>
          <w:lang w:bidi="fa-IR"/>
        </w:rPr>
        <w:t>،</w:t>
      </w:r>
      <w:r w:rsidRPr="005E3721">
        <w:rPr>
          <w:rtl/>
          <w:lang w:bidi="fa-IR"/>
        </w:rPr>
        <w:t xml:space="preserve"> ولأهل المدينة به جمال</w:t>
      </w:r>
      <w:r>
        <w:rPr>
          <w:rtl/>
          <w:lang w:bidi="fa-IR"/>
        </w:rPr>
        <w:t>،</w:t>
      </w:r>
      <w:r w:rsidRPr="005E3721">
        <w:rPr>
          <w:rtl/>
          <w:lang w:bidi="fa-IR"/>
        </w:rPr>
        <w:t xml:space="preserve"> والكمال لله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عبد القادر العيدروس</w:t>
      </w:r>
      <w:r>
        <w:rPr>
          <w:rStyle w:val="libBold2Char"/>
          <w:rtl/>
        </w:rPr>
        <w:t>:</w:t>
      </w:r>
      <w:r w:rsidRPr="005E3721">
        <w:rPr>
          <w:rtl/>
          <w:lang w:bidi="fa-IR"/>
        </w:rPr>
        <w:t xml:space="preserve"> « وفيها في يوم الخميس ثامن عشر ذي القعدة</w:t>
      </w:r>
      <w:r>
        <w:rPr>
          <w:rtl/>
          <w:lang w:bidi="fa-IR"/>
        </w:rPr>
        <w:t>،</w:t>
      </w:r>
      <w:r w:rsidRPr="005E3721">
        <w:rPr>
          <w:rtl/>
          <w:lang w:bidi="fa-IR"/>
        </w:rPr>
        <w:t xml:space="preserve"> توفي عالم المدينة الامام القدوة والمفتي الحجة الشريف</w:t>
      </w:r>
      <w:r>
        <w:rPr>
          <w:rtl/>
          <w:lang w:bidi="fa-IR"/>
        </w:rPr>
        <w:t>،</w:t>
      </w:r>
      <w:r w:rsidRPr="005E3721">
        <w:rPr>
          <w:rtl/>
          <w:lang w:bidi="fa-IR"/>
        </w:rPr>
        <w:t xml:space="preserve"> ذو التصانيف الشهيرة</w:t>
      </w:r>
      <w:r>
        <w:rPr>
          <w:rtl/>
          <w:lang w:bidi="fa-IR"/>
        </w:rPr>
        <w:t>،</w:t>
      </w:r>
      <w:r w:rsidRPr="005E3721">
        <w:rPr>
          <w:rtl/>
          <w:lang w:bidi="fa-IR"/>
        </w:rPr>
        <w:t xml:space="preserve"> نزيل المدينة الشريفة وعالمها وفقيهها ومدرّسها ومؤرّخها</w:t>
      </w:r>
      <w:r>
        <w:rPr>
          <w:rtl/>
          <w:lang w:bidi="fa-IR"/>
        </w:rPr>
        <w:t>،</w:t>
      </w:r>
      <w:r w:rsidRPr="005E3721">
        <w:rPr>
          <w:rtl/>
          <w:lang w:bidi="fa-IR"/>
        </w:rPr>
        <w:t xml:space="preserve"> ترجمه الحافظان العز ابن فهد والشمس السخاوي</w:t>
      </w:r>
      <w:r>
        <w:rPr>
          <w:rtl/>
          <w:lang w:bidi="fa-IR"/>
        </w:rPr>
        <w:t xml:space="preserve"> ..</w:t>
      </w:r>
      <w:r w:rsidRPr="005E3721">
        <w:rPr>
          <w:rtl/>
          <w:lang w:bidi="fa-IR"/>
        </w:rPr>
        <w:t>. وألف عدة تآليف منها</w:t>
      </w:r>
      <w:r>
        <w:rPr>
          <w:rtl/>
          <w:lang w:bidi="fa-IR"/>
        </w:rPr>
        <w:t>:</w:t>
      </w:r>
      <w:r w:rsidRPr="005E3721">
        <w:rPr>
          <w:rtl/>
          <w:lang w:bidi="fa-IR"/>
        </w:rPr>
        <w:t xml:space="preserve"> جواهر العقدين في فضل الشرفين</w:t>
      </w:r>
      <w:r>
        <w:rPr>
          <w:rtl/>
          <w:lang w:bidi="fa-IR"/>
        </w:rPr>
        <w:t xml:space="preserve"> ..</w:t>
      </w:r>
      <w:r w:rsidRPr="005E3721">
        <w:rPr>
          <w:rtl/>
          <w:lang w:bidi="fa-IR"/>
        </w:rPr>
        <w:t>. وجمع فتاواه في مجلد وهي مفيدة جدا</w:t>
      </w:r>
      <w:r w:rsidR="00F11B5F">
        <w:rPr>
          <w:rFonts w:hint="cs"/>
          <w:rtl/>
          <w:lang w:bidi="fa-IR"/>
        </w:rPr>
        <w:t>ً</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عبد الغفار بن ابراهيم العكي العدثاني</w:t>
      </w:r>
      <w:r>
        <w:rPr>
          <w:rStyle w:val="libBold2Char"/>
          <w:rtl/>
        </w:rPr>
        <w:t>:</w:t>
      </w:r>
      <w:r w:rsidRPr="005E3721">
        <w:rPr>
          <w:rtl/>
          <w:lang w:bidi="fa-IR"/>
        </w:rPr>
        <w:t xml:space="preserve"> « الامام العلامة نور الدين علي بن عبد الله</w:t>
      </w:r>
      <w:r>
        <w:rPr>
          <w:rtl/>
          <w:lang w:bidi="fa-IR"/>
        </w:rPr>
        <w:t xml:space="preserve"> ..</w:t>
      </w:r>
      <w:r w:rsidRPr="005E3721">
        <w:rPr>
          <w:rtl/>
          <w:lang w:bidi="fa-IR"/>
        </w:rPr>
        <w:t>. وله مصنفات مفيدة</w:t>
      </w:r>
      <w:r>
        <w:rPr>
          <w:rtl/>
          <w:lang w:bidi="fa-IR"/>
        </w:rPr>
        <w:t xml:space="preserve"> ..</w:t>
      </w:r>
      <w:r w:rsidRPr="005E3721">
        <w:rPr>
          <w:rtl/>
          <w:lang w:bidi="fa-IR"/>
        </w:rPr>
        <w:t xml:space="preserve">. وكلّها في غاية الإتقان والتحقيق والتحرير والتدقيق. توفي بطيبة المشرفة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محمّد بن يوسف الشامي في ذكر رموز سيرته</w:t>
      </w:r>
      <w:r>
        <w:rPr>
          <w:rStyle w:val="libBold2Char"/>
          <w:rtl/>
        </w:rPr>
        <w:t>:</w:t>
      </w:r>
      <w:r w:rsidRPr="005E3721">
        <w:rPr>
          <w:rtl/>
          <w:lang w:bidi="fa-IR"/>
        </w:rPr>
        <w:t xml:space="preserve"> « أو ( السيد ) فال</w:t>
      </w:r>
      <w:r w:rsidR="00F11B5F">
        <w:rPr>
          <w:rFonts w:hint="cs"/>
          <w:rtl/>
          <w:lang w:bidi="fa-IR"/>
        </w:rPr>
        <w:t>ا</w:t>
      </w:r>
      <w:r w:rsidRPr="005E3721">
        <w:rPr>
          <w:rtl/>
          <w:lang w:bidi="fa-IR"/>
        </w:rPr>
        <w:t xml:space="preserve">مام العلامة شيخ الشافعية بطيبة نور الدين السمهودي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ووصفه الشيخ عبد الحق الدهلوي</w:t>
      </w:r>
      <w:r>
        <w:rPr>
          <w:rStyle w:val="libBold2Char"/>
          <w:rtl/>
        </w:rPr>
        <w:t>:</w:t>
      </w:r>
      <w:r>
        <w:rPr>
          <w:rtl/>
          <w:lang w:bidi="fa-IR"/>
        </w:rPr>
        <w:t xml:space="preserve"> بـ </w:t>
      </w:r>
      <w:r w:rsidRPr="005E3721">
        <w:rPr>
          <w:rtl/>
          <w:lang w:bidi="fa-IR"/>
        </w:rPr>
        <w:t>« السيد العالم الكامل</w:t>
      </w:r>
      <w:r>
        <w:rPr>
          <w:rtl/>
          <w:lang w:bidi="fa-IR"/>
        </w:rPr>
        <w:t>،</w:t>
      </w:r>
      <w:r w:rsidRPr="005E3721">
        <w:rPr>
          <w:rtl/>
          <w:lang w:bidi="fa-IR"/>
        </w:rPr>
        <w:t xml:space="preserve"> أوحد العلماء الأعلام</w:t>
      </w:r>
      <w:r>
        <w:rPr>
          <w:rtl/>
          <w:lang w:bidi="fa-IR"/>
        </w:rPr>
        <w:t>،</w:t>
      </w:r>
      <w:r w:rsidRPr="005E3721">
        <w:rPr>
          <w:rtl/>
          <w:lang w:bidi="fa-IR"/>
        </w:rPr>
        <w:t xml:space="preserve"> عالم مدينة خير الأنام</w:t>
      </w:r>
      <w:r>
        <w:rPr>
          <w:rtl/>
          <w:lang w:bidi="fa-IR"/>
        </w:rPr>
        <w:t>،</w:t>
      </w:r>
      <w:r w:rsidRPr="005E3721">
        <w:rPr>
          <w:rtl/>
          <w:lang w:bidi="fa-IR"/>
        </w:rPr>
        <w:t xml:space="preserve"> نور الدين</w:t>
      </w:r>
      <w:r>
        <w:rPr>
          <w:rtl/>
          <w:lang w:bidi="fa-IR"/>
        </w:rPr>
        <w:t xml:space="preserve"> ..</w:t>
      </w:r>
      <w:r w:rsidRPr="005E3721">
        <w:rPr>
          <w:rtl/>
          <w:lang w:bidi="fa-IR"/>
        </w:rPr>
        <w:t>. مات ضحى يوم ليلة بقيت من ذي القعدة عام إحدى عشر وتسعمائة</w:t>
      </w:r>
      <w:r>
        <w:rPr>
          <w:rtl/>
          <w:lang w:bidi="fa-IR"/>
        </w:rPr>
        <w:t>،</w:t>
      </w:r>
      <w:r w:rsidRPr="005E3721">
        <w:rPr>
          <w:rtl/>
          <w:lang w:bidi="fa-IR"/>
        </w:rPr>
        <w:t xml:space="preserve"> ودفن في البقيع عند قبر الامام مالك</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الضوء اللامع لأهل القرن التاسع</w:t>
      </w:r>
      <w:r w:rsidR="009F4BD3">
        <w:rPr>
          <w:rtl/>
          <w:lang w:bidi="ar-IQ"/>
        </w:rPr>
        <w:t xml:space="preserve"> </w:t>
      </w:r>
      <w:r w:rsidR="009F4BD3" w:rsidRPr="005E3721">
        <w:rPr>
          <w:rtl/>
          <w:lang w:bidi="ar-IQ"/>
        </w:rPr>
        <w:t>5 /</w:t>
      </w:r>
      <w:r w:rsidR="009F4BD3">
        <w:rPr>
          <w:rtl/>
          <w:lang w:bidi="ar-IQ"/>
        </w:rPr>
        <w:t xml:space="preserve"> </w:t>
      </w:r>
      <w:r w:rsidR="009F4BD3" w:rsidRPr="005E3721">
        <w:rPr>
          <w:rtl/>
          <w:lang w:bidi="ar-IQ"/>
        </w:rPr>
        <w:t>245.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النور السافر عن أحوال القرن العاشر. حوادث سنة</w:t>
      </w:r>
      <w:r w:rsidR="009F4BD3">
        <w:rPr>
          <w:rtl/>
          <w:lang w:bidi="ar-IQ"/>
        </w:rPr>
        <w:t xml:space="preserve">: </w:t>
      </w:r>
      <w:r w:rsidR="009F4BD3" w:rsidRPr="005E3721">
        <w:rPr>
          <w:rtl/>
          <w:lang w:bidi="ar-IQ"/>
        </w:rPr>
        <w:t>911.</w:t>
      </w:r>
    </w:p>
    <w:p w:rsidR="009F4BD3" w:rsidRPr="005E3721" w:rsidRDefault="00BE6A48" w:rsidP="00F638FC">
      <w:pPr>
        <w:pStyle w:val="libFootnote0"/>
        <w:rPr>
          <w:rtl/>
          <w:lang w:bidi="fa-IR"/>
        </w:rPr>
      </w:pPr>
      <w:r w:rsidRPr="00F638FC">
        <w:rPr>
          <w:rtl/>
        </w:rPr>
        <w:t>(3).</w:t>
      </w:r>
      <w:r w:rsidR="009F4BD3" w:rsidRPr="005E3721">
        <w:rPr>
          <w:rtl/>
          <w:lang w:bidi="ar-IQ"/>
        </w:rPr>
        <w:t xml:space="preserve"> عجالة الراكب وبلغة الطالب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(4).</w:t>
      </w:r>
      <w:r w:rsidR="009F4BD3" w:rsidRPr="005E3721">
        <w:rPr>
          <w:rtl/>
          <w:lang w:bidi="ar-IQ"/>
        </w:rPr>
        <w:t xml:space="preserve"> سبل الهدى والرشاد في سيرة خير العباد</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مقدمة الكتاب.</w:t>
      </w:r>
    </w:p>
    <w:p w:rsidR="009F4BD3" w:rsidRPr="005E3721" w:rsidRDefault="00BE6A48" w:rsidP="00F638FC">
      <w:pPr>
        <w:pStyle w:val="libFootnote0"/>
        <w:rPr>
          <w:rtl/>
          <w:lang w:bidi="fa-IR"/>
        </w:rPr>
      </w:pPr>
      <w:r w:rsidRPr="00F638FC">
        <w:rPr>
          <w:rtl/>
        </w:rPr>
        <w:t>(5).</w:t>
      </w:r>
      <w:r w:rsidR="009F4BD3" w:rsidRPr="005E3721">
        <w:rPr>
          <w:rtl/>
          <w:lang w:bidi="ar-IQ"/>
        </w:rPr>
        <w:t xml:space="preserve"> جذب القلوب</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مقدمة الكتاب.</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3532AF">
        <w:rPr>
          <w:rStyle w:val="libBold2Char"/>
          <w:rtl/>
        </w:rPr>
        <w:lastRenderedPageBreak/>
        <w:t>6</w:t>
      </w:r>
      <w:r>
        <w:rPr>
          <w:rStyle w:val="libBold2Char"/>
          <w:rtl/>
        </w:rPr>
        <w:t xml:space="preserve"> </w:t>
      </w:r>
      <w:r w:rsidR="00FE0D4C">
        <w:rPr>
          <w:rStyle w:val="libBold2Char"/>
          <w:rtl/>
        </w:rPr>
        <w:t>-</w:t>
      </w:r>
      <w:r>
        <w:rPr>
          <w:rStyle w:val="libBold2Char"/>
          <w:rtl/>
        </w:rPr>
        <w:t xml:space="preserve"> </w:t>
      </w:r>
      <w:r w:rsidRPr="003532AF">
        <w:rPr>
          <w:rStyle w:val="libBold2Char"/>
          <w:rtl/>
        </w:rPr>
        <w:t>واحتج محمّد بن عبد الرسول البرزنجي</w:t>
      </w:r>
      <w:r w:rsidRPr="005E3721">
        <w:rPr>
          <w:rtl/>
          <w:lang w:bidi="fa-IR"/>
        </w:rPr>
        <w:t xml:space="preserve"> بكتب السمهودي في كتابه ( الإ</w:t>
      </w:r>
      <w:r w:rsidR="0061650A">
        <w:rPr>
          <w:rFonts w:hint="cs"/>
          <w:rtl/>
          <w:lang w:bidi="fa-IR"/>
        </w:rPr>
        <w:t>ِ</w:t>
      </w:r>
      <w:r w:rsidRPr="005E3721">
        <w:rPr>
          <w:rtl/>
          <w:lang w:bidi="fa-IR"/>
        </w:rPr>
        <w:t>شاعة لأشراط الساعة ) وذكر في ديباجته في ضمن مصادره « كتب الامام الشريف نور الدين علي السمهودي</w:t>
      </w:r>
      <w:r>
        <w:rPr>
          <w:rtl/>
          <w:lang w:bidi="fa-IR"/>
        </w:rPr>
        <w:t>،</w:t>
      </w:r>
      <w:r w:rsidRPr="005E3721">
        <w:rPr>
          <w:rtl/>
          <w:lang w:bidi="fa-IR"/>
        </w:rPr>
        <w:t xml:space="preserve"> كتاريخ المدينة وجواهر العقدين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7</w:t>
      </w:r>
      <w:r>
        <w:rPr>
          <w:rStyle w:val="libBold2Char"/>
          <w:rtl/>
        </w:rPr>
        <w:t xml:space="preserve"> </w:t>
      </w:r>
      <w:r w:rsidR="00FE0D4C">
        <w:rPr>
          <w:rStyle w:val="libBold2Char"/>
          <w:rtl/>
        </w:rPr>
        <w:t>-</w:t>
      </w:r>
      <w:r>
        <w:rPr>
          <w:rStyle w:val="libBold2Char"/>
          <w:rtl/>
        </w:rPr>
        <w:t xml:space="preserve"> </w:t>
      </w:r>
      <w:r w:rsidRPr="003532AF">
        <w:rPr>
          <w:rStyle w:val="libBold2Char"/>
          <w:rtl/>
        </w:rPr>
        <w:t>ووصفه محمود بن علي الشيخاني القادري</w:t>
      </w:r>
      <w:r>
        <w:rPr>
          <w:rtl/>
          <w:lang w:bidi="fa-IR"/>
        </w:rPr>
        <w:t xml:space="preserve"> بـ </w:t>
      </w:r>
      <w:r w:rsidRPr="005E3721">
        <w:rPr>
          <w:rtl/>
          <w:lang w:bidi="fa-IR"/>
        </w:rPr>
        <w:t>« السيد الجليل » مع الاعتماد على رواياته</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8</w:t>
      </w:r>
      <w:r>
        <w:rPr>
          <w:rStyle w:val="libBold2Char"/>
          <w:rtl/>
        </w:rPr>
        <w:t xml:space="preserve"> </w:t>
      </w:r>
      <w:r w:rsidR="00FE0D4C">
        <w:rPr>
          <w:rStyle w:val="libBold2Char"/>
          <w:rtl/>
        </w:rPr>
        <w:t>-</w:t>
      </w:r>
      <w:r>
        <w:rPr>
          <w:rStyle w:val="libBold2Char"/>
          <w:rtl/>
        </w:rPr>
        <w:t xml:space="preserve"> </w:t>
      </w:r>
      <w:r w:rsidRPr="003532AF">
        <w:rPr>
          <w:rStyle w:val="libBold2Char"/>
          <w:rtl/>
        </w:rPr>
        <w:t>وذكر الشيخ إبراهيم الكردي</w:t>
      </w:r>
      <w:r w:rsidRPr="005E3721">
        <w:rPr>
          <w:rtl/>
          <w:lang w:bidi="fa-IR"/>
        </w:rPr>
        <w:t xml:space="preserve"> أحاديث في الردّ على الفلاسفة ثم قال</w:t>
      </w:r>
      <w:r>
        <w:rPr>
          <w:rtl/>
          <w:lang w:bidi="fa-IR"/>
        </w:rPr>
        <w:t>:</w:t>
      </w:r>
    </w:p>
    <w:p w:rsidR="009F4BD3" w:rsidRPr="005E3721" w:rsidRDefault="009F4BD3" w:rsidP="009F4BD3">
      <w:pPr>
        <w:pStyle w:val="libNormal"/>
        <w:rPr>
          <w:rtl/>
          <w:lang w:bidi="fa-IR"/>
        </w:rPr>
      </w:pPr>
      <w:r w:rsidRPr="005E3721">
        <w:rPr>
          <w:rtl/>
          <w:lang w:bidi="fa-IR"/>
        </w:rPr>
        <w:t>« أورد هذه الأحاديث عالم المدينة ومفتيها العلامة السيد نور الدين</w:t>
      </w:r>
      <w:r>
        <w:rPr>
          <w:rtl/>
          <w:lang w:bidi="fa-IR"/>
        </w:rPr>
        <w:t xml:space="preserve"> ..</w:t>
      </w:r>
      <w:r w:rsidRPr="005E3721">
        <w:rPr>
          <w:rtl/>
          <w:lang w:bidi="fa-IR"/>
        </w:rPr>
        <w:t>. في كتاب جواهر العقدين</w:t>
      </w:r>
      <w:r>
        <w:rPr>
          <w:rtl/>
          <w:lang w:bidi="fa-IR"/>
        </w:rPr>
        <w:t>،</w:t>
      </w:r>
      <w:r w:rsidRPr="005E3721">
        <w:rPr>
          <w:rtl/>
          <w:lang w:bidi="fa-IR"/>
        </w:rPr>
        <w:t xml:space="preserve"> وقد أخبرنا بالكتاب كلّه شيخنا أيده الله تعالى</w:t>
      </w:r>
      <w:r>
        <w:rPr>
          <w:rtl/>
          <w:lang w:bidi="fa-IR"/>
        </w:rPr>
        <w:t>،</w:t>
      </w:r>
      <w:r w:rsidRPr="005E3721">
        <w:rPr>
          <w:rtl/>
          <w:lang w:bidi="fa-IR"/>
        </w:rPr>
        <w:t xml:space="preserve"> قراءة للبعض وإجازة للكل</w:t>
      </w:r>
      <w:r>
        <w:rPr>
          <w:rtl/>
          <w:lang w:bidi="fa-IR"/>
        </w:rPr>
        <w:t xml:space="preserve"> ..</w:t>
      </w:r>
      <w:r w:rsidRPr="005E3721">
        <w:rPr>
          <w:rtl/>
          <w:lang w:bidi="fa-IR"/>
        </w:rPr>
        <w:t xml:space="preserve">.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9</w:t>
      </w:r>
      <w:r>
        <w:rPr>
          <w:rStyle w:val="libBold2Char"/>
          <w:rtl/>
        </w:rPr>
        <w:t xml:space="preserve"> </w:t>
      </w:r>
      <w:r w:rsidR="00FE0D4C">
        <w:rPr>
          <w:rStyle w:val="libBold2Char"/>
          <w:rtl/>
        </w:rPr>
        <w:t>-</w:t>
      </w:r>
      <w:r>
        <w:rPr>
          <w:rStyle w:val="libBold2Char"/>
          <w:rtl/>
        </w:rPr>
        <w:t xml:space="preserve"> </w:t>
      </w:r>
      <w:r w:rsidRPr="003532AF">
        <w:rPr>
          <w:rStyle w:val="libBold2Char"/>
          <w:rtl/>
        </w:rPr>
        <w:t>وقال أحمد بن الفضل بن محمّد باكثير المكي</w:t>
      </w:r>
      <w:r w:rsidRPr="005E3721">
        <w:rPr>
          <w:rtl/>
          <w:lang w:bidi="fa-IR"/>
        </w:rPr>
        <w:t xml:space="preserve"> في ( وسيلة المآل في عد مناقب الآل )</w:t>
      </w:r>
      <w:r>
        <w:rPr>
          <w:rtl/>
          <w:lang w:bidi="fa-IR"/>
        </w:rPr>
        <w:t>:</w:t>
      </w:r>
      <w:r w:rsidRPr="005E3721">
        <w:rPr>
          <w:rtl/>
          <w:lang w:bidi="fa-IR"/>
        </w:rPr>
        <w:t xml:space="preserve"> « وقد أكثرت العلماء في هذا الشأن</w:t>
      </w:r>
      <w:r>
        <w:rPr>
          <w:rtl/>
          <w:lang w:bidi="fa-IR"/>
        </w:rPr>
        <w:t>،</w:t>
      </w:r>
      <w:r w:rsidRPr="005E3721">
        <w:rPr>
          <w:rtl/>
          <w:lang w:bidi="fa-IR"/>
        </w:rPr>
        <w:t xml:space="preserve"> وجمعت في جواهر مناقبهم الشريفة ما يجمل به جيد الزمان</w:t>
      </w:r>
      <w:r>
        <w:rPr>
          <w:rtl/>
          <w:lang w:bidi="fa-IR"/>
        </w:rPr>
        <w:t>،</w:t>
      </w:r>
      <w:r w:rsidRPr="005E3721">
        <w:rPr>
          <w:rtl/>
          <w:lang w:bidi="fa-IR"/>
        </w:rPr>
        <w:t xml:space="preserve"> ومن أحسن ما جمعت في تلك التآليف وأنفع ما نقلت منه في هذا التصانيف</w:t>
      </w:r>
      <w:r>
        <w:rPr>
          <w:rtl/>
          <w:lang w:bidi="fa-IR"/>
        </w:rPr>
        <w:t>:</w:t>
      </w:r>
      <w:r w:rsidRPr="005E3721">
        <w:rPr>
          <w:rtl/>
          <w:lang w:bidi="fa-IR"/>
        </w:rPr>
        <w:t xml:space="preserve"> كتاب جواهر العقدين في فضل الشرفين لعل</w:t>
      </w:r>
      <w:r w:rsidR="0061650A">
        <w:rPr>
          <w:rFonts w:hint="cs"/>
          <w:rtl/>
          <w:lang w:bidi="fa-IR"/>
        </w:rPr>
        <w:t>ّ</w:t>
      </w:r>
      <w:r w:rsidRPr="005E3721">
        <w:rPr>
          <w:rtl/>
          <w:lang w:bidi="fa-IR"/>
        </w:rPr>
        <w:t xml:space="preserve">امة الحرمين السيد السمهودي تغمّده الله برحمته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10</w:t>
      </w:r>
      <w:r>
        <w:rPr>
          <w:rStyle w:val="libBold2Char"/>
          <w:rtl/>
        </w:rPr>
        <w:t xml:space="preserve"> </w:t>
      </w:r>
      <w:r w:rsidR="00FE0D4C">
        <w:rPr>
          <w:rStyle w:val="libBold2Char"/>
          <w:rtl/>
        </w:rPr>
        <w:t>-</w:t>
      </w:r>
      <w:r>
        <w:rPr>
          <w:rStyle w:val="libBold2Char"/>
          <w:rtl/>
        </w:rPr>
        <w:t xml:space="preserve"> </w:t>
      </w:r>
      <w:r w:rsidRPr="003532AF">
        <w:rPr>
          <w:rStyle w:val="libBold2Char"/>
          <w:rtl/>
        </w:rPr>
        <w:t>ووصفه محمّد بن محمّد خان البدخشي</w:t>
      </w:r>
      <w:r w:rsidRPr="005E3721">
        <w:rPr>
          <w:rtl/>
          <w:lang w:bidi="fa-IR"/>
        </w:rPr>
        <w:t xml:space="preserve"> ب</w:t>
      </w:r>
      <w:r>
        <w:rPr>
          <w:rFonts w:hint="cs"/>
          <w:rtl/>
          <w:lang w:bidi="fa-IR"/>
        </w:rPr>
        <w:t>ـ</w:t>
      </w:r>
      <w:r w:rsidRPr="005E3721">
        <w:rPr>
          <w:rtl/>
          <w:lang w:bidi="fa-IR"/>
        </w:rPr>
        <w:t xml:space="preserve"> « السيد السند نور الملة والدين</w:t>
      </w:r>
      <w:r>
        <w:rPr>
          <w:rtl/>
          <w:lang w:bidi="fa-IR"/>
        </w:rPr>
        <w:t xml:space="preserve"> ..</w:t>
      </w:r>
      <w:r w:rsidRPr="005E3721">
        <w:rPr>
          <w:rtl/>
          <w:lang w:bidi="fa-IR"/>
        </w:rPr>
        <w:t xml:space="preserve">. » </w:t>
      </w:r>
      <w:r w:rsidRPr="003532AF">
        <w:rPr>
          <w:rStyle w:val="libFootnotenumChar"/>
          <w:rtl/>
        </w:rPr>
        <w:t>(5)</w:t>
      </w:r>
      <w:r>
        <w:rPr>
          <w:rtl/>
          <w:lang w:bidi="fa-IR"/>
        </w:rPr>
        <w:t>.</w:t>
      </w:r>
    </w:p>
    <w:p w:rsidR="009F4BD3" w:rsidRPr="005E3721" w:rsidRDefault="009F4BD3" w:rsidP="009F4BD3">
      <w:pPr>
        <w:pStyle w:val="libNormal"/>
        <w:rPr>
          <w:rtl/>
          <w:lang w:bidi="fa-IR"/>
        </w:rPr>
      </w:pPr>
      <w:r w:rsidRPr="003532AF">
        <w:rPr>
          <w:rStyle w:val="libBold2Char"/>
          <w:rtl/>
        </w:rPr>
        <w:t>11</w:t>
      </w:r>
      <w:r>
        <w:rPr>
          <w:rStyle w:val="libBold2Char"/>
          <w:rtl/>
        </w:rPr>
        <w:t xml:space="preserve"> </w:t>
      </w:r>
      <w:r w:rsidR="00FE0D4C">
        <w:rPr>
          <w:rStyle w:val="libBold2Char"/>
          <w:rtl/>
        </w:rPr>
        <w:t>-</w:t>
      </w:r>
      <w:r>
        <w:rPr>
          <w:rStyle w:val="libBold2Char"/>
          <w:rtl/>
        </w:rPr>
        <w:t xml:space="preserve"> </w:t>
      </w:r>
      <w:r w:rsidRPr="003532AF">
        <w:rPr>
          <w:rStyle w:val="libBold2Char"/>
          <w:rtl/>
        </w:rPr>
        <w:t>وقال تاج الدين الدهان المكي</w:t>
      </w:r>
      <w:r>
        <w:rPr>
          <w:rStyle w:val="libBold2Char"/>
          <w:rtl/>
        </w:rPr>
        <w:t>:</w:t>
      </w:r>
      <w:r w:rsidRPr="005E3721">
        <w:rPr>
          <w:rtl/>
          <w:lang w:bidi="fa-IR"/>
        </w:rPr>
        <w:t xml:space="preserve"> « تواريخ المدينة الشريفة لعالمها الامام الحجة السيد الشريف نور الدين</w:t>
      </w:r>
      <w:r>
        <w:rPr>
          <w:rtl/>
          <w:lang w:bidi="fa-IR"/>
        </w:rPr>
        <w:t xml:space="preserve"> ..</w:t>
      </w:r>
      <w:r w:rsidRPr="005E3721">
        <w:rPr>
          <w:rtl/>
          <w:lang w:bidi="fa-IR"/>
        </w:rPr>
        <w:t xml:space="preserve">. » </w:t>
      </w:r>
      <w:r w:rsidRPr="003532AF">
        <w:rPr>
          <w:rStyle w:val="libFootnotenumChar"/>
          <w:rtl/>
        </w:rPr>
        <w:t>(6)</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الإ</w:t>
      </w:r>
      <w:r w:rsidR="0061650A">
        <w:rPr>
          <w:rFonts w:hint="cs"/>
          <w:rtl/>
          <w:lang w:bidi="ar-IQ"/>
        </w:rPr>
        <w:t>ِ</w:t>
      </w:r>
      <w:r w:rsidR="009F4BD3" w:rsidRPr="005E3721">
        <w:rPr>
          <w:rtl/>
          <w:lang w:bidi="ar-IQ"/>
        </w:rPr>
        <w:t>شاعة لأشراط الساعة. مقدمة الكتاب.</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الصراط السوي في مناقب آل النبي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(3).</w:t>
      </w:r>
      <w:r w:rsidR="009F4BD3" w:rsidRPr="005E3721">
        <w:rPr>
          <w:rtl/>
          <w:lang w:bidi="ar-IQ"/>
        </w:rPr>
        <w:t xml:space="preserve"> بلغة المسير إلى توحيد الله العلي الكبير.</w:t>
      </w:r>
    </w:p>
    <w:p w:rsidR="009F4BD3" w:rsidRPr="005E3721" w:rsidRDefault="00BE6A48" w:rsidP="00F638FC">
      <w:pPr>
        <w:pStyle w:val="libFootnote0"/>
        <w:rPr>
          <w:rtl/>
          <w:lang w:bidi="fa-IR"/>
        </w:rPr>
      </w:pPr>
      <w:r w:rsidRPr="00F638FC">
        <w:rPr>
          <w:rtl/>
        </w:rPr>
        <w:t>(4).</w:t>
      </w:r>
      <w:r w:rsidR="009F4BD3" w:rsidRPr="005E3721">
        <w:rPr>
          <w:rtl/>
          <w:lang w:bidi="ar-IQ"/>
        </w:rPr>
        <w:t xml:space="preserve"> وسيلة المآل في عدّ مناقب الآل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(5).</w:t>
      </w:r>
      <w:r w:rsidR="009F4BD3" w:rsidRPr="005E3721">
        <w:rPr>
          <w:rtl/>
          <w:lang w:bidi="ar-IQ"/>
        </w:rPr>
        <w:t xml:space="preserve"> مفتاح النجا</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(6).</w:t>
      </w:r>
      <w:r w:rsidR="009F4BD3" w:rsidRPr="005E3721">
        <w:rPr>
          <w:rtl/>
          <w:lang w:bidi="ar-IQ"/>
        </w:rPr>
        <w:t xml:space="preserve"> كفاية المتطلع في مرويات الشيخ حسن العجيمي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12</w:t>
      </w:r>
      <w:r>
        <w:rPr>
          <w:rtl/>
          <w:lang w:bidi="fa-IR"/>
        </w:rPr>
        <w:t xml:space="preserve"> </w:t>
      </w:r>
      <w:r w:rsidR="00FE0D4C">
        <w:rPr>
          <w:rtl/>
          <w:lang w:bidi="fa-IR"/>
        </w:rPr>
        <w:t>-</w:t>
      </w:r>
      <w:r>
        <w:rPr>
          <w:rtl/>
          <w:lang w:bidi="fa-IR"/>
        </w:rPr>
        <w:t xml:space="preserve"> </w:t>
      </w:r>
      <w:r w:rsidRPr="005E3721">
        <w:rPr>
          <w:rtl/>
          <w:lang w:bidi="fa-IR"/>
        </w:rPr>
        <w:t xml:space="preserve">ووصفه </w:t>
      </w:r>
      <w:r w:rsidRPr="003532AF">
        <w:rPr>
          <w:rStyle w:val="libBold2Char"/>
          <w:rtl/>
        </w:rPr>
        <w:t>أحمد بن عبد القادر العجيلي</w:t>
      </w:r>
      <w:r w:rsidRPr="005E3721">
        <w:rPr>
          <w:rtl/>
          <w:lang w:bidi="fa-IR"/>
        </w:rPr>
        <w:t xml:space="preserve"> ب</w:t>
      </w:r>
      <w:r>
        <w:rPr>
          <w:rFonts w:hint="cs"/>
          <w:rtl/>
          <w:lang w:bidi="fa-IR"/>
        </w:rPr>
        <w:t>ـ</w:t>
      </w:r>
      <w:r w:rsidRPr="005E3721">
        <w:rPr>
          <w:rtl/>
          <w:lang w:bidi="fa-IR"/>
        </w:rPr>
        <w:t xml:space="preserve"> « إمام السادة والعلماء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13</w:t>
      </w:r>
      <w:r>
        <w:rPr>
          <w:rtl/>
          <w:lang w:bidi="fa-IR"/>
        </w:rPr>
        <w:t xml:space="preserve"> </w:t>
      </w:r>
      <w:r w:rsidR="00FE0D4C">
        <w:rPr>
          <w:rtl/>
          <w:lang w:bidi="fa-IR"/>
        </w:rPr>
        <w:t>-</w:t>
      </w:r>
      <w:r>
        <w:rPr>
          <w:rtl/>
          <w:lang w:bidi="fa-IR"/>
        </w:rPr>
        <w:t xml:space="preserve"> </w:t>
      </w:r>
      <w:r w:rsidRPr="005E3721">
        <w:rPr>
          <w:rtl/>
          <w:lang w:bidi="fa-IR"/>
        </w:rPr>
        <w:t xml:space="preserve">وذكره </w:t>
      </w:r>
      <w:r w:rsidRPr="003532AF">
        <w:rPr>
          <w:rStyle w:val="libBold2Char"/>
          <w:rtl/>
        </w:rPr>
        <w:t>رشيد الدين خان الدهلوي</w:t>
      </w:r>
      <w:r w:rsidRPr="005E3721">
        <w:rPr>
          <w:rtl/>
          <w:lang w:bidi="fa-IR"/>
        </w:rPr>
        <w:t xml:space="preserve"> فيمن ألّف وصنف في فضائل الأئمة من العترة الطاهرة</w:t>
      </w:r>
      <w:r>
        <w:rPr>
          <w:rtl/>
          <w:lang w:bidi="fa-IR"/>
        </w:rPr>
        <w:t>،</w:t>
      </w:r>
      <w:r w:rsidRPr="005E3721">
        <w:rPr>
          <w:rtl/>
          <w:lang w:bidi="fa-IR"/>
        </w:rPr>
        <w:t xml:space="preserve"> من عظماء علماء أهل السنة</w:t>
      </w:r>
      <w:r>
        <w:rPr>
          <w:rtl/>
          <w:lang w:bidi="fa-IR"/>
        </w:rPr>
        <w:t>،</w:t>
      </w:r>
      <w:r w:rsidRPr="005E3721">
        <w:rPr>
          <w:rtl/>
          <w:lang w:bidi="fa-IR"/>
        </w:rPr>
        <w:t xml:space="preserve"> حيث ذكر كتابه ( جواهر العقدين ) ووصف مؤلفه</w:t>
      </w:r>
      <w:r>
        <w:rPr>
          <w:rtl/>
          <w:lang w:bidi="fa-IR"/>
        </w:rPr>
        <w:t xml:space="preserve"> بـ </w:t>
      </w:r>
      <w:r w:rsidRPr="005E3721">
        <w:rPr>
          <w:rtl/>
          <w:lang w:bidi="fa-IR"/>
        </w:rPr>
        <w:t>« الإ</w:t>
      </w:r>
      <w:r w:rsidR="0061650A">
        <w:rPr>
          <w:rFonts w:hint="cs"/>
          <w:rtl/>
          <w:lang w:bidi="fa-IR"/>
        </w:rPr>
        <w:t>ِ</w:t>
      </w:r>
      <w:r w:rsidRPr="005E3721">
        <w:rPr>
          <w:rtl/>
          <w:lang w:bidi="fa-IR"/>
        </w:rPr>
        <w:t>مام»</w:t>
      </w:r>
      <w:r w:rsidRPr="003532AF">
        <w:rPr>
          <w:rStyle w:val="libFootnotenumChar"/>
          <w:rtl/>
        </w:rPr>
        <w:t>(2)</w:t>
      </w:r>
      <w:r>
        <w:rPr>
          <w:rtl/>
          <w:lang w:bidi="fa-IR"/>
        </w:rPr>
        <w:t>.</w:t>
      </w:r>
    </w:p>
    <w:p w:rsidR="00B66041" w:rsidRDefault="009F4BD3" w:rsidP="009F4BD3">
      <w:pPr>
        <w:pStyle w:val="Heading2Center"/>
        <w:rPr>
          <w:rtl/>
          <w:lang w:bidi="fa-IR"/>
        </w:rPr>
      </w:pPr>
      <w:bookmarkStart w:id="1076" w:name="_Toc318627036"/>
      <w:bookmarkStart w:id="1077" w:name="_Toc318627336"/>
      <w:bookmarkStart w:id="1078" w:name="_Toc407222061"/>
      <w:bookmarkStart w:id="1079" w:name="_Toc87202918"/>
      <w:r w:rsidRPr="0061650A">
        <w:rPr>
          <w:rStyle w:val="libNormalChar"/>
          <w:rtl/>
        </w:rPr>
        <w:t>(7)</w:t>
      </w:r>
      <w:r w:rsidRPr="0061650A">
        <w:rPr>
          <w:rStyle w:val="libNormalChar"/>
          <w:rtl/>
        </w:rPr>
        <w:cr/>
      </w:r>
      <w:r w:rsidRPr="005E3721">
        <w:rPr>
          <w:rtl/>
          <w:lang w:bidi="fa-IR"/>
        </w:rPr>
        <w:t>رواية ابن الصباغ</w:t>
      </w:r>
      <w:bookmarkEnd w:id="1076"/>
      <w:bookmarkEnd w:id="1077"/>
      <w:bookmarkEnd w:id="1078"/>
      <w:bookmarkEnd w:id="1079"/>
    </w:p>
    <w:p w:rsidR="009F4BD3" w:rsidRPr="005E3721" w:rsidRDefault="009F4BD3" w:rsidP="009F4BD3">
      <w:pPr>
        <w:pStyle w:val="libNormal"/>
        <w:rPr>
          <w:rtl/>
          <w:lang w:bidi="fa-IR"/>
        </w:rPr>
      </w:pPr>
      <w:r w:rsidRPr="005E3721">
        <w:rPr>
          <w:rtl/>
          <w:lang w:bidi="fa-IR"/>
        </w:rPr>
        <w:t>ورواه أيضا</w:t>
      </w:r>
      <w:r w:rsidR="0061650A">
        <w:rPr>
          <w:rFonts w:hint="cs"/>
          <w:rtl/>
          <w:lang w:bidi="fa-IR"/>
        </w:rPr>
        <w:t>ً</w:t>
      </w:r>
      <w:r w:rsidRPr="005E3721">
        <w:rPr>
          <w:rtl/>
          <w:lang w:bidi="fa-IR"/>
        </w:rPr>
        <w:t xml:space="preserve"> الشيخ نور الدين علي بن محمّد المعروف بابن الصباغ المالكي</w:t>
      </w:r>
      <w:r>
        <w:rPr>
          <w:rtl/>
          <w:lang w:bidi="fa-IR"/>
        </w:rPr>
        <w:t>،</w:t>
      </w:r>
      <w:r w:rsidRPr="005E3721">
        <w:rPr>
          <w:rtl/>
          <w:lang w:bidi="fa-IR"/>
        </w:rPr>
        <w:t xml:space="preserve"> عن تفسير الثعلبي</w:t>
      </w:r>
      <w:r>
        <w:rPr>
          <w:rtl/>
          <w:lang w:bidi="fa-IR"/>
        </w:rPr>
        <w:t>،</w:t>
      </w:r>
      <w:r w:rsidRPr="005E3721">
        <w:rPr>
          <w:rtl/>
          <w:lang w:bidi="fa-IR"/>
        </w:rPr>
        <w:t xml:space="preserve"> كما مر مرارا</w:t>
      </w:r>
      <w:r w:rsidR="0061650A">
        <w:rPr>
          <w:rFonts w:hint="cs"/>
          <w:rtl/>
          <w:lang w:bidi="fa-IR"/>
        </w:rPr>
        <w:t>ً</w:t>
      </w:r>
      <w:r>
        <w:rPr>
          <w:rtl/>
          <w:lang w:bidi="fa-IR"/>
        </w:rPr>
        <w:t>،</w:t>
      </w:r>
      <w:r w:rsidRPr="005E3721">
        <w:rPr>
          <w:rtl/>
          <w:lang w:bidi="fa-IR"/>
        </w:rPr>
        <w:t xml:space="preserve"> وعبّر عن الثعلبي</w:t>
      </w:r>
      <w:r>
        <w:rPr>
          <w:rtl/>
          <w:lang w:bidi="fa-IR"/>
        </w:rPr>
        <w:t xml:space="preserve"> بـ </w:t>
      </w:r>
      <w:r w:rsidRPr="005E3721">
        <w:rPr>
          <w:rtl/>
          <w:lang w:bidi="fa-IR"/>
        </w:rPr>
        <w:t>« الإ</w:t>
      </w:r>
      <w:r w:rsidR="0061650A">
        <w:rPr>
          <w:rFonts w:hint="cs"/>
          <w:rtl/>
          <w:lang w:bidi="fa-IR"/>
        </w:rPr>
        <w:t>ِ</w:t>
      </w:r>
      <w:r w:rsidRPr="005E3721">
        <w:rPr>
          <w:rtl/>
          <w:lang w:bidi="fa-IR"/>
        </w:rPr>
        <w:t xml:space="preserve">مام » </w:t>
      </w:r>
      <w:r w:rsidRPr="003532AF">
        <w:rPr>
          <w:rStyle w:val="libFootnotenumChar"/>
          <w:rtl/>
        </w:rPr>
        <w:t>(3)</w:t>
      </w:r>
      <w:r>
        <w:rPr>
          <w:rtl/>
          <w:lang w:bidi="fa-IR"/>
        </w:rPr>
        <w:t>.</w:t>
      </w:r>
    </w:p>
    <w:p w:rsidR="00B66041" w:rsidRDefault="009F4BD3" w:rsidP="009F4BD3">
      <w:pPr>
        <w:pStyle w:val="libBold1"/>
        <w:rPr>
          <w:rtl/>
          <w:lang w:bidi="fa-IR"/>
        </w:rPr>
      </w:pPr>
      <w:r w:rsidRPr="005E3721">
        <w:rPr>
          <w:rtl/>
          <w:lang w:bidi="fa-IR"/>
        </w:rPr>
        <w:t>ترجمة ابن الصباغ والتعريف بكتابه</w:t>
      </w:r>
    </w:p>
    <w:p w:rsidR="009F4BD3" w:rsidRPr="005E3721" w:rsidRDefault="009F4BD3" w:rsidP="009F4BD3">
      <w:pPr>
        <w:pStyle w:val="libNormal"/>
        <w:rPr>
          <w:rtl/>
          <w:lang w:bidi="fa-IR"/>
        </w:rPr>
      </w:pPr>
      <w:r w:rsidRPr="005E3721">
        <w:rPr>
          <w:rtl/>
          <w:lang w:bidi="fa-IR"/>
        </w:rPr>
        <w:t>وابن الصباغ من مشاهير علماء المالكية</w:t>
      </w:r>
      <w:r>
        <w:rPr>
          <w:rtl/>
          <w:lang w:bidi="fa-IR"/>
        </w:rPr>
        <w:t>،</w:t>
      </w:r>
      <w:r w:rsidRPr="005E3721">
        <w:rPr>
          <w:rtl/>
          <w:lang w:bidi="fa-IR"/>
        </w:rPr>
        <w:t xml:space="preserve"> ومن أكابر مشايخهم المعتمدين</w:t>
      </w:r>
      <w:r>
        <w:rPr>
          <w:rtl/>
          <w:lang w:bidi="fa-IR"/>
        </w:rPr>
        <w:t>،</w:t>
      </w:r>
      <w:r w:rsidRPr="005E3721">
        <w:rPr>
          <w:rtl/>
          <w:lang w:bidi="fa-IR"/>
        </w:rPr>
        <w:t xml:space="preserve"> وقد وصفه العجيلي لدى النقل عنه</w:t>
      </w:r>
      <w:r>
        <w:rPr>
          <w:rtl/>
          <w:lang w:bidi="fa-IR"/>
        </w:rPr>
        <w:t xml:space="preserve"> بـ </w:t>
      </w:r>
      <w:r w:rsidRPr="005E3721">
        <w:rPr>
          <w:rtl/>
          <w:lang w:bidi="fa-IR"/>
        </w:rPr>
        <w:t>« الشيخ الامام علي بن محمّد الشهير بابن الصباغ من علماء المالكية »</w:t>
      </w:r>
      <w:r>
        <w:rPr>
          <w:rtl/>
          <w:lang w:bidi="fa-IR"/>
        </w:rPr>
        <w:t>.</w:t>
      </w:r>
    </w:p>
    <w:p w:rsidR="009F4BD3" w:rsidRPr="005E3721" w:rsidRDefault="009F4BD3" w:rsidP="009F4BD3">
      <w:pPr>
        <w:pStyle w:val="libNormal"/>
        <w:rPr>
          <w:rtl/>
          <w:lang w:bidi="fa-IR"/>
        </w:rPr>
      </w:pPr>
      <w:r w:rsidRPr="005E3721">
        <w:rPr>
          <w:rtl/>
          <w:lang w:bidi="fa-IR"/>
        </w:rPr>
        <w:t>وذكر محمّد بن عبد الله المطيري المدني الشافعي</w:t>
      </w:r>
      <w:r>
        <w:rPr>
          <w:rtl/>
          <w:lang w:bidi="fa-IR"/>
        </w:rPr>
        <w:t xml:space="preserve"> </w:t>
      </w:r>
      <w:r w:rsidR="00FE0D4C">
        <w:rPr>
          <w:rtl/>
          <w:lang w:bidi="fa-IR"/>
        </w:rPr>
        <w:t>-</w:t>
      </w:r>
      <w:r>
        <w:rPr>
          <w:rtl/>
          <w:lang w:bidi="fa-IR"/>
        </w:rPr>
        <w:t xml:space="preserve"> </w:t>
      </w:r>
      <w:r w:rsidRPr="005E3721">
        <w:rPr>
          <w:rtl/>
          <w:lang w:bidi="fa-IR"/>
        </w:rPr>
        <w:t>لدى النقل عنه</w:t>
      </w:r>
      <w:r>
        <w:rPr>
          <w:rtl/>
          <w:lang w:bidi="fa-IR"/>
        </w:rPr>
        <w:t xml:space="preserve"> </w:t>
      </w:r>
      <w:r w:rsidR="00FE0D4C">
        <w:rPr>
          <w:rtl/>
          <w:lang w:bidi="fa-IR"/>
        </w:rPr>
        <w:t>-</w:t>
      </w:r>
      <w:r>
        <w:rPr>
          <w:rtl/>
          <w:lang w:bidi="fa-IR"/>
        </w:rPr>
        <w:t xml:space="preserve"> </w:t>
      </w:r>
      <w:r w:rsidRPr="005E3721">
        <w:rPr>
          <w:rtl/>
          <w:lang w:bidi="fa-IR"/>
        </w:rPr>
        <w:t>أن ابن الصباغ من العلماء العاملين الأعيان.</w:t>
      </w:r>
    </w:p>
    <w:p w:rsidR="009F4BD3" w:rsidRPr="005E3721" w:rsidRDefault="009F4BD3" w:rsidP="009F4BD3">
      <w:pPr>
        <w:pStyle w:val="libNormal"/>
        <w:rPr>
          <w:rtl/>
          <w:lang w:bidi="fa-IR"/>
        </w:rPr>
      </w:pPr>
      <w:r w:rsidRPr="005E3721">
        <w:rPr>
          <w:rtl/>
          <w:lang w:bidi="fa-IR"/>
        </w:rPr>
        <w:t>كما أكثر من النقل عن كتابه ( الفصول المهمة ) جماعة من أعيان علماء أهل السنة كالحلبي في ( سيرته ) والصفوري في ( نزهة المجالس ) والشيخاني القادري 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ذخيرة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إيضاح لطافة المقال لمحمّد رشيد الدهلوي.</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الفصول المهمة</w:t>
      </w:r>
      <w:r w:rsidR="009F4BD3">
        <w:rPr>
          <w:rtl/>
          <w:lang w:bidi="ar-IQ"/>
        </w:rPr>
        <w:t xml:space="preserve">: </w:t>
      </w:r>
      <w:r w:rsidR="009F4BD3" w:rsidRPr="005E3721">
        <w:rPr>
          <w:rtl/>
          <w:lang w:bidi="ar-IQ"/>
        </w:rPr>
        <w:t>42.</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الصراط السوي ) والعجيلي في ( ذخيرة المآل ) والسمهودي في ( جواهر العقدين )</w:t>
      </w:r>
      <w:r>
        <w:rPr>
          <w:rtl/>
          <w:lang w:bidi="fa-IR"/>
        </w:rPr>
        <w:t>.</w:t>
      </w:r>
    </w:p>
    <w:p w:rsidR="00B66041" w:rsidRDefault="009F4BD3" w:rsidP="009F4BD3">
      <w:pPr>
        <w:pStyle w:val="Heading2Center"/>
        <w:rPr>
          <w:rtl/>
          <w:lang w:bidi="fa-IR"/>
        </w:rPr>
      </w:pPr>
      <w:bookmarkStart w:id="1080" w:name="_Toc318627037"/>
      <w:bookmarkStart w:id="1081" w:name="_Toc318627337"/>
      <w:bookmarkStart w:id="1082" w:name="_Toc407222062"/>
      <w:bookmarkStart w:id="1083" w:name="_Toc87202919"/>
      <w:r w:rsidRPr="0061650A">
        <w:rPr>
          <w:rStyle w:val="libNormalChar"/>
          <w:rtl/>
        </w:rPr>
        <w:t>(8)</w:t>
      </w:r>
      <w:r w:rsidRPr="0061650A">
        <w:rPr>
          <w:rStyle w:val="libNormalChar"/>
          <w:rtl/>
        </w:rPr>
        <w:cr/>
      </w:r>
      <w:r w:rsidRPr="005E3721">
        <w:rPr>
          <w:rtl/>
          <w:lang w:bidi="fa-IR"/>
        </w:rPr>
        <w:t>رواية المحدّث الشيرازي</w:t>
      </w:r>
      <w:bookmarkEnd w:id="1080"/>
      <w:bookmarkEnd w:id="1081"/>
      <w:bookmarkEnd w:id="1082"/>
      <w:bookmarkEnd w:id="1083"/>
    </w:p>
    <w:p w:rsidR="00B66041" w:rsidRDefault="009F4BD3" w:rsidP="009F4BD3">
      <w:pPr>
        <w:pStyle w:val="libNormal"/>
        <w:rPr>
          <w:rtl/>
        </w:rPr>
      </w:pPr>
      <w:r w:rsidRPr="003532AF">
        <w:rPr>
          <w:rtl/>
        </w:rPr>
        <w:t>ورواه السيد جمال الدين عطاء الله بن فضل الله المحدّث الشيرازي في ( الأربعين في مناقب أمير المؤمنين ) حيث قال</w:t>
      </w:r>
      <w:r>
        <w:rPr>
          <w:rtl/>
        </w:rPr>
        <w:t>:</w:t>
      </w:r>
      <w:r w:rsidRPr="003532AF">
        <w:rPr>
          <w:rtl/>
        </w:rPr>
        <w:t xml:space="preserve"> « الحديث الثالث عشر</w:t>
      </w:r>
      <w:r>
        <w:rPr>
          <w:rtl/>
        </w:rPr>
        <w:t>:</w:t>
      </w:r>
      <w:r w:rsidRPr="003532AF">
        <w:rPr>
          <w:rtl/>
        </w:rPr>
        <w:t xml:space="preserve"> عن جعفر ابن محمد عن آبائه الكرام </w:t>
      </w:r>
      <w:r w:rsidRPr="00CA73BD">
        <w:rPr>
          <w:rStyle w:val="libAlaemChar"/>
          <w:rtl/>
        </w:rPr>
        <w:t>عليهم‌السلام</w:t>
      </w:r>
      <w:r>
        <w:rPr>
          <w:rtl/>
        </w:rPr>
        <w:t>:</w:t>
      </w:r>
      <w:r w:rsidRPr="003532AF">
        <w:rPr>
          <w:rtl/>
        </w:rPr>
        <w:t xml:space="preserve"> </w:t>
      </w:r>
      <w:r w:rsidRPr="00965735">
        <w:rPr>
          <w:rtl/>
        </w:rPr>
        <w:t xml:space="preserve">إنّ رسول الله </w:t>
      </w:r>
      <w:r w:rsidR="00B66041" w:rsidRPr="00B66041">
        <w:rPr>
          <w:rStyle w:val="libAlaemChar"/>
          <w:rtl/>
        </w:rPr>
        <w:t>صلى‌الله‌عليه‌وآله‌وسلم</w:t>
      </w:r>
      <w:r w:rsidRPr="00965735">
        <w:rPr>
          <w:rtl/>
        </w:rPr>
        <w:t xml:space="preserve"> </w:t>
      </w:r>
      <w:r w:rsidR="00C8325D">
        <w:rPr>
          <w:rtl/>
        </w:rPr>
        <w:t>لمـّا</w:t>
      </w:r>
      <w:r w:rsidRPr="00965735">
        <w:rPr>
          <w:rtl/>
        </w:rPr>
        <w:t xml:space="preserve"> كان بغدير خم نادى الناس</w:t>
      </w:r>
      <w:r>
        <w:rPr>
          <w:rtl/>
        </w:rPr>
        <w:t>،</w:t>
      </w:r>
      <w:r w:rsidRPr="00965735">
        <w:rPr>
          <w:rtl/>
        </w:rPr>
        <w:t xml:space="preserve"> فاجتمعوا</w:t>
      </w:r>
      <w:r>
        <w:rPr>
          <w:rtl/>
        </w:rPr>
        <w:t>،</w:t>
      </w:r>
      <w:r w:rsidRPr="00965735">
        <w:rPr>
          <w:rtl/>
        </w:rPr>
        <w:t xml:space="preserve"> فأخذ بيد علي وقال</w:t>
      </w:r>
      <w:r>
        <w:rPr>
          <w:rtl/>
        </w:rPr>
        <w:t>:</w:t>
      </w:r>
      <w:r w:rsidRPr="00965735">
        <w:rPr>
          <w:rtl/>
        </w:rPr>
        <w:t xml:space="preserve"> من كنت مولاه فعلي مولاه</w:t>
      </w:r>
      <w:r>
        <w:rPr>
          <w:rtl/>
        </w:rPr>
        <w:t>،</w:t>
      </w:r>
      <w:r w:rsidRPr="00965735">
        <w:rPr>
          <w:rtl/>
        </w:rPr>
        <w:t xml:space="preserve"> اللهم وال من والاه وعاد من عاداه</w:t>
      </w:r>
      <w:r>
        <w:rPr>
          <w:rtl/>
        </w:rPr>
        <w:t>،</w:t>
      </w:r>
      <w:r w:rsidRPr="00965735">
        <w:rPr>
          <w:rtl/>
        </w:rPr>
        <w:t xml:space="preserve"> وانصر من نصره</w:t>
      </w:r>
      <w:r>
        <w:rPr>
          <w:rtl/>
        </w:rPr>
        <w:t>،</w:t>
      </w:r>
      <w:r w:rsidRPr="00965735">
        <w:rPr>
          <w:rtl/>
        </w:rPr>
        <w:t xml:space="preserve"> واخذل من خذله</w:t>
      </w:r>
      <w:r>
        <w:rPr>
          <w:rtl/>
        </w:rPr>
        <w:t>،</w:t>
      </w:r>
      <w:r w:rsidRPr="00965735">
        <w:rPr>
          <w:rtl/>
        </w:rPr>
        <w:t xml:space="preserve"> وأدر الحق معه حيث كان وفي رواية</w:t>
      </w:r>
      <w:r>
        <w:rPr>
          <w:rtl/>
        </w:rPr>
        <w:t>:</w:t>
      </w:r>
      <w:r w:rsidRPr="00965735">
        <w:rPr>
          <w:rtl/>
        </w:rPr>
        <w:t xml:space="preserve"> اللهم أعنه وأعن به</w:t>
      </w:r>
      <w:r>
        <w:rPr>
          <w:rtl/>
        </w:rPr>
        <w:t>،</w:t>
      </w:r>
      <w:r w:rsidRPr="00965735">
        <w:rPr>
          <w:rtl/>
        </w:rPr>
        <w:t xml:space="preserve"> وارحمه وارحم به</w:t>
      </w:r>
      <w:r>
        <w:rPr>
          <w:rtl/>
        </w:rPr>
        <w:t>،</w:t>
      </w:r>
      <w:r w:rsidRPr="00965735">
        <w:rPr>
          <w:rtl/>
        </w:rPr>
        <w:t xml:space="preserve"> وانصره وانصر به</w:t>
      </w:r>
      <w:r>
        <w:rPr>
          <w:rtl/>
        </w:rPr>
        <w:t>،</w:t>
      </w:r>
      <w:r w:rsidRPr="00965735">
        <w:rPr>
          <w:rtl/>
        </w:rPr>
        <w:t xml:space="preserve"> فشاع ذلك وطار في البلاد</w:t>
      </w:r>
      <w:r>
        <w:rPr>
          <w:rtl/>
        </w:rPr>
        <w:t>،</w:t>
      </w:r>
      <w:r w:rsidRPr="00965735">
        <w:rPr>
          <w:rtl/>
        </w:rPr>
        <w:t xml:space="preserve"> فبلغ ذلك الحارث بن النعمان الفهري</w:t>
      </w:r>
      <w:r>
        <w:rPr>
          <w:rtl/>
        </w:rPr>
        <w:t>،</w:t>
      </w:r>
      <w:r w:rsidRPr="00965735">
        <w:rPr>
          <w:rtl/>
        </w:rPr>
        <w:t xml:space="preserve"> فأتى رسول الله </w:t>
      </w:r>
      <w:r w:rsidR="00B66041" w:rsidRPr="00B66041">
        <w:rPr>
          <w:rStyle w:val="libAlaemChar"/>
          <w:rtl/>
        </w:rPr>
        <w:t>صلى‌الله‌عليه‌وآله‌وسلم</w:t>
      </w:r>
      <w:r w:rsidRPr="00965735">
        <w:rPr>
          <w:rtl/>
        </w:rPr>
        <w:t xml:space="preserve"> على ناقة له</w:t>
      </w:r>
      <w:r>
        <w:rPr>
          <w:rtl/>
        </w:rPr>
        <w:t>،</w:t>
      </w:r>
      <w:r w:rsidRPr="00965735">
        <w:rPr>
          <w:rtl/>
        </w:rPr>
        <w:t xml:space="preserve"> ونزل بالأبطح عن ناقته وأناخها</w:t>
      </w:r>
      <w:r>
        <w:rPr>
          <w:rtl/>
        </w:rPr>
        <w:t>،</w:t>
      </w:r>
      <w:r w:rsidRPr="00965735">
        <w:rPr>
          <w:rtl/>
        </w:rPr>
        <w:t xml:space="preserve"> فقال</w:t>
      </w:r>
      <w:r>
        <w:rPr>
          <w:rtl/>
        </w:rPr>
        <w:t>:</w:t>
      </w:r>
    </w:p>
    <w:p w:rsidR="00B66041" w:rsidRDefault="009F4BD3" w:rsidP="009F4BD3">
      <w:pPr>
        <w:pStyle w:val="libNormal"/>
        <w:rPr>
          <w:rtl/>
        </w:rPr>
      </w:pPr>
      <w:r w:rsidRPr="00965735">
        <w:rPr>
          <w:rtl/>
        </w:rPr>
        <w:t>يا محمد</w:t>
      </w:r>
      <w:r>
        <w:rPr>
          <w:rtl/>
        </w:rPr>
        <w:t>:</w:t>
      </w:r>
      <w:r w:rsidRPr="00965735">
        <w:rPr>
          <w:rtl/>
        </w:rPr>
        <w:t xml:space="preserve"> أمرتنا عن الله أن نشهد أن لا إله إل</w:t>
      </w:r>
      <w:r w:rsidR="0061650A">
        <w:rPr>
          <w:rFonts w:hint="cs"/>
          <w:rtl/>
        </w:rPr>
        <w:t>ّ</w:t>
      </w:r>
      <w:r w:rsidRPr="00965735">
        <w:rPr>
          <w:rtl/>
        </w:rPr>
        <w:t>ا الله وأنك رسول الله فقبلناه منك</w:t>
      </w:r>
      <w:r>
        <w:rPr>
          <w:rtl/>
        </w:rPr>
        <w:t>،</w:t>
      </w:r>
      <w:r w:rsidRPr="00965735">
        <w:rPr>
          <w:rtl/>
        </w:rPr>
        <w:t xml:space="preserve"> وأمرتنا أن نصلّي خمسا</w:t>
      </w:r>
      <w:r w:rsidR="0061650A">
        <w:rPr>
          <w:rFonts w:hint="cs"/>
          <w:rtl/>
        </w:rPr>
        <w:t>ً</w:t>
      </w:r>
      <w:r w:rsidRPr="00965735">
        <w:rPr>
          <w:rtl/>
        </w:rPr>
        <w:t xml:space="preserve"> فقبلناه منك</w:t>
      </w:r>
      <w:r>
        <w:rPr>
          <w:rtl/>
        </w:rPr>
        <w:t>،</w:t>
      </w:r>
      <w:r w:rsidRPr="00965735">
        <w:rPr>
          <w:rtl/>
        </w:rPr>
        <w:t xml:space="preserve"> وأمرتنا بالزكاة فقبلناه منك</w:t>
      </w:r>
      <w:r>
        <w:rPr>
          <w:rtl/>
        </w:rPr>
        <w:t>،</w:t>
      </w:r>
      <w:r w:rsidRPr="00965735">
        <w:rPr>
          <w:rtl/>
        </w:rPr>
        <w:t xml:space="preserve"> وأمرتنا أن نصوم فقبلناه منك</w:t>
      </w:r>
      <w:r>
        <w:rPr>
          <w:rtl/>
        </w:rPr>
        <w:t>،</w:t>
      </w:r>
      <w:r w:rsidRPr="00965735">
        <w:rPr>
          <w:rtl/>
        </w:rPr>
        <w:t xml:space="preserve"> وأمرتنا بالحج فقبلناه منك</w:t>
      </w:r>
      <w:r>
        <w:rPr>
          <w:rtl/>
        </w:rPr>
        <w:t>،</w:t>
      </w:r>
      <w:r w:rsidRPr="00965735">
        <w:rPr>
          <w:rtl/>
        </w:rPr>
        <w:t xml:space="preserve"> ثم لم ترض بهذا حتى رفعت بضبعي ابن عمك تفضّله علينا وقلت</w:t>
      </w:r>
      <w:r>
        <w:rPr>
          <w:rtl/>
        </w:rPr>
        <w:t>:</w:t>
      </w:r>
      <w:r w:rsidRPr="00965735">
        <w:rPr>
          <w:rtl/>
        </w:rPr>
        <w:t xml:space="preserve"> من كنت مولاه فعلي مولاه</w:t>
      </w:r>
      <w:r>
        <w:rPr>
          <w:rtl/>
        </w:rPr>
        <w:t>،</w:t>
      </w:r>
      <w:r w:rsidRPr="00965735">
        <w:rPr>
          <w:rtl/>
        </w:rPr>
        <w:t xml:space="preserve"> فهذا شيء منك أم من الله عز وجل</w:t>
      </w:r>
      <w:r>
        <w:rPr>
          <w:rtl/>
        </w:rPr>
        <w:t>؟</w:t>
      </w:r>
    </w:p>
    <w:p w:rsidR="00B66041" w:rsidRDefault="009F4BD3" w:rsidP="009F4BD3">
      <w:pPr>
        <w:pStyle w:val="libNormal"/>
        <w:rPr>
          <w:rtl/>
        </w:rPr>
      </w:pPr>
      <w:r w:rsidRPr="00965735">
        <w:rPr>
          <w:rtl/>
        </w:rPr>
        <w:t>فقال النبي</w:t>
      </w:r>
      <w:r>
        <w:rPr>
          <w:rtl/>
        </w:rPr>
        <w:t>:</w:t>
      </w:r>
      <w:r w:rsidRPr="00965735">
        <w:rPr>
          <w:rtl/>
        </w:rPr>
        <w:t xml:space="preserve"> والذي لا إله إل</w:t>
      </w:r>
      <w:r w:rsidR="0061650A">
        <w:rPr>
          <w:rFonts w:hint="cs"/>
          <w:rtl/>
        </w:rPr>
        <w:t>ّ</w:t>
      </w:r>
      <w:r w:rsidRPr="00965735">
        <w:rPr>
          <w:rtl/>
        </w:rPr>
        <w:t>ا هو إن هذا من الله عز وجل</w:t>
      </w:r>
      <w:r>
        <w:rPr>
          <w:rtl/>
        </w:rPr>
        <w:t>،</w:t>
      </w:r>
      <w:r w:rsidRPr="00965735">
        <w:rPr>
          <w:rtl/>
        </w:rPr>
        <w:t xml:space="preserve"> فولّى الحارث ابن النعمان وهو يريد راحلته وهو يقول</w:t>
      </w:r>
      <w:r>
        <w:rPr>
          <w:rtl/>
        </w:rPr>
        <w:t>:</w:t>
      </w:r>
      <w:r w:rsidRPr="00965735">
        <w:rPr>
          <w:rtl/>
        </w:rPr>
        <w:t xml:space="preserve"> اللهم إن</w:t>
      </w:r>
      <w:r w:rsidR="0061650A">
        <w:rPr>
          <w:rFonts w:hint="cs"/>
          <w:rtl/>
        </w:rPr>
        <w:t>ْ</w:t>
      </w:r>
      <w:r w:rsidRPr="00965735">
        <w:rPr>
          <w:rtl/>
        </w:rPr>
        <w:t xml:space="preserve"> كان ما يقوله محمّد حقا</w:t>
      </w:r>
      <w:r w:rsidR="00B5631C">
        <w:rPr>
          <w:rFonts w:hint="cs"/>
          <w:rtl/>
        </w:rPr>
        <w:t>ً</w:t>
      </w:r>
      <w:r w:rsidRPr="00965735">
        <w:rPr>
          <w:rtl/>
        </w:rPr>
        <w:t xml:space="preserve"> فأمطر علينا حجارة من السماء أو ائتنا بعذاب أليم. فما وصل إلى راحلته حتى رماه الله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rPr>
      </w:pPr>
      <w:r w:rsidRPr="00965735">
        <w:rPr>
          <w:rtl/>
        </w:rPr>
        <w:lastRenderedPageBreak/>
        <w:t>عزّ وجلّ بحجر</w:t>
      </w:r>
      <w:r>
        <w:rPr>
          <w:rtl/>
        </w:rPr>
        <w:t>،</w:t>
      </w:r>
      <w:r w:rsidRPr="00965735">
        <w:rPr>
          <w:rtl/>
        </w:rPr>
        <w:t xml:space="preserve"> فسقط على هامته وخرج من دبره فقتله. وأنزل الله عز وجل</w:t>
      </w:r>
      <w:r>
        <w:rPr>
          <w:rtl/>
        </w:rPr>
        <w:t>:</w:t>
      </w:r>
      <w:r w:rsidRPr="00965735">
        <w:rPr>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w:t>
      </w:r>
      <w:r w:rsidR="00B57C68" w:rsidRPr="00B5631C">
        <w:rPr>
          <w:rStyle w:val="libFootnotenumChar"/>
          <w:rtl/>
        </w:rPr>
        <w:t>(1)</w:t>
      </w:r>
      <w:r w:rsidR="00B57C68" w:rsidRPr="00B57C68">
        <w:rPr>
          <w:rStyle w:val="libFootnote0Char"/>
          <w:rtl/>
        </w:rPr>
        <w:t>.</w:t>
      </w:r>
    </w:p>
    <w:p w:rsidR="00B66041" w:rsidRDefault="009F4BD3" w:rsidP="009F4BD3">
      <w:pPr>
        <w:pStyle w:val="libBold1"/>
        <w:rPr>
          <w:rtl/>
          <w:lang w:bidi="fa-IR"/>
        </w:rPr>
      </w:pPr>
      <w:r w:rsidRPr="005E3721">
        <w:rPr>
          <w:rtl/>
          <w:lang w:bidi="fa-IR"/>
        </w:rPr>
        <w:t>الثناء على المحدّث الشيرازي</w:t>
      </w:r>
    </w:p>
    <w:p w:rsidR="009F4BD3" w:rsidRPr="005E3721" w:rsidRDefault="009F4BD3" w:rsidP="009F4BD3">
      <w:pPr>
        <w:pStyle w:val="libNormal"/>
        <w:rPr>
          <w:rtl/>
          <w:lang w:bidi="fa-IR"/>
        </w:rPr>
      </w:pPr>
      <w:r w:rsidRPr="005E3721">
        <w:rPr>
          <w:rtl/>
          <w:lang w:bidi="fa-IR"/>
        </w:rPr>
        <w:t>والسيد جمال الدين المحدّث الشيرازي من كبار علماء أهل السنّة الأثبات</w:t>
      </w:r>
      <w:r>
        <w:rPr>
          <w:rtl/>
          <w:lang w:bidi="fa-IR"/>
        </w:rPr>
        <w:t>،</w:t>
      </w:r>
      <w:r w:rsidRPr="005E3721">
        <w:rPr>
          <w:rtl/>
          <w:lang w:bidi="fa-IR"/>
        </w:rPr>
        <w:t xml:space="preserve"> ومن مشايخ ( الدهلوي ) في الإ</w:t>
      </w:r>
      <w:r w:rsidR="00B5631C">
        <w:rPr>
          <w:rFonts w:hint="cs"/>
          <w:rtl/>
          <w:lang w:bidi="fa-IR"/>
        </w:rPr>
        <w:t>ِ</w:t>
      </w:r>
      <w:r w:rsidRPr="005E3721">
        <w:rPr>
          <w:rtl/>
          <w:lang w:bidi="fa-IR"/>
        </w:rPr>
        <w:t>جازة كما لا يخفى على ناظر رسالته في ( أصول الحديث )</w:t>
      </w:r>
      <w:r>
        <w:rPr>
          <w:rtl/>
          <w:lang w:bidi="fa-IR"/>
        </w:rPr>
        <w:t>.</w:t>
      </w:r>
      <w:r w:rsidRPr="005E3721">
        <w:rPr>
          <w:rtl/>
          <w:lang w:bidi="fa-IR"/>
        </w:rPr>
        <w:t xml:space="preserve"> وجعله المل</w:t>
      </w:r>
      <w:r w:rsidR="00B5631C">
        <w:rPr>
          <w:rFonts w:hint="cs"/>
          <w:rtl/>
          <w:lang w:bidi="fa-IR"/>
        </w:rPr>
        <w:t>ّ</w:t>
      </w:r>
      <w:r w:rsidRPr="005E3721">
        <w:rPr>
          <w:rtl/>
          <w:lang w:bidi="fa-IR"/>
        </w:rPr>
        <w:t>ا علي القاري من المشايخ الكبار. كما وصفه بالأوصاف العظيمة في مقدمة كتابه ( المرقاة في شرح المشكاة )</w:t>
      </w:r>
      <w:r>
        <w:rPr>
          <w:rtl/>
          <w:lang w:bidi="fa-IR"/>
        </w:rPr>
        <w:t>.</w:t>
      </w:r>
    </w:p>
    <w:p w:rsidR="009F4BD3" w:rsidRPr="005E3721" w:rsidRDefault="009F4BD3" w:rsidP="009F4BD3">
      <w:pPr>
        <w:pStyle w:val="libNormal"/>
        <w:rPr>
          <w:rtl/>
          <w:lang w:bidi="fa-IR"/>
        </w:rPr>
      </w:pPr>
      <w:r w:rsidRPr="005E3721">
        <w:rPr>
          <w:rtl/>
          <w:lang w:bidi="fa-IR"/>
        </w:rPr>
        <w:t>واعتمد على رواياته جماعة من أساطين علمائهم</w:t>
      </w:r>
      <w:r>
        <w:rPr>
          <w:rtl/>
          <w:lang w:bidi="fa-IR"/>
        </w:rPr>
        <w:t>،</w:t>
      </w:r>
      <w:r w:rsidRPr="005E3721">
        <w:rPr>
          <w:rtl/>
          <w:lang w:bidi="fa-IR"/>
        </w:rPr>
        <w:t xml:space="preserve"> كالشيخ عبد الحق الدهلوي في ( مدارج النبوة ) والديار بكري في ( الخميس ) وولي الله الدهلوي في ( إزالة الخفاء ) كما لا يخفى على من راجع الكتب المذكورة.</w:t>
      </w:r>
    </w:p>
    <w:p w:rsidR="00B66041" w:rsidRDefault="009F4BD3" w:rsidP="009F4BD3">
      <w:pPr>
        <w:pStyle w:val="Heading2Center"/>
        <w:rPr>
          <w:rtl/>
          <w:lang w:bidi="fa-IR"/>
        </w:rPr>
      </w:pPr>
      <w:bookmarkStart w:id="1084" w:name="_Toc318627038"/>
      <w:bookmarkStart w:id="1085" w:name="_Toc318627338"/>
      <w:bookmarkStart w:id="1086" w:name="_Toc407222063"/>
      <w:bookmarkStart w:id="1087" w:name="_Toc87202920"/>
      <w:r w:rsidRPr="00B5631C">
        <w:rPr>
          <w:rStyle w:val="libNormalChar"/>
          <w:rtl/>
        </w:rPr>
        <w:t>(9)</w:t>
      </w:r>
      <w:r w:rsidRPr="00B5631C">
        <w:rPr>
          <w:rStyle w:val="libNormalChar"/>
          <w:rtl/>
        </w:rPr>
        <w:cr/>
      </w:r>
      <w:r w:rsidRPr="005E3721">
        <w:rPr>
          <w:rtl/>
          <w:lang w:bidi="fa-IR"/>
        </w:rPr>
        <w:t>رواية المنّاوي</w:t>
      </w:r>
      <w:bookmarkEnd w:id="1084"/>
      <w:bookmarkEnd w:id="1085"/>
      <w:bookmarkEnd w:id="1086"/>
      <w:bookmarkEnd w:id="1087"/>
    </w:p>
    <w:p w:rsidR="009F4BD3" w:rsidRPr="005E3721" w:rsidRDefault="009F4BD3" w:rsidP="009F4BD3">
      <w:pPr>
        <w:pStyle w:val="libNormal"/>
        <w:rPr>
          <w:rtl/>
          <w:lang w:bidi="fa-IR"/>
        </w:rPr>
      </w:pPr>
      <w:r w:rsidRPr="005E3721">
        <w:rPr>
          <w:rtl/>
          <w:lang w:bidi="fa-IR"/>
        </w:rPr>
        <w:t>وروى الشيخ شمس الدين عبد الر</w:t>
      </w:r>
      <w:r w:rsidR="00B5631C">
        <w:rPr>
          <w:rFonts w:hint="cs"/>
          <w:rtl/>
          <w:lang w:bidi="fa-IR"/>
        </w:rPr>
        <w:t>ؤ</w:t>
      </w:r>
      <w:r w:rsidRPr="005E3721">
        <w:rPr>
          <w:rtl/>
          <w:lang w:bidi="fa-IR"/>
        </w:rPr>
        <w:t>ف بن تاج العارفين المنّاوي الحديث المذكور حيث قال بشرح حديث الغدير</w:t>
      </w:r>
      <w:r>
        <w:rPr>
          <w:rtl/>
          <w:lang w:bidi="fa-IR"/>
        </w:rPr>
        <w:t>:</w:t>
      </w:r>
      <w:r w:rsidRPr="005E3721">
        <w:rPr>
          <w:rtl/>
          <w:lang w:bidi="fa-IR"/>
        </w:rPr>
        <w:t xml:space="preserve"> « وفي تفسير الثعلبي عن ابن عيينة قال</w:t>
      </w:r>
      <w:r>
        <w:rPr>
          <w:rtl/>
          <w:lang w:bidi="fa-IR"/>
        </w:rPr>
        <w:t>:</w:t>
      </w:r>
      <w:r>
        <w:rPr>
          <w:rFonts w:hint="cs"/>
          <w:rtl/>
          <w:lang w:bidi="fa-IR"/>
        </w:rPr>
        <w:t xml:space="preserve"> </w:t>
      </w:r>
      <w:r w:rsidRPr="005E3721">
        <w:rPr>
          <w:rtl/>
          <w:lang w:bidi="fa-IR"/>
        </w:rPr>
        <w:t xml:space="preserve">إن النبي </w:t>
      </w:r>
      <w:r w:rsidR="00B66041" w:rsidRPr="00B66041">
        <w:rPr>
          <w:rStyle w:val="libAlaemChar"/>
          <w:rtl/>
        </w:rPr>
        <w:t>صلى‌الله‌عليه‌وآله‌وسلم</w:t>
      </w:r>
      <w:r w:rsidRPr="005E3721">
        <w:rPr>
          <w:rtl/>
          <w:lang w:bidi="fa-IR"/>
        </w:rPr>
        <w:t xml:space="preserve"> </w:t>
      </w:r>
      <w:r w:rsidR="00C8325D">
        <w:rPr>
          <w:rtl/>
          <w:lang w:bidi="fa-IR"/>
        </w:rPr>
        <w:t>لمـّا</w:t>
      </w:r>
      <w:r w:rsidRPr="005E3721">
        <w:rPr>
          <w:rtl/>
          <w:lang w:bidi="fa-IR"/>
        </w:rPr>
        <w:t xml:space="preserve"> قال ذلك</w:t>
      </w:r>
      <w:r>
        <w:rPr>
          <w:rtl/>
          <w:lang w:bidi="fa-IR"/>
        </w:rPr>
        <w:t>،</w:t>
      </w:r>
      <w:r w:rsidRPr="005E3721">
        <w:rPr>
          <w:rtl/>
          <w:lang w:bidi="fa-IR"/>
        </w:rPr>
        <w:t xml:space="preserve"> طار في الآفاق</w:t>
      </w:r>
      <w:r>
        <w:rPr>
          <w:rtl/>
          <w:lang w:bidi="fa-IR"/>
        </w:rPr>
        <w:t>،</w:t>
      </w:r>
      <w:r w:rsidRPr="005E3721">
        <w:rPr>
          <w:rtl/>
          <w:lang w:bidi="fa-IR"/>
        </w:rPr>
        <w:t xml:space="preserve"> فبلغ ذلك الحارث ابن النعمان الفهري</w:t>
      </w:r>
      <w:r>
        <w:rPr>
          <w:rtl/>
          <w:lang w:bidi="fa-IR"/>
        </w:rPr>
        <w:t>،</w:t>
      </w:r>
      <w:r w:rsidRPr="005E3721">
        <w:rPr>
          <w:rtl/>
          <w:lang w:bidi="fa-IR"/>
        </w:rPr>
        <w:t xml:space="preserve"> فأتى رسول الله فقال</w:t>
      </w:r>
      <w:r>
        <w:rPr>
          <w:rtl/>
          <w:lang w:bidi="fa-IR"/>
        </w:rPr>
        <w:t>:</w:t>
      </w:r>
      <w:r w:rsidRPr="005E3721">
        <w:rPr>
          <w:rtl/>
          <w:lang w:bidi="fa-IR"/>
        </w:rPr>
        <w:t xml:space="preserve"> يا محمد</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الأربعين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فيض القدير في شرح الجامع الصغير</w:t>
      </w:r>
      <w:r w:rsidR="009F4BD3">
        <w:rPr>
          <w:rtl/>
          <w:lang w:bidi="ar-IQ"/>
        </w:rPr>
        <w:t xml:space="preserve"> </w:t>
      </w:r>
      <w:r w:rsidR="009F4BD3" w:rsidRPr="005E3721">
        <w:rPr>
          <w:rtl/>
          <w:lang w:bidi="ar-IQ"/>
        </w:rPr>
        <w:t>6 /</w:t>
      </w:r>
      <w:r w:rsidR="009F4BD3">
        <w:rPr>
          <w:rtl/>
          <w:lang w:bidi="ar-IQ"/>
        </w:rPr>
        <w:t xml:space="preserve"> </w:t>
      </w:r>
      <w:r w:rsidR="009F4BD3" w:rsidRPr="005E3721">
        <w:rPr>
          <w:rtl/>
          <w:lang w:bidi="ar-IQ"/>
        </w:rPr>
        <w:t>281.</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المناوي</w:t>
      </w:r>
    </w:p>
    <w:p w:rsidR="009F4BD3" w:rsidRPr="005E3721" w:rsidRDefault="009F4BD3" w:rsidP="009F4BD3">
      <w:pPr>
        <w:pStyle w:val="libNormal"/>
        <w:rPr>
          <w:rtl/>
          <w:lang w:bidi="fa-IR"/>
        </w:rPr>
      </w:pPr>
      <w:r w:rsidRPr="005E3721">
        <w:rPr>
          <w:rtl/>
          <w:lang w:bidi="fa-IR"/>
        </w:rPr>
        <w:t>وترجم محمّد أمين بن فضل الله المحبي الدمشقي للمن</w:t>
      </w:r>
      <w:r w:rsidR="00A84010">
        <w:rPr>
          <w:rFonts w:hint="cs"/>
          <w:rtl/>
          <w:lang w:bidi="fa-IR"/>
        </w:rPr>
        <w:t>ّ</w:t>
      </w:r>
      <w:r w:rsidRPr="005E3721">
        <w:rPr>
          <w:rtl/>
          <w:lang w:bidi="fa-IR"/>
        </w:rPr>
        <w:t>اوي ترجمة حافلة نلخصها فيما يلي بلفظه</w:t>
      </w:r>
      <w:r>
        <w:rPr>
          <w:rtl/>
          <w:lang w:bidi="fa-IR"/>
        </w:rPr>
        <w:t>:</w:t>
      </w:r>
      <w:r w:rsidRPr="005E3721">
        <w:rPr>
          <w:rtl/>
          <w:lang w:bidi="fa-IR"/>
        </w:rPr>
        <w:t xml:space="preserve"> « عبد الر</w:t>
      </w:r>
      <w:r w:rsidR="00A84010">
        <w:rPr>
          <w:rFonts w:hint="cs"/>
          <w:rtl/>
          <w:lang w:bidi="fa-IR"/>
        </w:rPr>
        <w:t>ؤ</w:t>
      </w:r>
      <w:r w:rsidRPr="005E3721">
        <w:rPr>
          <w:rtl/>
          <w:lang w:bidi="fa-IR"/>
        </w:rPr>
        <w:t>ف بن تاج العارفين</w:t>
      </w:r>
      <w:r>
        <w:rPr>
          <w:rtl/>
          <w:lang w:bidi="fa-IR"/>
        </w:rPr>
        <w:t>،</w:t>
      </w:r>
      <w:r w:rsidRPr="005E3721">
        <w:rPr>
          <w:rtl/>
          <w:lang w:bidi="fa-IR"/>
        </w:rPr>
        <w:t xml:space="preserve"> الامام الكبير الحجة الثبت القدوة</w:t>
      </w:r>
      <w:r>
        <w:rPr>
          <w:rtl/>
          <w:lang w:bidi="fa-IR"/>
        </w:rPr>
        <w:t>،</w:t>
      </w:r>
      <w:r w:rsidRPr="005E3721">
        <w:rPr>
          <w:rtl/>
          <w:lang w:bidi="fa-IR"/>
        </w:rPr>
        <w:t xml:space="preserve"> صاحب التصانيف السائرة</w:t>
      </w:r>
      <w:r>
        <w:rPr>
          <w:rtl/>
          <w:lang w:bidi="fa-IR"/>
        </w:rPr>
        <w:t>،</w:t>
      </w:r>
      <w:r w:rsidRPr="005E3721">
        <w:rPr>
          <w:rtl/>
          <w:lang w:bidi="fa-IR"/>
        </w:rPr>
        <w:t xml:space="preserve"> وأجلّ أهل عصره من غير ارتياب</w:t>
      </w:r>
      <w:r>
        <w:rPr>
          <w:rtl/>
          <w:lang w:bidi="fa-IR"/>
        </w:rPr>
        <w:t>،</w:t>
      </w:r>
      <w:r w:rsidRPr="005E3721">
        <w:rPr>
          <w:rtl/>
          <w:lang w:bidi="fa-IR"/>
        </w:rPr>
        <w:t xml:space="preserve"> وكان إماما</w:t>
      </w:r>
      <w:r w:rsidR="00A84010">
        <w:rPr>
          <w:rFonts w:hint="cs"/>
          <w:rtl/>
          <w:lang w:bidi="fa-IR"/>
        </w:rPr>
        <w:t>ً</w:t>
      </w:r>
      <w:r w:rsidRPr="005E3721">
        <w:rPr>
          <w:rtl/>
          <w:lang w:bidi="fa-IR"/>
        </w:rPr>
        <w:t xml:space="preserve"> فاضلا</w:t>
      </w:r>
      <w:r w:rsidR="00A84010">
        <w:rPr>
          <w:rFonts w:hint="cs"/>
          <w:rtl/>
          <w:lang w:bidi="fa-IR"/>
        </w:rPr>
        <w:t>ً</w:t>
      </w:r>
      <w:r w:rsidRPr="005E3721">
        <w:rPr>
          <w:rtl/>
          <w:lang w:bidi="fa-IR"/>
        </w:rPr>
        <w:t xml:space="preserve"> زاهدا</w:t>
      </w:r>
      <w:r w:rsidR="00A84010">
        <w:rPr>
          <w:rFonts w:hint="cs"/>
          <w:rtl/>
          <w:lang w:bidi="fa-IR"/>
        </w:rPr>
        <w:t>ً</w:t>
      </w:r>
      <w:r w:rsidRPr="005E3721">
        <w:rPr>
          <w:rtl/>
          <w:lang w:bidi="fa-IR"/>
        </w:rPr>
        <w:t xml:space="preserve"> عابدا</w:t>
      </w:r>
      <w:r w:rsidR="00A84010">
        <w:rPr>
          <w:rFonts w:hint="cs"/>
          <w:rtl/>
          <w:lang w:bidi="fa-IR"/>
        </w:rPr>
        <w:t>ً</w:t>
      </w:r>
      <w:r>
        <w:rPr>
          <w:rtl/>
          <w:lang w:bidi="fa-IR"/>
        </w:rPr>
        <w:t>،</w:t>
      </w:r>
      <w:r w:rsidRPr="005E3721">
        <w:rPr>
          <w:rtl/>
          <w:lang w:bidi="fa-IR"/>
        </w:rPr>
        <w:t xml:space="preserve"> قانتا</w:t>
      </w:r>
      <w:r w:rsidR="00A84010">
        <w:rPr>
          <w:rFonts w:hint="cs"/>
          <w:rtl/>
          <w:lang w:bidi="fa-IR"/>
        </w:rPr>
        <w:t>ً</w:t>
      </w:r>
      <w:r w:rsidRPr="005E3721">
        <w:rPr>
          <w:rtl/>
          <w:lang w:bidi="fa-IR"/>
        </w:rPr>
        <w:t xml:space="preserve"> لله خاشعا</w:t>
      </w:r>
      <w:r w:rsidR="00A84010">
        <w:rPr>
          <w:rFonts w:hint="cs"/>
          <w:rtl/>
          <w:lang w:bidi="fa-IR"/>
        </w:rPr>
        <w:t>ً</w:t>
      </w:r>
      <w:r w:rsidRPr="005E3721">
        <w:rPr>
          <w:rtl/>
          <w:lang w:bidi="fa-IR"/>
        </w:rPr>
        <w:t xml:space="preserve"> له</w:t>
      </w:r>
      <w:r>
        <w:rPr>
          <w:rtl/>
          <w:lang w:bidi="fa-IR"/>
        </w:rPr>
        <w:t>،</w:t>
      </w:r>
      <w:r w:rsidRPr="005E3721">
        <w:rPr>
          <w:rtl/>
          <w:lang w:bidi="fa-IR"/>
        </w:rPr>
        <w:t xml:space="preserve"> كثير النفع</w:t>
      </w:r>
      <w:r>
        <w:rPr>
          <w:rtl/>
          <w:lang w:bidi="fa-IR"/>
        </w:rPr>
        <w:t>،</w:t>
      </w:r>
      <w:r w:rsidRPr="005E3721">
        <w:rPr>
          <w:rtl/>
          <w:lang w:bidi="fa-IR"/>
        </w:rPr>
        <w:t xml:space="preserve"> وكان متقربا</w:t>
      </w:r>
      <w:r w:rsidR="00A84010">
        <w:rPr>
          <w:rFonts w:hint="cs"/>
          <w:rtl/>
          <w:lang w:bidi="fa-IR"/>
        </w:rPr>
        <w:t>ً</w:t>
      </w:r>
      <w:r w:rsidRPr="005E3721">
        <w:rPr>
          <w:rtl/>
          <w:lang w:bidi="fa-IR"/>
        </w:rPr>
        <w:t xml:space="preserve"> بحسن العمل</w:t>
      </w:r>
      <w:r>
        <w:rPr>
          <w:rtl/>
          <w:lang w:bidi="fa-IR"/>
        </w:rPr>
        <w:t>،</w:t>
      </w:r>
      <w:r w:rsidRPr="005E3721">
        <w:rPr>
          <w:rtl/>
          <w:lang w:bidi="fa-IR"/>
        </w:rPr>
        <w:t xml:space="preserve"> مثابرا</w:t>
      </w:r>
      <w:r w:rsidR="00A84010">
        <w:rPr>
          <w:rFonts w:hint="cs"/>
          <w:rtl/>
          <w:lang w:bidi="fa-IR"/>
        </w:rPr>
        <w:t>ً</w:t>
      </w:r>
      <w:r w:rsidRPr="005E3721">
        <w:rPr>
          <w:rtl/>
          <w:lang w:bidi="fa-IR"/>
        </w:rPr>
        <w:t xml:space="preserve"> على التسبيح والأذكار</w:t>
      </w:r>
      <w:r>
        <w:rPr>
          <w:rtl/>
          <w:lang w:bidi="fa-IR"/>
        </w:rPr>
        <w:t>،</w:t>
      </w:r>
      <w:r w:rsidRPr="005E3721">
        <w:rPr>
          <w:rtl/>
          <w:lang w:bidi="fa-IR"/>
        </w:rPr>
        <w:t xml:space="preserve"> صابرا</w:t>
      </w:r>
      <w:r w:rsidR="00A84010">
        <w:rPr>
          <w:rFonts w:hint="cs"/>
          <w:rtl/>
          <w:lang w:bidi="fa-IR"/>
        </w:rPr>
        <w:t>ً</w:t>
      </w:r>
      <w:r w:rsidRPr="005E3721">
        <w:rPr>
          <w:rtl/>
          <w:lang w:bidi="fa-IR"/>
        </w:rPr>
        <w:t xml:space="preserve"> صادقا</w:t>
      </w:r>
      <w:r w:rsidR="00A84010">
        <w:rPr>
          <w:rFonts w:hint="cs"/>
          <w:rtl/>
          <w:lang w:bidi="fa-IR"/>
        </w:rPr>
        <w:t>ً</w:t>
      </w:r>
      <w:r>
        <w:rPr>
          <w:rtl/>
          <w:lang w:bidi="fa-IR"/>
        </w:rPr>
        <w:t>،</w:t>
      </w:r>
      <w:r w:rsidRPr="005E3721">
        <w:rPr>
          <w:rtl/>
          <w:lang w:bidi="fa-IR"/>
        </w:rPr>
        <w:t xml:space="preserve"> وكان يقتصر يومه وليلته على أكلة واحدة من الطعام</w:t>
      </w:r>
      <w:r>
        <w:rPr>
          <w:rtl/>
          <w:lang w:bidi="fa-IR"/>
        </w:rPr>
        <w:t>،</w:t>
      </w:r>
      <w:r w:rsidRPr="005E3721">
        <w:rPr>
          <w:rtl/>
          <w:lang w:bidi="fa-IR"/>
        </w:rPr>
        <w:t xml:space="preserve"> قد جمع من العلوم والمعارف على اختلاف أنواعها وتباين أقسامها ما لم يجتمع في أحد ممن عاصره.</w:t>
      </w:r>
    </w:p>
    <w:p w:rsidR="009F4BD3" w:rsidRPr="005E3721" w:rsidRDefault="009F4BD3" w:rsidP="009F4BD3">
      <w:pPr>
        <w:pStyle w:val="libNormal"/>
        <w:rPr>
          <w:rtl/>
          <w:lang w:bidi="fa-IR"/>
        </w:rPr>
      </w:pPr>
      <w:r w:rsidRPr="005E3721">
        <w:rPr>
          <w:rtl/>
          <w:lang w:bidi="fa-IR"/>
        </w:rPr>
        <w:t>انقطع عن مخالطة الناس وانعزل في منزله</w:t>
      </w:r>
      <w:r>
        <w:rPr>
          <w:rtl/>
          <w:lang w:bidi="fa-IR"/>
        </w:rPr>
        <w:t>،</w:t>
      </w:r>
      <w:r w:rsidRPr="005E3721">
        <w:rPr>
          <w:rtl/>
          <w:lang w:bidi="fa-IR"/>
        </w:rPr>
        <w:t xml:space="preserve"> وأقبل على التأليف</w:t>
      </w:r>
      <w:r>
        <w:rPr>
          <w:rtl/>
          <w:lang w:bidi="fa-IR"/>
        </w:rPr>
        <w:t>،</w:t>
      </w:r>
      <w:r w:rsidRPr="005E3721">
        <w:rPr>
          <w:rtl/>
          <w:lang w:bidi="fa-IR"/>
        </w:rPr>
        <w:t xml:space="preserve"> فصنّف في غالب العلوم</w:t>
      </w:r>
      <w:r>
        <w:rPr>
          <w:rtl/>
          <w:lang w:bidi="fa-IR"/>
        </w:rPr>
        <w:t>،</w:t>
      </w:r>
      <w:r w:rsidRPr="005E3721">
        <w:rPr>
          <w:rtl/>
          <w:lang w:bidi="fa-IR"/>
        </w:rPr>
        <w:t xml:space="preserve"> ثم ولى تدريس المدرسة الصالحية</w:t>
      </w:r>
      <w:r>
        <w:rPr>
          <w:rtl/>
          <w:lang w:bidi="fa-IR"/>
        </w:rPr>
        <w:t>،</w:t>
      </w:r>
      <w:r w:rsidRPr="005E3721">
        <w:rPr>
          <w:rtl/>
          <w:lang w:bidi="fa-IR"/>
        </w:rPr>
        <w:t xml:space="preserve"> فحسده أهل عصره وكانوا لا يعرفون مزية علمه لانزوائه عنهم</w:t>
      </w:r>
      <w:r>
        <w:rPr>
          <w:rtl/>
          <w:lang w:bidi="fa-IR"/>
        </w:rPr>
        <w:t>،</w:t>
      </w:r>
      <w:r w:rsidRPr="005E3721">
        <w:rPr>
          <w:rtl/>
          <w:lang w:bidi="fa-IR"/>
        </w:rPr>
        <w:t xml:space="preserve"> و</w:t>
      </w:r>
      <w:r w:rsidR="00C8325D">
        <w:rPr>
          <w:rtl/>
          <w:lang w:bidi="fa-IR"/>
        </w:rPr>
        <w:t>لمـّا</w:t>
      </w:r>
      <w:r w:rsidRPr="005E3721">
        <w:rPr>
          <w:rtl/>
          <w:lang w:bidi="fa-IR"/>
        </w:rPr>
        <w:t xml:space="preserve"> حضر الدرس فيها ورد عليه من كل مذهب فضلاؤه منتقدين عليه</w:t>
      </w:r>
      <w:r>
        <w:rPr>
          <w:rtl/>
          <w:lang w:bidi="fa-IR"/>
        </w:rPr>
        <w:t>،</w:t>
      </w:r>
      <w:r w:rsidRPr="005E3721">
        <w:rPr>
          <w:rtl/>
          <w:lang w:bidi="fa-IR"/>
        </w:rPr>
        <w:t xml:space="preserve"> فأذعنوا لفضله وصار أجلاء العلماء يبادرون لحضوره</w:t>
      </w:r>
      <w:r>
        <w:rPr>
          <w:rtl/>
          <w:lang w:bidi="fa-IR"/>
        </w:rPr>
        <w:t>،</w:t>
      </w:r>
      <w:r w:rsidRPr="005E3721">
        <w:rPr>
          <w:rtl/>
          <w:lang w:bidi="fa-IR"/>
        </w:rPr>
        <w:t xml:space="preserve"> وأخذ عنه منهم خلق كثير منهم</w:t>
      </w:r>
      <w:r>
        <w:rPr>
          <w:rtl/>
          <w:lang w:bidi="fa-IR"/>
        </w:rPr>
        <w:t>:</w:t>
      </w:r>
      <w:r w:rsidRPr="005E3721">
        <w:rPr>
          <w:rtl/>
          <w:lang w:bidi="fa-IR"/>
        </w:rPr>
        <w:t xml:space="preserve"> الشيخ سليمان البابلي</w:t>
      </w:r>
      <w:r>
        <w:rPr>
          <w:rtl/>
          <w:lang w:bidi="fa-IR"/>
        </w:rPr>
        <w:t>،</w:t>
      </w:r>
      <w:r w:rsidRPr="005E3721">
        <w:rPr>
          <w:rtl/>
          <w:lang w:bidi="fa-IR"/>
        </w:rPr>
        <w:t xml:space="preserve"> والسيد إبراهيم الطاشكندي</w:t>
      </w:r>
      <w:r>
        <w:rPr>
          <w:rtl/>
          <w:lang w:bidi="fa-IR"/>
        </w:rPr>
        <w:t>،</w:t>
      </w:r>
      <w:r w:rsidRPr="005E3721">
        <w:rPr>
          <w:rtl/>
          <w:lang w:bidi="fa-IR"/>
        </w:rPr>
        <w:t xml:space="preserve"> والشيخ علي الأجهوري الولي المعتقد</w:t>
      </w:r>
      <w:r>
        <w:rPr>
          <w:rtl/>
          <w:lang w:bidi="fa-IR"/>
        </w:rPr>
        <w:t>،</w:t>
      </w:r>
      <w:r w:rsidRPr="005E3721">
        <w:rPr>
          <w:rtl/>
          <w:lang w:bidi="fa-IR"/>
        </w:rPr>
        <w:t xml:space="preserve"> وأحمد الكلبي وولده الشيخ محمّد وغيرهم. وكان مع ذلك لم يخل من طاعن وحاسد حتى دسّ عليه السم</w:t>
      </w:r>
      <w:r>
        <w:rPr>
          <w:rtl/>
          <w:lang w:bidi="fa-IR"/>
        </w:rPr>
        <w:t>،</w:t>
      </w:r>
      <w:r w:rsidRPr="005E3721">
        <w:rPr>
          <w:rtl/>
          <w:lang w:bidi="fa-IR"/>
        </w:rPr>
        <w:t xml:space="preserve"> فتوالى عليه بسبب ذاك نقص في أطرافه وبدنه من كثرة التداوي.</w:t>
      </w:r>
    </w:p>
    <w:p w:rsidR="009F4BD3" w:rsidRPr="005E3721" w:rsidRDefault="009F4BD3" w:rsidP="009F4BD3">
      <w:pPr>
        <w:pStyle w:val="libNormal"/>
        <w:rPr>
          <w:rtl/>
          <w:lang w:bidi="fa-IR"/>
        </w:rPr>
      </w:pPr>
      <w:r w:rsidRPr="005E3721">
        <w:rPr>
          <w:rtl/>
          <w:lang w:bidi="fa-IR"/>
        </w:rPr>
        <w:t>بالجملة</w:t>
      </w:r>
      <w:r>
        <w:rPr>
          <w:rtl/>
          <w:lang w:bidi="fa-IR"/>
        </w:rPr>
        <w:t>،</w:t>
      </w:r>
      <w:r w:rsidRPr="005E3721">
        <w:rPr>
          <w:rtl/>
          <w:lang w:bidi="fa-IR"/>
        </w:rPr>
        <w:t xml:space="preserve"> فهو أعلم علماء هذا التاريخ آثارا</w:t>
      </w:r>
      <w:r w:rsidR="00A84010">
        <w:rPr>
          <w:rFonts w:hint="cs"/>
          <w:rtl/>
          <w:lang w:bidi="fa-IR"/>
        </w:rPr>
        <w:t>ً</w:t>
      </w:r>
      <w:r>
        <w:rPr>
          <w:rtl/>
          <w:lang w:bidi="fa-IR"/>
        </w:rPr>
        <w:t>،</w:t>
      </w:r>
      <w:r w:rsidRPr="005E3721">
        <w:rPr>
          <w:rtl/>
          <w:lang w:bidi="fa-IR"/>
        </w:rPr>
        <w:t xml:space="preserve"> ومؤلفاته غالبا متداولة كثيرة النفع</w:t>
      </w:r>
      <w:r>
        <w:rPr>
          <w:rtl/>
          <w:lang w:bidi="fa-IR"/>
        </w:rPr>
        <w:t>،</w:t>
      </w:r>
      <w:r w:rsidRPr="005E3721">
        <w:rPr>
          <w:rtl/>
          <w:lang w:bidi="fa-IR"/>
        </w:rPr>
        <w:t xml:space="preserve"> وللناس عليها تهافت زائد ويتغالون في أثمانها</w:t>
      </w:r>
      <w:r>
        <w:rPr>
          <w:rtl/>
          <w:lang w:bidi="fa-IR"/>
        </w:rPr>
        <w:t>،</w:t>
      </w:r>
      <w:r w:rsidRPr="005E3721">
        <w:rPr>
          <w:rtl/>
          <w:lang w:bidi="fa-IR"/>
        </w:rPr>
        <w:t xml:space="preserve"> وأشهرها شرحاه على الجامع الصغير وشرح السيرة المنظومة للعراقي.</w:t>
      </w:r>
    </w:p>
    <w:p w:rsidR="009F4BD3" w:rsidRPr="005E3721" w:rsidRDefault="009F4BD3" w:rsidP="009F4BD3">
      <w:pPr>
        <w:pStyle w:val="libNormal"/>
        <w:rPr>
          <w:rtl/>
          <w:lang w:bidi="fa-IR"/>
        </w:rPr>
      </w:pPr>
      <w:r w:rsidRPr="005E3721">
        <w:rPr>
          <w:rtl/>
          <w:lang w:bidi="fa-IR"/>
        </w:rPr>
        <w:t>وكانت ولادته في سنة</w:t>
      </w:r>
      <w:r>
        <w:rPr>
          <w:rtl/>
          <w:lang w:bidi="fa-IR"/>
        </w:rPr>
        <w:t xml:space="preserve"> </w:t>
      </w:r>
      <w:r w:rsidRPr="005E3721">
        <w:rPr>
          <w:rtl/>
          <w:lang w:bidi="fa-IR"/>
        </w:rPr>
        <w:t>952 وتوفي سنة</w:t>
      </w:r>
      <w:r>
        <w:rPr>
          <w:rtl/>
          <w:lang w:bidi="fa-IR"/>
        </w:rPr>
        <w:t xml:space="preserve"> </w:t>
      </w:r>
      <w:r w:rsidRPr="005E3721">
        <w:rPr>
          <w:rtl/>
          <w:lang w:bidi="fa-IR"/>
        </w:rPr>
        <w:t xml:space="preserve">1031 » </w:t>
      </w:r>
      <w:r w:rsidRPr="003532AF">
        <w:rPr>
          <w:rStyle w:val="libFootnotenumChar"/>
          <w:rtl/>
        </w:rPr>
        <w:t>(1)</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خلاصة الأثر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412.</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المحبي مادح المناوي</w:t>
      </w:r>
    </w:p>
    <w:p w:rsidR="009F4BD3" w:rsidRPr="005E3721" w:rsidRDefault="009F4BD3" w:rsidP="009F4BD3">
      <w:pPr>
        <w:pStyle w:val="libNormal"/>
        <w:rPr>
          <w:rtl/>
          <w:lang w:bidi="fa-IR"/>
        </w:rPr>
      </w:pPr>
      <w:r w:rsidRPr="005E3721">
        <w:rPr>
          <w:rtl/>
          <w:lang w:bidi="fa-IR"/>
        </w:rPr>
        <w:t>وترجم محمّد أفندي بن علي أفندي المرادي البخاري الدمشقي مفتي الحنفية لمحمّد أمين المحبي بقوله</w:t>
      </w:r>
      <w:r>
        <w:rPr>
          <w:rtl/>
          <w:lang w:bidi="fa-IR"/>
        </w:rPr>
        <w:t>:</w:t>
      </w:r>
      <w:r w:rsidRPr="005E3721">
        <w:rPr>
          <w:rtl/>
          <w:lang w:bidi="fa-IR"/>
        </w:rPr>
        <w:t xml:space="preserve"> « محمّد الأمين بن فضل الله</w:t>
      </w:r>
      <w:r>
        <w:rPr>
          <w:rtl/>
          <w:lang w:bidi="fa-IR"/>
        </w:rPr>
        <w:t xml:space="preserve"> ..</w:t>
      </w:r>
      <w:r w:rsidRPr="005E3721">
        <w:rPr>
          <w:rtl/>
          <w:lang w:bidi="fa-IR"/>
        </w:rPr>
        <w:t>. فريد العصر ويتيمة الدهر</w:t>
      </w:r>
      <w:r>
        <w:rPr>
          <w:rtl/>
          <w:lang w:bidi="fa-IR"/>
        </w:rPr>
        <w:t>،</w:t>
      </w:r>
      <w:r w:rsidRPr="005E3721">
        <w:rPr>
          <w:rtl/>
          <w:lang w:bidi="fa-IR"/>
        </w:rPr>
        <w:t xml:space="preserve"> المؤرخ الذي بهر العقول بانشائه البديع</w:t>
      </w:r>
      <w:r>
        <w:rPr>
          <w:rtl/>
          <w:lang w:bidi="fa-IR"/>
        </w:rPr>
        <w:t>،</w:t>
      </w:r>
      <w:r w:rsidRPr="005E3721">
        <w:rPr>
          <w:rtl/>
          <w:lang w:bidi="fa-IR"/>
        </w:rPr>
        <w:t xml:space="preserve"> الشاعر الماهر الذي هو ببيانه لها روت ساحر. ولد بدمشق سنة</w:t>
      </w:r>
      <w:r>
        <w:rPr>
          <w:rtl/>
          <w:lang w:bidi="fa-IR"/>
        </w:rPr>
        <w:t xml:space="preserve"> </w:t>
      </w:r>
      <w:r w:rsidRPr="005E3721">
        <w:rPr>
          <w:rtl/>
          <w:lang w:bidi="fa-IR"/>
        </w:rPr>
        <w:t>1061</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وكان يكتب الخط الحسن العجيب</w:t>
      </w:r>
      <w:r>
        <w:rPr>
          <w:rtl/>
          <w:lang w:bidi="fa-IR"/>
        </w:rPr>
        <w:t>،</w:t>
      </w:r>
      <w:r w:rsidRPr="005E3721">
        <w:rPr>
          <w:rtl/>
          <w:lang w:bidi="fa-IR"/>
        </w:rPr>
        <w:t xml:space="preserve"> وألف مؤلفات حسنة بعد أن جاوز العشرين</w:t>
      </w:r>
      <w:r>
        <w:rPr>
          <w:rtl/>
          <w:lang w:bidi="fa-IR"/>
        </w:rPr>
        <w:t xml:space="preserve"> ..</w:t>
      </w:r>
      <w:r w:rsidRPr="005E3721">
        <w:rPr>
          <w:rtl/>
          <w:lang w:bidi="fa-IR"/>
        </w:rPr>
        <w:t>. وكانت وفاته في ثاني عشر جمادى الأولى سنة</w:t>
      </w:r>
      <w:r>
        <w:rPr>
          <w:rtl/>
          <w:lang w:bidi="fa-IR"/>
        </w:rPr>
        <w:t xml:space="preserve"> </w:t>
      </w:r>
      <w:r w:rsidRPr="005E3721">
        <w:rPr>
          <w:rtl/>
          <w:lang w:bidi="fa-IR"/>
        </w:rPr>
        <w:t>1111</w:t>
      </w:r>
      <w:r>
        <w:rPr>
          <w:rtl/>
          <w:lang w:bidi="fa-IR"/>
        </w:rPr>
        <w:t xml:space="preserve"> ..</w:t>
      </w:r>
      <w:r w:rsidRPr="005E3721">
        <w:rPr>
          <w:rtl/>
          <w:lang w:bidi="fa-IR"/>
        </w:rPr>
        <w:t xml:space="preserve">. » </w:t>
      </w:r>
      <w:r w:rsidRPr="003532AF">
        <w:rPr>
          <w:rStyle w:val="libFootnotenumChar"/>
          <w:rtl/>
        </w:rPr>
        <w:t>(1)</w:t>
      </w:r>
      <w:r>
        <w:rPr>
          <w:rtl/>
          <w:lang w:bidi="fa-IR"/>
        </w:rPr>
        <w:t>.</w:t>
      </w:r>
    </w:p>
    <w:p w:rsidR="00B66041" w:rsidRDefault="009F4BD3" w:rsidP="009F4BD3">
      <w:pPr>
        <w:pStyle w:val="Heading2Center"/>
        <w:rPr>
          <w:rtl/>
          <w:lang w:bidi="fa-IR"/>
        </w:rPr>
      </w:pPr>
      <w:bookmarkStart w:id="1088" w:name="_Toc318627039"/>
      <w:bookmarkStart w:id="1089" w:name="_Toc318627339"/>
      <w:bookmarkStart w:id="1090" w:name="_Toc407222064"/>
      <w:bookmarkStart w:id="1091" w:name="_Toc87202921"/>
      <w:r w:rsidRPr="00A84010">
        <w:rPr>
          <w:rStyle w:val="libNormalChar"/>
          <w:rtl/>
        </w:rPr>
        <w:t>(10)</w:t>
      </w:r>
      <w:r w:rsidRPr="00A84010">
        <w:rPr>
          <w:rStyle w:val="libNormalChar"/>
          <w:rtl/>
        </w:rPr>
        <w:cr/>
      </w:r>
      <w:r w:rsidRPr="005E3721">
        <w:rPr>
          <w:rtl/>
          <w:lang w:bidi="fa-IR"/>
        </w:rPr>
        <w:t>رواية العيدروس</w:t>
      </w:r>
      <w:bookmarkEnd w:id="1088"/>
      <w:bookmarkEnd w:id="1089"/>
      <w:bookmarkEnd w:id="1090"/>
      <w:bookmarkEnd w:id="1091"/>
    </w:p>
    <w:p w:rsidR="009F4BD3" w:rsidRPr="005E3721" w:rsidRDefault="009F4BD3" w:rsidP="009F4BD3">
      <w:pPr>
        <w:pStyle w:val="libNormal"/>
        <w:rPr>
          <w:rtl/>
          <w:lang w:bidi="fa-IR"/>
        </w:rPr>
      </w:pPr>
      <w:r w:rsidRPr="005E3721">
        <w:rPr>
          <w:rtl/>
          <w:lang w:bidi="fa-IR"/>
        </w:rPr>
        <w:t>وكذلك رواه شيخ بن عبد الله بن شيخ عبد الله العيدروس باعلوي</w:t>
      </w:r>
      <w:r>
        <w:rPr>
          <w:rtl/>
          <w:lang w:bidi="fa-IR"/>
        </w:rPr>
        <w:t>،</w:t>
      </w:r>
      <w:r w:rsidRPr="005E3721">
        <w:rPr>
          <w:rtl/>
          <w:lang w:bidi="fa-IR"/>
        </w:rPr>
        <w:t xml:space="preserve"> عن الثعلبي في تفسيره </w:t>
      </w:r>
      <w:r w:rsidRPr="003532AF">
        <w:rPr>
          <w:rStyle w:val="libFootnotenumChar"/>
          <w:rtl/>
        </w:rPr>
        <w:t>(2)</w:t>
      </w:r>
      <w:r>
        <w:rPr>
          <w:rtl/>
          <w:lang w:bidi="fa-IR"/>
        </w:rPr>
        <w:t>.</w:t>
      </w:r>
    </w:p>
    <w:p w:rsidR="00B66041" w:rsidRDefault="009F4BD3" w:rsidP="009F4BD3">
      <w:pPr>
        <w:pStyle w:val="libBold1"/>
        <w:rPr>
          <w:rtl/>
          <w:lang w:bidi="fa-IR"/>
        </w:rPr>
      </w:pPr>
      <w:r w:rsidRPr="005E3721">
        <w:rPr>
          <w:rtl/>
          <w:lang w:bidi="fa-IR"/>
        </w:rPr>
        <w:t>ترجمة العيدروس والثناء عليه</w:t>
      </w:r>
    </w:p>
    <w:p w:rsidR="009F4BD3" w:rsidRPr="005E3721" w:rsidRDefault="009F4BD3" w:rsidP="009F4BD3">
      <w:pPr>
        <w:pStyle w:val="libNormal"/>
        <w:rPr>
          <w:rtl/>
          <w:lang w:bidi="fa-IR"/>
        </w:rPr>
      </w:pPr>
      <w:r w:rsidRPr="005E3721">
        <w:rPr>
          <w:rtl/>
          <w:lang w:bidi="fa-IR"/>
        </w:rPr>
        <w:t>وترجم المحبي للعيدروس المذكور بما هذا ملخصه</w:t>
      </w:r>
      <w:r>
        <w:rPr>
          <w:rtl/>
          <w:lang w:bidi="fa-IR"/>
        </w:rPr>
        <w:t>:</w:t>
      </w:r>
      <w:r w:rsidRPr="005E3721">
        <w:rPr>
          <w:rtl/>
          <w:lang w:bidi="fa-IR"/>
        </w:rPr>
        <w:t xml:space="preserve"> « شيخ بن عبد الله ابن شيخ بن عبد الله بن شيخ بن عبد الله العيدروس اليمني</w:t>
      </w:r>
      <w:r>
        <w:rPr>
          <w:rtl/>
          <w:lang w:bidi="fa-IR"/>
        </w:rPr>
        <w:t>،</w:t>
      </w:r>
      <w:r w:rsidRPr="005E3721">
        <w:rPr>
          <w:rtl/>
          <w:lang w:bidi="fa-IR"/>
        </w:rPr>
        <w:t xml:space="preserve"> الأستاذ الكبير المحدث الصوفي الفقيه</w:t>
      </w:r>
      <w:r>
        <w:rPr>
          <w:rtl/>
          <w:lang w:bidi="fa-IR"/>
        </w:rPr>
        <w:t>،</w:t>
      </w:r>
      <w:r w:rsidRPr="005E3721">
        <w:rPr>
          <w:rtl/>
          <w:lang w:bidi="fa-IR"/>
        </w:rPr>
        <w:t xml:space="preserve"> اشتغل على والده</w:t>
      </w:r>
      <w:r>
        <w:rPr>
          <w:rtl/>
          <w:lang w:bidi="fa-IR"/>
        </w:rPr>
        <w:t>،</w:t>
      </w:r>
      <w:r w:rsidRPr="005E3721">
        <w:rPr>
          <w:rtl/>
          <w:lang w:bidi="fa-IR"/>
        </w:rPr>
        <w:t xml:space="preserve"> أخذ عنه علوما كثيرة ولبس منه الخرقة وتفقه</w:t>
      </w:r>
      <w:r>
        <w:rPr>
          <w:rtl/>
          <w:lang w:bidi="fa-IR"/>
        </w:rPr>
        <w:t>،</w:t>
      </w:r>
      <w:r w:rsidRPr="005E3721">
        <w:rPr>
          <w:rtl/>
          <w:lang w:bidi="fa-IR"/>
        </w:rPr>
        <w:t xml:space="preserve"> ورحل إلى الشحر واليمن والحرمين في سنة</w:t>
      </w:r>
      <w:r>
        <w:rPr>
          <w:rtl/>
          <w:lang w:bidi="fa-IR"/>
        </w:rPr>
        <w:t xml:space="preserve"> </w:t>
      </w:r>
      <w:r w:rsidRPr="005E3721">
        <w:rPr>
          <w:rtl/>
          <w:lang w:bidi="fa-IR"/>
        </w:rPr>
        <w:t>1016</w:t>
      </w:r>
      <w:r>
        <w:rPr>
          <w:rtl/>
          <w:lang w:bidi="fa-IR"/>
        </w:rPr>
        <w:t>،</w:t>
      </w:r>
      <w:r w:rsidRPr="005E3721">
        <w:rPr>
          <w:rtl/>
          <w:lang w:bidi="fa-IR"/>
        </w:rPr>
        <w:t xml:space="preserve"> ثم رحل إلى الهند فدخلها في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سلك الدرر في أعيان القرن الثاني عشر</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86.</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العقد النبوي والسرّ المصطفوي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سنة</w:t>
      </w:r>
      <w:r>
        <w:rPr>
          <w:rtl/>
          <w:lang w:bidi="fa-IR"/>
        </w:rPr>
        <w:t xml:space="preserve"> </w:t>
      </w:r>
      <w:r w:rsidRPr="005E3721">
        <w:rPr>
          <w:rtl/>
          <w:lang w:bidi="fa-IR"/>
        </w:rPr>
        <w:t>1025</w:t>
      </w:r>
      <w:r>
        <w:rPr>
          <w:rtl/>
          <w:lang w:bidi="fa-IR"/>
        </w:rPr>
        <w:t>،</w:t>
      </w:r>
      <w:r w:rsidRPr="005E3721">
        <w:rPr>
          <w:rtl/>
          <w:lang w:bidi="fa-IR"/>
        </w:rPr>
        <w:t xml:space="preserve"> وأخذ عن عمه الشيخ عبد القادر بن شيخ</w:t>
      </w:r>
      <w:r>
        <w:rPr>
          <w:rtl/>
          <w:lang w:bidi="fa-IR"/>
        </w:rPr>
        <w:t>،</w:t>
      </w:r>
      <w:r w:rsidRPr="005E3721">
        <w:rPr>
          <w:rtl/>
          <w:lang w:bidi="fa-IR"/>
        </w:rPr>
        <w:t xml:space="preserve"> وكان يحبّه ويثني عليه وبشّره ببشارات</w:t>
      </w:r>
      <w:r>
        <w:rPr>
          <w:rtl/>
          <w:lang w:bidi="fa-IR"/>
        </w:rPr>
        <w:t>،</w:t>
      </w:r>
      <w:r w:rsidRPr="005E3721">
        <w:rPr>
          <w:rtl/>
          <w:lang w:bidi="fa-IR"/>
        </w:rPr>
        <w:t xml:space="preserve"> وألبسه الخرقة وحكمه</w:t>
      </w:r>
      <w:r>
        <w:rPr>
          <w:rtl/>
          <w:lang w:bidi="fa-IR"/>
        </w:rPr>
        <w:t>،</w:t>
      </w:r>
      <w:r w:rsidRPr="005E3721">
        <w:rPr>
          <w:rtl/>
          <w:lang w:bidi="fa-IR"/>
        </w:rPr>
        <w:t xml:space="preserve"> وكتب له إجازة مطلقة في أحكام التحكيم.</w:t>
      </w:r>
    </w:p>
    <w:p w:rsidR="009F4BD3" w:rsidRPr="005E3721" w:rsidRDefault="009F4BD3" w:rsidP="009F4BD3">
      <w:pPr>
        <w:pStyle w:val="libNormal"/>
        <w:rPr>
          <w:rtl/>
          <w:lang w:bidi="fa-IR"/>
        </w:rPr>
      </w:pPr>
      <w:r w:rsidRPr="005E3721">
        <w:rPr>
          <w:rtl/>
          <w:lang w:bidi="fa-IR"/>
        </w:rPr>
        <w:t>ثم قصد إقليم الدكن واجتمع بالوزير الأعظم عنبر وبسلطانه برهان نظام شاه</w:t>
      </w:r>
      <w:r>
        <w:rPr>
          <w:rtl/>
          <w:lang w:bidi="fa-IR"/>
        </w:rPr>
        <w:t>،</w:t>
      </w:r>
      <w:r w:rsidRPr="005E3721">
        <w:rPr>
          <w:rtl/>
          <w:lang w:bidi="fa-IR"/>
        </w:rPr>
        <w:t xml:space="preserve"> وحصل له عندهما جاه عظيم</w:t>
      </w:r>
      <w:r>
        <w:rPr>
          <w:rtl/>
          <w:lang w:bidi="fa-IR"/>
        </w:rPr>
        <w:t>،</w:t>
      </w:r>
      <w:r w:rsidRPr="005E3721">
        <w:rPr>
          <w:rtl/>
          <w:lang w:bidi="fa-IR"/>
        </w:rPr>
        <w:t xml:space="preserve"> وأخذ عنه جماعة</w:t>
      </w:r>
      <w:r>
        <w:rPr>
          <w:rtl/>
          <w:lang w:bidi="fa-IR"/>
        </w:rPr>
        <w:t>،</w:t>
      </w:r>
      <w:r w:rsidRPr="005E3721">
        <w:rPr>
          <w:rtl/>
          <w:lang w:bidi="fa-IR"/>
        </w:rPr>
        <w:t xml:space="preserve"> ثم سعى بعض المردة بالنميمة</w:t>
      </w:r>
      <w:r>
        <w:rPr>
          <w:rtl/>
          <w:lang w:bidi="fa-IR"/>
        </w:rPr>
        <w:t>،</w:t>
      </w:r>
      <w:r w:rsidRPr="005E3721">
        <w:rPr>
          <w:rtl/>
          <w:lang w:bidi="fa-IR"/>
        </w:rPr>
        <w:t xml:space="preserve"> فأفسدوا أمر تلك الدائرة ففارقهم صاحب الترجمة</w:t>
      </w:r>
      <w:r>
        <w:rPr>
          <w:rtl/>
          <w:lang w:bidi="fa-IR"/>
        </w:rPr>
        <w:t>،</w:t>
      </w:r>
      <w:r w:rsidRPr="005E3721">
        <w:rPr>
          <w:rtl/>
          <w:lang w:bidi="fa-IR"/>
        </w:rPr>
        <w:t xml:space="preserve"> وقصد السلطان ابراهيم عادلشاه فأجلّه وعظّمه</w:t>
      </w:r>
      <w:r>
        <w:rPr>
          <w:rtl/>
          <w:lang w:bidi="fa-IR"/>
        </w:rPr>
        <w:t>،</w:t>
      </w:r>
      <w:r w:rsidRPr="005E3721">
        <w:rPr>
          <w:rtl/>
          <w:lang w:bidi="fa-IR"/>
        </w:rPr>
        <w:t xml:space="preserve"> وتبجح السلطان بمجيئه إليه وعظّم أمره في بلاده</w:t>
      </w:r>
      <w:r>
        <w:rPr>
          <w:rtl/>
          <w:lang w:bidi="fa-IR"/>
        </w:rPr>
        <w:t>،</w:t>
      </w:r>
      <w:r w:rsidRPr="005E3721">
        <w:rPr>
          <w:rtl/>
          <w:lang w:bidi="fa-IR"/>
        </w:rPr>
        <w:t xml:space="preserve"> وكان لا يصدر إل</w:t>
      </w:r>
      <w:r w:rsidR="00A84010">
        <w:rPr>
          <w:rFonts w:hint="cs"/>
          <w:rtl/>
          <w:lang w:bidi="fa-IR"/>
        </w:rPr>
        <w:t>ّ</w:t>
      </w:r>
      <w:r w:rsidRPr="005E3721">
        <w:rPr>
          <w:rtl/>
          <w:lang w:bidi="fa-IR"/>
        </w:rPr>
        <w:t>ا عن رأيه</w:t>
      </w:r>
      <w:r>
        <w:rPr>
          <w:rtl/>
          <w:lang w:bidi="fa-IR"/>
        </w:rPr>
        <w:t>،</w:t>
      </w:r>
      <w:r w:rsidRPr="005E3721">
        <w:rPr>
          <w:rtl/>
          <w:lang w:bidi="fa-IR"/>
        </w:rPr>
        <w:t xml:space="preserve"> وسبب إقباله الزائد على أنه وقع له حال اجتماعه به كرامة وهي</w:t>
      </w:r>
      <w:r>
        <w:rPr>
          <w:rtl/>
          <w:lang w:bidi="fa-IR"/>
        </w:rPr>
        <w:t>:</w:t>
      </w:r>
      <w:r w:rsidRPr="005E3721">
        <w:rPr>
          <w:rtl/>
          <w:lang w:bidi="fa-IR"/>
        </w:rPr>
        <w:t xml:space="preserve"> إن السلطان كانت أصابته في مقعدته جراحة منعته الراحة والجلوس</w:t>
      </w:r>
      <w:r>
        <w:rPr>
          <w:rtl/>
          <w:lang w:bidi="fa-IR"/>
        </w:rPr>
        <w:t>،</w:t>
      </w:r>
      <w:r w:rsidRPr="005E3721">
        <w:rPr>
          <w:rtl/>
          <w:lang w:bidi="fa-IR"/>
        </w:rPr>
        <w:t xml:space="preserve"> وعجزت عن علاجه حذّاق الأطباء</w:t>
      </w:r>
      <w:r>
        <w:rPr>
          <w:rtl/>
          <w:lang w:bidi="fa-IR"/>
        </w:rPr>
        <w:t>،</w:t>
      </w:r>
      <w:r w:rsidRPr="005E3721">
        <w:rPr>
          <w:rtl/>
          <w:lang w:bidi="fa-IR"/>
        </w:rPr>
        <w:t xml:space="preserve"> وكان سببها أن السيد الجليل علي ابن علوي دعا عليه بجرح لا يبرأ</w:t>
      </w:r>
      <w:r>
        <w:rPr>
          <w:rtl/>
          <w:lang w:bidi="fa-IR"/>
        </w:rPr>
        <w:t>،</w:t>
      </w:r>
      <w:r w:rsidRPr="005E3721">
        <w:rPr>
          <w:rtl/>
          <w:lang w:bidi="fa-IR"/>
        </w:rPr>
        <w:t xml:space="preserve"> ف</w:t>
      </w:r>
      <w:r w:rsidR="00C8325D">
        <w:rPr>
          <w:rtl/>
          <w:lang w:bidi="fa-IR"/>
        </w:rPr>
        <w:t>لمـّا</w:t>
      </w:r>
      <w:r w:rsidRPr="005E3721">
        <w:rPr>
          <w:rtl/>
          <w:lang w:bidi="fa-IR"/>
        </w:rPr>
        <w:t xml:space="preserve"> أقبل صاحب الترجمة ورآه على حالته أمره أن يجلس مستويا</w:t>
      </w:r>
      <w:r w:rsidR="008B6481">
        <w:rPr>
          <w:rFonts w:hint="cs"/>
          <w:rtl/>
          <w:lang w:bidi="fa-IR"/>
        </w:rPr>
        <w:t>ً</w:t>
      </w:r>
      <w:r>
        <w:rPr>
          <w:rtl/>
          <w:lang w:bidi="fa-IR"/>
        </w:rPr>
        <w:t>،</w:t>
      </w:r>
      <w:r w:rsidRPr="005E3721">
        <w:rPr>
          <w:rtl/>
          <w:lang w:bidi="fa-IR"/>
        </w:rPr>
        <w:t xml:space="preserve"> فجلس من حينئذ</w:t>
      </w:r>
      <w:r w:rsidR="008B6481">
        <w:rPr>
          <w:rFonts w:hint="cs"/>
          <w:rtl/>
          <w:lang w:bidi="fa-IR"/>
        </w:rPr>
        <w:t>ٍ</w:t>
      </w:r>
      <w:r w:rsidRPr="005E3721">
        <w:rPr>
          <w:rtl/>
          <w:lang w:bidi="fa-IR"/>
        </w:rPr>
        <w:t xml:space="preserve"> وبرأ منها. وكان السلطان إبراهيم رافضيا</w:t>
      </w:r>
      <w:r w:rsidR="008B6481">
        <w:rPr>
          <w:rFonts w:hint="cs"/>
          <w:rtl/>
          <w:lang w:bidi="fa-IR"/>
        </w:rPr>
        <w:t>ً</w:t>
      </w:r>
      <w:r>
        <w:rPr>
          <w:rtl/>
          <w:lang w:bidi="fa-IR"/>
        </w:rPr>
        <w:t>،</w:t>
      </w:r>
      <w:r w:rsidRPr="005E3721">
        <w:rPr>
          <w:rtl/>
          <w:lang w:bidi="fa-IR"/>
        </w:rPr>
        <w:t xml:space="preserve"> فلم يزل به حتى أدخله في عداد أهل السنّة.</w:t>
      </w:r>
    </w:p>
    <w:p w:rsidR="009F4BD3" w:rsidRPr="005E3721" w:rsidRDefault="009F4BD3" w:rsidP="009F4BD3">
      <w:pPr>
        <w:pStyle w:val="libNormal"/>
        <w:rPr>
          <w:rtl/>
          <w:lang w:bidi="fa-IR"/>
        </w:rPr>
      </w:pPr>
      <w:r w:rsidRPr="005E3721">
        <w:rPr>
          <w:rtl/>
          <w:lang w:bidi="fa-IR"/>
        </w:rPr>
        <w:t>ف</w:t>
      </w:r>
      <w:r w:rsidR="00C8325D">
        <w:rPr>
          <w:rtl/>
          <w:lang w:bidi="fa-IR"/>
        </w:rPr>
        <w:t>لمـّا</w:t>
      </w:r>
      <w:r w:rsidRPr="005E3721">
        <w:rPr>
          <w:rtl/>
          <w:lang w:bidi="fa-IR"/>
        </w:rPr>
        <w:t xml:space="preserve"> رأى أهل تلك المملكة </w:t>
      </w:r>
      <w:r w:rsidR="008B6481">
        <w:rPr>
          <w:rFonts w:hint="cs"/>
          <w:rtl/>
          <w:lang w:bidi="fa-IR"/>
        </w:rPr>
        <w:t>إ</w:t>
      </w:r>
      <w:r w:rsidRPr="005E3721">
        <w:rPr>
          <w:rtl/>
          <w:lang w:bidi="fa-IR"/>
        </w:rPr>
        <w:t>نقياد السلطان إليه</w:t>
      </w:r>
      <w:r>
        <w:rPr>
          <w:rtl/>
          <w:lang w:bidi="fa-IR"/>
        </w:rPr>
        <w:t>،</w:t>
      </w:r>
      <w:r w:rsidRPr="005E3721">
        <w:rPr>
          <w:rtl/>
          <w:lang w:bidi="fa-IR"/>
        </w:rPr>
        <w:t xml:space="preserve"> أقبلوا عليه وهابوه</w:t>
      </w:r>
      <w:r>
        <w:rPr>
          <w:rtl/>
          <w:lang w:bidi="fa-IR"/>
        </w:rPr>
        <w:t>،</w:t>
      </w:r>
      <w:r w:rsidRPr="005E3721">
        <w:rPr>
          <w:rtl/>
          <w:lang w:bidi="fa-IR"/>
        </w:rPr>
        <w:t xml:space="preserve"> وحصّل كتبا</w:t>
      </w:r>
      <w:r w:rsidR="008B6481">
        <w:rPr>
          <w:rFonts w:hint="cs"/>
          <w:rtl/>
          <w:lang w:bidi="fa-IR"/>
        </w:rPr>
        <w:t>ً</w:t>
      </w:r>
      <w:r w:rsidRPr="005E3721">
        <w:rPr>
          <w:rtl/>
          <w:lang w:bidi="fa-IR"/>
        </w:rPr>
        <w:t xml:space="preserve"> نفيسة</w:t>
      </w:r>
      <w:r>
        <w:rPr>
          <w:rtl/>
          <w:lang w:bidi="fa-IR"/>
        </w:rPr>
        <w:t>،</w:t>
      </w:r>
      <w:r w:rsidRPr="005E3721">
        <w:rPr>
          <w:rtl/>
          <w:lang w:bidi="fa-IR"/>
        </w:rPr>
        <w:t xml:space="preserve"> واجتمع له من الأموال ما لا يحصى كثرة</w:t>
      </w:r>
      <w:r w:rsidR="008B6481">
        <w:rPr>
          <w:rFonts w:hint="cs"/>
          <w:rtl/>
          <w:lang w:bidi="fa-IR"/>
        </w:rPr>
        <w:t>ً</w:t>
      </w:r>
      <w:r>
        <w:rPr>
          <w:rtl/>
          <w:lang w:bidi="fa-IR"/>
        </w:rPr>
        <w:t xml:space="preserve"> ..</w:t>
      </w:r>
      <w:r w:rsidRPr="005E3721">
        <w:rPr>
          <w:rtl/>
          <w:lang w:bidi="fa-IR"/>
        </w:rPr>
        <w:t>. ولم يزل مقيما</w:t>
      </w:r>
      <w:r w:rsidR="008B6481">
        <w:rPr>
          <w:rFonts w:hint="cs"/>
          <w:rtl/>
          <w:lang w:bidi="fa-IR"/>
        </w:rPr>
        <w:t>ً</w:t>
      </w:r>
      <w:r w:rsidRPr="005E3721">
        <w:rPr>
          <w:rtl/>
          <w:lang w:bidi="fa-IR"/>
        </w:rPr>
        <w:t xml:space="preserve"> عند السلطان إبراهيم عادلشاه حتى مات السلطان</w:t>
      </w:r>
      <w:r>
        <w:rPr>
          <w:rtl/>
          <w:lang w:bidi="fa-IR"/>
        </w:rPr>
        <w:t>،</w:t>
      </w:r>
      <w:r w:rsidRPr="005E3721">
        <w:rPr>
          <w:rtl/>
          <w:lang w:bidi="fa-IR"/>
        </w:rPr>
        <w:t xml:space="preserve"> فرحل صاحب الترجمة إلى دولت آباد</w:t>
      </w:r>
      <w:r>
        <w:rPr>
          <w:rtl/>
          <w:lang w:bidi="fa-IR"/>
        </w:rPr>
        <w:t xml:space="preserve"> ..</w:t>
      </w:r>
      <w:r w:rsidRPr="005E3721">
        <w:rPr>
          <w:rtl/>
          <w:lang w:bidi="fa-IR"/>
        </w:rPr>
        <w:t>. إلى أن مات سنة</w:t>
      </w:r>
      <w:r>
        <w:rPr>
          <w:rtl/>
          <w:lang w:bidi="fa-IR"/>
        </w:rPr>
        <w:t xml:space="preserve"> </w:t>
      </w:r>
      <w:r w:rsidRPr="005E3721">
        <w:rPr>
          <w:rtl/>
          <w:lang w:bidi="fa-IR"/>
        </w:rPr>
        <w:t>1041. وكانت ولادته في سنة</w:t>
      </w:r>
      <w:r>
        <w:rPr>
          <w:rtl/>
          <w:lang w:bidi="fa-IR"/>
        </w:rPr>
        <w:t xml:space="preserve"> </w:t>
      </w:r>
      <w:r w:rsidRPr="005E3721">
        <w:rPr>
          <w:rtl/>
          <w:lang w:bidi="fa-IR"/>
        </w:rPr>
        <w:t xml:space="preserve">993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ووصفه الشيخاني القادري لدى النقل عنه بأوصاف حميدة جليلة قال</w:t>
      </w:r>
      <w:r>
        <w:rPr>
          <w:rtl/>
          <w:lang w:bidi="fa-IR"/>
        </w:rPr>
        <w:t>:</w:t>
      </w:r>
      <w:r>
        <w:rPr>
          <w:rFonts w:hint="cs"/>
          <w:rtl/>
          <w:lang w:bidi="fa-IR"/>
        </w:rPr>
        <w:t xml:space="preserve"> </w:t>
      </w:r>
      <w:r w:rsidRPr="005E3721">
        <w:rPr>
          <w:rtl/>
          <w:lang w:bidi="fa-IR"/>
        </w:rPr>
        <w:t>« وفي العقد النبوي والسر المصطفوي للشيخ الامام والغوث الهمام</w:t>
      </w:r>
      <w:r>
        <w:rPr>
          <w:rtl/>
          <w:lang w:bidi="fa-IR"/>
        </w:rPr>
        <w:t>،</w:t>
      </w:r>
      <w:r w:rsidRPr="005E3721">
        <w:rPr>
          <w:rtl/>
          <w:lang w:bidi="fa-IR"/>
        </w:rPr>
        <w:t xml:space="preserve"> بحر الحقائق والمعارف</w:t>
      </w:r>
      <w:r>
        <w:rPr>
          <w:rtl/>
          <w:lang w:bidi="fa-IR"/>
        </w:rPr>
        <w:t>،</w:t>
      </w:r>
      <w:r w:rsidRPr="005E3721">
        <w:rPr>
          <w:rtl/>
          <w:lang w:bidi="fa-IR"/>
        </w:rPr>
        <w:t xml:space="preserve"> السيد السند والفرد الأمجد</w:t>
      </w:r>
      <w:r>
        <w:rPr>
          <w:rtl/>
          <w:lang w:bidi="fa-IR"/>
        </w:rPr>
        <w:t>،</w:t>
      </w:r>
      <w:r w:rsidRPr="005E3721">
        <w:rPr>
          <w:rtl/>
          <w:lang w:bidi="fa-IR"/>
        </w:rPr>
        <w:t xml:space="preserve"> الشريف الحسيني</w:t>
      </w:r>
      <w:r>
        <w:rPr>
          <w:rtl/>
          <w:lang w:bidi="fa-IR"/>
        </w:rPr>
        <w:t>،</w:t>
      </w:r>
      <w:r w:rsidRPr="005E3721">
        <w:rPr>
          <w:rtl/>
          <w:lang w:bidi="fa-IR"/>
        </w:rPr>
        <w:t xml:space="preserve"> المسمّى بالشيخ بن عبد الله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خلاصة الأثر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235.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الصراط السوي في مناقب آل النبي</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وإنّ محمّد محبوب عالم ينقل في مواضع من تفسيره ( تفسير شاهي ) عن كتاب ( العقد النبوي ) المذكور للعيدروس اليمني.</w:t>
      </w:r>
    </w:p>
    <w:p w:rsidR="00B66041" w:rsidRDefault="009F4BD3" w:rsidP="009F4BD3">
      <w:pPr>
        <w:pStyle w:val="Heading2Center"/>
        <w:rPr>
          <w:rtl/>
          <w:lang w:bidi="fa-IR"/>
        </w:rPr>
      </w:pPr>
      <w:bookmarkStart w:id="1092" w:name="_Toc318627040"/>
      <w:bookmarkStart w:id="1093" w:name="_Toc318627340"/>
      <w:bookmarkStart w:id="1094" w:name="_Toc407222065"/>
      <w:bookmarkStart w:id="1095" w:name="_Toc87202922"/>
      <w:r w:rsidRPr="008B6481">
        <w:rPr>
          <w:rStyle w:val="libNormalChar"/>
          <w:rtl/>
        </w:rPr>
        <w:t>(11)</w:t>
      </w:r>
      <w:r w:rsidRPr="008B6481">
        <w:rPr>
          <w:rStyle w:val="libNormalChar"/>
          <w:rtl/>
        </w:rPr>
        <w:cr/>
      </w:r>
      <w:r w:rsidRPr="005E3721">
        <w:rPr>
          <w:rtl/>
          <w:lang w:bidi="fa-IR"/>
        </w:rPr>
        <w:t>رواية الشيخاني</w:t>
      </w:r>
      <w:bookmarkEnd w:id="1092"/>
      <w:bookmarkEnd w:id="1093"/>
      <w:bookmarkEnd w:id="1094"/>
      <w:bookmarkEnd w:id="1095"/>
    </w:p>
    <w:p w:rsidR="009F4BD3" w:rsidRPr="00965735" w:rsidRDefault="009F4BD3" w:rsidP="009F4BD3">
      <w:pPr>
        <w:pStyle w:val="libNormal"/>
        <w:rPr>
          <w:rtl/>
          <w:lang w:bidi="fa-IR"/>
        </w:rPr>
      </w:pPr>
      <w:r w:rsidRPr="005E3721">
        <w:rPr>
          <w:rtl/>
          <w:lang w:bidi="fa-IR"/>
        </w:rPr>
        <w:t>وروى محمود بن محمّد الشيخاني القادري حديث نزول الآية الكريمة حيث قال</w:t>
      </w:r>
      <w:r>
        <w:rPr>
          <w:rtl/>
          <w:lang w:bidi="fa-IR"/>
        </w:rPr>
        <w:t>:</w:t>
      </w:r>
      <w:r w:rsidRPr="005E3721">
        <w:rPr>
          <w:rtl/>
          <w:lang w:bidi="fa-IR"/>
        </w:rPr>
        <w:t xml:space="preserve"> « وقد مرّ مرارا</w:t>
      </w:r>
      <w:r w:rsidR="008B6481">
        <w:rPr>
          <w:rFonts w:hint="cs"/>
          <w:rtl/>
          <w:lang w:bidi="fa-IR"/>
        </w:rPr>
        <w:t>ً</w:t>
      </w:r>
      <w:r>
        <w:rPr>
          <w:rFonts w:hint="cs"/>
          <w:rtl/>
          <w:lang w:bidi="fa-IR"/>
        </w:rPr>
        <w:t xml:space="preserve"> </w:t>
      </w:r>
      <w:r w:rsidRPr="003532AF">
        <w:rPr>
          <w:rtl/>
        </w:rPr>
        <w:t xml:space="preserve">قوله </w:t>
      </w:r>
      <w:r w:rsidR="00B66041" w:rsidRPr="00B66041">
        <w:rPr>
          <w:rStyle w:val="libAlaemChar"/>
          <w:rtl/>
        </w:rPr>
        <w:t>صلى‌الله‌عليه‌وآله‌وسلم</w:t>
      </w:r>
      <w:r>
        <w:rPr>
          <w:rtl/>
        </w:rPr>
        <w:t>:</w:t>
      </w:r>
      <w:r w:rsidRPr="003532AF">
        <w:rPr>
          <w:rtl/>
        </w:rPr>
        <w:t xml:space="preserve"> </w:t>
      </w:r>
      <w:r w:rsidRPr="00965735">
        <w:rPr>
          <w:rtl/>
        </w:rPr>
        <w:t>من كنت مولاه فعلي مولاه.</w:t>
      </w:r>
      <w:r>
        <w:rPr>
          <w:rFonts w:hint="cs"/>
          <w:rtl/>
          <w:lang w:bidi="fa-IR"/>
        </w:rPr>
        <w:t xml:space="preserve"> </w:t>
      </w:r>
      <w:r w:rsidRPr="00965735">
        <w:rPr>
          <w:rtl/>
        </w:rPr>
        <w:t>الحديث.</w:t>
      </w:r>
    </w:p>
    <w:p w:rsidR="009F4BD3" w:rsidRPr="005E3721" w:rsidRDefault="009F4BD3" w:rsidP="009F4BD3">
      <w:pPr>
        <w:pStyle w:val="libNormal"/>
        <w:rPr>
          <w:rtl/>
          <w:lang w:bidi="fa-IR"/>
        </w:rPr>
      </w:pPr>
      <w:r w:rsidRPr="00965735">
        <w:rPr>
          <w:rtl/>
        </w:rPr>
        <w:t>قالوا</w:t>
      </w:r>
      <w:r>
        <w:rPr>
          <w:rtl/>
        </w:rPr>
        <w:t>:</w:t>
      </w:r>
      <w:r w:rsidRPr="00965735">
        <w:rPr>
          <w:rtl/>
        </w:rPr>
        <w:t xml:space="preserve"> وكان الحارث بن النعمان مسلما</w:t>
      </w:r>
      <w:r w:rsidR="008B6481">
        <w:rPr>
          <w:rFonts w:hint="cs"/>
          <w:rtl/>
        </w:rPr>
        <w:t>ً</w:t>
      </w:r>
      <w:r>
        <w:rPr>
          <w:rtl/>
        </w:rPr>
        <w:t>،</w:t>
      </w:r>
      <w:r w:rsidRPr="00965735">
        <w:rPr>
          <w:rtl/>
        </w:rPr>
        <w:t xml:space="preserve"> فلما سمع حديث من كنت مولاه فعلي مولاه</w:t>
      </w:r>
      <w:r>
        <w:rPr>
          <w:rtl/>
        </w:rPr>
        <w:t>،</w:t>
      </w:r>
      <w:r w:rsidRPr="00965735">
        <w:rPr>
          <w:rtl/>
        </w:rPr>
        <w:t xml:space="preserve"> شك في نبوة النبي </w:t>
      </w:r>
      <w:r w:rsidR="00B66041" w:rsidRPr="00B66041">
        <w:rPr>
          <w:rStyle w:val="libAlaemChar"/>
          <w:rtl/>
        </w:rPr>
        <w:t>صلى‌الله‌عليه‌وآله‌وسلم</w:t>
      </w:r>
      <w:r w:rsidRPr="00965735">
        <w:rPr>
          <w:rtl/>
        </w:rPr>
        <w:t xml:space="preserve"> ثم قال</w:t>
      </w:r>
      <w:r>
        <w:rPr>
          <w:rtl/>
        </w:rPr>
        <w:t>:</w:t>
      </w:r>
      <w:r w:rsidRPr="00965735">
        <w:rPr>
          <w:rtl/>
        </w:rPr>
        <w:t xml:space="preserve"> اللهم إن</w:t>
      </w:r>
      <w:r w:rsidR="008B6481">
        <w:rPr>
          <w:rFonts w:hint="cs"/>
          <w:rtl/>
        </w:rPr>
        <w:t>ْ</w:t>
      </w:r>
      <w:r w:rsidRPr="00965735">
        <w:rPr>
          <w:rtl/>
        </w:rPr>
        <w:t xml:space="preserve"> كان ما يقوله محمّد حقا</w:t>
      </w:r>
      <w:r w:rsidR="008B6481">
        <w:rPr>
          <w:rFonts w:hint="cs"/>
          <w:rtl/>
        </w:rPr>
        <w:t>ً</w:t>
      </w:r>
      <w:r w:rsidRPr="00965735">
        <w:rPr>
          <w:rtl/>
        </w:rPr>
        <w:t xml:space="preserve"> فأمطر علينا حجارة من السماء أو ائتنا بعذاب أليم. ثم ذهب ليركب راحلته فما مشى نحو ثلاث خطوات</w:t>
      </w:r>
      <w:r>
        <w:rPr>
          <w:rtl/>
        </w:rPr>
        <w:t>،</w:t>
      </w:r>
      <w:r w:rsidRPr="00965735">
        <w:rPr>
          <w:rtl/>
        </w:rPr>
        <w:t xml:space="preserve"> حتى رماه الله عز وجلّ بحجر</w:t>
      </w:r>
      <w:r>
        <w:rPr>
          <w:rtl/>
        </w:rPr>
        <w:t>،</w:t>
      </w:r>
      <w:r w:rsidRPr="00965735">
        <w:rPr>
          <w:rtl/>
        </w:rPr>
        <w:t xml:space="preserve"> فسقط على هامته وخرج من دبره فقتله. فأنزل الله تعالى</w:t>
      </w:r>
      <w:r>
        <w:rPr>
          <w:rtl/>
        </w:rPr>
        <w:t>:</w:t>
      </w:r>
      <w:r w:rsidRPr="00965735">
        <w:rPr>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w:t>
      </w:r>
      <w:r w:rsidRPr="003532AF">
        <w:rPr>
          <w:rStyle w:val="libFootnotenumChar"/>
          <w:rtl/>
        </w:rPr>
        <w:t>(1)</w:t>
      </w:r>
      <w:r>
        <w:rPr>
          <w:rtl/>
        </w:rPr>
        <w:t>.</w:t>
      </w:r>
    </w:p>
    <w:p w:rsidR="009F4BD3" w:rsidRPr="005E3721" w:rsidRDefault="009F4BD3" w:rsidP="009F4BD3">
      <w:pPr>
        <w:pStyle w:val="libNormal"/>
        <w:rPr>
          <w:rtl/>
          <w:lang w:bidi="fa-IR"/>
        </w:rPr>
      </w:pPr>
      <w:r w:rsidRPr="005E3721">
        <w:rPr>
          <w:rtl/>
          <w:lang w:bidi="fa-IR"/>
        </w:rPr>
        <w:t>وهذا الرجل من علماء أهل السنة المعتمدين</w:t>
      </w:r>
      <w:r>
        <w:rPr>
          <w:rtl/>
          <w:lang w:bidi="fa-IR"/>
        </w:rPr>
        <w:t>،</w:t>
      </w:r>
      <w:r w:rsidRPr="005E3721">
        <w:rPr>
          <w:rtl/>
          <w:lang w:bidi="fa-IR"/>
        </w:rPr>
        <w:t xml:space="preserve"> وقد نقل عنه واعتمد عليه رشيد الدين خان الدهلوي في كتابه ( غرة الراشدين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المصدر نفسه</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096" w:name="_Toc318627041"/>
      <w:bookmarkStart w:id="1097" w:name="_Toc318627341"/>
      <w:bookmarkStart w:id="1098" w:name="_Toc407222066"/>
      <w:bookmarkStart w:id="1099" w:name="_Toc87202923"/>
      <w:r w:rsidRPr="008B6481">
        <w:rPr>
          <w:rStyle w:val="libNormalChar"/>
          <w:rtl/>
        </w:rPr>
        <w:lastRenderedPageBreak/>
        <w:t>(12)</w:t>
      </w:r>
      <w:r w:rsidRPr="008B6481">
        <w:rPr>
          <w:rStyle w:val="libNormalChar"/>
          <w:rtl/>
        </w:rPr>
        <w:cr/>
      </w:r>
      <w:r w:rsidRPr="005E3721">
        <w:rPr>
          <w:rtl/>
          <w:lang w:bidi="fa-IR"/>
        </w:rPr>
        <w:t>رواية الحلبي</w:t>
      </w:r>
      <w:bookmarkEnd w:id="1096"/>
      <w:bookmarkEnd w:id="1097"/>
      <w:bookmarkEnd w:id="1098"/>
      <w:bookmarkEnd w:id="1099"/>
    </w:p>
    <w:p w:rsidR="00B66041" w:rsidRDefault="009F4BD3" w:rsidP="009F4BD3">
      <w:pPr>
        <w:pStyle w:val="libNormal"/>
        <w:rPr>
          <w:rtl/>
        </w:rPr>
      </w:pPr>
      <w:r w:rsidRPr="003532AF">
        <w:rPr>
          <w:rtl/>
        </w:rPr>
        <w:t>وروى نور الدين علي بن إبراهيم الحلبي بقوله</w:t>
      </w:r>
      <w:r>
        <w:rPr>
          <w:rtl/>
        </w:rPr>
        <w:t>:</w:t>
      </w:r>
      <w:r w:rsidRPr="003532AF">
        <w:rPr>
          <w:rtl/>
        </w:rPr>
        <w:t xml:space="preserve"> </w:t>
      </w:r>
      <w:r w:rsidRPr="00965735">
        <w:rPr>
          <w:rtl/>
        </w:rPr>
        <w:t>« قال بعضهم</w:t>
      </w:r>
      <w:r>
        <w:rPr>
          <w:rtl/>
        </w:rPr>
        <w:t>:</w:t>
      </w:r>
      <w:r w:rsidRPr="00965735">
        <w:rPr>
          <w:rtl/>
        </w:rPr>
        <w:t xml:space="preserve"> و</w:t>
      </w:r>
      <w:r w:rsidR="00C8325D">
        <w:rPr>
          <w:rtl/>
        </w:rPr>
        <w:t>لمـّا</w:t>
      </w:r>
      <w:r w:rsidRPr="00965735">
        <w:rPr>
          <w:rtl/>
        </w:rPr>
        <w:t xml:space="preserve"> شاع قوله </w:t>
      </w:r>
      <w:r w:rsidR="00B66041" w:rsidRPr="00B66041">
        <w:rPr>
          <w:rStyle w:val="libAlaemChar"/>
          <w:rtl/>
        </w:rPr>
        <w:t>صلى‌الله‌عليه‌وآله‌وسلم</w:t>
      </w:r>
      <w:r>
        <w:rPr>
          <w:rtl/>
        </w:rPr>
        <w:t>:</w:t>
      </w:r>
      <w:r w:rsidRPr="00965735">
        <w:rPr>
          <w:rtl/>
        </w:rPr>
        <w:t xml:space="preserve"> من كنت مولاه فعلي مولاه في سائر الأمصار</w:t>
      </w:r>
      <w:r>
        <w:rPr>
          <w:rtl/>
        </w:rPr>
        <w:t>،</w:t>
      </w:r>
      <w:r w:rsidRPr="00965735">
        <w:rPr>
          <w:rtl/>
        </w:rPr>
        <w:t xml:space="preserve"> وطار في جميع الأقطار</w:t>
      </w:r>
      <w:r>
        <w:rPr>
          <w:rtl/>
        </w:rPr>
        <w:t>،</w:t>
      </w:r>
      <w:r w:rsidRPr="00965735">
        <w:rPr>
          <w:rtl/>
        </w:rPr>
        <w:t xml:space="preserve"> فبلغ الحارث بن النعمان الفهري</w:t>
      </w:r>
      <w:r>
        <w:rPr>
          <w:rtl/>
        </w:rPr>
        <w:t>،</w:t>
      </w:r>
      <w:r w:rsidRPr="00965735">
        <w:rPr>
          <w:rtl/>
        </w:rPr>
        <w:t xml:space="preserve"> فقدم المدينة وأناخ راحلته عند باب المسجد</w:t>
      </w:r>
      <w:r>
        <w:rPr>
          <w:rtl/>
        </w:rPr>
        <w:t>،</w:t>
      </w:r>
      <w:r w:rsidRPr="00965735">
        <w:rPr>
          <w:rtl/>
        </w:rPr>
        <w:t xml:space="preserve"> فدخل والنبي جالس وحوله أصحابه</w:t>
      </w:r>
      <w:r>
        <w:rPr>
          <w:rtl/>
        </w:rPr>
        <w:t>،</w:t>
      </w:r>
      <w:r w:rsidRPr="00965735">
        <w:rPr>
          <w:rtl/>
        </w:rPr>
        <w:t xml:space="preserve"> فجاء حتى جثى بين يديه ثم قال</w:t>
      </w:r>
      <w:r>
        <w:rPr>
          <w:rtl/>
        </w:rPr>
        <w:t>:</w:t>
      </w:r>
    </w:p>
    <w:p w:rsidR="00B66041" w:rsidRDefault="009F4BD3" w:rsidP="009F4BD3">
      <w:pPr>
        <w:pStyle w:val="libNormal"/>
        <w:rPr>
          <w:rtl/>
        </w:rPr>
      </w:pPr>
      <w:r w:rsidRPr="00965735">
        <w:rPr>
          <w:rtl/>
        </w:rPr>
        <w:t>يا محمد</w:t>
      </w:r>
      <w:r>
        <w:rPr>
          <w:rtl/>
        </w:rPr>
        <w:t>!</w:t>
      </w:r>
      <w:r w:rsidRPr="00965735">
        <w:rPr>
          <w:rtl/>
        </w:rPr>
        <w:t xml:space="preserve"> إنك أمرتنا أن نشهد أن لا إله إل</w:t>
      </w:r>
      <w:r w:rsidR="008B6481">
        <w:rPr>
          <w:rFonts w:hint="cs"/>
          <w:rtl/>
        </w:rPr>
        <w:t>ّ</w:t>
      </w:r>
      <w:r w:rsidRPr="00965735">
        <w:rPr>
          <w:rtl/>
        </w:rPr>
        <w:t>ا الله وأنك رسول الله فقبلنا ذلك منك</w:t>
      </w:r>
      <w:r>
        <w:rPr>
          <w:rtl/>
        </w:rPr>
        <w:t>،</w:t>
      </w:r>
      <w:r w:rsidRPr="00965735">
        <w:rPr>
          <w:rtl/>
        </w:rPr>
        <w:t xml:space="preserve"> وأمرتنا أن نصلي في اليوم والليلة خمس صلوات</w:t>
      </w:r>
      <w:r>
        <w:rPr>
          <w:rtl/>
        </w:rPr>
        <w:t>،</w:t>
      </w:r>
      <w:r w:rsidRPr="00965735">
        <w:rPr>
          <w:rtl/>
        </w:rPr>
        <w:t xml:space="preserve"> ونصوم شهر رمضان</w:t>
      </w:r>
      <w:r>
        <w:rPr>
          <w:rtl/>
        </w:rPr>
        <w:t>،</w:t>
      </w:r>
      <w:r w:rsidRPr="00965735">
        <w:rPr>
          <w:rtl/>
        </w:rPr>
        <w:t xml:space="preserve"> ونزكي أموالنا</w:t>
      </w:r>
      <w:r>
        <w:rPr>
          <w:rtl/>
        </w:rPr>
        <w:t>،</w:t>
      </w:r>
      <w:r w:rsidRPr="00965735">
        <w:rPr>
          <w:rtl/>
        </w:rPr>
        <w:t xml:space="preserve"> ونحج البيت فقبلنا ذلك منك</w:t>
      </w:r>
      <w:r>
        <w:rPr>
          <w:rtl/>
        </w:rPr>
        <w:t>،</w:t>
      </w:r>
      <w:r w:rsidRPr="00965735">
        <w:rPr>
          <w:rtl/>
        </w:rPr>
        <w:t xml:space="preserve"> ثم لم ترض بهذا حتى رفعت بضبعي ابن عمك ففضّلته وقلت</w:t>
      </w:r>
      <w:r>
        <w:rPr>
          <w:rtl/>
        </w:rPr>
        <w:t>:</w:t>
      </w:r>
      <w:r w:rsidRPr="00965735">
        <w:rPr>
          <w:rtl/>
        </w:rPr>
        <w:t xml:space="preserve"> من كنت مولاه فعلي مولاه</w:t>
      </w:r>
      <w:r>
        <w:rPr>
          <w:rtl/>
        </w:rPr>
        <w:t>،</w:t>
      </w:r>
      <w:r w:rsidRPr="00965735">
        <w:rPr>
          <w:rtl/>
        </w:rPr>
        <w:t xml:space="preserve"> فهذا شيء من الله أو منك</w:t>
      </w:r>
      <w:r>
        <w:rPr>
          <w:rtl/>
        </w:rPr>
        <w:t>؟</w:t>
      </w:r>
    </w:p>
    <w:p w:rsidR="009F4BD3" w:rsidRPr="005E3721" w:rsidRDefault="009F4BD3" w:rsidP="009F4BD3">
      <w:pPr>
        <w:pStyle w:val="libNormal"/>
        <w:rPr>
          <w:rtl/>
        </w:rPr>
      </w:pPr>
      <w:r w:rsidRPr="00965735">
        <w:rPr>
          <w:rtl/>
        </w:rPr>
        <w:t xml:space="preserve">فاحمرّت عينا رسول الله </w:t>
      </w:r>
      <w:r w:rsidR="00B66041" w:rsidRPr="00B66041">
        <w:rPr>
          <w:rStyle w:val="libAlaemChar"/>
          <w:rtl/>
        </w:rPr>
        <w:t>صلى‌الله‌عليه‌وآله‌وسلم</w:t>
      </w:r>
      <w:r w:rsidRPr="00965735">
        <w:rPr>
          <w:rtl/>
        </w:rPr>
        <w:t xml:space="preserve"> وقال</w:t>
      </w:r>
      <w:r>
        <w:rPr>
          <w:rtl/>
        </w:rPr>
        <w:t>:</w:t>
      </w:r>
      <w:r w:rsidRPr="00965735">
        <w:rPr>
          <w:rtl/>
        </w:rPr>
        <w:t xml:space="preserve"> والله الذي لا إله إل</w:t>
      </w:r>
      <w:r w:rsidR="008B6481">
        <w:rPr>
          <w:rFonts w:hint="cs"/>
          <w:rtl/>
        </w:rPr>
        <w:t>ّ</w:t>
      </w:r>
      <w:r w:rsidRPr="00965735">
        <w:rPr>
          <w:rtl/>
        </w:rPr>
        <w:t>ا هو إنه من الله وليس مني. قالها ثلاثا</w:t>
      </w:r>
      <w:r w:rsidR="008B6481">
        <w:rPr>
          <w:rFonts w:hint="cs"/>
          <w:rtl/>
        </w:rPr>
        <w:t>ً</w:t>
      </w:r>
      <w:r w:rsidRPr="00965735">
        <w:rPr>
          <w:rtl/>
        </w:rPr>
        <w:t>. فقام الحارث وهو يقول</w:t>
      </w:r>
      <w:r>
        <w:rPr>
          <w:rtl/>
        </w:rPr>
        <w:t>:</w:t>
      </w:r>
      <w:r w:rsidRPr="00965735">
        <w:rPr>
          <w:rtl/>
        </w:rPr>
        <w:t xml:space="preserve"> اللهم إن</w:t>
      </w:r>
      <w:r w:rsidR="008B6481">
        <w:rPr>
          <w:rFonts w:hint="cs"/>
          <w:rtl/>
        </w:rPr>
        <w:t>ْ</w:t>
      </w:r>
      <w:r w:rsidRPr="00965735">
        <w:rPr>
          <w:rtl/>
        </w:rPr>
        <w:t xml:space="preserve"> كان هذا هو الحق من عندك</w:t>
      </w:r>
      <w:r>
        <w:rPr>
          <w:rtl/>
        </w:rPr>
        <w:t xml:space="preserve"> </w:t>
      </w:r>
      <w:r w:rsidR="00FE0D4C">
        <w:rPr>
          <w:rtl/>
        </w:rPr>
        <w:t>-</w:t>
      </w:r>
      <w:r>
        <w:rPr>
          <w:rtl/>
        </w:rPr>
        <w:t xml:space="preserve"> </w:t>
      </w:r>
      <w:r w:rsidRPr="00965735">
        <w:rPr>
          <w:rtl/>
        </w:rPr>
        <w:t>وفي رواية</w:t>
      </w:r>
      <w:r>
        <w:rPr>
          <w:rtl/>
        </w:rPr>
        <w:t>:</w:t>
      </w:r>
      <w:r w:rsidRPr="00965735">
        <w:rPr>
          <w:rtl/>
        </w:rPr>
        <w:t xml:space="preserve"> اللهم إن</w:t>
      </w:r>
      <w:r w:rsidR="008B6481">
        <w:rPr>
          <w:rFonts w:hint="cs"/>
          <w:rtl/>
        </w:rPr>
        <w:t>ْ</w:t>
      </w:r>
      <w:r w:rsidRPr="00965735">
        <w:rPr>
          <w:rtl/>
        </w:rPr>
        <w:t xml:space="preserve"> كان ما يقول محمّد حقا</w:t>
      </w:r>
      <w:r w:rsidR="008B6481">
        <w:rPr>
          <w:rFonts w:hint="cs"/>
          <w:rtl/>
        </w:rPr>
        <w:t>ً</w:t>
      </w:r>
      <w:r>
        <w:rPr>
          <w:rtl/>
        </w:rPr>
        <w:t xml:space="preserve"> </w:t>
      </w:r>
      <w:r w:rsidR="00FE0D4C">
        <w:rPr>
          <w:rtl/>
        </w:rPr>
        <w:t>-</w:t>
      </w:r>
      <w:r>
        <w:rPr>
          <w:rtl/>
        </w:rPr>
        <w:t xml:space="preserve"> </w:t>
      </w:r>
      <w:r w:rsidRPr="00965735">
        <w:rPr>
          <w:rtl/>
        </w:rPr>
        <w:t>فأرسل علينا حجارة</w:t>
      </w:r>
      <w:r w:rsidR="008B6481">
        <w:rPr>
          <w:rFonts w:hint="cs"/>
          <w:rtl/>
        </w:rPr>
        <w:t>ً</w:t>
      </w:r>
      <w:r w:rsidRPr="00965735">
        <w:rPr>
          <w:rtl/>
        </w:rPr>
        <w:t xml:space="preserve"> من السماء أو ائتنا بعذاب أليم. فو الله ما بلغ باب المسجد حتى رماه الله بحجر من السماء</w:t>
      </w:r>
      <w:r>
        <w:rPr>
          <w:rtl/>
        </w:rPr>
        <w:t>،</w:t>
      </w:r>
      <w:r w:rsidRPr="00965735">
        <w:rPr>
          <w:rtl/>
        </w:rPr>
        <w:t xml:space="preserve"> فوقع على رأسه وخرج من </w:t>
      </w:r>
      <w:r>
        <w:rPr>
          <w:rtl/>
        </w:rPr>
        <w:t>دبره، فمات. وأنزل الله تعالى:</w:t>
      </w:r>
      <w:r>
        <w:rPr>
          <w:rFonts w:hint="cs"/>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الآية » </w:t>
      </w:r>
      <w:r w:rsidRPr="003532AF">
        <w:rPr>
          <w:rStyle w:val="libFootnotenumChar"/>
          <w:rtl/>
        </w:rPr>
        <w:t>(1)</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السيرة الحلبية</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337.</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نور الدين الحلبي</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عبد الله بن حجازي الشرقاوي</w:t>
      </w:r>
      <w:r>
        <w:rPr>
          <w:rStyle w:val="libBold2Char"/>
          <w:rtl/>
        </w:rPr>
        <w:t>:</w:t>
      </w:r>
      <w:r w:rsidRPr="005E3721">
        <w:rPr>
          <w:rtl/>
          <w:lang w:bidi="fa-IR"/>
        </w:rPr>
        <w:t xml:space="preserve"> « العلامة الفاضل</w:t>
      </w:r>
      <w:r>
        <w:rPr>
          <w:rtl/>
          <w:lang w:bidi="fa-IR"/>
        </w:rPr>
        <w:t>،</w:t>
      </w:r>
      <w:r w:rsidRPr="005E3721">
        <w:rPr>
          <w:rtl/>
          <w:lang w:bidi="fa-IR"/>
        </w:rPr>
        <w:t xml:space="preserve"> واللوذعي الكامل</w:t>
      </w:r>
      <w:r>
        <w:rPr>
          <w:rtl/>
          <w:lang w:bidi="fa-IR"/>
        </w:rPr>
        <w:t>،</w:t>
      </w:r>
      <w:r w:rsidRPr="005E3721">
        <w:rPr>
          <w:rtl/>
          <w:lang w:bidi="fa-IR"/>
        </w:rPr>
        <w:t xml:space="preserve"> شيخ ال</w:t>
      </w:r>
      <w:r w:rsidR="008B6481">
        <w:rPr>
          <w:rFonts w:hint="cs"/>
          <w:rtl/>
          <w:lang w:bidi="fa-IR"/>
        </w:rPr>
        <w:t>ا</w:t>
      </w:r>
      <w:r w:rsidRPr="005E3721">
        <w:rPr>
          <w:rtl/>
          <w:lang w:bidi="fa-IR"/>
        </w:rPr>
        <w:t>سلام وبركة الأنام</w:t>
      </w:r>
      <w:r>
        <w:rPr>
          <w:rtl/>
          <w:lang w:bidi="fa-IR"/>
        </w:rPr>
        <w:t>،</w:t>
      </w:r>
      <w:r w:rsidRPr="005E3721">
        <w:rPr>
          <w:rtl/>
          <w:lang w:bidi="fa-IR"/>
        </w:rPr>
        <w:t xml:space="preserve"> الشيخ علي الحلبي</w:t>
      </w:r>
      <w:r>
        <w:rPr>
          <w:rtl/>
          <w:lang w:bidi="fa-IR"/>
        </w:rPr>
        <w:t>،</w:t>
      </w:r>
      <w:r w:rsidRPr="005E3721">
        <w:rPr>
          <w:rtl/>
          <w:lang w:bidi="fa-IR"/>
        </w:rPr>
        <w:t xml:space="preserve"> صاحب السيرة الحلبية المشهورة</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المحبي</w:t>
      </w:r>
      <w:r>
        <w:rPr>
          <w:rStyle w:val="libBold2Char"/>
          <w:rtl/>
        </w:rPr>
        <w:t>:</w:t>
      </w:r>
      <w:r w:rsidRPr="005E3721">
        <w:rPr>
          <w:rtl/>
          <w:lang w:bidi="fa-IR"/>
        </w:rPr>
        <w:t xml:space="preserve"> « الامام الكبير</w:t>
      </w:r>
      <w:r>
        <w:rPr>
          <w:rtl/>
          <w:lang w:bidi="fa-IR"/>
        </w:rPr>
        <w:t>،</w:t>
      </w:r>
      <w:r w:rsidRPr="005E3721">
        <w:rPr>
          <w:rtl/>
          <w:lang w:bidi="fa-IR"/>
        </w:rPr>
        <w:t xml:space="preserve"> أجل أعلام المشايخ وعلامة الزمان</w:t>
      </w:r>
      <w:r>
        <w:rPr>
          <w:rtl/>
          <w:lang w:bidi="fa-IR"/>
        </w:rPr>
        <w:t>،</w:t>
      </w:r>
      <w:r w:rsidRPr="005E3721">
        <w:rPr>
          <w:rtl/>
          <w:lang w:bidi="fa-IR"/>
        </w:rPr>
        <w:t xml:space="preserve"> كان جبلا</w:t>
      </w:r>
      <w:r w:rsidR="008B6481">
        <w:rPr>
          <w:rFonts w:hint="cs"/>
          <w:rtl/>
          <w:lang w:bidi="fa-IR"/>
        </w:rPr>
        <w:t>ً</w:t>
      </w:r>
      <w:r w:rsidRPr="005E3721">
        <w:rPr>
          <w:rtl/>
          <w:lang w:bidi="fa-IR"/>
        </w:rPr>
        <w:t xml:space="preserve"> من جبال العلم وبحرا</w:t>
      </w:r>
      <w:r w:rsidR="008B6481">
        <w:rPr>
          <w:rFonts w:hint="cs"/>
          <w:rtl/>
          <w:lang w:bidi="fa-IR"/>
        </w:rPr>
        <w:t>ً</w:t>
      </w:r>
      <w:r w:rsidRPr="005E3721">
        <w:rPr>
          <w:rtl/>
          <w:lang w:bidi="fa-IR"/>
        </w:rPr>
        <w:t xml:space="preserve"> لا ساحل له</w:t>
      </w:r>
      <w:r>
        <w:rPr>
          <w:rtl/>
          <w:lang w:bidi="fa-IR"/>
        </w:rPr>
        <w:t>،</w:t>
      </w:r>
      <w:r w:rsidRPr="005E3721">
        <w:rPr>
          <w:rtl/>
          <w:lang w:bidi="fa-IR"/>
        </w:rPr>
        <w:t xml:space="preserve"> واسع الحكم</w:t>
      </w:r>
      <w:r>
        <w:rPr>
          <w:rtl/>
          <w:lang w:bidi="fa-IR"/>
        </w:rPr>
        <w:t>،</w:t>
      </w:r>
      <w:r w:rsidRPr="005E3721">
        <w:rPr>
          <w:rtl/>
          <w:lang w:bidi="fa-IR"/>
        </w:rPr>
        <w:t xml:space="preserve"> عل</w:t>
      </w:r>
      <w:r w:rsidR="008B6481">
        <w:rPr>
          <w:rFonts w:hint="cs"/>
          <w:rtl/>
          <w:lang w:bidi="fa-IR"/>
        </w:rPr>
        <w:t>ّ</w:t>
      </w:r>
      <w:r w:rsidRPr="005E3721">
        <w:rPr>
          <w:rtl/>
          <w:lang w:bidi="fa-IR"/>
        </w:rPr>
        <w:t>امة جليل المقدار</w:t>
      </w:r>
      <w:r>
        <w:rPr>
          <w:rtl/>
          <w:lang w:bidi="fa-IR"/>
        </w:rPr>
        <w:t>،</w:t>
      </w:r>
      <w:r w:rsidRPr="005E3721">
        <w:rPr>
          <w:rtl/>
          <w:lang w:bidi="fa-IR"/>
        </w:rPr>
        <w:t xml:space="preserve"> جامعا</w:t>
      </w:r>
      <w:r w:rsidR="008B6481">
        <w:rPr>
          <w:rFonts w:hint="cs"/>
          <w:rtl/>
          <w:lang w:bidi="fa-IR"/>
        </w:rPr>
        <w:t>ً</w:t>
      </w:r>
      <w:r w:rsidRPr="005E3721">
        <w:rPr>
          <w:rtl/>
          <w:lang w:bidi="fa-IR"/>
        </w:rPr>
        <w:t xml:space="preserve"> لأشتات العلى</w:t>
      </w:r>
      <w:r>
        <w:rPr>
          <w:rtl/>
          <w:lang w:bidi="fa-IR"/>
        </w:rPr>
        <w:t>،</w:t>
      </w:r>
      <w:r w:rsidRPr="005E3721">
        <w:rPr>
          <w:rtl/>
          <w:lang w:bidi="fa-IR"/>
        </w:rPr>
        <w:t xml:space="preserve"> صارفا</w:t>
      </w:r>
      <w:r w:rsidR="008B6481">
        <w:rPr>
          <w:rFonts w:hint="cs"/>
          <w:rtl/>
          <w:lang w:bidi="fa-IR"/>
        </w:rPr>
        <w:t>ً</w:t>
      </w:r>
      <w:r w:rsidRPr="005E3721">
        <w:rPr>
          <w:rtl/>
          <w:lang w:bidi="fa-IR"/>
        </w:rPr>
        <w:t xml:space="preserve"> نقد عمره في بث العلم النافع ونشره</w:t>
      </w:r>
      <w:r>
        <w:rPr>
          <w:rtl/>
          <w:lang w:bidi="fa-IR"/>
        </w:rPr>
        <w:t>،</w:t>
      </w:r>
      <w:r w:rsidRPr="005E3721">
        <w:rPr>
          <w:rtl/>
          <w:lang w:bidi="fa-IR"/>
        </w:rPr>
        <w:t xml:space="preserve"> وحظي فيه حظوة لم يحظها أحد مثله</w:t>
      </w:r>
      <w:r>
        <w:rPr>
          <w:rtl/>
          <w:lang w:bidi="fa-IR"/>
        </w:rPr>
        <w:t>،</w:t>
      </w:r>
      <w:r w:rsidRPr="005E3721">
        <w:rPr>
          <w:rtl/>
          <w:lang w:bidi="fa-IR"/>
        </w:rPr>
        <w:t xml:space="preserve"> فكان درسه مجمع الفضلاء ومحط رحال النبلاء</w:t>
      </w:r>
      <w:r>
        <w:rPr>
          <w:rtl/>
          <w:lang w:bidi="fa-IR"/>
        </w:rPr>
        <w:t>،</w:t>
      </w:r>
      <w:r w:rsidRPr="005E3721">
        <w:rPr>
          <w:rtl/>
          <w:lang w:bidi="fa-IR"/>
        </w:rPr>
        <w:t xml:space="preserve"> وكان غاية في التحقيق</w:t>
      </w:r>
      <w:r>
        <w:rPr>
          <w:rtl/>
          <w:lang w:bidi="fa-IR"/>
        </w:rPr>
        <w:t>،</w:t>
      </w:r>
      <w:r w:rsidRPr="005E3721">
        <w:rPr>
          <w:rtl/>
          <w:lang w:bidi="fa-IR"/>
        </w:rPr>
        <w:t xml:space="preserve"> حاد الفهم</w:t>
      </w:r>
      <w:r>
        <w:rPr>
          <w:rtl/>
          <w:lang w:bidi="fa-IR"/>
        </w:rPr>
        <w:t>،</w:t>
      </w:r>
      <w:r w:rsidRPr="005E3721">
        <w:rPr>
          <w:rtl/>
          <w:lang w:bidi="fa-IR"/>
        </w:rPr>
        <w:t xml:space="preserve"> قوي الفكرة</w:t>
      </w:r>
      <w:r>
        <w:rPr>
          <w:rtl/>
          <w:lang w:bidi="fa-IR"/>
        </w:rPr>
        <w:t>،</w:t>
      </w:r>
      <w:r w:rsidRPr="005E3721">
        <w:rPr>
          <w:rtl/>
          <w:lang w:bidi="fa-IR"/>
        </w:rPr>
        <w:t xml:space="preserve"> متحريا</w:t>
      </w:r>
      <w:r w:rsidR="008B6481">
        <w:rPr>
          <w:rFonts w:hint="cs"/>
          <w:rtl/>
          <w:lang w:bidi="fa-IR"/>
        </w:rPr>
        <w:t>ً</w:t>
      </w:r>
      <w:r w:rsidRPr="005E3721">
        <w:rPr>
          <w:rtl/>
          <w:lang w:bidi="fa-IR"/>
        </w:rPr>
        <w:t xml:space="preserve"> في الفتاوى</w:t>
      </w:r>
      <w:r>
        <w:rPr>
          <w:rtl/>
          <w:lang w:bidi="fa-IR"/>
        </w:rPr>
        <w:t>،</w:t>
      </w:r>
      <w:r w:rsidRPr="005E3721">
        <w:rPr>
          <w:rtl/>
          <w:lang w:bidi="fa-IR"/>
        </w:rPr>
        <w:t xml:space="preserve"> جامعا</w:t>
      </w:r>
      <w:r w:rsidR="008B6481">
        <w:rPr>
          <w:rFonts w:hint="cs"/>
          <w:rtl/>
          <w:lang w:bidi="fa-IR"/>
        </w:rPr>
        <w:t>ً</w:t>
      </w:r>
      <w:r w:rsidRPr="005E3721">
        <w:rPr>
          <w:rtl/>
          <w:lang w:bidi="fa-IR"/>
        </w:rPr>
        <w:t xml:space="preserve"> بين العلم والعمل</w:t>
      </w:r>
      <w:r>
        <w:rPr>
          <w:rtl/>
          <w:lang w:bidi="fa-IR"/>
        </w:rPr>
        <w:t>،</w:t>
      </w:r>
      <w:r w:rsidRPr="005E3721">
        <w:rPr>
          <w:rtl/>
          <w:lang w:bidi="fa-IR"/>
        </w:rPr>
        <w:t xml:space="preserve"> صاحب جد واجتهاد</w:t>
      </w:r>
      <w:r>
        <w:rPr>
          <w:rtl/>
          <w:lang w:bidi="fa-IR"/>
        </w:rPr>
        <w:t>،</w:t>
      </w:r>
      <w:r w:rsidRPr="005E3721">
        <w:rPr>
          <w:rtl/>
          <w:lang w:bidi="fa-IR"/>
        </w:rPr>
        <w:t xml:space="preserve"> عمّ نفعه الناس</w:t>
      </w:r>
      <w:r>
        <w:rPr>
          <w:rtl/>
          <w:lang w:bidi="fa-IR"/>
        </w:rPr>
        <w:t>،</w:t>
      </w:r>
      <w:r w:rsidRPr="005E3721">
        <w:rPr>
          <w:rtl/>
          <w:lang w:bidi="fa-IR"/>
        </w:rPr>
        <w:t xml:space="preserve"> فكانوا يأتونه لأخذ العلم عنه من البلاد</w:t>
      </w:r>
      <w:r>
        <w:rPr>
          <w:rtl/>
          <w:lang w:bidi="fa-IR"/>
        </w:rPr>
        <w:t>،</w:t>
      </w:r>
      <w:r w:rsidRPr="005E3721">
        <w:rPr>
          <w:rtl/>
          <w:lang w:bidi="fa-IR"/>
        </w:rPr>
        <w:t xml:space="preserve"> مهابا</w:t>
      </w:r>
      <w:r w:rsidR="008B6481">
        <w:rPr>
          <w:rFonts w:hint="cs"/>
          <w:rtl/>
          <w:lang w:bidi="fa-IR"/>
        </w:rPr>
        <w:t>ً</w:t>
      </w:r>
      <w:r w:rsidRPr="005E3721">
        <w:rPr>
          <w:rtl/>
          <w:lang w:bidi="fa-IR"/>
        </w:rPr>
        <w:t xml:space="preserve"> عند خاصة الناس وعامّتهم</w:t>
      </w:r>
      <w:r>
        <w:rPr>
          <w:rtl/>
          <w:lang w:bidi="fa-IR"/>
        </w:rPr>
        <w:t>،</w:t>
      </w:r>
      <w:r w:rsidRPr="005E3721">
        <w:rPr>
          <w:rtl/>
          <w:lang w:bidi="fa-IR"/>
        </w:rPr>
        <w:t xml:space="preserve"> حسن الخلق والخلق</w:t>
      </w:r>
      <w:r>
        <w:rPr>
          <w:rtl/>
          <w:lang w:bidi="fa-IR"/>
        </w:rPr>
        <w:t>،</w:t>
      </w:r>
      <w:r w:rsidRPr="005E3721">
        <w:rPr>
          <w:rtl/>
          <w:lang w:bidi="fa-IR"/>
        </w:rPr>
        <w:t xml:space="preserve"> ذا دعابة لطيفة في درسه مع جلالة</w:t>
      </w:r>
      <w:r>
        <w:rPr>
          <w:rtl/>
          <w:lang w:bidi="fa-IR"/>
        </w:rPr>
        <w:t>،</w:t>
      </w:r>
      <w:r w:rsidRPr="005E3721">
        <w:rPr>
          <w:rtl/>
          <w:lang w:bidi="fa-IR"/>
        </w:rPr>
        <w:t xml:space="preserve"> وكان الشيوخ يثنون عليه بما هو أهله</w:t>
      </w:r>
      <w:r>
        <w:rPr>
          <w:rtl/>
          <w:lang w:bidi="fa-IR"/>
        </w:rPr>
        <w:t>،</w:t>
      </w:r>
      <w:r w:rsidRPr="005E3721">
        <w:rPr>
          <w:rtl/>
          <w:lang w:bidi="fa-IR"/>
        </w:rPr>
        <w:t xml:space="preserve"> من الفضل التام ومزيد الجلالة والاحترام.</w:t>
      </w:r>
    </w:p>
    <w:p w:rsidR="009F4BD3" w:rsidRPr="005E3721" w:rsidRDefault="009F4BD3" w:rsidP="009F4BD3">
      <w:pPr>
        <w:pStyle w:val="libNormal"/>
        <w:rPr>
          <w:rtl/>
          <w:lang w:bidi="fa-IR"/>
        </w:rPr>
      </w:pPr>
      <w:r w:rsidRPr="005E3721">
        <w:rPr>
          <w:rtl/>
          <w:lang w:bidi="fa-IR"/>
        </w:rPr>
        <w:t>ولد بمصر في سنة</w:t>
      </w:r>
      <w:r>
        <w:rPr>
          <w:rtl/>
          <w:lang w:bidi="fa-IR"/>
        </w:rPr>
        <w:t xml:space="preserve"> </w:t>
      </w:r>
      <w:r w:rsidRPr="005E3721">
        <w:rPr>
          <w:rtl/>
          <w:lang w:bidi="fa-IR"/>
        </w:rPr>
        <w:t>975</w:t>
      </w:r>
      <w:r>
        <w:rPr>
          <w:rtl/>
          <w:lang w:bidi="fa-IR"/>
        </w:rPr>
        <w:t>،</w:t>
      </w:r>
      <w:r w:rsidRPr="005E3721">
        <w:rPr>
          <w:rtl/>
          <w:lang w:bidi="fa-IR"/>
        </w:rPr>
        <w:t xml:space="preserve"> وألّف المؤلفات البديعة منها</w:t>
      </w:r>
      <w:r>
        <w:rPr>
          <w:rtl/>
          <w:lang w:bidi="fa-IR"/>
        </w:rPr>
        <w:t>:</w:t>
      </w:r>
      <w:r w:rsidRPr="005E3721">
        <w:rPr>
          <w:rtl/>
          <w:lang w:bidi="fa-IR"/>
        </w:rPr>
        <w:t xml:space="preserve"> السيرة النبوية التي سماها إنسان العيون في سيرة النبي المأمون</w:t>
      </w:r>
      <w:r>
        <w:rPr>
          <w:rtl/>
          <w:lang w:bidi="fa-IR"/>
        </w:rPr>
        <w:t>،</w:t>
      </w:r>
      <w:r w:rsidRPr="005E3721">
        <w:rPr>
          <w:rtl/>
          <w:lang w:bidi="fa-IR"/>
        </w:rPr>
        <w:t xml:space="preserve"> في ثلاث مجلدات</w:t>
      </w:r>
      <w:r>
        <w:rPr>
          <w:rtl/>
          <w:lang w:bidi="fa-IR"/>
        </w:rPr>
        <w:t>،</w:t>
      </w:r>
      <w:r w:rsidRPr="005E3721">
        <w:rPr>
          <w:rtl/>
          <w:lang w:bidi="fa-IR"/>
        </w:rPr>
        <w:t xml:space="preserve"> اختصرها من سيرة الشيخ محمّد الشامي وزاد أشياء لطيفة الموقع</w:t>
      </w:r>
      <w:r>
        <w:rPr>
          <w:rtl/>
          <w:lang w:bidi="fa-IR"/>
        </w:rPr>
        <w:t>،</w:t>
      </w:r>
      <w:r w:rsidRPr="005E3721">
        <w:rPr>
          <w:rtl/>
          <w:lang w:bidi="fa-IR"/>
        </w:rPr>
        <w:t xml:space="preserve"> وقد اشتهرت اشتهارا</w:t>
      </w:r>
      <w:r w:rsidR="008B6481">
        <w:rPr>
          <w:rFonts w:hint="cs"/>
          <w:rtl/>
          <w:lang w:bidi="fa-IR"/>
        </w:rPr>
        <w:t>ً</w:t>
      </w:r>
      <w:r w:rsidRPr="005E3721">
        <w:rPr>
          <w:rtl/>
          <w:lang w:bidi="fa-IR"/>
        </w:rPr>
        <w:t xml:space="preserve"> كثيرا</w:t>
      </w:r>
      <w:r w:rsidR="008B6481">
        <w:rPr>
          <w:rFonts w:hint="cs"/>
          <w:rtl/>
          <w:lang w:bidi="fa-IR"/>
        </w:rPr>
        <w:t>ً</w:t>
      </w:r>
      <w:r>
        <w:rPr>
          <w:rtl/>
          <w:lang w:bidi="fa-IR"/>
        </w:rPr>
        <w:t>،</w:t>
      </w:r>
      <w:r w:rsidRPr="005E3721">
        <w:rPr>
          <w:rtl/>
          <w:lang w:bidi="fa-IR"/>
        </w:rPr>
        <w:t xml:space="preserve"> وتلّقتها أفاضل العصر بالقبول</w:t>
      </w:r>
      <w:r>
        <w:rPr>
          <w:rtl/>
          <w:lang w:bidi="fa-IR"/>
        </w:rPr>
        <w:t>،</w:t>
      </w:r>
      <w:r w:rsidRPr="005E3721">
        <w:rPr>
          <w:rtl/>
          <w:lang w:bidi="fa-IR"/>
        </w:rPr>
        <w:t xml:space="preserve"> حرّرها تحريرا</w:t>
      </w:r>
      <w:r w:rsidR="008B6481">
        <w:rPr>
          <w:rFonts w:hint="cs"/>
          <w:rtl/>
          <w:lang w:bidi="fa-IR"/>
        </w:rPr>
        <w:t>ً</w:t>
      </w:r>
      <w:r w:rsidRPr="005E3721">
        <w:rPr>
          <w:rtl/>
          <w:lang w:bidi="fa-IR"/>
        </w:rPr>
        <w:t xml:space="preserve"> مع الشيخ سلطان. وكانت وفاته يوم السبت آخر يوم من شعبان سنة</w:t>
      </w:r>
      <w:r>
        <w:rPr>
          <w:rtl/>
          <w:lang w:bidi="fa-IR"/>
        </w:rPr>
        <w:t xml:space="preserve"> </w:t>
      </w:r>
      <w:r w:rsidRPr="005E3721">
        <w:rPr>
          <w:rtl/>
          <w:lang w:bidi="fa-IR"/>
        </w:rPr>
        <w:t xml:space="preserve">1044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التحفة البهية في طبقات الشافعيّة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خلاصة الأثر</w:t>
      </w:r>
      <w:r w:rsidR="009F4BD3">
        <w:rPr>
          <w:rtl/>
          <w:lang w:bidi="ar-IQ"/>
        </w:rPr>
        <w:t xml:space="preserve"> </w:t>
      </w:r>
      <w:r w:rsidR="009F4BD3" w:rsidRPr="005E3721">
        <w:rPr>
          <w:rtl/>
          <w:lang w:bidi="ar-IQ"/>
        </w:rPr>
        <w:t>3 /</w:t>
      </w:r>
      <w:r w:rsidR="009F4BD3">
        <w:rPr>
          <w:rtl/>
          <w:lang w:bidi="ar-IQ"/>
        </w:rPr>
        <w:t xml:space="preserve"> </w:t>
      </w:r>
      <w:r w:rsidR="009F4BD3" w:rsidRPr="005E3721">
        <w:rPr>
          <w:rtl/>
          <w:lang w:bidi="ar-IQ"/>
        </w:rPr>
        <w:t>122 ملخصا</w:t>
      </w:r>
      <w:r w:rsidR="008B6481">
        <w:rPr>
          <w:rFonts w:hint="cs"/>
          <w:rtl/>
          <w:lang w:bidi="ar-IQ"/>
        </w:rPr>
        <w:t>ً</w:t>
      </w:r>
      <w:r w:rsidR="009F4BD3" w:rsidRPr="005E3721">
        <w:rPr>
          <w:rtl/>
          <w:lang w:bidi="ar-IQ"/>
        </w:rPr>
        <w:t>.</w:t>
      </w:r>
    </w:p>
    <w:p w:rsidR="00B66041" w:rsidRDefault="009F4BD3" w:rsidP="00A307F9">
      <w:pPr>
        <w:pStyle w:val="libNormal"/>
        <w:rPr>
          <w:rtl/>
          <w:lang w:bidi="fa-IR"/>
        </w:rPr>
      </w:pPr>
      <w:r>
        <w:rPr>
          <w:rtl/>
          <w:lang w:bidi="fa-IR"/>
        </w:rPr>
        <w:br w:type="page"/>
      </w:r>
    </w:p>
    <w:p w:rsidR="009F4BD3" w:rsidRPr="005E3721" w:rsidRDefault="009F4BD3" w:rsidP="009F4BD3">
      <w:pPr>
        <w:pStyle w:val="Heading2Center"/>
        <w:rPr>
          <w:rtl/>
          <w:lang w:bidi="fa-IR"/>
        </w:rPr>
      </w:pPr>
      <w:bookmarkStart w:id="1100" w:name="_Toc318627042"/>
      <w:bookmarkStart w:id="1101" w:name="_Toc318627342"/>
      <w:bookmarkStart w:id="1102" w:name="_Toc407222067"/>
      <w:bookmarkStart w:id="1103" w:name="_Toc87202924"/>
      <w:r w:rsidRPr="008B6481">
        <w:rPr>
          <w:rStyle w:val="libNormalChar"/>
          <w:rtl/>
        </w:rPr>
        <w:lastRenderedPageBreak/>
        <w:t>(13)</w:t>
      </w:r>
      <w:r w:rsidRPr="008B6481">
        <w:rPr>
          <w:rStyle w:val="libNormalChar"/>
          <w:rtl/>
        </w:rPr>
        <w:cr/>
      </w:r>
      <w:r w:rsidRPr="005E3721">
        <w:rPr>
          <w:rtl/>
          <w:lang w:bidi="fa-IR"/>
        </w:rPr>
        <w:t>رواية أحمد بن باكثير</w:t>
      </w:r>
      <w:bookmarkEnd w:id="1100"/>
      <w:bookmarkEnd w:id="1101"/>
      <w:bookmarkEnd w:id="1102"/>
      <w:bookmarkEnd w:id="1103"/>
    </w:p>
    <w:p w:rsidR="00B66041" w:rsidRDefault="009F4BD3" w:rsidP="009F4BD3">
      <w:pPr>
        <w:pStyle w:val="libNormal"/>
        <w:rPr>
          <w:rtl/>
        </w:rPr>
      </w:pPr>
      <w:r w:rsidRPr="003532AF">
        <w:rPr>
          <w:rtl/>
        </w:rPr>
        <w:t>وروى أحمد بن الفضل بن محمّد باكثير نزول الآية</w:t>
      </w:r>
      <w:r w:rsidRPr="003532AF">
        <w:rPr>
          <w:rFonts w:hint="cs"/>
          <w:rtl/>
        </w:rPr>
        <w:t xml:space="preserve"> </w:t>
      </w:r>
      <w:r w:rsidRPr="00CA73BD">
        <w:rPr>
          <w:rStyle w:val="libAlaemChar"/>
          <w:rtl/>
        </w:rPr>
        <w:t>(</w:t>
      </w:r>
      <w:r w:rsidRPr="003532AF">
        <w:rPr>
          <w:rStyle w:val="libAieChar"/>
          <w:rtl/>
        </w:rPr>
        <w:t xml:space="preserve"> سَأَلَ سائِلٌ بِعَذابٍ واقِعٍ </w:t>
      </w:r>
      <w:r w:rsidRPr="00CA73BD">
        <w:rPr>
          <w:rStyle w:val="libAlaemChar"/>
          <w:rtl/>
        </w:rPr>
        <w:t>)</w:t>
      </w:r>
      <w:r w:rsidRPr="003532AF">
        <w:rPr>
          <w:rtl/>
        </w:rPr>
        <w:t xml:space="preserve"> في واقعة غدير خم عن الثعلبي حيث قال</w:t>
      </w:r>
      <w:r>
        <w:rPr>
          <w:rtl/>
        </w:rPr>
        <w:t>:</w:t>
      </w:r>
      <w:r w:rsidRPr="003532AF">
        <w:rPr>
          <w:rtl/>
        </w:rPr>
        <w:t xml:space="preserve"> « روى الثعلبي في تفسيره</w:t>
      </w:r>
      <w:r>
        <w:rPr>
          <w:rtl/>
        </w:rPr>
        <w:t>:</w:t>
      </w:r>
      <w:r w:rsidRPr="003532AF">
        <w:rPr>
          <w:rtl/>
        </w:rPr>
        <w:t xml:space="preserve"> </w:t>
      </w:r>
      <w:r w:rsidRPr="00965735">
        <w:rPr>
          <w:rtl/>
        </w:rPr>
        <w:t xml:space="preserve">إن سفيان بن عيينة </w:t>
      </w:r>
      <w:r w:rsidRPr="00CA73BD">
        <w:rPr>
          <w:rStyle w:val="libAlaemChar"/>
          <w:rtl/>
        </w:rPr>
        <w:t>رحمه‌الله</w:t>
      </w:r>
      <w:r w:rsidRPr="00965735">
        <w:rPr>
          <w:rtl/>
        </w:rPr>
        <w:t xml:space="preserve"> سئل عن قوله عز وجل</w:t>
      </w:r>
      <w:r>
        <w:rPr>
          <w:rtl/>
        </w:rPr>
        <w:t>:</w:t>
      </w:r>
      <w:r w:rsidRPr="00965735">
        <w:rPr>
          <w:rtl/>
        </w:rPr>
        <w:t xml:space="preserve"> </w:t>
      </w:r>
      <w:r w:rsidRPr="00CA73BD">
        <w:rPr>
          <w:rStyle w:val="libAlaemChar"/>
          <w:rtl/>
        </w:rPr>
        <w:t>(</w:t>
      </w:r>
      <w:r w:rsidRPr="003532AF">
        <w:rPr>
          <w:rStyle w:val="libAieChar"/>
          <w:rtl/>
        </w:rPr>
        <w:t xml:space="preserve"> سَأَلَ سائِلٌ بِعَذابٍ واقِعٍ </w:t>
      </w:r>
      <w:r w:rsidRPr="00CA73BD">
        <w:rPr>
          <w:rStyle w:val="libAlaemChar"/>
          <w:rtl/>
        </w:rPr>
        <w:t>)</w:t>
      </w:r>
      <w:r w:rsidRPr="00965735">
        <w:rPr>
          <w:rtl/>
        </w:rPr>
        <w:t xml:space="preserve"> فيمن نزلت</w:t>
      </w:r>
      <w:r>
        <w:rPr>
          <w:rtl/>
        </w:rPr>
        <w:t>؟</w:t>
      </w:r>
      <w:r w:rsidRPr="00965735">
        <w:rPr>
          <w:rtl/>
        </w:rPr>
        <w:t xml:space="preserve"> فقال للسائل</w:t>
      </w:r>
      <w:r>
        <w:rPr>
          <w:rtl/>
        </w:rPr>
        <w:t>:</w:t>
      </w:r>
      <w:r w:rsidRPr="00965735">
        <w:rPr>
          <w:rtl/>
        </w:rPr>
        <w:t xml:space="preserve"> سألتني عن مسألة ما سألني عنها أحد قبلك</w:t>
      </w:r>
      <w:r>
        <w:rPr>
          <w:rtl/>
        </w:rPr>
        <w:t>،</w:t>
      </w:r>
      <w:r w:rsidRPr="00965735">
        <w:rPr>
          <w:rtl/>
        </w:rPr>
        <w:t xml:space="preserve"> حدثني أبي عن جعفر بن محمّد عن آبائه رضي الله عنهما</w:t>
      </w:r>
      <w:r>
        <w:rPr>
          <w:rtl/>
        </w:rPr>
        <w:t>،</w:t>
      </w:r>
      <w:r w:rsidRPr="00965735">
        <w:rPr>
          <w:rtl/>
        </w:rPr>
        <w:t xml:space="preserve"> أن رسول الله </w:t>
      </w:r>
      <w:r w:rsidR="00B66041" w:rsidRPr="00B66041">
        <w:rPr>
          <w:rStyle w:val="libAlaemChar"/>
          <w:rtl/>
        </w:rPr>
        <w:t>صلى‌الله‌عليه‌وآله‌وسلم</w:t>
      </w:r>
      <w:r w:rsidRPr="00965735">
        <w:rPr>
          <w:rtl/>
        </w:rPr>
        <w:t xml:space="preserve"> </w:t>
      </w:r>
      <w:r w:rsidR="00C8325D">
        <w:rPr>
          <w:rtl/>
        </w:rPr>
        <w:t>لمـّا</w:t>
      </w:r>
      <w:r w:rsidRPr="00965735">
        <w:rPr>
          <w:rtl/>
        </w:rPr>
        <w:t xml:space="preserve"> كان بغدير خم</w:t>
      </w:r>
      <w:r>
        <w:rPr>
          <w:rtl/>
        </w:rPr>
        <w:t>،</w:t>
      </w:r>
      <w:r w:rsidRPr="00965735">
        <w:rPr>
          <w:rtl/>
        </w:rPr>
        <w:t xml:space="preserve"> نادى الناس فاجتمعوا</w:t>
      </w:r>
      <w:r>
        <w:rPr>
          <w:rtl/>
        </w:rPr>
        <w:t>،</w:t>
      </w:r>
      <w:r w:rsidRPr="00965735">
        <w:rPr>
          <w:rtl/>
        </w:rPr>
        <w:t xml:space="preserve"> فأخذ بيد علي</w:t>
      </w:r>
      <w:r>
        <w:rPr>
          <w:rtl/>
        </w:rPr>
        <w:t xml:space="preserve"> </w:t>
      </w:r>
      <w:r w:rsidRPr="00CA73BD">
        <w:rPr>
          <w:rStyle w:val="libAlaemChar"/>
          <w:rtl/>
        </w:rPr>
        <w:t>رضي‌الله‌عنه</w:t>
      </w:r>
      <w:r w:rsidRPr="00965735">
        <w:rPr>
          <w:rtl/>
        </w:rPr>
        <w:t xml:space="preserve"> فقال</w:t>
      </w:r>
      <w:r>
        <w:rPr>
          <w:rtl/>
        </w:rPr>
        <w:t>:</w:t>
      </w:r>
      <w:r w:rsidRPr="00965735">
        <w:rPr>
          <w:rtl/>
        </w:rPr>
        <w:t xml:space="preserve"> من كنت مولاه فعلي مولاه</w:t>
      </w:r>
      <w:r>
        <w:rPr>
          <w:rtl/>
        </w:rPr>
        <w:t>،</w:t>
      </w:r>
      <w:r w:rsidRPr="00965735">
        <w:rPr>
          <w:rtl/>
        </w:rPr>
        <w:t xml:space="preserve"> فشاع ذلك وطار في البلاد</w:t>
      </w:r>
      <w:r>
        <w:rPr>
          <w:rtl/>
        </w:rPr>
        <w:t>،</w:t>
      </w:r>
      <w:r w:rsidRPr="00965735">
        <w:rPr>
          <w:rtl/>
        </w:rPr>
        <w:t xml:space="preserve"> فبلغ ذلك الحارث ابن النعمان الفهري</w:t>
      </w:r>
      <w:r>
        <w:rPr>
          <w:rtl/>
        </w:rPr>
        <w:t>،</w:t>
      </w:r>
      <w:r w:rsidRPr="00965735">
        <w:rPr>
          <w:rtl/>
        </w:rPr>
        <w:t xml:space="preserve"> فأتى رسول الله </w:t>
      </w:r>
      <w:r w:rsidR="00B66041" w:rsidRPr="00B66041">
        <w:rPr>
          <w:rStyle w:val="libAlaemChar"/>
          <w:rtl/>
        </w:rPr>
        <w:t>صلى‌الله‌عليه‌وآله‌وسلم</w:t>
      </w:r>
      <w:r w:rsidRPr="00965735">
        <w:rPr>
          <w:rtl/>
        </w:rPr>
        <w:t xml:space="preserve"> على ناقة</w:t>
      </w:r>
      <w:r>
        <w:rPr>
          <w:rtl/>
        </w:rPr>
        <w:t>،</w:t>
      </w:r>
      <w:r w:rsidRPr="00965735">
        <w:rPr>
          <w:rtl/>
        </w:rPr>
        <w:t xml:space="preserve"> فنزل بالأبطح عن ناقته وأناخها وقال</w:t>
      </w:r>
      <w:r>
        <w:rPr>
          <w:rtl/>
        </w:rPr>
        <w:t>:</w:t>
      </w:r>
    </w:p>
    <w:p w:rsidR="009F4BD3" w:rsidRPr="005E3721" w:rsidRDefault="009F4BD3" w:rsidP="009F4BD3">
      <w:pPr>
        <w:pStyle w:val="libNormal"/>
        <w:rPr>
          <w:rtl/>
          <w:lang w:bidi="fa-IR"/>
        </w:rPr>
      </w:pPr>
      <w:r w:rsidRPr="00965735">
        <w:rPr>
          <w:rtl/>
        </w:rPr>
        <w:t>يا محمّد أمرتنا عن الله أن نشهد أن لا إله إل</w:t>
      </w:r>
      <w:r w:rsidR="006571E8">
        <w:rPr>
          <w:rFonts w:hint="cs"/>
          <w:rtl/>
        </w:rPr>
        <w:t>ّ</w:t>
      </w:r>
      <w:r w:rsidRPr="00965735">
        <w:rPr>
          <w:rtl/>
        </w:rPr>
        <w:t xml:space="preserve">ا الله وأنك رسول الله </w:t>
      </w:r>
      <w:r w:rsidR="00B66041" w:rsidRPr="00B66041">
        <w:rPr>
          <w:rStyle w:val="libAlaemChar"/>
          <w:rtl/>
        </w:rPr>
        <w:t>صلى‌الله‌عليه‌وآله‌وسلم</w:t>
      </w:r>
      <w:r>
        <w:rPr>
          <w:rtl/>
        </w:rPr>
        <w:t>،</w:t>
      </w:r>
      <w:r w:rsidRPr="00965735">
        <w:rPr>
          <w:rtl/>
        </w:rPr>
        <w:t xml:space="preserve"> فقبلناه منك</w:t>
      </w:r>
      <w:r>
        <w:rPr>
          <w:rtl/>
        </w:rPr>
        <w:t>،</w:t>
      </w:r>
      <w:r w:rsidRPr="00965735">
        <w:rPr>
          <w:rtl/>
        </w:rPr>
        <w:t xml:space="preserve"> وأمرتنا أن نصلّي خمسا</w:t>
      </w:r>
      <w:r w:rsidR="006571E8">
        <w:rPr>
          <w:rFonts w:hint="cs"/>
          <w:rtl/>
        </w:rPr>
        <w:t>ً</w:t>
      </w:r>
      <w:r w:rsidRPr="00965735">
        <w:rPr>
          <w:rtl/>
        </w:rPr>
        <w:t xml:space="preserve"> فقبلناه منك</w:t>
      </w:r>
      <w:r>
        <w:rPr>
          <w:rtl/>
        </w:rPr>
        <w:t>،</w:t>
      </w:r>
      <w:r w:rsidRPr="00965735">
        <w:rPr>
          <w:rtl/>
        </w:rPr>
        <w:t xml:space="preserve"> وأمرتنا بالحج فقبلنا</w:t>
      </w:r>
      <w:r>
        <w:rPr>
          <w:rtl/>
        </w:rPr>
        <w:t>،</w:t>
      </w:r>
      <w:r w:rsidRPr="00965735">
        <w:rPr>
          <w:rtl/>
        </w:rPr>
        <w:t xml:space="preserve"> ثم لم ترض بهذا حتى رفعت بضبعي ابن عمك تفضّله علينا. فقلت</w:t>
      </w:r>
      <w:r>
        <w:rPr>
          <w:rtl/>
        </w:rPr>
        <w:t>:</w:t>
      </w:r>
      <w:r w:rsidRPr="00965735">
        <w:rPr>
          <w:rtl/>
        </w:rPr>
        <w:t xml:space="preserve"> من كنت مولاه فعلي مولاه</w:t>
      </w:r>
      <w:r>
        <w:rPr>
          <w:rtl/>
        </w:rPr>
        <w:t>،</w:t>
      </w:r>
      <w:r w:rsidRPr="00965735">
        <w:rPr>
          <w:rtl/>
        </w:rPr>
        <w:t xml:space="preserve"> فهذا شيء منك أو من الله عزّ وجلّ</w:t>
      </w:r>
      <w:r>
        <w:rPr>
          <w:rtl/>
        </w:rPr>
        <w:t>؟</w:t>
      </w:r>
      <w:r w:rsidRPr="00965735">
        <w:rPr>
          <w:rtl/>
        </w:rPr>
        <w:t xml:space="preserve"> فقال النبي </w:t>
      </w:r>
      <w:r w:rsidR="00B66041" w:rsidRPr="00B66041">
        <w:rPr>
          <w:rStyle w:val="libAlaemChar"/>
          <w:rtl/>
        </w:rPr>
        <w:t>صلى‌الله‌عليه‌وآله‌وسلم</w:t>
      </w:r>
      <w:r>
        <w:rPr>
          <w:rtl/>
        </w:rPr>
        <w:t>:</w:t>
      </w:r>
      <w:r w:rsidRPr="00965735">
        <w:rPr>
          <w:rtl/>
        </w:rPr>
        <w:t xml:space="preserve"> والذي لا إله إل</w:t>
      </w:r>
      <w:r w:rsidR="006571E8">
        <w:rPr>
          <w:rFonts w:hint="cs"/>
          <w:rtl/>
        </w:rPr>
        <w:t>ّ</w:t>
      </w:r>
      <w:r w:rsidRPr="00965735">
        <w:rPr>
          <w:rtl/>
        </w:rPr>
        <w:t>ا هو إن هذا من الله عز وجلّ.</w:t>
      </w:r>
    </w:p>
    <w:p w:rsidR="009F4BD3" w:rsidRPr="005E3721" w:rsidRDefault="009F4BD3" w:rsidP="009F4BD3">
      <w:pPr>
        <w:pStyle w:val="libNormal"/>
        <w:rPr>
          <w:rtl/>
        </w:rPr>
      </w:pPr>
      <w:r w:rsidRPr="00965735">
        <w:rPr>
          <w:rtl/>
        </w:rPr>
        <w:t>قال</w:t>
      </w:r>
      <w:r>
        <w:rPr>
          <w:rtl/>
        </w:rPr>
        <w:t>:</w:t>
      </w:r>
      <w:r w:rsidRPr="00965735">
        <w:rPr>
          <w:rtl/>
        </w:rPr>
        <w:t xml:space="preserve"> فولّى الحارث بن النعمان</w:t>
      </w:r>
      <w:r>
        <w:rPr>
          <w:rtl/>
        </w:rPr>
        <w:t xml:space="preserve"> </w:t>
      </w:r>
      <w:r w:rsidR="00FE0D4C">
        <w:rPr>
          <w:rtl/>
        </w:rPr>
        <w:t>-</w:t>
      </w:r>
      <w:r>
        <w:rPr>
          <w:rtl/>
        </w:rPr>
        <w:t xml:space="preserve"> </w:t>
      </w:r>
      <w:r w:rsidRPr="00965735">
        <w:rPr>
          <w:rtl/>
        </w:rPr>
        <w:t>وهو يريد راحلته</w:t>
      </w:r>
      <w:r>
        <w:rPr>
          <w:rtl/>
        </w:rPr>
        <w:t xml:space="preserve"> </w:t>
      </w:r>
      <w:r w:rsidR="00FE0D4C">
        <w:rPr>
          <w:rtl/>
        </w:rPr>
        <w:t>-</w:t>
      </w:r>
      <w:r>
        <w:rPr>
          <w:rtl/>
        </w:rPr>
        <w:t xml:space="preserve"> </w:t>
      </w:r>
      <w:r w:rsidRPr="00965735">
        <w:rPr>
          <w:rtl/>
        </w:rPr>
        <w:t>وهو يقول</w:t>
      </w:r>
      <w:r>
        <w:rPr>
          <w:rtl/>
        </w:rPr>
        <w:t>:</w:t>
      </w:r>
      <w:r w:rsidRPr="00965735">
        <w:rPr>
          <w:rtl/>
        </w:rPr>
        <w:t xml:space="preserve"> اللهم إن كان ما يقول حقا</w:t>
      </w:r>
      <w:r w:rsidR="006571E8">
        <w:rPr>
          <w:rFonts w:hint="cs"/>
          <w:rtl/>
        </w:rPr>
        <w:t>ً</w:t>
      </w:r>
      <w:r w:rsidRPr="00965735">
        <w:rPr>
          <w:rtl/>
        </w:rPr>
        <w:t xml:space="preserve"> فأمطر علينا حجارة من السماء أو ائتنا بعذاب أليم</w:t>
      </w:r>
      <w:r>
        <w:rPr>
          <w:rtl/>
        </w:rPr>
        <w:t>،</w:t>
      </w:r>
      <w:r w:rsidRPr="00965735">
        <w:rPr>
          <w:rtl/>
        </w:rPr>
        <w:t xml:space="preserve"> فما وصل إلى راحلته حتى رماه الله بحجر</w:t>
      </w:r>
      <w:r>
        <w:rPr>
          <w:rtl/>
        </w:rPr>
        <w:t>،</w:t>
      </w:r>
      <w:r w:rsidRPr="00965735">
        <w:rPr>
          <w:rtl/>
        </w:rPr>
        <w:t xml:space="preserve"> فسقط على هامته حتى خرج من دبره فقتله.</w:t>
      </w:r>
      <w:r>
        <w:rPr>
          <w:rFonts w:hint="cs"/>
          <w:rtl/>
        </w:rPr>
        <w:t xml:space="preserve"> </w:t>
      </w:r>
      <w:r w:rsidRPr="00965735">
        <w:rPr>
          <w:rtl/>
        </w:rPr>
        <w:t>فأنزل الله تعالى</w:t>
      </w:r>
      <w:r>
        <w:rPr>
          <w:rtl/>
        </w:rPr>
        <w:t>:</w:t>
      </w:r>
      <w:r w:rsidRPr="00965735">
        <w:rPr>
          <w:rtl/>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965735">
        <w:rPr>
          <w:rtl/>
        </w:rPr>
        <w:t xml:space="preserve"> </w:t>
      </w:r>
      <w:r w:rsidRPr="003532AF">
        <w:rPr>
          <w:rStyle w:val="libFootnotenumChar"/>
          <w:rtl/>
        </w:rPr>
        <w:t>(1)</w:t>
      </w:r>
      <w:r>
        <w:rPr>
          <w:rtl/>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وسيلة المآل في عدّ مناقب الآل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B66041" w:rsidRDefault="009F4BD3" w:rsidP="009F4BD3">
      <w:pPr>
        <w:pStyle w:val="libBold1"/>
        <w:rPr>
          <w:rtl/>
          <w:lang w:bidi="fa-IR"/>
        </w:rPr>
      </w:pPr>
      <w:r w:rsidRPr="005E3721">
        <w:rPr>
          <w:rtl/>
          <w:lang w:bidi="fa-IR"/>
        </w:rPr>
        <w:lastRenderedPageBreak/>
        <w:t>ترجمة ابن باكثير المكّي</w:t>
      </w:r>
    </w:p>
    <w:p w:rsidR="009F4BD3" w:rsidRPr="005E3721" w:rsidRDefault="009F4BD3" w:rsidP="009F4BD3">
      <w:pPr>
        <w:pStyle w:val="libNormal"/>
        <w:rPr>
          <w:rtl/>
          <w:lang w:bidi="fa-IR"/>
        </w:rPr>
      </w:pPr>
      <w:r w:rsidRPr="005E3721">
        <w:rPr>
          <w:rtl/>
          <w:lang w:bidi="fa-IR"/>
        </w:rPr>
        <w:t>وقد ترجم محمّد أمين المحبّي لابن باكثير المكي بقوله</w:t>
      </w:r>
      <w:r>
        <w:rPr>
          <w:rtl/>
          <w:lang w:bidi="fa-IR"/>
        </w:rPr>
        <w:t>:</w:t>
      </w:r>
      <w:r w:rsidRPr="005E3721">
        <w:rPr>
          <w:rtl/>
          <w:lang w:bidi="fa-IR"/>
        </w:rPr>
        <w:t xml:space="preserve"> « الشيخ أحمد بن الفضل بن محمّد باكثير المكي الشافعي</w:t>
      </w:r>
      <w:r>
        <w:rPr>
          <w:rtl/>
          <w:lang w:bidi="fa-IR"/>
        </w:rPr>
        <w:t>،</w:t>
      </w:r>
      <w:r w:rsidRPr="005E3721">
        <w:rPr>
          <w:rtl/>
          <w:lang w:bidi="fa-IR"/>
        </w:rPr>
        <w:t xml:space="preserve"> من أدباء الحجاز وفضلائها المتمكّنين</w:t>
      </w:r>
      <w:r>
        <w:rPr>
          <w:rtl/>
          <w:lang w:bidi="fa-IR"/>
        </w:rPr>
        <w:t>،</w:t>
      </w:r>
      <w:r w:rsidRPr="005E3721">
        <w:rPr>
          <w:rtl/>
          <w:lang w:bidi="fa-IR"/>
        </w:rPr>
        <w:t xml:space="preserve"> كان فاضلا</w:t>
      </w:r>
      <w:r w:rsidR="006571E8">
        <w:rPr>
          <w:rFonts w:hint="cs"/>
          <w:rtl/>
          <w:lang w:bidi="fa-IR"/>
        </w:rPr>
        <w:t>ً</w:t>
      </w:r>
      <w:r w:rsidRPr="005E3721">
        <w:rPr>
          <w:rtl/>
          <w:lang w:bidi="fa-IR"/>
        </w:rPr>
        <w:t xml:space="preserve"> أديبا</w:t>
      </w:r>
      <w:r w:rsidR="006571E8">
        <w:rPr>
          <w:rFonts w:hint="cs"/>
          <w:rtl/>
          <w:lang w:bidi="fa-IR"/>
        </w:rPr>
        <w:t>ً</w:t>
      </w:r>
      <w:r w:rsidRPr="005E3721">
        <w:rPr>
          <w:rtl/>
          <w:lang w:bidi="fa-IR"/>
        </w:rPr>
        <w:t xml:space="preserve"> له مقدار علي وفضل جلي</w:t>
      </w:r>
      <w:r>
        <w:rPr>
          <w:rtl/>
          <w:lang w:bidi="fa-IR"/>
        </w:rPr>
        <w:t>،</w:t>
      </w:r>
      <w:r w:rsidRPr="005E3721">
        <w:rPr>
          <w:rtl/>
          <w:lang w:bidi="fa-IR"/>
        </w:rPr>
        <w:t xml:space="preserve"> وكان له في العلوم الفلكية وعلم الأوفاق والزابرجا يد عالية. وكان له عند أشراف مكة منزلة وشهرة</w:t>
      </w:r>
      <w:r>
        <w:rPr>
          <w:rtl/>
          <w:lang w:bidi="fa-IR"/>
        </w:rPr>
        <w:t>،</w:t>
      </w:r>
      <w:r w:rsidRPr="005E3721">
        <w:rPr>
          <w:rtl/>
          <w:lang w:bidi="fa-IR"/>
        </w:rPr>
        <w:t xml:space="preserve"> وكان في الموسم يجلس في المكان الذي يقسّم فيه الصرّ السلطاني بالحرم الشريف</w:t>
      </w:r>
      <w:r>
        <w:rPr>
          <w:rtl/>
          <w:lang w:bidi="fa-IR"/>
        </w:rPr>
        <w:t>،</w:t>
      </w:r>
      <w:r w:rsidRPr="005E3721">
        <w:rPr>
          <w:rtl/>
          <w:lang w:bidi="fa-IR"/>
        </w:rPr>
        <w:t xml:space="preserve"> بدلا</w:t>
      </w:r>
      <w:r w:rsidR="006571E8">
        <w:rPr>
          <w:rFonts w:hint="cs"/>
          <w:rtl/>
          <w:lang w:bidi="fa-IR"/>
        </w:rPr>
        <w:t>ً</w:t>
      </w:r>
      <w:r w:rsidRPr="005E3721">
        <w:rPr>
          <w:rtl/>
          <w:lang w:bidi="fa-IR"/>
        </w:rPr>
        <w:t xml:space="preserve"> عن شريف مكة.</w:t>
      </w:r>
    </w:p>
    <w:p w:rsidR="009F4BD3" w:rsidRPr="005E3721" w:rsidRDefault="009F4BD3" w:rsidP="009F4BD3">
      <w:pPr>
        <w:pStyle w:val="libNormal"/>
        <w:rPr>
          <w:rtl/>
          <w:lang w:bidi="fa-IR"/>
        </w:rPr>
      </w:pPr>
      <w:r w:rsidRPr="005E3721">
        <w:rPr>
          <w:rtl/>
          <w:lang w:bidi="fa-IR"/>
        </w:rPr>
        <w:t>ومن مؤلفاته</w:t>
      </w:r>
      <w:r>
        <w:rPr>
          <w:rtl/>
          <w:lang w:bidi="fa-IR"/>
        </w:rPr>
        <w:t>:</w:t>
      </w:r>
      <w:r w:rsidRPr="005E3721">
        <w:rPr>
          <w:rtl/>
          <w:lang w:bidi="fa-IR"/>
        </w:rPr>
        <w:t xml:space="preserve"> حسن المآل في مناقب الآل</w:t>
      </w:r>
      <w:r>
        <w:rPr>
          <w:rtl/>
          <w:lang w:bidi="fa-IR"/>
        </w:rPr>
        <w:t xml:space="preserve"> ..</w:t>
      </w:r>
      <w:r w:rsidRPr="005E3721">
        <w:rPr>
          <w:rtl/>
          <w:lang w:bidi="fa-IR"/>
        </w:rPr>
        <w:t>. وكانت وفاته سنة</w:t>
      </w:r>
      <w:r>
        <w:rPr>
          <w:rtl/>
          <w:lang w:bidi="fa-IR"/>
        </w:rPr>
        <w:t xml:space="preserve"> </w:t>
      </w:r>
      <w:r w:rsidRPr="005E3721">
        <w:rPr>
          <w:rtl/>
          <w:lang w:bidi="fa-IR"/>
        </w:rPr>
        <w:t>1047 بمكة</w:t>
      </w:r>
      <w:r>
        <w:rPr>
          <w:rtl/>
          <w:lang w:bidi="fa-IR"/>
        </w:rPr>
        <w:t>،</w:t>
      </w:r>
      <w:r w:rsidRPr="005E3721">
        <w:rPr>
          <w:rtl/>
          <w:lang w:bidi="fa-IR"/>
        </w:rPr>
        <w:t xml:space="preserve"> ودفن بالمعلاة»</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ووصفه رضي الدين محمّد بن علي بن حيدر لدى النقل عنه في كتابه ( تنضيد العقود السنية بتمهيد الدولة الحسينية ) بقوله</w:t>
      </w:r>
      <w:r>
        <w:rPr>
          <w:rtl/>
          <w:lang w:bidi="fa-IR"/>
        </w:rPr>
        <w:t>:</w:t>
      </w:r>
      <w:r w:rsidRPr="005E3721">
        <w:rPr>
          <w:rtl/>
          <w:lang w:bidi="fa-IR"/>
        </w:rPr>
        <w:t xml:space="preserve"> « قال أحمد صاحب الوسيلة</w:t>
      </w:r>
      <w:r>
        <w:rPr>
          <w:rtl/>
          <w:lang w:bidi="fa-IR"/>
        </w:rPr>
        <w:t>،</w:t>
      </w:r>
      <w:r w:rsidRPr="005E3721">
        <w:rPr>
          <w:rtl/>
          <w:lang w:bidi="fa-IR"/>
        </w:rPr>
        <w:t xml:space="preserve"> وهو الثقة الأمين في كلّ فضيلة</w:t>
      </w:r>
      <w:r>
        <w:rPr>
          <w:rtl/>
          <w:lang w:bidi="fa-IR"/>
        </w:rPr>
        <w:t xml:space="preserve"> ..</w:t>
      </w:r>
      <w:r w:rsidRPr="005E3721">
        <w:rPr>
          <w:rtl/>
          <w:lang w:bidi="fa-IR"/>
        </w:rPr>
        <w:t>.»</w:t>
      </w:r>
      <w:r>
        <w:rPr>
          <w:rtl/>
          <w:lang w:bidi="fa-IR"/>
        </w:rPr>
        <w:t>.</w:t>
      </w:r>
    </w:p>
    <w:p w:rsidR="00B66041" w:rsidRDefault="009F4BD3" w:rsidP="009F4BD3">
      <w:pPr>
        <w:pStyle w:val="Heading2Center"/>
        <w:rPr>
          <w:rtl/>
          <w:lang w:bidi="fa-IR"/>
        </w:rPr>
      </w:pPr>
      <w:bookmarkStart w:id="1104" w:name="_Toc318627043"/>
      <w:bookmarkStart w:id="1105" w:name="_Toc318627343"/>
      <w:bookmarkStart w:id="1106" w:name="_Toc407222068"/>
      <w:bookmarkStart w:id="1107" w:name="_Toc87202925"/>
      <w:r w:rsidRPr="006571E8">
        <w:rPr>
          <w:rStyle w:val="libNormalChar"/>
          <w:rtl/>
        </w:rPr>
        <w:t>(14)</w:t>
      </w:r>
      <w:r w:rsidRPr="006571E8">
        <w:rPr>
          <w:rStyle w:val="libNormalChar"/>
          <w:rtl/>
        </w:rPr>
        <w:cr/>
      </w:r>
      <w:r w:rsidRPr="005E3721">
        <w:rPr>
          <w:rtl/>
          <w:lang w:bidi="fa-IR"/>
        </w:rPr>
        <w:t>رواية محبوب عالم</w:t>
      </w:r>
      <w:bookmarkEnd w:id="1104"/>
      <w:bookmarkEnd w:id="1105"/>
      <w:bookmarkEnd w:id="1106"/>
      <w:bookmarkEnd w:id="1107"/>
    </w:p>
    <w:p w:rsidR="009F4BD3" w:rsidRPr="005E3721" w:rsidRDefault="009F4BD3" w:rsidP="009F4BD3">
      <w:pPr>
        <w:pStyle w:val="libNormal"/>
        <w:rPr>
          <w:rtl/>
          <w:lang w:bidi="fa-IR"/>
        </w:rPr>
      </w:pPr>
      <w:r w:rsidRPr="005E3721">
        <w:rPr>
          <w:rtl/>
          <w:lang w:bidi="fa-IR"/>
        </w:rPr>
        <w:t>ورواه محبوب عالم</w:t>
      </w:r>
      <w:r>
        <w:rPr>
          <w:rtl/>
          <w:lang w:bidi="fa-IR"/>
        </w:rPr>
        <w:t xml:space="preserve"> </w:t>
      </w:r>
      <w:r w:rsidR="00FE0D4C">
        <w:rPr>
          <w:rtl/>
          <w:lang w:bidi="fa-IR"/>
        </w:rPr>
        <w:t>-</w:t>
      </w:r>
      <w:r>
        <w:rPr>
          <w:rtl/>
          <w:lang w:bidi="fa-IR"/>
        </w:rPr>
        <w:t xml:space="preserve"> </w:t>
      </w:r>
      <w:r w:rsidRPr="005E3721">
        <w:rPr>
          <w:rtl/>
          <w:lang w:bidi="fa-IR"/>
        </w:rPr>
        <w:t>وهو من أكابر علماء أهل السنة وعرفائهم</w:t>
      </w:r>
      <w:r>
        <w:rPr>
          <w:rtl/>
          <w:lang w:bidi="fa-IR"/>
        </w:rPr>
        <w:t xml:space="preserve"> </w:t>
      </w:r>
      <w:r w:rsidR="00FE0D4C">
        <w:rPr>
          <w:rtl/>
          <w:lang w:bidi="fa-IR"/>
        </w:rPr>
        <w:t>-</w:t>
      </w:r>
      <w:r>
        <w:rPr>
          <w:rtl/>
          <w:lang w:bidi="fa-IR"/>
        </w:rPr>
        <w:t xml:space="preserve"> </w:t>
      </w:r>
      <w:r w:rsidRPr="005E3721">
        <w:rPr>
          <w:rtl/>
          <w:lang w:bidi="fa-IR"/>
        </w:rPr>
        <w:t>في تفسير المعروف ( تفسير شاهي ) الذي أثنى عليه ( الدهلوي ) وغيره من علمائهم رواه عن ( العقد النبوي ) عن ( تفسير الثعلبي )</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خلاصة الأثر في أعيان القرن الحادي عشر</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271</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273.</w:t>
      </w:r>
    </w:p>
    <w:p w:rsidR="00B66041" w:rsidRDefault="009F4BD3" w:rsidP="00A307F9">
      <w:pPr>
        <w:pStyle w:val="libNormal"/>
        <w:rPr>
          <w:rtl/>
          <w:lang w:bidi="fa-IR"/>
        </w:rPr>
      </w:pPr>
      <w:r>
        <w:rPr>
          <w:rtl/>
          <w:lang w:bidi="fa-IR"/>
        </w:rPr>
        <w:br w:type="page"/>
      </w:r>
    </w:p>
    <w:p w:rsidR="00B66041" w:rsidRDefault="009F4BD3" w:rsidP="009F4BD3">
      <w:pPr>
        <w:pStyle w:val="Heading2Center"/>
        <w:rPr>
          <w:rtl/>
          <w:lang w:bidi="fa-IR"/>
        </w:rPr>
      </w:pPr>
      <w:bookmarkStart w:id="1108" w:name="_Toc318627044"/>
      <w:bookmarkStart w:id="1109" w:name="_Toc318627344"/>
      <w:bookmarkStart w:id="1110" w:name="_Toc407222069"/>
      <w:bookmarkStart w:id="1111" w:name="_Toc87202926"/>
      <w:r w:rsidRPr="006571E8">
        <w:rPr>
          <w:rStyle w:val="libNormalChar"/>
          <w:rtl/>
        </w:rPr>
        <w:lastRenderedPageBreak/>
        <w:t>(15)</w:t>
      </w:r>
      <w:r w:rsidRPr="006571E8">
        <w:rPr>
          <w:rStyle w:val="libNormalChar"/>
          <w:rtl/>
        </w:rPr>
        <w:cr/>
      </w:r>
      <w:r w:rsidRPr="005E3721">
        <w:rPr>
          <w:rtl/>
          <w:lang w:bidi="fa-IR"/>
        </w:rPr>
        <w:t>رواية محمّد صدر العالم</w:t>
      </w:r>
      <w:bookmarkEnd w:id="1108"/>
      <w:bookmarkEnd w:id="1109"/>
      <w:bookmarkEnd w:id="1110"/>
      <w:bookmarkEnd w:id="1111"/>
    </w:p>
    <w:p w:rsidR="009F4BD3" w:rsidRPr="005E3721" w:rsidRDefault="009F4BD3" w:rsidP="009F4BD3">
      <w:pPr>
        <w:pStyle w:val="libNormal"/>
        <w:rPr>
          <w:rtl/>
        </w:rPr>
      </w:pPr>
      <w:r w:rsidRPr="003532AF">
        <w:rPr>
          <w:rtl/>
        </w:rPr>
        <w:t>ورواه محمّد صدر العالم</w:t>
      </w:r>
      <w:r>
        <w:rPr>
          <w:rtl/>
        </w:rPr>
        <w:t>،</w:t>
      </w:r>
      <w:r w:rsidRPr="003532AF">
        <w:rPr>
          <w:rtl/>
        </w:rPr>
        <w:t xml:space="preserve"> عن تفسير الثعلبي كذلك</w:t>
      </w:r>
      <w:r>
        <w:rPr>
          <w:rtl/>
        </w:rPr>
        <w:t>،</w:t>
      </w:r>
      <w:r w:rsidRPr="003532AF">
        <w:rPr>
          <w:rtl/>
        </w:rPr>
        <w:t xml:space="preserve"> حيث قال</w:t>
      </w:r>
      <w:r>
        <w:rPr>
          <w:rtl/>
        </w:rPr>
        <w:t>:</w:t>
      </w:r>
      <w:r w:rsidRPr="003532AF">
        <w:rPr>
          <w:rtl/>
        </w:rPr>
        <w:t xml:space="preserve"> « أخرج الثعلبي في تفسيره</w:t>
      </w:r>
      <w:r>
        <w:rPr>
          <w:rtl/>
        </w:rPr>
        <w:t>:</w:t>
      </w:r>
      <w:r w:rsidRPr="003532AF">
        <w:rPr>
          <w:rtl/>
        </w:rPr>
        <w:t xml:space="preserve"> إنّ رسول الله </w:t>
      </w:r>
      <w:r w:rsidRPr="00CA73BD">
        <w:rPr>
          <w:rStyle w:val="libAlaemChar"/>
          <w:rtl/>
        </w:rPr>
        <w:t>صلى‌الله‌عليه‌وآله</w:t>
      </w:r>
      <w:r w:rsidRPr="003532AF">
        <w:rPr>
          <w:rtl/>
        </w:rPr>
        <w:t xml:space="preserve"> قال يوما</w:t>
      </w:r>
      <w:r w:rsidR="006571E8">
        <w:rPr>
          <w:rFonts w:hint="cs"/>
          <w:rtl/>
        </w:rPr>
        <w:t>ً</w:t>
      </w:r>
      <w:r>
        <w:rPr>
          <w:rtl/>
        </w:rPr>
        <w:t>:</w:t>
      </w:r>
      <w:r w:rsidRPr="003532AF">
        <w:rPr>
          <w:rtl/>
        </w:rPr>
        <w:t xml:space="preserve"> </w:t>
      </w:r>
      <w:r w:rsidRPr="00965735">
        <w:rPr>
          <w:rtl/>
        </w:rPr>
        <w:t>اللهم من كنت مولاه فعلي مولاه</w:t>
      </w:r>
      <w:r>
        <w:rPr>
          <w:rtl/>
        </w:rPr>
        <w:t>،</w:t>
      </w:r>
      <w:r w:rsidRPr="00965735">
        <w:rPr>
          <w:rtl/>
        </w:rPr>
        <w:t xml:space="preserve"> اللهم وال من والاه وعاد من عاداه. فسمع ذلك واحد من الكفرة من جملة الخوارج</w:t>
      </w:r>
      <w:r>
        <w:rPr>
          <w:rtl/>
        </w:rPr>
        <w:t>،</w:t>
      </w:r>
      <w:r w:rsidRPr="00965735">
        <w:rPr>
          <w:rtl/>
        </w:rPr>
        <w:t xml:space="preserve"> فجاء إلى النبي فقال</w:t>
      </w:r>
      <w:r>
        <w:rPr>
          <w:rtl/>
        </w:rPr>
        <w:t>:</w:t>
      </w:r>
      <w:r w:rsidRPr="00965735">
        <w:rPr>
          <w:rtl/>
        </w:rPr>
        <w:t xml:space="preserve"> يا محمّد هذا من عندك أو من عند الله</w:t>
      </w:r>
      <w:r>
        <w:rPr>
          <w:rtl/>
        </w:rPr>
        <w:t>؟</w:t>
      </w:r>
      <w:r w:rsidRPr="00965735">
        <w:rPr>
          <w:rtl/>
        </w:rPr>
        <w:t xml:space="preserve"> فقال النبي</w:t>
      </w:r>
      <w:r>
        <w:rPr>
          <w:rtl/>
        </w:rPr>
        <w:t>:</w:t>
      </w:r>
      <w:r w:rsidRPr="00965735">
        <w:rPr>
          <w:rtl/>
        </w:rPr>
        <w:t xml:space="preserve"> هذا من عند الله. فخرج الكافر من المسجد وقام على عتبة الباب وقال</w:t>
      </w:r>
      <w:r>
        <w:rPr>
          <w:rtl/>
        </w:rPr>
        <w:t>:</w:t>
      </w:r>
      <w:r w:rsidRPr="00965735">
        <w:rPr>
          <w:rtl/>
        </w:rPr>
        <w:t xml:space="preserve"> إن</w:t>
      </w:r>
      <w:r w:rsidR="006571E8">
        <w:rPr>
          <w:rFonts w:hint="cs"/>
          <w:rtl/>
        </w:rPr>
        <w:t>ْ</w:t>
      </w:r>
      <w:r w:rsidRPr="00965735">
        <w:rPr>
          <w:rtl/>
        </w:rPr>
        <w:t xml:space="preserve"> كان ما يقوله حقا</w:t>
      </w:r>
      <w:r w:rsidR="006571E8">
        <w:rPr>
          <w:rFonts w:hint="cs"/>
          <w:rtl/>
        </w:rPr>
        <w:t>ً</w:t>
      </w:r>
      <w:r w:rsidRPr="00965735">
        <w:rPr>
          <w:rtl/>
        </w:rPr>
        <w:t xml:space="preserve"> فأنزل عليّ</w:t>
      </w:r>
      <w:r w:rsidR="006571E8">
        <w:rPr>
          <w:rFonts w:hint="cs"/>
          <w:rtl/>
        </w:rPr>
        <w:t>َ</w:t>
      </w:r>
      <w:r w:rsidRPr="00965735">
        <w:rPr>
          <w:rtl/>
        </w:rPr>
        <w:t xml:space="preserve"> حجرا</w:t>
      </w:r>
      <w:r w:rsidR="006571E8">
        <w:rPr>
          <w:rFonts w:hint="cs"/>
          <w:rtl/>
        </w:rPr>
        <w:t>ً</w:t>
      </w:r>
      <w:r w:rsidRPr="00965735">
        <w:rPr>
          <w:rtl/>
        </w:rPr>
        <w:t xml:space="preserve"> من السماء</w:t>
      </w:r>
      <w:r>
        <w:rPr>
          <w:rtl/>
        </w:rPr>
        <w:t>،</w:t>
      </w:r>
      <w:r w:rsidRPr="00965735">
        <w:rPr>
          <w:rtl/>
        </w:rPr>
        <w:t xml:space="preserve"> قال</w:t>
      </w:r>
      <w:r>
        <w:rPr>
          <w:rtl/>
        </w:rPr>
        <w:t>:</w:t>
      </w:r>
      <w:r w:rsidRPr="00965735">
        <w:rPr>
          <w:rtl/>
        </w:rPr>
        <w:t xml:space="preserve"> فنزل حجر ورضخ رأسه فنزل قوله</w:t>
      </w:r>
      <w:r>
        <w:rPr>
          <w:rtl/>
        </w:rPr>
        <w:t>:</w:t>
      </w:r>
      <w:r w:rsidRPr="00965735">
        <w:rPr>
          <w:rtl/>
        </w:rPr>
        <w:t xml:space="preserve"> </w:t>
      </w:r>
      <w:r w:rsidRPr="00CA73BD">
        <w:rPr>
          <w:rStyle w:val="libAlaemChar"/>
          <w:rtl/>
        </w:rPr>
        <w:t>(</w:t>
      </w:r>
      <w:r w:rsidRPr="003532AF">
        <w:rPr>
          <w:rStyle w:val="libAieChar"/>
          <w:rtl/>
        </w:rPr>
        <w:t xml:space="preserve"> سَأَلَ سائِلٌ </w:t>
      </w:r>
      <w:r w:rsidRPr="00CA73BD">
        <w:rPr>
          <w:rStyle w:val="libAlaemChar"/>
          <w:rtl/>
        </w:rPr>
        <w:t>)</w:t>
      </w:r>
      <w:r w:rsidRPr="00965735">
        <w:rPr>
          <w:rtl/>
        </w:rPr>
        <w:t xml:space="preserve"> الآية » </w:t>
      </w:r>
      <w:r w:rsidRPr="003532AF">
        <w:rPr>
          <w:rStyle w:val="libFootnotenumChar"/>
          <w:rtl/>
        </w:rPr>
        <w:t>(1)</w:t>
      </w:r>
      <w:r>
        <w:rPr>
          <w:rtl/>
        </w:rPr>
        <w:t>.</w:t>
      </w:r>
    </w:p>
    <w:p w:rsidR="009F4BD3" w:rsidRPr="005E3721" w:rsidRDefault="009F4BD3" w:rsidP="009F4BD3">
      <w:pPr>
        <w:pStyle w:val="Heading2Center"/>
        <w:rPr>
          <w:rtl/>
          <w:lang w:bidi="fa-IR"/>
        </w:rPr>
      </w:pPr>
      <w:bookmarkStart w:id="1112" w:name="_Toc318627045"/>
      <w:bookmarkStart w:id="1113" w:name="_Toc318627345"/>
      <w:bookmarkStart w:id="1114" w:name="_Toc407222070"/>
      <w:bookmarkStart w:id="1115" w:name="_Toc87202927"/>
      <w:r w:rsidRPr="006571E8">
        <w:rPr>
          <w:rStyle w:val="libNormalChar"/>
          <w:rtl/>
        </w:rPr>
        <w:t>(16)</w:t>
      </w:r>
      <w:r w:rsidRPr="006571E8">
        <w:rPr>
          <w:rStyle w:val="libNormalChar"/>
          <w:rtl/>
        </w:rPr>
        <w:cr/>
      </w:r>
      <w:r w:rsidRPr="005E3721">
        <w:rPr>
          <w:rtl/>
          <w:lang w:bidi="fa-IR"/>
        </w:rPr>
        <w:t>رواية محمّد بن إسماعيل الأمير</w:t>
      </w:r>
      <w:bookmarkEnd w:id="1112"/>
      <w:bookmarkEnd w:id="1113"/>
      <w:bookmarkEnd w:id="1114"/>
      <w:bookmarkEnd w:id="1115"/>
    </w:p>
    <w:p w:rsidR="009F4BD3" w:rsidRPr="005E3721" w:rsidRDefault="009F4BD3" w:rsidP="009F4BD3">
      <w:pPr>
        <w:pStyle w:val="libNormal"/>
        <w:rPr>
          <w:rtl/>
          <w:lang w:bidi="fa-IR"/>
        </w:rPr>
      </w:pPr>
      <w:r w:rsidRPr="005E3721">
        <w:rPr>
          <w:rtl/>
          <w:lang w:bidi="fa-IR"/>
        </w:rPr>
        <w:t>ورواه محمّد بن إسماعيل بن صلاح الأمير الصنعاني</w:t>
      </w:r>
      <w:r>
        <w:rPr>
          <w:rtl/>
          <w:lang w:bidi="fa-IR"/>
        </w:rPr>
        <w:t>،</w:t>
      </w:r>
      <w:r w:rsidRPr="005E3721">
        <w:rPr>
          <w:rtl/>
          <w:lang w:bidi="fa-IR"/>
        </w:rPr>
        <w:t xml:space="preserve"> عن تفسير الثعلبي</w:t>
      </w:r>
      <w:r>
        <w:rPr>
          <w:rtl/>
          <w:lang w:bidi="fa-IR"/>
        </w:rPr>
        <w:t>،</w:t>
      </w:r>
      <w:r w:rsidRPr="005E3721">
        <w:rPr>
          <w:rtl/>
          <w:lang w:bidi="fa-IR"/>
        </w:rPr>
        <w:t xml:space="preserve"> ثم قال</w:t>
      </w:r>
      <w:r>
        <w:rPr>
          <w:rtl/>
          <w:lang w:bidi="fa-IR"/>
        </w:rPr>
        <w:t>:</w:t>
      </w:r>
      <w:r w:rsidRPr="005E3721">
        <w:rPr>
          <w:rtl/>
          <w:lang w:bidi="fa-IR"/>
        </w:rPr>
        <w:t xml:space="preserve"> « قلت</w:t>
      </w:r>
      <w:r>
        <w:rPr>
          <w:rtl/>
          <w:lang w:bidi="fa-IR"/>
        </w:rPr>
        <w:t>:</w:t>
      </w:r>
      <w:r w:rsidRPr="005E3721">
        <w:rPr>
          <w:rtl/>
          <w:lang w:bidi="fa-IR"/>
        </w:rPr>
        <w:t xml:space="preserve"> وذكره الحافظ العل</w:t>
      </w:r>
      <w:r w:rsidR="006571E8">
        <w:rPr>
          <w:rFonts w:hint="cs"/>
          <w:rtl/>
          <w:lang w:bidi="fa-IR"/>
        </w:rPr>
        <w:t>ّ</w:t>
      </w:r>
      <w:r w:rsidRPr="005E3721">
        <w:rPr>
          <w:rtl/>
          <w:lang w:bidi="fa-IR"/>
        </w:rPr>
        <w:t>امة أبو سعود الرومي</w:t>
      </w:r>
      <w:r>
        <w:rPr>
          <w:rtl/>
          <w:lang w:bidi="fa-IR"/>
        </w:rPr>
        <w:t>،</w:t>
      </w:r>
      <w:r w:rsidRPr="005E3721">
        <w:rPr>
          <w:rtl/>
          <w:lang w:bidi="fa-IR"/>
        </w:rPr>
        <w:t xml:space="preserve"> في تفسيره الشهير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معارج العلى في مناقب المرتضى</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الروضة الندية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شرح التحفة العلوية</w:t>
      </w:r>
      <w:r w:rsidR="009F4BD3">
        <w:rPr>
          <w:rtl/>
          <w:lang w:bidi="ar-IQ"/>
        </w:rPr>
        <w:t xml:space="preserve">: </w:t>
      </w:r>
      <w:r w:rsidR="009F4BD3" w:rsidRPr="005E3721">
        <w:rPr>
          <w:rtl/>
          <w:lang w:bidi="ar-IQ"/>
        </w:rPr>
        <w:t>84.</w:t>
      </w:r>
    </w:p>
    <w:p w:rsidR="009F4BD3" w:rsidRDefault="009F4BD3" w:rsidP="00A307F9">
      <w:pPr>
        <w:pStyle w:val="libNormal"/>
        <w:rPr>
          <w:rtl/>
          <w:lang w:bidi="fa-IR"/>
        </w:rPr>
      </w:pPr>
      <w:r>
        <w:rPr>
          <w:rtl/>
          <w:lang w:bidi="fa-IR"/>
        </w:rPr>
        <w:br w:type="page"/>
      </w:r>
    </w:p>
    <w:p w:rsidR="009F4BD3" w:rsidRPr="005E3721" w:rsidRDefault="009F4BD3" w:rsidP="009F4BD3">
      <w:pPr>
        <w:pStyle w:val="libBold1"/>
        <w:rPr>
          <w:rtl/>
          <w:lang w:bidi="fa-IR"/>
        </w:rPr>
      </w:pPr>
      <w:r w:rsidRPr="005E3721">
        <w:rPr>
          <w:rtl/>
          <w:lang w:bidi="fa-IR"/>
        </w:rPr>
        <w:lastRenderedPageBreak/>
        <w:t>الثناء على محمّد بن اسماعيل الأمير</w:t>
      </w:r>
    </w:p>
    <w:p w:rsidR="009F4BD3" w:rsidRPr="005E3721" w:rsidRDefault="009F4BD3" w:rsidP="009F4BD3">
      <w:pPr>
        <w:pStyle w:val="libNormal"/>
        <w:rPr>
          <w:rtl/>
          <w:lang w:bidi="fa-IR"/>
        </w:rPr>
      </w:pPr>
      <w:r w:rsidRPr="005E3721">
        <w:rPr>
          <w:rtl/>
          <w:lang w:bidi="fa-IR"/>
        </w:rPr>
        <w:t>قال أحمد بن عبد القادر العجيلي الشافعي</w:t>
      </w:r>
      <w:r>
        <w:rPr>
          <w:rtl/>
          <w:lang w:bidi="fa-IR"/>
        </w:rPr>
        <w:t>:</w:t>
      </w:r>
      <w:r w:rsidRPr="005E3721">
        <w:rPr>
          <w:rtl/>
          <w:lang w:bidi="fa-IR"/>
        </w:rPr>
        <w:t xml:space="preserve"> « وأولاد الامام المتوكل علماء جهابذة وأبرار</w:t>
      </w:r>
      <w:r>
        <w:rPr>
          <w:rtl/>
          <w:lang w:bidi="fa-IR"/>
        </w:rPr>
        <w:t>،</w:t>
      </w:r>
      <w:r w:rsidRPr="005E3721">
        <w:rPr>
          <w:rtl/>
          <w:lang w:bidi="fa-IR"/>
        </w:rPr>
        <w:t xml:space="preserve"> أعظمهم ولده الامام المؤيد بالله محمّد بن إسماعيل</w:t>
      </w:r>
      <w:r>
        <w:rPr>
          <w:rtl/>
          <w:lang w:bidi="fa-IR"/>
        </w:rPr>
        <w:t>،</w:t>
      </w:r>
      <w:r w:rsidRPr="005E3721">
        <w:rPr>
          <w:rtl/>
          <w:lang w:bidi="fa-IR"/>
        </w:rPr>
        <w:t xml:space="preserve"> قرأ كتب الحديث وبرع فيها. كان إماما</w:t>
      </w:r>
      <w:r w:rsidR="006571E8">
        <w:rPr>
          <w:rFonts w:hint="cs"/>
          <w:rtl/>
          <w:lang w:bidi="fa-IR"/>
        </w:rPr>
        <w:t>ً</w:t>
      </w:r>
      <w:r w:rsidRPr="005E3721">
        <w:rPr>
          <w:rtl/>
          <w:lang w:bidi="fa-IR"/>
        </w:rPr>
        <w:t xml:space="preserve"> في الزهد والورع</w:t>
      </w:r>
      <w:r>
        <w:rPr>
          <w:rtl/>
          <w:lang w:bidi="fa-IR"/>
        </w:rPr>
        <w:t>،</w:t>
      </w:r>
      <w:r w:rsidRPr="005E3721">
        <w:rPr>
          <w:rtl/>
          <w:lang w:bidi="fa-IR"/>
        </w:rPr>
        <w:t xml:space="preserve"> يعتقده العامة والخاصة</w:t>
      </w:r>
      <w:r>
        <w:rPr>
          <w:rtl/>
          <w:lang w:bidi="fa-IR"/>
        </w:rPr>
        <w:t>،</w:t>
      </w:r>
      <w:r w:rsidRPr="005E3721">
        <w:rPr>
          <w:rtl/>
          <w:lang w:bidi="fa-IR"/>
        </w:rPr>
        <w:t xml:space="preserve"> ويأتونه بالنذور فيردّها ويقول</w:t>
      </w:r>
      <w:r>
        <w:rPr>
          <w:rtl/>
          <w:lang w:bidi="fa-IR"/>
        </w:rPr>
        <w:t>:</w:t>
      </w:r>
      <w:r w:rsidRPr="005E3721">
        <w:rPr>
          <w:rtl/>
          <w:lang w:bidi="fa-IR"/>
        </w:rPr>
        <w:t xml:space="preserve"> إن قبولها تقرير لهم على اعتقادهم أنه من الصالحين</w:t>
      </w:r>
      <w:r>
        <w:rPr>
          <w:rtl/>
          <w:lang w:bidi="fa-IR"/>
        </w:rPr>
        <w:t>،</w:t>
      </w:r>
      <w:r w:rsidRPr="005E3721">
        <w:rPr>
          <w:rtl/>
          <w:lang w:bidi="fa-IR"/>
        </w:rPr>
        <w:t xml:space="preserve"> وهو يخاف أنه من الهالكين</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ومن أعيان آل الامام</w:t>
      </w:r>
      <w:r>
        <w:rPr>
          <w:rtl/>
          <w:lang w:bidi="fa-IR"/>
        </w:rPr>
        <w:t>:</w:t>
      </w:r>
      <w:r w:rsidRPr="005E3721">
        <w:rPr>
          <w:rtl/>
          <w:lang w:bidi="fa-IR"/>
        </w:rPr>
        <w:t xml:space="preserve"> السيد المجتهد الشهير</w:t>
      </w:r>
      <w:r>
        <w:rPr>
          <w:rtl/>
          <w:lang w:bidi="fa-IR"/>
        </w:rPr>
        <w:t>،</w:t>
      </w:r>
      <w:r w:rsidRPr="005E3721">
        <w:rPr>
          <w:rtl/>
          <w:lang w:bidi="fa-IR"/>
        </w:rPr>
        <w:t xml:space="preserve"> المحدّث الكبير السراج المنير</w:t>
      </w:r>
      <w:r>
        <w:rPr>
          <w:rtl/>
          <w:lang w:bidi="fa-IR"/>
        </w:rPr>
        <w:t>،</w:t>
      </w:r>
      <w:r w:rsidRPr="005E3721">
        <w:rPr>
          <w:rtl/>
          <w:lang w:bidi="fa-IR"/>
        </w:rPr>
        <w:t xml:space="preserve"> محمّد بن إسماعيل الأمير</w:t>
      </w:r>
      <w:r>
        <w:rPr>
          <w:rtl/>
          <w:lang w:bidi="fa-IR"/>
        </w:rPr>
        <w:t>،</w:t>
      </w:r>
      <w:r w:rsidRPr="005E3721">
        <w:rPr>
          <w:rtl/>
          <w:lang w:bidi="fa-IR"/>
        </w:rPr>
        <w:t xml:space="preserve"> مسند الديار ومجدد الدين في الأقطار</w:t>
      </w:r>
      <w:r>
        <w:rPr>
          <w:rtl/>
          <w:lang w:bidi="fa-IR"/>
        </w:rPr>
        <w:t>،</w:t>
      </w:r>
      <w:r w:rsidRPr="005E3721">
        <w:rPr>
          <w:rtl/>
          <w:lang w:bidi="fa-IR"/>
        </w:rPr>
        <w:t xml:space="preserve"> صنف أكثر من مائة مؤلف</w:t>
      </w:r>
      <w:r>
        <w:rPr>
          <w:rtl/>
          <w:lang w:bidi="fa-IR"/>
        </w:rPr>
        <w:t>،</w:t>
      </w:r>
      <w:r w:rsidRPr="005E3721">
        <w:rPr>
          <w:rtl/>
          <w:lang w:bidi="fa-IR"/>
        </w:rPr>
        <w:t xml:space="preserve"> وهو لا ينسب إلى مذهب بل مذهبه الحديث</w:t>
      </w:r>
      <w:r>
        <w:rPr>
          <w:rtl/>
          <w:lang w:bidi="fa-IR"/>
        </w:rPr>
        <w:t xml:space="preserve"> ..</w:t>
      </w:r>
      <w:r w:rsidRPr="005E3721">
        <w:rPr>
          <w:rtl/>
          <w:lang w:bidi="fa-IR"/>
        </w:rPr>
        <w:t>. »</w:t>
      </w:r>
      <w:r>
        <w:rPr>
          <w:rtl/>
          <w:lang w:bidi="fa-IR"/>
        </w:rPr>
        <w:t>.</w:t>
      </w:r>
    </w:p>
    <w:p w:rsidR="009F4BD3" w:rsidRPr="005E3721" w:rsidRDefault="009F4BD3" w:rsidP="009F4BD3">
      <w:pPr>
        <w:pStyle w:val="libNormal"/>
        <w:rPr>
          <w:rtl/>
          <w:lang w:bidi="fa-IR"/>
        </w:rPr>
      </w:pPr>
      <w:r w:rsidRPr="005E3721">
        <w:rPr>
          <w:rtl/>
          <w:lang w:bidi="fa-IR"/>
        </w:rPr>
        <w:t>وقال</w:t>
      </w:r>
      <w:r>
        <w:rPr>
          <w:rtl/>
          <w:lang w:bidi="fa-IR"/>
        </w:rPr>
        <w:t>:</w:t>
      </w:r>
      <w:r w:rsidRPr="005E3721">
        <w:rPr>
          <w:rtl/>
          <w:lang w:bidi="fa-IR"/>
        </w:rPr>
        <w:t xml:space="preserve"> « وسيدنا الامام محمّد بن إسماعيل الأمير</w:t>
      </w:r>
      <w:r>
        <w:rPr>
          <w:rtl/>
          <w:lang w:bidi="fa-IR"/>
        </w:rPr>
        <w:t xml:space="preserve"> </w:t>
      </w:r>
      <w:r w:rsidRPr="00CA73BD">
        <w:rPr>
          <w:rStyle w:val="libAlaemChar"/>
          <w:rtl/>
        </w:rPr>
        <w:t>رضي‌الله‌عنه</w:t>
      </w:r>
      <w:r>
        <w:rPr>
          <w:rtl/>
          <w:lang w:bidi="fa-IR"/>
        </w:rPr>
        <w:t>،</w:t>
      </w:r>
      <w:r w:rsidRPr="005E3721">
        <w:rPr>
          <w:rtl/>
          <w:lang w:bidi="fa-IR"/>
        </w:rPr>
        <w:t xml:space="preserve"> أخذ عن علماء الحرمين واستجاز منهم وارتبط بأسانيدهم</w:t>
      </w:r>
      <w:r>
        <w:rPr>
          <w:rtl/>
          <w:lang w:bidi="fa-IR"/>
        </w:rPr>
        <w:t>،</w:t>
      </w:r>
      <w:r w:rsidRPr="005E3721">
        <w:rPr>
          <w:rtl/>
          <w:lang w:bidi="fa-IR"/>
        </w:rPr>
        <w:t xml:space="preserve"> وقرأ على الشيخ عبد الخالق ابن الزين المزجاجي</w:t>
      </w:r>
      <w:r>
        <w:rPr>
          <w:rtl/>
          <w:lang w:bidi="fa-IR"/>
        </w:rPr>
        <w:t>،</w:t>
      </w:r>
      <w:r w:rsidRPr="005E3721">
        <w:rPr>
          <w:rtl/>
          <w:lang w:bidi="fa-IR"/>
        </w:rPr>
        <w:t xml:space="preserve"> والشيخ عليه</w:t>
      </w:r>
      <w:r>
        <w:rPr>
          <w:rtl/>
          <w:lang w:bidi="fa-IR"/>
        </w:rPr>
        <w:t>،</w:t>
      </w:r>
      <w:r w:rsidRPr="005E3721">
        <w:rPr>
          <w:rtl/>
          <w:lang w:bidi="fa-IR"/>
        </w:rPr>
        <w:t xml:space="preserve"> واستجاز منه وأسند عنه</w:t>
      </w:r>
      <w:r>
        <w:rPr>
          <w:rtl/>
          <w:lang w:bidi="fa-IR"/>
        </w:rPr>
        <w:t>،</w:t>
      </w:r>
      <w:r w:rsidRPr="005E3721">
        <w:rPr>
          <w:rtl/>
          <w:lang w:bidi="fa-IR"/>
        </w:rPr>
        <w:t xml:space="preserve"> مع تمكّنه من علوم الآل وتأصله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صدّيق حسن القنوجي</w:t>
      </w:r>
      <w:r>
        <w:rPr>
          <w:rtl/>
          <w:lang w:bidi="fa-IR"/>
        </w:rPr>
        <w:t>:</w:t>
      </w:r>
      <w:r w:rsidRPr="005E3721">
        <w:rPr>
          <w:rtl/>
          <w:lang w:bidi="fa-IR"/>
        </w:rPr>
        <w:t xml:space="preserve"> « إرشاد النقاد إلى تيسير الاجتهاد</w:t>
      </w:r>
      <w:r>
        <w:rPr>
          <w:rtl/>
          <w:lang w:bidi="fa-IR"/>
        </w:rPr>
        <w:t>،</w:t>
      </w:r>
      <w:r w:rsidRPr="005E3721">
        <w:rPr>
          <w:rtl/>
          <w:lang w:bidi="fa-IR"/>
        </w:rPr>
        <w:t xml:space="preserve"> للإمام بدر الملة المنير محمّد بن اسماعيل اليمني الأمير</w:t>
      </w:r>
      <w:r>
        <w:rPr>
          <w:rtl/>
          <w:lang w:bidi="fa-IR"/>
        </w:rPr>
        <w:t>،</w:t>
      </w:r>
      <w:r w:rsidRPr="005E3721">
        <w:rPr>
          <w:rtl/>
          <w:lang w:bidi="fa-IR"/>
        </w:rPr>
        <w:t xml:space="preserve"> المتوفى سنة</w:t>
      </w:r>
      <w:r>
        <w:rPr>
          <w:rtl/>
          <w:lang w:bidi="fa-IR"/>
        </w:rPr>
        <w:t xml:space="preserve"> </w:t>
      </w:r>
      <w:r w:rsidRPr="005E3721">
        <w:rPr>
          <w:rtl/>
          <w:lang w:bidi="fa-IR"/>
        </w:rPr>
        <w:t>1182</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كما ذكر كتبا</w:t>
      </w:r>
      <w:r w:rsidR="006571E8">
        <w:rPr>
          <w:rFonts w:hint="cs"/>
          <w:rtl/>
          <w:lang w:bidi="fa-IR"/>
        </w:rPr>
        <w:t>ً</w:t>
      </w:r>
      <w:r w:rsidRPr="005E3721">
        <w:rPr>
          <w:rtl/>
          <w:lang w:bidi="fa-IR"/>
        </w:rPr>
        <w:t xml:space="preserve"> أخرى له معم الثناء عليها وعلى مؤلّفها</w:t>
      </w:r>
      <w:r>
        <w:rPr>
          <w:rtl/>
          <w:lang w:bidi="fa-IR"/>
        </w:rPr>
        <w:t>،</w:t>
      </w:r>
      <w:r w:rsidRPr="005E3721">
        <w:rPr>
          <w:rtl/>
          <w:lang w:bidi="fa-IR"/>
        </w:rPr>
        <w:t xml:space="preserve"> ووصفه بالأوصاف الجليلة.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ذخيرة المآل</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Pr="005E3721" w:rsidRDefault="00BE6A48" w:rsidP="00F638FC">
      <w:pPr>
        <w:pStyle w:val="libFootnote0"/>
        <w:rPr>
          <w:rtl/>
          <w:lang w:bidi="fa-IR"/>
        </w:rPr>
      </w:pPr>
      <w:r w:rsidRPr="00F638FC">
        <w:rPr>
          <w:rtl/>
        </w:rPr>
        <w:t>(2).</w:t>
      </w:r>
      <w:r w:rsidR="009F4BD3" w:rsidRPr="005E3721">
        <w:rPr>
          <w:rtl/>
          <w:lang w:bidi="ar-IQ"/>
        </w:rPr>
        <w:t xml:space="preserve"> إتحاف النبلاء المتقين بإحياء مآثر الفقهاء والمحدثين</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B66041" w:rsidRDefault="009F4BD3" w:rsidP="00A307F9">
      <w:pPr>
        <w:pStyle w:val="libNormal"/>
        <w:rPr>
          <w:rtl/>
          <w:lang w:bidi="fa-IR"/>
        </w:rPr>
      </w:pPr>
      <w:r>
        <w:rPr>
          <w:rtl/>
          <w:lang w:bidi="fa-IR"/>
        </w:rPr>
        <w:br w:type="page"/>
      </w:r>
    </w:p>
    <w:p w:rsidR="009F4BD3" w:rsidRPr="005E3721" w:rsidRDefault="009F4BD3" w:rsidP="009F4BD3">
      <w:pPr>
        <w:pStyle w:val="Heading2Center"/>
        <w:rPr>
          <w:rtl/>
          <w:lang w:bidi="fa-IR"/>
        </w:rPr>
      </w:pPr>
      <w:bookmarkStart w:id="1116" w:name="_Toc318627046"/>
      <w:bookmarkStart w:id="1117" w:name="_Toc318627346"/>
      <w:bookmarkStart w:id="1118" w:name="_Toc407222071"/>
      <w:bookmarkStart w:id="1119" w:name="_Toc87202928"/>
      <w:r w:rsidRPr="006571E8">
        <w:rPr>
          <w:rStyle w:val="libNormalChar"/>
          <w:rtl/>
        </w:rPr>
        <w:lastRenderedPageBreak/>
        <w:t>(17)</w:t>
      </w:r>
      <w:r w:rsidRPr="006571E8">
        <w:rPr>
          <w:rStyle w:val="libNormalChar"/>
          <w:rtl/>
        </w:rPr>
        <w:cr/>
      </w:r>
      <w:r w:rsidRPr="005E3721">
        <w:rPr>
          <w:rtl/>
          <w:lang w:bidi="fa-IR"/>
        </w:rPr>
        <w:t>رواية أحمد بن عبد القادر</w:t>
      </w:r>
      <w:bookmarkEnd w:id="1116"/>
      <w:bookmarkEnd w:id="1117"/>
      <w:bookmarkEnd w:id="1118"/>
      <w:bookmarkEnd w:id="1119"/>
    </w:p>
    <w:p w:rsidR="009F4BD3" w:rsidRPr="005E3721" w:rsidRDefault="009F4BD3" w:rsidP="009F4BD3">
      <w:pPr>
        <w:pStyle w:val="libNormal"/>
        <w:rPr>
          <w:rtl/>
          <w:lang w:bidi="fa-IR"/>
        </w:rPr>
      </w:pPr>
      <w:r w:rsidRPr="005E3721">
        <w:rPr>
          <w:rtl/>
          <w:lang w:bidi="fa-IR"/>
        </w:rPr>
        <w:t>ورواه أحمد بن عبد القادر الشافعي في كتابه ( ذخيرة المآل في شرح عقد جواهر اللئال ) عن الثعلبي معبرا</w:t>
      </w:r>
      <w:r w:rsidR="006571E8">
        <w:rPr>
          <w:rFonts w:hint="cs"/>
          <w:rtl/>
          <w:lang w:bidi="fa-IR"/>
        </w:rPr>
        <w:t>ً</w:t>
      </w:r>
      <w:r w:rsidRPr="005E3721">
        <w:rPr>
          <w:rtl/>
          <w:lang w:bidi="fa-IR"/>
        </w:rPr>
        <w:t xml:space="preserve"> عنه</w:t>
      </w:r>
      <w:r>
        <w:rPr>
          <w:rtl/>
          <w:lang w:bidi="fa-IR"/>
        </w:rPr>
        <w:t xml:space="preserve"> بـ </w:t>
      </w:r>
      <w:r w:rsidRPr="005E3721">
        <w:rPr>
          <w:rtl/>
          <w:lang w:bidi="fa-IR"/>
        </w:rPr>
        <w:t>« الامام »</w:t>
      </w:r>
      <w:r>
        <w:rPr>
          <w:rtl/>
          <w:lang w:bidi="fa-IR"/>
        </w:rPr>
        <w:t>.</w:t>
      </w:r>
    </w:p>
    <w:p w:rsidR="00B66041" w:rsidRDefault="009F4BD3" w:rsidP="009F4BD3">
      <w:pPr>
        <w:pStyle w:val="libBold1"/>
        <w:rPr>
          <w:rtl/>
          <w:lang w:bidi="fa-IR"/>
        </w:rPr>
      </w:pPr>
      <w:r w:rsidRPr="005E3721">
        <w:rPr>
          <w:rtl/>
          <w:lang w:bidi="fa-IR"/>
        </w:rPr>
        <w:t>الثناء عليه وعلى كتابه</w:t>
      </w:r>
    </w:p>
    <w:p w:rsidR="009F4BD3" w:rsidRDefault="009F4BD3" w:rsidP="009F4BD3">
      <w:pPr>
        <w:pStyle w:val="libNormal"/>
        <w:rPr>
          <w:rtl/>
          <w:lang w:bidi="fa-IR"/>
        </w:rPr>
      </w:pPr>
      <w:r w:rsidRPr="005E3721">
        <w:rPr>
          <w:rtl/>
          <w:lang w:bidi="fa-IR"/>
        </w:rPr>
        <w:t>وقد وصفه الشيخ أحمد بن محمّد الأنصاري اليمني الشرواني لدى النقل عنه</w:t>
      </w:r>
      <w:r>
        <w:rPr>
          <w:rtl/>
          <w:lang w:bidi="fa-IR"/>
        </w:rPr>
        <w:t>،</w:t>
      </w:r>
      <w:r w:rsidRPr="005E3721">
        <w:rPr>
          <w:rtl/>
          <w:lang w:bidi="fa-IR"/>
        </w:rPr>
        <w:t xml:space="preserve"> بأوصاف جليلة</w:t>
      </w:r>
      <w:r>
        <w:rPr>
          <w:rtl/>
          <w:lang w:bidi="fa-IR"/>
        </w:rPr>
        <w:t>،</w:t>
      </w:r>
      <w:r w:rsidRPr="005E3721">
        <w:rPr>
          <w:rtl/>
          <w:lang w:bidi="fa-IR"/>
        </w:rPr>
        <w:t xml:space="preserve"> حيث قال</w:t>
      </w:r>
      <w:r>
        <w:rPr>
          <w:rtl/>
          <w:lang w:bidi="fa-IR"/>
        </w:rPr>
        <w:t>:</w:t>
      </w:r>
      <w:r w:rsidRPr="005E3721">
        <w:rPr>
          <w:rtl/>
          <w:lang w:bidi="fa-IR"/>
        </w:rPr>
        <w:t xml:space="preserve"> « وما أحسن قول محبّ الآل العارف المفضال</w:t>
      </w:r>
      <w:r>
        <w:rPr>
          <w:rtl/>
          <w:lang w:bidi="fa-IR"/>
        </w:rPr>
        <w:t>،</w:t>
      </w:r>
      <w:r w:rsidRPr="005E3721">
        <w:rPr>
          <w:rtl/>
          <w:lang w:bidi="fa-IR"/>
        </w:rPr>
        <w:t xml:space="preserve"> شهاب الدين أحمد بن عبد القادر الحفظي الشافعي</w:t>
      </w:r>
      <w:r>
        <w:rPr>
          <w:rtl/>
          <w:lang w:bidi="fa-IR"/>
        </w:rPr>
        <w:t>،</w:t>
      </w:r>
      <w:r w:rsidRPr="005E3721">
        <w:rPr>
          <w:rtl/>
          <w:lang w:bidi="fa-IR"/>
        </w:rPr>
        <w:t xml:space="preserve"> رحمه الكبير المتعال</w:t>
      </w:r>
      <w:r>
        <w:rPr>
          <w:rtl/>
          <w:lang w:bidi="fa-IR"/>
        </w:rPr>
        <w:t>،</w:t>
      </w:r>
      <w:r w:rsidRPr="005E3721">
        <w:rPr>
          <w:rtl/>
          <w:lang w:bidi="fa-IR"/>
        </w:rPr>
        <w:t xml:space="preserve"> في منظومته المسمّاة بعقد جواهر اللآل</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967BA6" w:rsidTr="006959A9">
        <w:trPr>
          <w:trHeight w:val="350"/>
        </w:trPr>
        <w:tc>
          <w:tcPr>
            <w:tcW w:w="3920" w:type="dxa"/>
            <w:shd w:val="clear" w:color="auto" w:fill="auto"/>
          </w:tcPr>
          <w:p w:rsidR="00967BA6" w:rsidRDefault="00967BA6" w:rsidP="006959A9">
            <w:pPr>
              <w:pStyle w:val="libPoem"/>
            </w:pPr>
            <w:r>
              <w:rPr>
                <w:rtl/>
                <w:lang w:bidi="fa-IR"/>
              </w:rPr>
              <w:t>و</w:t>
            </w:r>
            <w:r w:rsidRPr="005E3721">
              <w:rPr>
                <w:rtl/>
                <w:lang w:bidi="fa-IR"/>
              </w:rPr>
              <w:t>آية التطهير فيهم نزلت</w:t>
            </w:r>
            <w:r w:rsidRPr="00725071">
              <w:rPr>
                <w:rStyle w:val="libPoemTiniChar0"/>
                <w:rtl/>
              </w:rPr>
              <w:br/>
              <w:t> </w:t>
            </w:r>
          </w:p>
        </w:tc>
        <w:tc>
          <w:tcPr>
            <w:tcW w:w="279" w:type="dxa"/>
            <w:shd w:val="clear" w:color="auto" w:fill="auto"/>
          </w:tcPr>
          <w:p w:rsidR="00967BA6" w:rsidRDefault="00967BA6" w:rsidP="006959A9">
            <w:pPr>
              <w:pStyle w:val="libPoem"/>
              <w:rPr>
                <w:rtl/>
              </w:rPr>
            </w:pPr>
          </w:p>
        </w:tc>
        <w:tc>
          <w:tcPr>
            <w:tcW w:w="3881" w:type="dxa"/>
            <w:shd w:val="clear" w:color="auto" w:fill="auto"/>
          </w:tcPr>
          <w:p w:rsidR="00967BA6" w:rsidRDefault="00967BA6" w:rsidP="006959A9">
            <w:pPr>
              <w:pStyle w:val="libPoem"/>
            </w:pPr>
            <w:r>
              <w:rPr>
                <w:rtl/>
                <w:lang w:bidi="fa-IR"/>
              </w:rPr>
              <w:t>و</w:t>
            </w:r>
            <w:r w:rsidRPr="005E3721">
              <w:rPr>
                <w:rtl/>
                <w:lang w:bidi="fa-IR"/>
              </w:rPr>
              <w:t>أذهبت رجسهم وطهّرت</w:t>
            </w:r>
            <w:r w:rsidRPr="00725071">
              <w:rPr>
                <w:rStyle w:val="libPoemTiniChar0"/>
                <w:rtl/>
              </w:rPr>
              <w:br/>
              <w:t> </w:t>
            </w:r>
          </w:p>
        </w:tc>
      </w:tr>
      <w:tr w:rsidR="00967BA6" w:rsidTr="006959A9">
        <w:trPr>
          <w:trHeight w:val="350"/>
        </w:trPr>
        <w:tc>
          <w:tcPr>
            <w:tcW w:w="3920" w:type="dxa"/>
          </w:tcPr>
          <w:p w:rsidR="00967BA6" w:rsidRDefault="00967BA6" w:rsidP="006959A9">
            <w:pPr>
              <w:pStyle w:val="libPoem"/>
            </w:pPr>
            <w:r>
              <w:rPr>
                <w:rtl/>
                <w:lang w:bidi="fa-IR"/>
              </w:rPr>
              <w:t>لمـّا</w:t>
            </w:r>
            <w:r w:rsidRPr="005E3721">
              <w:rPr>
                <w:rtl/>
                <w:lang w:bidi="fa-IR"/>
              </w:rPr>
              <w:t xml:space="preserve"> تلاها قام يدعو أهله</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في بيت سكناه وخص آله</w:t>
            </w:r>
            <w:r w:rsidRPr="00725071">
              <w:rPr>
                <w:rStyle w:val="libPoemTiniChar0"/>
                <w:rtl/>
              </w:rPr>
              <w:br/>
              <w:t> </w:t>
            </w:r>
          </w:p>
        </w:tc>
      </w:tr>
      <w:tr w:rsidR="00967BA6" w:rsidTr="006959A9">
        <w:trPr>
          <w:trHeight w:val="350"/>
        </w:trPr>
        <w:tc>
          <w:tcPr>
            <w:tcW w:w="3920" w:type="dxa"/>
          </w:tcPr>
          <w:p w:rsidR="00967BA6" w:rsidRDefault="00967BA6" w:rsidP="006959A9">
            <w:pPr>
              <w:pStyle w:val="libPoem"/>
            </w:pPr>
            <w:r w:rsidRPr="005E3721">
              <w:rPr>
                <w:rtl/>
                <w:lang w:bidi="fa-IR"/>
              </w:rPr>
              <w:t>أدخلهم تحت الكسا وجلّلا</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جميعهم ثم دعا وابتهلا</w:t>
            </w:r>
            <w:r w:rsidRPr="00725071">
              <w:rPr>
                <w:rStyle w:val="libPoemTiniChar0"/>
                <w:rtl/>
              </w:rPr>
              <w:br/>
              <w:t> </w:t>
            </w:r>
          </w:p>
        </w:tc>
      </w:tr>
      <w:tr w:rsidR="00967BA6" w:rsidTr="006959A9">
        <w:trPr>
          <w:trHeight w:val="350"/>
        </w:trPr>
        <w:tc>
          <w:tcPr>
            <w:tcW w:w="3920" w:type="dxa"/>
          </w:tcPr>
          <w:p w:rsidR="00967BA6" w:rsidRDefault="00967BA6" w:rsidP="006959A9">
            <w:pPr>
              <w:pStyle w:val="libPoem"/>
            </w:pPr>
            <w:r>
              <w:rPr>
                <w:rtl/>
                <w:lang w:bidi="fa-IR"/>
              </w:rPr>
              <w:t>و</w:t>
            </w:r>
            <w:r w:rsidRPr="005E3721">
              <w:rPr>
                <w:rtl/>
                <w:lang w:bidi="fa-IR"/>
              </w:rPr>
              <w:t>قال اللهمّ</w:t>
            </w:r>
            <w:r>
              <w:rPr>
                <w:rFonts w:hint="cs"/>
                <w:rtl/>
                <w:lang w:bidi="fa-IR"/>
              </w:rPr>
              <w:t>َ</w:t>
            </w:r>
            <w:r w:rsidRPr="005E3721">
              <w:rPr>
                <w:rtl/>
                <w:lang w:bidi="fa-IR"/>
              </w:rPr>
              <w:t xml:space="preserve"> هؤلاء</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هم أهل بيتي وهم عصائي</w:t>
            </w:r>
            <w:r w:rsidRPr="00725071">
              <w:rPr>
                <w:rStyle w:val="libPoemTiniChar0"/>
                <w:rtl/>
              </w:rPr>
              <w:br/>
              <w:t> </w:t>
            </w:r>
          </w:p>
        </w:tc>
      </w:tr>
      <w:tr w:rsidR="00967BA6" w:rsidTr="006959A9">
        <w:trPr>
          <w:trHeight w:val="350"/>
        </w:trPr>
        <w:tc>
          <w:tcPr>
            <w:tcW w:w="3920" w:type="dxa"/>
          </w:tcPr>
          <w:p w:rsidR="00967BA6" w:rsidRDefault="00967BA6" w:rsidP="006959A9">
            <w:pPr>
              <w:pStyle w:val="libPoem"/>
            </w:pPr>
            <w:r w:rsidRPr="005E3721">
              <w:rPr>
                <w:rtl/>
                <w:lang w:bidi="fa-IR"/>
              </w:rPr>
              <w:t>إني لمن حاربهم حرب ومن</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سالمهم سلم على مرّ الزمن</w:t>
            </w:r>
            <w:r w:rsidRPr="00725071">
              <w:rPr>
                <w:rStyle w:val="libPoemTiniChar0"/>
                <w:rtl/>
              </w:rPr>
              <w:br/>
              <w:t> </w:t>
            </w:r>
          </w:p>
        </w:tc>
      </w:tr>
      <w:tr w:rsidR="00967BA6" w:rsidTr="006959A9">
        <w:tblPrEx>
          <w:tblLook w:val="04A0" w:firstRow="1" w:lastRow="0" w:firstColumn="1" w:lastColumn="0" w:noHBand="0" w:noVBand="1"/>
        </w:tblPrEx>
        <w:trPr>
          <w:trHeight w:val="350"/>
        </w:trPr>
        <w:tc>
          <w:tcPr>
            <w:tcW w:w="3920" w:type="dxa"/>
          </w:tcPr>
          <w:p w:rsidR="00967BA6" w:rsidRDefault="00967BA6" w:rsidP="006959A9">
            <w:pPr>
              <w:pStyle w:val="libPoem"/>
            </w:pPr>
            <w:r>
              <w:rPr>
                <w:rtl/>
                <w:lang w:bidi="fa-IR"/>
              </w:rPr>
              <w:t>و</w:t>
            </w:r>
            <w:r w:rsidRPr="005E3721">
              <w:rPr>
                <w:rtl/>
                <w:lang w:bidi="fa-IR"/>
              </w:rPr>
              <w:t>إنني منهم وهم مني فصل</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عليهم أزكى صلاة وأجل</w:t>
            </w:r>
            <w:r w:rsidRPr="00725071">
              <w:rPr>
                <w:rStyle w:val="libPoemTiniChar0"/>
                <w:rtl/>
              </w:rPr>
              <w:br/>
              <w:t> </w:t>
            </w:r>
          </w:p>
        </w:tc>
      </w:tr>
      <w:tr w:rsidR="00967BA6" w:rsidTr="006959A9">
        <w:tblPrEx>
          <w:tblLook w:val="04A0" w:firstRow="1" w:lastRow="0" w:firstColumn="1" w:lastColumn="0" w:noHBand="0" w:noVBand="1"/>
        </w:tblPrEx>
        <w:trPr>
          <w:trHeight w:val="350"/>
        </w:trPr>
        <w:tc>
          <w:tcPr>
            <w:tcW w:w="3920" w:type="dxa"/>
          </w:tcPr>
          <w:p w:rsidR="00967BA6" w:rsidRDefault="00967BA6" w:rsidP="006959A9">
            <w:pPr>
              <w:pStyle w:val="libPoem"/>
            </w:pPr>
            <w:r>
              <w:rPr>
                <w:rtl/>
                <w:lang w:bidi="fa-IR"/>
              </w:rPr>
              <w:t>و</w:t>
            </w:r>
            <w:r w:rsidRPr="005E3721">
              <w:rPr>
                <w:rtl/>
                <w:lang w:bidi="fa-IR"/>
              </w:rPr>
              <w:t>ارحم وبارك وارض عنهم واغفر</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Pr>
                <w:rtl/>
                <w:lang w:bidi="fa-IR"/>
              </w:rPr>
              <w:t>و</w:t>
            </w:r>
            <w:r w:rsidRPr="005E3721">
              <w:rPr>
                <w:rtl/>
                <w:lang w:bidi="fa-IR"/>
              </w:rPr>
              <w:t>الرجس أذهب عنهم وطهّر</w:t>
            </w:r>
            <w:r w:rsidRPr="00725071">
              <w:rPr>
                <w:rStyle w:val="libPoemTiniChar0"/>
                <w:rtl/>
              </w:rPr>
              <w:br/>
              <w:t> </w:t>
            </w:r>
          </w:p>
        </w:tc>
      </w:tr>
      <w:tr w:rsidR="00967BA6" w:rsidTr="006959A9">
        <w:tblPrEx>
          <w:tblLook w:val="04A0" w:firstRow="1" w:lastRow="0" w:firstColumn="1" w:lastColumn="0" w:noHBand="0" w:noVBand="1"/>
        </w:tblPrEx>
        <w:trPr>
          <w:trHeight w:val="350"/>
        </w:trPr>
        <w:tc>
          <w:tcPr>
            <w:tcW w:w="3920" w:type="dxa"/>
          </w:tcPr>
          <w:p w:rsidR="00967BA6" w:rsidRDefault="00967BA6" w:rsidP="006959A9">
            <w:pPr>
              <w:pStyle w:val="libPoem"/>
            </w:pPr>
            <w:r w:rsidRPr="005E3721">
              <w:rPr>
                <w:rtl/>
                <w:lang w:bidi="fa-IR"/>
              </w:rPr>
              <w:t>فهذه الآية أصل القاعدة</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Pr>
                <w:rtl/>
                <w:lang w:bidi="fa-IR"/>
              </w:rPr>
              <w:t>و</w:t>
            </w:r>
            <w:r w:rsidRPr="005E3721">
              <w:rPr>
                <w:rtl/>
                <w:lang w:bidi="fa-IR"/>
              </w:rPr>
              <w:t>منبع الفضل لكل عائدة</w:t>
            </w:r>
            <w:r w:rsidRPr="00725071">
              <w:rPr>
                <w:rStyle w:val="libPoemTiniChar0"/>
                <w:rtl/>
              </w:rPr>
              <w:br/>
              <w:t> </w:t>
            </w:r>
          </w:p>
        </w:tc>
      </w:tr>
      <w:tr w:rsidR="00967BA6" w:rsidTr="006959A9">
        <w:tblPrEx>
          <w:tblLook w:val="04A0" w:firstRow="1" w:lastRow="0" w:firstColumn="1" w:lastColumn="0" w:noHBand="0" w:noVBand="1"/>
        </w:tblPrEx>
        <w:trPr>
          <w:trHeight w:val="350"/>
        </w:trPr>
        <w:tc>
          <w:tcPr>
            <w:tcW w:w="3920" w:type="dxa"/>
          </w:tcPr>
          <w:p w:rsidR="00967BA6" w:rsidRDefault="00967BA6" w:rsidP="006959A9">
            <w:pPr>
              <w:pStyle w:val="libPoem"/>
            </w:pPr>
            <w:r>
              <w:rPr>
                <w:rtl/>
                <w:lang w:bidi="fa-IR"/>
              </w:rPr>
              <w:t>و</w:t>
            </w:r>
            <w:r w:rsidRPr="005E3721">
              <w:rPr>
                <w:rtl/>
                <w:lang w:bidi="fa-IR"/>
              </w:rPr>
              <w:t>إنما حرف يفيد الحصرا</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Pr>
                <w:rtl/>
                <w:lang w:bidi="fa-IR"/>
              </w:rPr>
              <w:t>و</w:t>
            </w:r>
            <w:r w:rsidRPr="005E3721">
              <w:rPr>
                <w:rtl/>
                <w:lang w:bidi="fa-IR"/>
              </w:rPr>
              <w:t>يقصر المراد فيهم قصرا</w:t>
            </w:r>
            <w:r w:rsidRPr="00725071">
              <w:rPr>
                <w:rStyle w:val="libPoemTiniChar0"/>
                <w:rtl/>
              </w:rPr>
              <w:br/>
              <w:t> </w:t>
            </w:r>
          </w:p>
        </w:tc>
      </w:tr>
      <w:tr w:rsidR="00967BA6" w:rsidTr="006959A9">
        <w:tblPrEx>
          <w:tblLook w:val="04A0" w:firstRow="1" w:lastRow="0" w:firstColumn="1" w:lastColumn="0" w:noHBand="0" w:noVBand="1"/>
        </w:tblPrEx>
        <w:trPr>
          <w:trHeight w:val="350"/>
        </w:trPr>
        <w:tc>
          <w:tcPr>
            <w:tcW w:w="3920" w:type="dxa"/>
          </w:tcPr>
          <w:p w:rsidR="00967BA6" w:rsidRDefault="00967BA6" w:rsidP="006959A9">
            <w:pPr>
              <w:pStyle w:val="libPoem"/>
            </w:pPr>
            <w:r w:rsidRPr="005E3721">
              <w:rPr>
                <w:rtl/>
                <w:lang w:bidi="fa-IR"/>
              </w:rPr>
              <w:t>فلا يريد الله فيهم غير أن</w:t>
            </w:r>
            <w:r>
              <w:rPr>
                <w:rFonts w:hint="cs"/>
                <w:rtl/>
                <w:lang w:bidi="fa-IR"/>
              </w:rPr>
              <w:t>ْ</w:t>
            </w:r>
            <w:r w:rsidRPr="00725071">
              <w:rPr>
                <w:rStyle w:val="libPoemTiniChar0"/>
                <w:rtl/>
              </w:rPr>
              <w:br/>
              <w:t> </w:t>
            </w:r>
          </w:p>
        </w:tc>
        <w:tc>
          <w:tcPr>
            <w:tcW w:w="279" w:type="dxa"/>
          </w:tcPr>
          <w:p w:rsidR="00967BA6" w:rsidRDefault="00967BA6" w:rsidP="006959A9">
            <w:pPr>
              <w:pStyle w:val="libPoem"/>
              <w:rPr>
                <w:rtl/>
              </w:rPr>
            </w:pPr>
          </w:p>
        </w:tc>
        <w:tc>
          <w:tcPr>
            <w:tcW w:w="3881" w:type="dxa"/>
          </w:tcPr>
          <w:p w:rsidR="00967BA6" w:rsidRDefault="00967BA6" w:rsidP="006959A9">
            <w:pPr>
              <w:pStyle w:val="libPoem"/>
            </w:pPr>
            <w:r w:rsidRPr="005E3721">
              <w:rPr>
                <w:rtl/>
                <w:lang w:bidi="fa-IR"/>
              </w:rPr>
              <w:t>يذهب عنهم كل رجس ودرن</w:t>
            </w:r>
            <w:r w:rsidRPr="00725071">
              <w:rPr>
                <w:rStyle w:val="libPoemTiniChar0"/>
                <w:rtl/>
              </w:rPr>
              <w:br/>
              <w:t> </w:t>
            </w:r>
          </w:p>
        </w:tc>
      </w:tr>
    </w:tbl>
    <w:p w:rsidR="009F4BD3" w:rsidRDefault="009F4BD3" w:rsidP="00A307F9">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3"/>
        <w:gridCol w:w="270"/>
        <w:gridCol w:w="3400"/>
      </w:tblGrid>
      <w:tr w:rsidR="00967BA6" w:rsidTr="006959A9">
        <w:trPr>
          <w:trHeight w:val="350"/>
        </w:trPr>
        <w:tc>
          <w:tcPr>
            <w:tcW w:w="3920" w:type="dxa"/>
            <w:shd w:val="clear" w:color="auto" w:fill="auto"/>
          </w:tcPr>
          <w:p w:rsidR="00967BA6" w:rsidRDefault="00967BA6" w:rsidP="006959A9">
            <w:pPr>
              <w:pStyle w:val="libPoem"/>
            </w:pPr>
            <w:r w:rsidRPr="005E3721">
              <w:rPr>
                <w:rtl/>
                <w:lang w:bidi="fa-IR"/>
              </w:rPr>
              <w:lastRenderedPageBreak/>
              <w:t>مؤكدا تطهيرهم بالمصدر</w:t>
            </w:r>
            <w:r w:rsidRPr="00725071">
              <w:rPr>
                <w:rStyle w:val="libPoemTiniChar0"/>
                <w:rtl/>
              </w:rPr>
              <w:br/>
              <w:t> </w:t>
            </w:r>
          </w:p>
        </w:tc>
        <w:tc>
          <w:tcPr>
            <w:tcW w:w="279" w:type="dxa"/>
            <w:shd w:val="clear" w:color="auto" w:fill="auto"/>
          </w:tcPr>
          <w:p w:rsidR="00967BA6" w:rsidRDefault="00967BA6" w:rsidP="006959A9">
            <w:pPr>
              <w:pStyle w:val="libPoem"/>
              <w:rPr>
                <w:rtl/>
              </w:rPr>
            </w:pPr>
          </w:p>
        </w:tc>
        <w:tc>
          <w:tcPr>
            <w:tcW w:w="3881" w:type="dxa"/>
            <w:shd w:val="clear" w:color="auto" w:fill="auto"/>
          </w:tcPr>
          <w:p w:rsidR="00967BA6" w:rsidRDefault="00441040" w:rsidP="006959A9">
            <w:pPr>
              <w:pStyle w:val="libPoem"/>
            </w:pPr>
            <w:r w:rsidRPr="005E3721">
              <w:rPr>
                <w:rtl/>
                <w:lang w:bidi="fa-IR"/>
              </w:rPr>
              <w:t>منكّرا</w:t>
            </w:r>
            <w:r>
              <w:rPr>
                <w:rFonts w:hint="cs"/>
                <w:rtl/>
                <w:lang w:bidi="fa-IR"/>
              </w:rPr>
              <w:t>ً</w:t>
            </w:r>
            <w:r w:rsidRPr="005E3721">
              <w:rPr>
                <w:rtl/>
                <w:lang w:bidi="fa-IR"/>
              </w:rPr>
              <w:t xml:space="preserve"> إشارة للعبقري</w:t>
            </w:r>
            <w:r w:rsidR="00967BA6" w:rsidRPr="00725071">
              <w:rPr>
                <w:rStyle w:val="libPoemTiniChar0"/>
                <w:rtl/>
              </w:rPr>
              <w:br/>
              <w:t> </w:t>
            </w:r>
          </w:p>
        </w:tc>
      </w:tr>
    </w:tbl>
    <w:p w:rsidR="009F4BD3" w:rsidRDefault="009F4BD3" w:rsidP="009F4BD3">
      <w:pPr>
        <w:pStyle w:val="libNormal"/>
        <w:rPr>
          <w:rtl/>
          <w:lang w:bidi="fa-IR"/>
        </w:rPr>
      </w:pPr>
      <w:r w:rsidRPr="005E3721">
        <w:rPr>
          <w:rtl/>
          <w:lang w:bidi="fa-IR"/>
        </w:rPr>
        <w:t>ومنها</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441040" w:rsidTr="00441040">
        <w:trPr>
          <w:trHeight w:val="350"/>
        </w:trPr>
        <w:tc>
          <w:tcPr>
            <w:tcW w:w="3440" w:type="dxa"/>
            <w:shd w:val="clear" w:color="auto" w:fill="auto"/>
          </w:tcPr>
          <w:p w:rsidR="00441040" w:rsidRDefault="00441040" w:rsidP="006959A9">
            <w:pPr>
              <w:pStyle w:val="libPoem"/>
            </w:pPr>
            <w:r w:rsidRPr="005E3721">
              <w:rPr>
                <w:rtl/>
                <w:lang w:bidi="ar-IQ"/>
              </w:rPr>
              <w:t>« وكل أعدائهم والجافي</w:t>
            </w:r>
            <w:r w:rsidRPr="00725071">
              <w:rPr>
                <w:rStyle w:val="libPoemTiniChar0"/>
                <w:rtl/>
              </w:rPr>
              <w:br/>
              <w:t> </w:t>
            </w:r>
          </w:p>
        </w:tc>
        <w:tc>
          <w:tcPr>
            <w:tcW w:w="270" w:type="dxa"/>
            <w:shd w:val="clear" w:color="auto" w:fill="auto"/>
          </w:tcPr>
          <w:p w:rsidR="00441040" w:rsidRDefault="00441040" w:rsidP="006959A9">
            <w:pPr>
              <w:pStyle w:val="libPoem"/>
              <w:rPr>
                <w:rtl/>
              </w:rPr>
            </w:pPr>
          </w:p>
        </w:tc>
        <w:tc>
          <w:tcPr>
            <w:tcW w:w="3403" w:type="dxa"/>
            <w:shd w:val="clear" w:color="auto" w:fill="auto"/>
          </w:tcPr>
          <w:p w:rsidR="00441040" w:rsidRDefault="00441040" w:rsidP="006959A9">
            <w:pPr>
              <w:pStyle w:val="libPoem"/>
            </w:pPr>
            <w:r w:rsidRPr="005E3721">
              <w:rPr>
                <w:rtl/>
                <w:lang w:bidi="fa-IR"/>
              </w:rPr>
              <w:t>فلا نواليهم ولا نصافي</w:t>
            </w:r>
            <w:r w:rsidRPr="00725071">
              <w:rPr>
                <w:rStyle w:val="libPoemTiniChar0"/>
                <w:rtl/>
              </w:rPr>
              <w:br/>
              <w:t> </w:t>
            </w:r>
          </w:p>
        </w:tc>
      </w:tr>
      <w:tr w:rsidR="00441040" w:rsidTr="00441040">
        <w:trPr>
          <w:trHeight w:val="350"/>
        </w:trPr>
        <w:tc>
          <w:tcPr>
            <w:tcW w:w="3440" w:type="dxa"/>
          </w:tcPr>
          <w:p w:rsidR="00441040" w:rsidRDefault="00441040" w:rsidP="006959A9">
            <w:pPr>
              <w:pStyle w:val="libPoem"/>
            </w:pPr>
            <w:r w:rsidRPr="005E3721">
              <w:rPr>
                <w:rtl/>
                <w:lang w:bidi="fa-IR"/>
              </w:rPr>
              <w:t>قد قطعوا ما أمروا بوصله</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ما رعوا ذمة خير رسله</w:t>
            </w:r>
            <w:r w:rsidRPr="00725071">
              <w:rPr>
                <w:rStyle w:val="libPoemTiniChar0"/>
                <w:rtl/>
              </w:rPr>
              <w:br/>
              <w:t> </w:t>
            </w:r>
          </w:p>
        </w:tc>
      </w:tr>
      <w:tr w:rsidR="00441040" w:rsidTr="00441040">
        <w:trPr>
          <w:trHeight w:val="350"/>
        </w:trPr>
        <w:tc>
          <w:tcPr>
            <w:tcW w:w="3440" w:type="dxa"/>
          </w:tcPr>
          <w:p w:rsidR="00441040" w:rsidRDefault="00441040" w:rsidP="006959A9">
            <w:pPr>
              <w:pStyle w:val="libPoem"/>
            </w:pPr>
            <w:r w:rsidRPr="005E3721">
              <w:rPr>
                <w:rtl/>
                <w:lang w:bidi="fa-IR"/>
              </w:rPr>
              <w:t>عقّوه في أولاده وهجروا</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نقضوا عهودهم وغدروا</w:t>
            </w:r>
            <w:r w:rsidRPr="00725071">
              <w:rPr>
                <w:rStyle w:val="libPoemTiniChar0"/>
                <w:rtl/>
              </w:rPr>
              <w:br/>
              <w:t> </w:t>
            </w:r>
          </w:p>
        </w:tc>
      </w:tr>
      <w:tr w:rsidR="00441040" w:rsidTr="00441040">
        <w:trPr>
          <w:trHeight w:val="350"/>
        </w:trPr>
        <w:tc>
          <w:tcPr>
            <w:tcW w:w="3440" w:type="dxa"/>
          </w:tcPr>
          <w:p w:rsidR="00441040" w:rsidRDefault="00441040" w:rsidP="006959A9">
            <w:pPr>
              <w:pStyle w:val="libPoem"/>
            </w:pPr>
            <w:r w:rsidRPr="005E3721">
              <w:rPr>
                <w:rtl/>
                <w:lang w:bidi="fa-IR"/>
              </w:rPr>
              <w:t>ما عذرهم يوم اللّقا والحجة</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كيف ينجو غارق في اللجة</w:t>
            </w:r>
            <w:r>
              <w:rPr>
                <w:rtl/>
                <w:lang w:bidi="fa-IR"/>
              </w:rPr>
              <w:t>؟</w:t>
            </w:r>
            <w:r w:rsidRPr="00725071">
              <w:rPr>
                <w:rStyle w:val="libPoemTiniChar0"/>
                <w:rtl/>
              </w:rPr>
              <w:br/>
              <w:t> </w:t>
            </w:r>
          </w:p>
        </w:tc>
      </w:tr>
      <w:tr w:rsidR="00441040" w:rsidTr="00441040">
        <w:trPr>
          <w:trHeight w:val="350"/>
        </w:trPr>
        <w:tc>
          <w:tcPr>
            <w:tcW w:w="3440" w:type="dxa"/>
          </w:tcPr>
          <w:p w:rsidR="00441040" w:rsidRDefault="00441040" w:rsidP="006959A9">
            <w:pPr>
              <w:pStyle w:val="libPoem"/>
            </w:pPr>
            <w:r w:rsidRPr="005E3721">
              <w:rPr>
                <w:rtl/>
                <w:lang w:bidi="fa-IR"/>
              </w:rPr>
              <w:t>ما ذا يولون إذا ما سئلوا</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شهد الله على ما فعلوا</w:t>
            </w:r>
            <w:r>
              <w:rPr>
                <w:rtl/>
                <w:lang w:bidi="fa-IR"/>
              </w:rPr>
              <w:t>؟</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هم بذاك اليوم في هوان</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تطأهم الأقدام كالجعلان</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يحكم الله بحكم الحق</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بينهم وبين أهل العق</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المصطفى والمرتضى وفاطمة</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قد حضروا في مجلس المخاصمة</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sidRPr="005E3721">
              <w:rPr>
                <w:rtl/>
                <w:lang w:bidi="fa-IR"/>
              </w:rPr>
              <w:t>يا حسرة عليهم لا تنقضي</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خجلة لمن جفا ومن رضي</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ما جرى فقد مضى وإنما</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يا ويل من والى لمن قد ظلما</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كلّ من يسكت أو يلبّس</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من لعذر</w:t>
            </w:r>
            <w:r w:rsidR="00AB41C1">
              <w:rPr>
                <w:rFonts w:hint="cs"/>
                <w:rtl/>
                <w:lang w:bidi="fa-IR"/>
              </w:rPr>
              <w:t>ٍ</w:t>
            </w:r>
            <w:r w:rsidRPr="005E3721">
              <w:rPr>
                <w:rtl/>
                <w:lang w:bidi="fa-IR"/>
              </w:rPr>
              <w:t xml:space="preserve"> فاسد</w:t>
            </w:r>
            <w:r w:rsidR="00AB41C1">
              <w:rPr>
                <w:rFonts w:hint="cs"/>
                <w:rtl/>
                <w:lang w:bidi="fa-IR"/>
              </w:rPr>
              <w:t>ٍ</w:t>
            </w:r>
            <w:r w:rsidRPr="005E3721">
              <w:rPr>
                <w:rtl/>
                <w:lang w:bidi="fa-IR"/>
              </w:rPr>
              <w:t xml:space="preserve"> يلتمس</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sidRPr="005E3721">
              <w:rPr>
                <w:rtl/>
                <w:lang w:bidi="fa-IR"/>
              </w:rPr>
              <w:t>فذاك مغبون بكلّ حال</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قد ضيّع الربح ورأس المال</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استبدل الأدنى بكلّ خير</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Pr>
                <w:rtl/>
                <w:lang w:bidi="fa-IR"/>
              </w:rPr>
              <w:t>و</w:t>
            </w:r>
            <w:r w:rsidRPr="005E3721">
              <w:rPr>
                <w:rtl/>
                <w:lang w:bidi="fa-IR"/>
              </w:rPr>
              <w:t>باع دينه بدنيا الغير</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في غد</w:t>
            </w:r>
            <w:r>
              <w:rPr>
                <w:rFonts w:hint="cs"/>
                <w:rtl/>
                <w:lang w:bidi="fa-IR"/>
              </w:rPr>
              <w:t>ٍ</w:t>
            </w:r>
            <w:r w:rsidRPr="005E3721">
              <w:rPr>
                <w:rtl/>
                <w:lang w:bidi="fa-IR"/>
              </w:rPr>
              <w:t xml:space="preserve"> كل فريق يجمع</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تحت لواء من له يتبع</w:t>
            </w:r>
            <w:r w:rsidRPr="00725071">
              <w:rPr>
                <w:rStyle w:val="libPoemTiniChar0"/>
                <w:rtl/>
              </w:rPr>
              <w:br/>
              <w:t> </w:t>
            </w:r>
          </w:p>
        </w:tc>
      </w:tr>
      <w:tr w:rsidR="00441040" w:rsidTr="00441040">
        <w:tblPrEx>
          <w:tblLook w:val="04A0" w:firstRow="1" w:lastRow="0" w:firstColumn="1" w:lastColumn="0" w:noHBand="0" w:noVBand="1"/>
        </w:tblPrEx>
        <w:trPr>
          <w:trHeight w:val="350"/>
        </w:trPr>
        <w:tc>
          <w:tcPr>
            <w:tcW w:w="3440" w:type="dxa"/>
          </w:tcPr>
          <w:p w:rsidR="00441040" w:rsidRDefault="00441040" w:rsidP="006959A9">
            <w:pPr>
              <w:pStyle w:val="libPoem"/>
            </w:pPr>
            <w:r>
              <w:rPr>
                <w:rtl/>
                <w:lang w:bidi="fa-IR"/>
              </w:rPr>
              <w:t>و</w:t>
            </w:r>
            <w:r w:rsidRPr="005E3721">
              <w:rPr>
                <w:rtl/>
                <w:lang w:bidi="fa-IR"/>
              </w:rPr>
              <w:t>كل أناس بإمام يدعى</w:t>
            </w:r>
            <w:r w:rsidRPr="00725071">
              <w:rPr>
                <w:rStyle w:val="libPoemTiniChar0"/>
                <w:rtl/>
              </w:rPr>
              <w:br/>
              <w:t> </w:t>
            </w:r>
          </w:p>
        </w:tc>
        <w:tc>
          <w:tcPr>
            <w:tcW w:w="270" w:type="dxa"/>
          </w:tcPr>
          <w:p w:rsidR="00441040" w:rsidRDefault="00441040" w:rsidP="006959A9">
            <w:pPr>
              <w:pStyle w:val="libPoem"/>
              <w:rPr>
                <w:rtl/>
              </w:rPr>
            </w:pPr>
          </w:p>
        </w:tc>
        <w:tc>
          <w:tcPr>
            <w:tcW w:w="3403" w:type="dxa"/>
          </w:tcPr>
          <w:p w:rsidR="00441040" w:rsidRDefault="00441040" w:rsidP="006959A9">
            <w:pPr>
              <w:pStyle w:val="libPoem"/>
            </w:pPr>
            <w:r w:rsidRPr="005E3721">
              <w:rPr>
                <w:rtl/>
                <w:lang w:bidi="fa-IR"/>
              </w:rPr>
              <w:t>فاختر لمن شئت وألق السمعا</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 محبّر هذا الكتاب</w:t>
      </w:r>
      <w:r>
        <w:rPr>
          <w:rtl/>
          <w:lang w:bidi="fa-IR"/>
        </w:rPr>
        <w:t xml:space="preserve"> </w:t>
      </w:r>
      <w:r w:rsidR="00FE0D4C">
        <w:rPr>
          <w:rtl/>
          <w:lang w:bidi="fa-IR"/>
        </w:rPr>
        <w:t>-</w:t>
      </w:r>
      <w:r>
        <w:rPr>
          <w:rtl/>
          <w:lang w:bidi="fa-IR"/>
        </w:rPr>
        <w:t xml:space="preserve"> </w:t>
      </w:r>
      <w:r w:rsidRPr="005E3721">
        <w:rPr>
          <w:rtl/>
          <w:lang w:bidi="fa-IR"/>
        </w:rPr>
        <w:t>أذاقه الله حلاوة عفوه يوم الحساب</w:t>
      </w:r>
      <w:r>
        <w:rPr>
          <w:rtl/>
          <w:lang w:bidi="fa-IR"/>
        </w:rPr>
        <w:t xml:space="preserve"> </w:t>
      </w:r>
      <w:r w:rsidR="00FE0D4C">
        <w:rPr>
          <w:rtl/>
          <w:lang w:bidi="fa-IR"/>
        </w:rPr>
        <w:t>-</w:t>
      </w:r>
      <w:r>
        <w:rPr>
          <w:rtl/>
          <w:lang w:bidi="fa-IR"/>
        </w:rPr>
        <w:t xml:space="preserve"> </w:t>
      </w:r>
      <w:r w:rsidRPr="005E3721">
        <w:rPr>
          <w:rtl/>
          <w:lang w:bidi="fa-IR"/>
        </w:rPr>
        <w:t>وللشهاب العارف الحفظي شرح على منظومته</w:t>
      </w:r>
      <w:r>
        <w:rPr>
          <w:rtl/>
          <w:lang w:bidi="fa-IR"/>
        </w:rPr>
        <w:t>،</w:t>
      </w:r>
      <w:r w:rsidRPr="005E3721">
        <w:rPr>
          <w:rtl/>
          <w:lang w:bidi="fa-IR"/>
        </w:rPr>
        <w:t xml:space="preserve"> دال على حسن عقيدته ووفور محبته</w:t>
      </w:r>
      <w:r>
        <w:rPr>
          <w:rtl/>
          <w:lang w:bidi="fa-IR"/>
        </w:rPr>
        <w:t>،</w:t>
      </w:r>
      <w:r w:rsidRPr="005E3721">
        <w:rPr>
          <w:rtl/>
          <w:lang w:bidi="fa-IR"/>
        </w:rPr>
        <w:t xml:space="preserve"> لأهل البيت الرفيع وسلامته من التعصب الشنيع</w:t>
      </w:r>
      <w:r>
        <w:rPr>
          <w:rtl/>
          <w:lang w:bidi="fa-IR"/>
        </w:rPr>
        <w:t>،</w:t>
      </w:r>
      <w:r w:rsidRPr="005E3721">
        <w:rPr>
          <w:rtl/>
          <w:lang w:bidi="fa-IR"/>
        </w:rPr>
        <w:t xml:space="preserve"> سماه</w:t>
      </w:r>
      <w:r>
        <w:rPr>
          <w:rtl/>
          <w:lang w:bidi="fa-IR"/>
        </w:rPr>
        <w:t>:</w:t>
      </w:r>
      <w:r w:rsidRPr="005E3721">
        <w:rPr>
          <w:rtl/>
          <w:lang w:bidi="fa-IR"/>
        </w:rPr>
        <w:t xml:space="preserve"> ذخيرة المآل في شرح عقد جواهر اللآل. و</w:t>
      </w:r>
      <w:r w:rsidR="00C8325D">
        <w:rPr>
          <w:rtl/>
          <w:lang w:bidi="fa-IR"/>
        </w:rPr>
        <w:t>لمـّا</w:t>
      </w:r>
      <w:r w:rsidRPr="005E3721">
        <w:rPr>
          <w:rtl/>
          <w:lang w:bidi="fa-IR"/>
        </w:rPr>
        <w:t xml:space="preserve"> كنت مقيما في الوطن كان الشهاب موجودا</w:t>
      </w:r>
      <w:r w:rsidR="00AB41C1">
        <w:rPr>
          <w:rFonts w:hint="cs"/>
          <w:rtl/>
          <w:lang w:bidi="fa-IR"/>
        </w:rPr>
        <w:t>ً</w:t>
      </w:r>
      <w:r w:rsidRPr="005E3721">
        <w:rPr>
          <w:rtl/>
          <w:lang w:bidi="fa-IR"/>
        </w:rPr>
        <w:t xml:space="preserve"> في برج شرفه بين الحجاز واليمن</w:t>
      </w:r>
      <w:r>
        <w:rPr>
          <w:rtl/>
          <w:lang w:bidi="fa-IR"/>
        </w:rPr>
        <w:t>،</w:t>
      </w:r>
      <w:r w:rsidRPr="005E3721">
        <w:rPr>
          <w:rtl/>
          <w:lang w:bidi="fa-IR"/>
        </w:rPr>
        <w:t xml:space="preserve"> ولا أدري اليوم أباق لمعان ذلك النور أم غاب عن الأبصار بعد</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الظهور</w:t>
      </w:r>
      <w:r>
        <w:rPr>
          <w:rtl/>
          <w:lang w:bidi="fa-IR"/>
        </w:rPr>
        <w:t>،</w:t>
      </w:r>
      <w:r w:rsidRPr="005E3721">
        <w:rPr>
          <w:rtl/>
          <w:lang w:bidi="fa-IR"/>
        </w:rPr>
        <w:t xml:space="preserve"> لبعدي عن تلك الأقطار وانقطاع ما لم أزل مترقبا</w:t>
      </w:r>
      <w:r w:rsidR="00AB41C1">
        <w:rPr>
          <w:rFonts w:hint="cs"/>
          <w:rtl/>
          <w:lang w:bidi="fa-IR"/>
        </w:rPr>
        <w:t>ً</w:t>
      </w:r>
      <w:r w:rsidRPr="005E3721">
        <w:rPr>
          <w:rtl/>
          <w:lang w:bidi="fa-IR"/>
        </w:rPr>
        <w:t xml:space="preserve"> لوصوله من أخبار الأخيار الساكنين في أنفس الديار</w:t>
      </w:r>
      <w:r>
        <w:rPr>
          <w:rtl/>
          <w:lang w:bidi="fa-IR"/>
        </w:rPr>
        <w:t xml:space="preserve"> ..</w:t>
      </w:r>
      <w:r w:rsidRPr="005E3721">
        <w:rPr>
          <w:rtl/>
          <w:lang w:bidi="fa-IR"/>
        </w:rPr>
        <w:t xml:space="preserve">. » </w:t>
      </w:r>
      <w:r w:rsidR="00B57C68" w:rsidRPr="00AB41C1">
        <w:rPr>
          <w:rStyle w:val="libFootnotenumChar"/>
          <w:rtl/>
        </w:rPr>
        <w:t>(1)</w:t>
      </w:r>
      <w:r w:rsidR="00B57C68" w:rsidRPr="00B57C68">
        <w:rPr>
          <w:rStyle w:val="libFootnote0Char"/>
          <w:rtl/>
        </w:rPr>
        <w:t>.</w:t>
      </w:r>
    </w:p>
    <w:p w:rsidR="00B66041" w:rsidRDefault="009F4BD3" w:rsidP="009F4BD3">
      <w:pPr>
        <w:pStyle w:val="libBold1"/>
        <w:rPr>
          <w:rtl/>
          <w:lang w:bidi="fa-IR"/>
        </w:rPr>
      </w:pPr>
      <w:r w:rsidRPr="005E3721">
        <w:rPr>
          <w:rtl/>
          <w:lang w:bidi="fa-IR"/>
        </w:rPr>
        <w:t>الثناء على مادح الحفظي</w:t>
      </w:r>
    </w:p>
    <w:p w:rsidR="009F4BD3" w:rsidRPr="005E3721" w:rsidRDefault="009F4BD3" w:rsidP="009F4BD3">
      <w:pPr>
        <w:pStyle w:val="libNormal"/>
        <w:rPr>
          <w:rtl/>
          <w:lang w:bidi="fa-IR"/>
        </w:rPr>
      </w:pPr>
      <w:r w:rsidRPr="005E3721">
        <w:rPr>
          <w:rtl/>
          <w:lang w:bidi="fa-IR"/>
        </w:rPr>
        <w:t>وأحمد الشرواني اليمني وصفه مشاهير علمائهم بأوصاف كريمة</w:t>
      </w:r>
      <w:r>
        <w:rPr>
          <w:rtl/>
          <w:lang w:bidi="fa-IR"/>
        </w:rPr>
        <w:t>،</w:t>
      </w:r>
      <w:r w:rsidRPr="005E3721">
        <w:rPr>
          <w:rtl/>
          <w:lang w:bidi="fa-IR"/>
        </w:rPr>
        <w:t xml:space="preserve"> في تقاريظهم لكتابه المذكور ( المناقب الحيدرية )</w:t>
      </w:r>
      <w:r>
        <w:rPr>
          <w:rtl/>
          <w:lang w:bidi="fa-IR"/>
        </w:rPr>
        <w:t>،</w:t>
      </w:r>
      <w:r w:rsidRPr="005E3721">
        <w:rPr>
          <w:rtl/>
          <w:lang w:bidi="fa-IR"/>
        </w:rPr>
        <w:t xml:space="preserve"> فممن كتب له تقريظا</w:t>
      </w:r>
      <w:r w:rsidR="00AB41C1">
        <w:rPr>
          <w:rFonts w:hint="cs"/>
          <w:rtl/>
          <w:lang w:bidi="fa-IR"/>
        </w:rPr>
        <w:t>ً</w:t>
      </w:r>
      <w:r w:rsidRPr="005E3721">
        <w:rPr>
          <w:rtl/>
          <w:lang w:bidi="fa-IR"/>
        </w:rPr>
        <w:t xml:space="preserve"> هو</w:t>
      </w:r>
      <w:r>
        <w:rPr>
          <w:rtl/>
          <w:lang w:bidi="fa-IR"/>
        </w:rPr>
        <w:t>:</w:t>
      </w:r>
      <w:r w:rsidRPr="005E3721">
        <w:rPr>
          <w:rtl/>
          <w:lang w:bidi="fa-IR"/>
        </w:rPr>
        <w:t xml:space="preserve"> رشيد الدين خان الدهلوي تلميذ ( الدهلوي )</w:t>
      </w:r>
      <w:r>
        <w:rPr>
          <w:rtl/>
          <w:lang w:bidi="fa-IR"/>
        </w:rPr>
        <w:t>.</w:t>
      </w:r>
      <w:r w:rsidRPr="005E3721">
        <w:rPr>
          <w:rtl/>
          <w:lang w:bidi="fa-IR"/>
        </w:rPr>
        <w:t xml:space="preserve"> ومنهم</w:t>
      </w:r>
      <w:r>
        <w:rPr>
          <w:rtl/>
          <w:lang w:bidi="fa-IR"/>
        </w:rPr>
        <w:t>:</w:t>
      </w:r>
      <w:r w:rsidRPr="005E3721">
        <w:rPr>
          <w:rtl/>
          <w:lang w:bidi="fa-IR"/>
        </w:rPr>
        <w:t xml:space="preserve"> المولوي حسن علي المحدث تلميذ ( الدهلوي )</w:t>
      </w:r>
      <w:r>
        <w:rPr>
          <w:rtl/>
          <w:lang w:bidi="fa-IR"/>
        </w:rPr>
        <w:t>،</w:t>
      </w:r>
      <w:r w:rsidRPr="005E3721">
        <w:rPr>
          <w:rtl/>
          <w:lang w:bidi="fa-IR"/>
        </w:rPr>
        <w:t xml:space="preserve"> ومنهم</w:t>
      </w:r>
      <w:r>
        <w:rPr>
          <w:rtl/>
          <w:lang w:bidi="fa-IR"/>
        </w:rPr>
        <w:t>:</w:t>
      </w:r>
      <w:r w:rsidRPr="005E3721">
        <w:rPr>
          <w:rtl/>
          <w:lang w:bidi="fa-IR"/>
        </w:rPr>
        <w:t xml:space="preserve"> المولوي أوحد الدين البلجرامي.</w:t>
      </w:r>
    </w:p>
    <w:p w:rsidR="009F4BD3" w:rsidRPr="005E3721" w:rsidRDefault="009F4BD3" w:rsidP="009F4BD3">
      <w:pPr>
        <w:pStyle w:val="libNormal"/>
        <w:rPr>
          <w:rtl/>
          <w:lang w:bidi="fa-IR"/>
        </w:rPr>
      </w:pPr>
      <w:r w:rsidRPr="005E3721">
        <w:rPr>
          <w:rtl/>
          <w:lang w:bidi="fa-IR"/>
        </w:rPr>
        <w:t>وقد طبعت هذه التقاريظ في آخر كتاب ( المناقب الحيدرية ) فليلاحظ.</w:t>
      </w:r>
    </w:p>
    <w:p w:rsidR="00B66041" w:rsidRDefault="009F4BD3" w:rsidP="009F4BD3">
      <w:pPr>
        <w:pStyle w:val="Heading2Center"/>
        <w:rPr>
          <w:rtl/>
          <w:lang w:bidi="fa-IR"/>
        </w:rPr>
      </w:pPr>
      <w:bookmarkStart w:id="1120" w:name="_Toc318627047"/>
      <w:bookmarkStart w:id="1121" w:name="_Toc318627347"/>
      <w:bookmarkStart w:id="1122" w:name="_Toc407222072"/>
      <w:bookmarkStart w:id="1123" w:name="_Toc87202929"/>
      <w:r w:rsidRPr="00AB41C1">
        <w:rPr>
          <w:rStyle w:val="libNormalChar"/>
          <w:rtl/>
        </w:rPr>
        <w:t>(18)</w:t>
      </w:r>
      <w:r w:rsidRPr="00AB41C1">
        <w:rPr>
          <w:rStyle w:val="libNormalChar"/>
          <w:rtl/>
        </w:rPr>
        <w:cr/>
      </w:r>
      <w:r w:rsidRPr="005E3721">
        <w:rPr>
          <w:rtl/>
          <w:lang w:bidi="fa-IR"/>
        </w:rPr>
        <w:t>رواية الشبلنجي</w:t>
      </w:r>
      <w:bookmarkEnd w:id="1120"/>
      <w:bookmarkEnd w:id="1121"/>
      <w:bookmarkEnd w:id="1122"/>
      <w:bookmarkEnd w:id="1123"/>
    </w:p>
    <w:p w:rsidR="009F4BD3" w:rsidRDefault="009F4BD3" w:rsidP="009F4BD3">
      <w:pPr>
        <w:pStyle w:val="libNormal"/>
        <w:rPr>
          <w:rtl/>
          <w:lang w:bidi="fa-IR"/>
        </w:rPr>
      </w:pPr>
      <w:r w:rsidRPr="005E3721">
        <w:rPr>
          <w:rtl/>
          <w:lang w:bidi="fa-IR"/>
        </w:rPr>
        <w:t>ورواه أيضا</w:t>
      </w:r>
      <w:r w:rsidR="00AB41C1">
        <w:rPr>
          <w:rFonts w:hint="cs"/>
          <w:rtl/>
          <w:lang w:bidi="fa-IR"/>
        </w:rPr>
        <w:t>ً</w:t>
      </w:r>
      <w:r w:rsidRPr="005E3721">
        <w:rPr>
          <w:rtl/>
          <w:lang w:bidi="fa-IR"/>
        </w:rPr>
        <w:t xml:space="preserve"> سيد مؤمن بن حسن مؤمن الشبلنجي عن الثعلبي</w:t>
      </w:r>
      <w:r>
        <w:rPr>
          <w:rtl/>
          <w:lang w:bidi="fa-IR"/>
        </w:rPr>
        <w:t xml:space="preserve"> </w:t>
      </w:r>
      <w:r w:rsidR="00FE0D4C">
        <w:rPr>
          <w:rtl/>
          <w:lang w:bidi="fa-IR"/>
        </w:rPr>
        <w:t>-</w:t>
      </w:r>
      <w:r>
        <w:rPr>
          <w:rtl/>
          <w:lang w:bidi="fa-IR"/>
        </w:rPr>
        <w:t xml:space="preserve"> </w:t>
      </w:r>
      <w:r w:rsidRPr="005E3721">
        <w:rPr>
          <w:rtl/>
          <w:lang w:bidi="fa-IR"/>
        </w:rPr>
        <w:t>مع التعبير عنه</w:t>
      </w:r>
      <w:r>
        <w:rPr>
          <w:rtl/>
          <w:lang w:bidi="fa-IR"/>
        </w:rPr>
        <w:t xml:space="preserve"> بـ </w:t>
      </w:r>
      <w:r w:rsidRPr="005E3721">
        <w:rPr>
          <w:rtl/>
          <w:lang w:bidi="fa-IR"/>
        </w:rPr>
        <w:t>« الامام »</w:t>
      </w:r>
      <w:r>
        <w:rPr>
          <w:rtl/>
          <w:lang w:bidi="fa-IR"/>
        </w:rPr>
        <w:t xml:space="preserve"> </w:t>
      </w:r>
      <w:r w:rsidR="00FE0D4C">
        <w:rPr>
          <w:rtl/>
          <w:lang w:bidi="fa-IR"/>
        </w:rPr>
        <w:t>-</w:t>
      </w:r>
      <w:r>
        <w:rPr>
          <w:rtl/>
          <w:lang w:bidi="fa-IR"/>
        </w:rPr>
        <w:t xml:space="preserve"> </w:t>
      </w:r>
      <w:r w:rsidRPr="005E3721">
        <w:rPr>
          <w:rtl/>
          <w:lang w:bidi="fa-IR"/>
        </w:rPr>
        <w:t xml:space="preserve">كذلك </w:t>
      </w:r>
      <w:r w:rsidRPr="003532AF">
        <w:rPr>
          <w:rStyle w:val="libFootnotenumChar"/>
          <w:rtl/>
        </w:rPr>
        <w:t>(2)</w:t>
      </w:r>
      <w:r>
        <w:rPr>
          <w:rtl/>
          <w:lang w:bidi="fa-IR"/>
        </w:rPr>
        <w:t>.</w:t>
      </w:r>
    </w:p>
    <w:p w:rsidR="009F4BD3" w:rsidRPr="005E3721" w:rsidRDefault="009F4BD3" w:rsidP="009F4BD3">
      <w:pPr>
        <w:pStyle w:val="libCenter"/>
        <w:rPr>
          <w:rtl/>
          <w:lang w:bidi="fa-IR"/>
        </w:rPr>
      </w:pPr>
      <w:r>
        <w:rPr>
          <w:rFonts w:hint="cs"/>
          <w:rtl/>
          <w:lang w:bidi="fa-IR"/>
        </w:rPr>
        <w:t>* * *</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المناقب الحيدرية</w:t>
      </w:r>
      <w:r w:rsidR="009F4BD3">
        <w:rPr>
          <w:rtl/>
          <w:lang w:bidi="ar-IQ"/>
        </w:rPr>
        <w:t xml:space="preserve"> </w:t>
      </w:r>
      <w:r w:rsidR="009F4BD3" w:rsidRPr="005E3721">
        <w:rPr>
          <w:rtl/>
          <w:lang w:bidi="ar-IQ"/>
        </w:rPr>
        <w:t>75</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77.</w:t>
      </w:r>
    </w:p>
    <w:p w:rsidR="009F4BD3" w:rsidRPr="005E3721" w:rsidRDefault="00BE6A48" w:rsidP="00F638FC">
      <w:pPr>
        <w:pStyle w:val="libFootnote0"/>
        <w:rPr>
          <w:rtl/>
          <w:lang w:bidi="fa-IR"/>
        </w:rPr>
      </w:pPr>
      <w:r w:rsidRPr="00F638FC">
        <w:rPr>
          <w:rtl/>
        </w:rPr>
        <w:t>(2).</w:t>
      </w:r>
      <w:r w:rsidR="009F4BD3" w:rsidRPr="005E3721">
        <w:rPr>
          <w:rtl/>
          <w:lang w:bidi="ar-IQ"/>
        </w:rPr>
        <w:t xml:space="preserve"> نور الأبصار</w:t>
      </w:r>
      <w:r w:rsidR="009F4BD3">
        <w:rPr>
          <w:rtl/>
          <w:lang w:bidi="ar-IQ"/>
        </w:rPr>
        <w:t xml:space="preserve">: </w:t>
      </w:r>
      <w:r w:rsidR="009F4BD3" w:rsidRPr="005E3721">
        <w:rPr>
          <w:rtl/>
          <w:lang w:bidi="ar-IQ"/>
        </w:rPr>
        <w:t>78.</w:t>
      </w:r>
    </w:p>
    <w:p w:rsidR="009F4BD3" w:rsidRDefault="009F4BD3" w:rsidP="00A307F9">
      <w:pPr>
        <w:pStyle w:val="libNormal"/>
        <w:rPr>
          <w:rtl/>
          <w:lang w:bidi="fa-IR"/>
        </w:rPr>
      </w:pPr>
      <w:r>
        <w:rPr>
          <w:rtl/>
          <w:lang w:bidi="fa-IR"/>
        </w:rPr>
        <w:br w:type="page"/>
      </w:r>
    </w:p>
    <w:p w:rsidR="00B66041" w:rsidRDefault="009F4BD3" w:rsidP="00AB41C1">
      <w:pPr>
        <w:pStyle w:val="Heading2"/>
        <w:rPr>
          <w:rtl/>
          <w:lang w:bidi="fa-IR"/>
        </w:rPr>
      </w:pPr>
      <w:bookmarkStart w:id="1124" w:name="_Toc318627048"/>
      <w:bookmarkStart w:id="1125" w:name="_Toc318627348"/>
      <w:bookmarkStart w:id="1126" w:name="_Toc87202930"/>
      <w:r w:rsidRPr="005E3721">
        <w:rPr>
          <w:rtl/>
          <w:lang w:bidi="fa-IR"/>
        </w:rPr>
        <w:lastRenderedPageBreak/>
        <w:t>دلالة هذا الحديث على أفضلية علي</w:t>
      </w:r>
      <w:bookmarkEnd w:id="1124"/>
      <w:bookmarkEnd w:id="1125"/>
      <w:r>
        <w:rPr>
          <w:rFonts w:hint="cs"/>
          <w:rtl/>
          <w:lang w:bidi="fa-IR"/>
        </w:rPr>
        <w:t xml:space="preserve"> </w:t>
      </w:r>
      <w:r w:rsidRPr="00CA73BD">
        <w:rPr>
          <w:rStyle w:val="libAlaemChar"/>
          <w:rtl/>
        </w:rPr>
        <w:t>عليه‌السلام</w:t>
      </w:r>
      <w:bookmarkEnd w:id="1126"/>
    </w:p>
    <w:p w:rsidR="009F4BD3" w:rsidRPr="005E3721" w:rsidRDefault="009F4BD3" w:rsidP="009F4BD3">
      <w:pPr>
        <w:pStyle w:val="libNormal"/>
        <w:rPr>
          <w:rtl/>
          <w:lang w:bidi="fa-IR"/>
        </w:rPr>
      </w:pPr>
      <w:r w:rsidRPr="005E3721">
        <w:rPr>
          <w:rtl/>
          <w:lang w:bidi="fa-IR"/>
        </w:rPr>
        <w:t>وحديث نزول قوله عز وجل</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5E3721">
        <w:rPr>
          <w:rtl/>
          <w:lang w:bidi="fa-IR"/>
        </w:rPr>
        <w:t xml:space="preserve"> في شأن الحارث بن النعمان الفهري</w:t>
      </w:r>
      <w:r>
        <w:rPr>
          <w:rtl/>
          <w:lang w:bidi="fa-IR"/>
        </w:rPr>
        <w:t>،</w:t>
      </w:r>
      <w:r w:rsidRPr="005E3721">
        <w:rPr>
          <w:rtl/>
          <w:lang w:bidi="fa-IR"/>
        </w:rPr>
        <w:t xml:space="preserve"> بعد نزول العذاب عليه بسبب اعتراضه على النبي</w:t>
      </w:r>
      <w:r>
        <w:rPr>
          <w:rtl/>
          <w:lang w:bidi="fa-IR"/>
        </w:rPr>
        <w:t xml:space="preserve"> </w:t>
      </w:r>
      <w:r w:rsidRPr="00CA73BD">
        <w:rPr>
          <w:rStyle w:val="libAlaemChar"/>
          <w:rtl/>
        </w:rPr>
        <w:t>صلى‌الله‌عليه‌وآله</w:t>
      </w:r>
      <w:r w:rsidRPr="005E3721">
        <w:rPr>
          <w:rtl/>
          <w:lang w:bidi="fa-IR"/>
        </w:rPr>
        <w:t xml:space="preserve"> ما قاله يوم غدير خم</w:t>
      </w:r>
      <w:r>
        <w:rPr>
          <w:rtl/>
          <w:lang w:bidi="fa-IR"/>
        </w:rPr>
        <w:t>،</w:t>
      </w:r>
      <w:r w:rsidRPr="005E3721">
        <w:rPr>
          <w:rtl/>
          <w:lang w:bidi="fa-IR"/>
        </w:rPr>
        <w:t xml:space="preserve"> في حق أمير المؤمنين</w:t>
      </w:r>
      <w:r>
        <w:rPr>
          <w:rtl/>
          <w:lang w:bidi="fa-IR"/>
        </w:rPr>
        <w:t xml:space="preserve"> </w:t>
      </w:r>
      <w:r w:rsidRPr="00CA73BD">
        <w:rPr>
          <w:rStyle w:val="libAlaemChar"/>
          <w:rtl/>
        </w:rPr>
        <w:t>عليه‌السلام</w:t>
      </w:r>
      <w:r>
        <w:rPr>
          <w:rtl/>
          <w:lang w:bidi="fa-IR"/>
        </w:rPr>
        <w:t>،</w:t>
      </w:r>
      <w:r w:rsidRPr="005E3721">
        <w:rPr>
          <w:rtl/>
          <w:lang w:bidi="fa-IR"/>
        </w:rPr>
        <w:t xml:space="preserve"> وهو</w:t>
      </w:r>
      <w:r>
        <w:rPr>
          <w:rFonts w:hint="cs"/>
          <w:rtl/>
          <w:lang w:bidi="fa-IR"/>
        </w:rPr>
        <w:t xml:space="preserve"> </w:t>
      </w:r>
      <w:r w:rsidRPr="003532AF">
        <w:rPr>
          <w:rtl/>
        </w:rPr>
        <w:t xml:space="preserve">قوله </w:t>
      </w:r>
      <w:r w:rsidR="00B66041" w:rsidRPr="00B66041">
        <w:rPr>
          <w:rStyle w:val="libAlaemChar"/>
          <w:rtl/>
        </w:rPr>
        <w:t>صلى‌الله‌عليه‌وآله‌وسلم</w:t>
      </w:r>
      <w:r>
        <w:rPr>
          <w:rtl/>
        </w:rPr>
        <w:t>:</w:t>
      </w:r>
      <w:r w:rsidRPr="003532AF">
        <w:rPr>
          <w:rtl/>
        </w:rPr>
        <w:t xml:space="preserve"> </w:t>
      </w:r>
      <w:r>
        <w:rPr>
          <w:rtl/>
        </w:rPr>
        <w:t>« من كنت مولاه فعلي مولاه</w:t>
      </w:r>
      <w:r>
        <w:rPr>
          <w:rFonts w:hint="cs"/>
          <w:rtl/>
        </w:rPr>
        <w:t xml:space="preserve"> ..</w:t>
      </w:r>
      <w:r>
        <w:rPr>
          <w:rtl/>
          <w:lang w:bidi="fa-IR"/>
        </w:rPr>
        <w:t>..</w:t>
      </w:r>
      <w:r w:rsidRPr="005E3721">
        <w:rPr>
          <w:rtl/>
          <w:lang w:bidi="fa-IR"/>
        </w:rPr>
        <w:t xml:space="preserve"> صريح في دلالة هذا الكلام على أفضلية علي</w:t>
      </w:r>
      <w:r>
        <w:rPr>
          <w:rtl/>
          <w:lang w:bidi="fa-IR"/>
        </w:rPr>
        <w:t xml:space="preserve"> </w:t>
      </w:r>
      <w:r w:rsidRPr="00CA73BD">
        <w:rPr>
          <w:rStyle w:val="libAlaemChar"/>
          <w:rtl/>
        </w:rPr>
        <w:t>عليه‌السلام</w:t>
      </w:r>
      <w:r>
        <w:rPr>
          <w:rtl/>
          <w:lang w:bidi="fa-IR"/>
        </w:rPr>
        <w:t>،</w:t>
      </w:r>
      <w:r w:rsidRPr="005E3721">
        <w:rPr>
          <w:rtl/>
          <w:lang w:bidi="fa-IR"/>
        </w:rPr>
        <w:t xml:space="preserve"> لأنه قال للنبي في اعتراضه</w:t>
      </w:r>
      <w:r>
        <w:rPr>
          <w:rtl/>
          <w:lang w:bidi="fa-IR"/>
        </w:rPr>
        <w:t>:</w:t>
      </w:r>
      <w:r w:rsidRPr="005E3721">
        <w:rPr>
          <w:rtl/>
          <w:lang w:bidi="fa-IR"/>
        </w:rPr>
        <w:t xml:space="preserve"> « ولم ترض بهذا حتى أخذت بضبعي ابن عمك ففضّلته علينا وقلت</w:t>
      </w:r>
      <w:r>
        <w:rPr>
          <w:rtl/>
          <w:lang w:bidi="fa-IR"/>
        </w:rPr>
        <w:t>:</w:t>
      </w:r>
      <w:r w:rsidRPr="005E3721">
        <w:rPr>
          <w:rtl/>
          <w:lang w:bidi="fa-IR"/>
        </w:rPr>
        <w:t xml:space="preserve"> من كنت مولاه فعلي مولاه »</w:t>
      </w:r>
      <w:r>
        <w:rPr>
          <w:rtl/>
          <w:lang w:bidi="fa-IR"/>
        </w:rPr>
        <w:t>.</w:t>
      </w:r>
    </w:p>
    <w:p w:rsidR="009F4BD3" w:rsidRPr="005E3721" w:rsidRDefault="009F4BD3" w:rsidP="009F4BD3">
      <w:pPr>
        <w:pStyle w:val="libNormal"/>
        <w:rPr>
          <w:rtl/>
          <w:lang w:bidi="fa-IR"/>
        </w:rPr>
      </w:pPr>
      <w:r w:rsidRPr="005E3721">
        <w:rPr>
          <w:rtl/>
          <w:lang w:bidi="fa-IR"/>
        </w:rPr>
        <w:t>وهذا وجه آخر لسقوط تأويلات القوم لحديث الغدير</w:t>
      </w:r>
      <w:r>
        <w:rPr>
          <w:rtl/>
          <w:lang w:bidi="fa-IR"/>
        </w:rPr>
        <w:t>،</w:t>
      </w:r>
      <w:r w:rsidRPr="005E3721">
        <w:rPr>
          <w:rtl/>
          <w:lang w:bidi="fa-IR"/>
        </w:rPr>
        <w:t xml:space="preserve"> ومناقشاتهم في دلالتهم على الأفضلية والامامة</w:t>
      </w:r>
      <w:r>
        <w:rPr>
          <w:rtl/>
          <w:lang w:bidi="fa-IR"/>
        </w:rPr>
        <w:t>،</w:t>
      </w:r>
      <w:r w:rsidRPr="005E3721">
        <w:rPr>
          <w:rtl/>
          <w:lang w:bidi="fa-IR"/>
        </w:rPr>
        <w:t xml:space="preserve"> تلك الدلالة التي أذعن بها جميع المتأخرين والغائبين الذين بلغهم ما قاله رسول الله</w:t>
      </w:r>
      <w:r>
        <w:rPr>
          <w:rtl/>
          <w:lang w:bidi="fa-IR"/>
        </w:rPr>
        <w:t xml:space="preserve"> </w:t>
      </w:r>
      <w:r w:rsidRPr="00CA73BD">
        <w:rPr>
          <w:rStyle w:val="libAlaemChar"/>
          <w:rtl/>
        </w:rPr>
        <w:t>صلى‌الله‌عليه‌وآله</w:t>
      </w:r>
      <w:r>
        <w:rPr>
          <w:rtl/>
          <w:lang w:bidi="fa-IR"/>
        </w:rPr>
        <w:t>،</w:t>
      </w:r>
      <w:r w:rsidRPr="005E3721">
        <w:rPr>
          <w:rtl/>
          <w:lang w:bidi="fa-IR"/>
        </w:rPr>
        <w:t xml:space="preserve"> في ذلك يوم العظيم وفي ذلك الجمع الحاشد.</w:t>
      </w:r>
    </w:p>
    <w:p w:rsidR="009F4BD3" w:rsidRDefault="009F4BD3" w:rsidP="00A307F9">
      <w:pPr>
        <w:pStyle w:val="libNormal"/>
        <w:rPr>
          <w:rtl/>
          <w:lang w:bidi="fa-IR"/>
        </w:rPr>
      </w:pPr>
      <w:r>
        <w:rPr>
          <w:rtl/>
          <w:lang w:bidi="fa-IR"/>
        </w:rPr>
        <w:br w:type="page"/>
      </w:r>
    </w:p>
    <w:p w:rsidR="009F4BD3" w:rsidRPr="005E3721" w:rsidRDefault="009F4BD3" w:rsidP="009F4BD3">
      <w:pPr>
        <w:pStyle w:val="Heading3"/>
        <w:rPr>
          <w:rtl/>
          <w:lang w:bidi="fa-IR"/>
        </w:rPr>
      </w:pPr>
      <w:bookmarkStart w:id="1127" w:name="_Toc318627049"/>
      <w:bookmarkStart w:id="1128" w:name="_Toc318627349"/>
      <w:bookmarkStart w:id="1129" w:name="_Toc407222073"/>
      <w:bookmarkStart w:id="1130" w:name="_Toc87202931"/>
      <w:r w:rsidRPr="005E3721">
        <w:rPr>
          <w:rtl/>
          <w:lang w:bidi="fa-IR"/>
        </w:rPr>
        <w:lastRenderedPageBreak/>
        <w:t>استلزام الأفضلية للإمامة</w:t>
      </w:r>
      <w:bookmarkEnd w:id="1127"/>
      <w:bookmarkEnd w:id="1128"/>
      <w:bookmarkEnd w:id="1129"/>
      <w:bookmarkEnd w:id="1130"/>
    </w:p>
    <w:p w:rsidR="009F4BD3" w:rsidRPr="005E3721" w:rsidRDefault="009F4BD3" w:rsidP="009F4BD3">
      <w:pPr>
        <w:pStyle w:val="libNormal"/>
        <w:rPr>
          <w:rtl/>
          <w:lang w:bidi="fa-IR"/>
        </w:rPr>
      </w:pPr>
      <w:r w:rsidRPr="005E3721">
        <w:rPr>
          <w:rtl/>
          <w:lang w:bidi="fa-IR"/>
        </w:rPr>
        <w:t>والأفضلية تستلزم الامامة كما بينا ذلك بالتفصيل في ( المنهج الأول )</w:t>
      </w:r>
      <w:r>
        <w:rPr>
          <w:rtl/>
          <w:lang w:bidi="fa-IR"/>
        </w:rPr>
        <w:t>،</w:t>
      </w:r>
      <w:r w:rsidRPr="005E3721">
        <w:rPr>
          <w:rtl/>
          <w:lang w:bidi="fa-IR"/>
        </w:rPr>
        <w:t xml:space="preserve"> وسنوضحه في البحوث الآتية إن شاء الله تعالى</w:t>
      </w:r>
      <w:r>
        <w:rPr>
          <w:rtl/>
          <w:lang w:bidi="fa-IR"/>
        </w:rPr>
        <w:t xml:space="preserve"> ..</w:t>
      </w:r>
      <w:r w:rsidRPr="005E3721">
        <w:rPr>
          <w:rtl/>
          <w:lang w:bidi="fa-IR"/>
        </w:rPr>
        <w:t>. ولكن لا بأس يذكر كلمات بعض أساطين أهل السنة الصريحة في لزوم كون الخليفة أفضل الناس</w:t>
      </w:r>
      <w:r>
        <w:rPr>
          <w:rtl/>
          <w:lang w:bidi="fa-IR"/>
        </w:rPr>
        <w:t>،</w:t>
      </w:r>
      <w:r w:rsidRPr="005E3721">
        <w:rPr>
          <w:rtl/>
          <w:lang w:bidi="fa-IR"/>
        </w:rPr>
        <w:t xml:space="preserve"> وأنه لا يجوز خلافة المفضول مع وجود الأفضل منه في الأمة</w:t>
      </w:r>
      <w:r>
        <w:rPr>
          <w:rtl/>
          <w:lang w:bidi="fa-IR"/>
        </w:rPr>
        <w:t>:</w:t>
      </w:r>
    </w:p>
    <w:p w:rsidR="009F4BD3" w:rsidRPr="005E3721" w:rsidRDefault="009F4BD3" w:rsidP="009F4BD3">
      <w:pPr>
        <w:pStyle w:val="libNormal"/>
        <w:rPr>
          <w:rtl/>
          <w:lang w:bidi="fa-IR"/>
        </w:rPr>
      </w:pPr>
      <w:r w:rsidRPr="005E3721">
        <w:rPr>
          <w:rtl/>
          <w:lang w:bidi="fa-IR"/>
        </w:rPr>
        <w:t>قال ابن تيمية</w:t>
      </w:r>
      <w:r>
        <w:rPr>
          <w:rtl/>
          <w:lang w:bidi="fa-IR"/>
        </w:rPr>
        <w:t>:</w:t>
      </w:r>
      <w:r w:rsidRPr="005E3721">
        <w:rPr>
          <w:rtl/>
          <w:lang w:bidi="fa-IR"/>
        </w:rPr>
        <w:t xml:space="preserve"> « أمّا جمهور الناس ففضّلوا عثمان</w:t>
      </w:r>
      <w:r>
        <w:rPr>
          <w:rtl/>
          <w:lang w:bidi="fa-IR"/>
        </w:rPr>
        <w:t>،</w:t>
      </w:r>
      <w:r w:rsidRPr="005E3721">
        <w:rPr>
          <w:rtl/>
          <w:lang w:bidi="fa-IR"/>
        </w:rPr>
        <w:t xml:space="preserve"> وعليه استقرار أهل السنة</w:t>
      </w:r>
      <w:r>
        <w:rPr>
          <w:rtl/>
          <w:lang w:bidi="fa-IR"/>
        </w:rPr>
        <w:t>،</w:t>
      </w:r>
      <w:r w:rsidRPr="005E3721">
        <w:rPr>
          <w:rtl/>
          <w:lang w:bidi="fa-IR"/>
        </w:rPr>
        <w:t xml:space="preserve"> وهو مذهب أهل الدين ومشايخ الزهد والتصوف وأئمة الفقهاء</w:t>
      </w:r>
      <w:r>
        <w:rPr>
          <w:rtl/>
          <w:lang w:bidi="fa-IR"/>
        </w:rPr>
        <w:t>،</w:t>
      </w:r>
      <w:r w:rsidRPr="005E3721">
        <w:rPr>
          <w:rtl/>
          <w:lang w:bidi="fa-IR"/>
        </w:rPr>
        <w:t xml:space="preserve"> كالشافعي وأصحابه وأبي حنيفة وأصحابه</w:t>
      </w:r>
      <w:r>
        <w:rPr>
          <w:rtl/>
          <w:lang w:bidi="fa-IR"/>
        </w:rPr>
        <w:t>،</w:t>
      </w:r>
      <w:r w:rsidRPr="005E3721">
        <w:rPr>
          <w:rtl/>
          <w:lang w:bidi="fa-IR"/>
        </w:rPr>
        <w:t xml:space="preserve"> وهو أصح الروايتين عن مالك وعليها أصحابه. قال مالك</w:t>
      </w:r>
      <w:r>
        <w:rPr>
          <w:rtl/>
          <w:lang w:bidi="fa-IR"/>
        </w:rPr>
        <w:t>:</w:t>
      </w:r>
      <w:r w:rsidRPr="005E3721">
        <w:rPr>
          <w:rtl/>
          <w:lang w:bidi="fa-IR"/>
        </w:rPr>
        <w:t xml:space="preserve"> لا أجعل من خاض في الدماء كمن لم يخض فيها</w:t>
      </w:r>
      <w:r>
        <w:rPr>
          <w:rtl/>
          <w:lang w:bidi="fa-IR"/>
        </w:rPr>
        <w:t>،</w:t>
      </w:r>
      <w:r w:rsidRPr="005E3721">
        <w:rPr>
          <w:rtl/>
          <w:lang w:bidi="fa-IR"/>
        </w:rPr>
        <w:t xml:space="preserve"> وقال الشافعي وغيره</w:t>
      </w:r>
      <w:r>
        <w:rPr>
          <w:rtl/>
          <w:lang w:bidi="fa-IR"/>
        </w:rPr>
        <w:t>:</w:t>
      </w:r>
      <w:r w:rsidRPr="005E3721">
        <w:rPr>
          <w:rtl/>
          <w:lang w:bidi="fa-IR"/>
        </w:rPr>
        <w:t xml:space="preserve"> إنه بهذا السبب قصد وإلى المدينة الهاشمي ضرب مالك</w:t>
      </w:r>
      <w:r>
        <w:rPr>
          <w:rtl/>
          <w:lang w:bidi="fa-IR"/>
        </w:rPr>
        <w:t>،</w:t>
      </w:r>
      <w:r w:rsidRPr="005E3721">
        <w:rPr>
          <w:rtl/>
          <w:lang w:bidi="fa-IR"/>
        </w:rPr>
        <w:t xml:space="preserve"> وجعل طلاق المكره سببا</w:t>
      </w:r>
      <w:r w:rsidR="00AB41C1">
        <w:rPr>
          <w:rFonts w:hint="cs"/>
          <w:rtl/>
          <w:lang w:bidi="fa-IR"/>
        </w:rPr>
        <w:t>ً</w:t>
      </w:r>
      <w:r w:rsidRPr="005E3721">
        <w:rPr>
          <w:rtl/>
          <w:lang w:bidi="fa-IR"/>
        </w:rPr>
        <w:t xml:space="preserve"> ظاهرا</w:t>
      </w:r>
      <w:r w:rsidR="00AB41C1">
        <w:rPr>
          <w:rFonts w:hint="cs"/>
          <w:rtl/>
          <w:lang w:bidi="fa-IR"/>
        </w:rPr>
        <w:t>ً</w:t>
      </w:r>
      <w:r>
        <w:rPr>
          <w:rtl/>
          <w:lang w:bidi="fa-IR"/>
        </w:rPr>
        <w:t>،</w:t>
      </w:r>
      <w:r w:rsidRPr="005E3721">
        <w:rPr>
          <w:rtl/>
          <w:lang w:bidi="fa-IR"/>
        </w:rPr>
        <w:t xml:space="preserve"> وهو أيضا</w:t>
      </w:r>
      <w:r w:rsidR="00AB41C1">
        <w:rPr>
          <w:rFonts w:hint="cs"/>
          <w:rtl/>
          <w:lang w:bidi="fa-IR"/>
        </w:rPr>
        <w:t>ً</w:t>
      </w:r>
      <w:r w:rsidRPr="005E3721">
        <w:rPr>
          <w:rtl/>
          <w:lang w:bidi="fa-IR"/>
        </w:rPr>
        <w:t xml:space="preserve"> مذهب جماهير أهل الكلام</w:t>
      </w:r>
      <w:r>
        <w:rPr>
          <w:rtl/>
          <w:lang w:bidi="fa-IR"/>
        </w:rPr>
        <w:t>:</w:t>
      </w:r>
      <w:r w:rsidRPr="005E3721">
        <w:rPr>
          <w:rtl/>
          <w:lang w:bidi="fa-IR"/>
        </w:rPr>
        <w:t xml:space="preserve"> الكرامية والكلابية والأشعرية والمعتزلة.</w:t>
      </w:r>
    </w:p>
    <w:p w:rsidR="009F4BD3" w:rsidRPr="005E3721" w:rsidRDefault="009F4BD3" w:rsidP="009F4BD3">
      <w:pPr>
        <w:pStyle w:val="libNormal"/>
        <w:rPr>
          <w:rtl/>
          <w:lang w:bidi="fa-IR"/>
        </w:rPr>
      </w:pPr>
      <w:r w:rsidRPr="005E3721">
        <w:rPr>
          <w:rtl/>
          <w:lang w:bidi="fa-IR"/>
        </w:rPr>
        <w:t>وقال أيوب السختياني</w:t>
      </w:r>
      <w:r>
        <w:rPr>
          <w:rtl/>
          <w:lang w:bidi="fa-IR"/>
        </w:rPr>
        <w:t>:</w:t>
      </w:r>
      <w:r w:rsidRPr="005E3721">
        <w:rPr>
          <w:rtl/>
          <w:lang w:bidi="fa-IR"/>
        </w:rPr>
        <w:t xml:space="preserve"> من لم يقدّم عثمان على علي فقد أزرى المهاجرين والأنصار</w:t>
      </w:r>
      <w:r>
        <w:rPr>
          <w:rtl/>
          <w:lang w:bidi="fa-IR"/>
        </w:rPr>
        <w:t>،</w:t>
      </w:r>
      <w:r w:rsidRPr="005E3721">
        <w:rPr>
          <w:rtl/>
          <w:lang w:bidi="fa-IR"/>
        </w:rPr>
        <w:t xml:space="preserve"> وهكذا قال أحمد بن حنبل وأبو الحسن الدار قطني وغيرهما. إنهم اتفقوا على تقديم عثمان</w:t>
      </w:r>
      <w:r>
        <w:rPr>
          <w:rtl/>
          <w:lang w:bidi="fa-IR"/>
        </w:rPr>
        <w:t>،</w:t>
      </w:r>
      <w:r w:rsidRPr="005E3721">
        <w:rPr>
          <w:rtl/>
          <w:lang w:bidi="fa-IR"/>
        </w:rPr>
        <w:t xml:space="preserve"> ولهذا تنازعوا فيمن لم يقدّم عثمان هل يعدّ مبتدعا</w:t>
      </w:r>
      <w:r w:rsidR="00AB41C1">
        <w:rPr>
          <w:rFonts w:hint="cs"/>
          <w:rtl/>
          <w:lang w:bidi="fa-IR"/>
        </w:rPr>
        <w:t>ً</w:t>
      </w:r>
      <w:r w:rsidRPr="005E3721">
        <w:rPr>
          <w:rtl/>
          <w:lang w:bidi="fa-IR"/>
        </w:rPr>
        <w:t xml:space="preserve"> على قولين</w:t>
      </w:r>
      <w:r>
        <w:rPr>
          <w:rtl/>
          <w:lang w:bidi="fa-IR"/>
        </w:rPr>
        <w:t>،</w:t>
      </w:r>
      <w:r w:rsidRPr="005E3721">
        <w:rPr>
          <w:rtl/>
          <w:lang w:bidi="fa-IR"/>
        </w:rPr>
        <w:t xml:space="preserve"> هما روايتان عن أحمد</w:t>
      </w:r>
      <w:r>
        <w:rPr>
          <w:rtl/>
          <w:lang w:bidi="fa-IR"/>
        </w:rPr>
        <w:t>،</w:t>
      </w:r>
      <w:r w:rsidRPr="005E3721">
        <w:rPr>
          <w:rtl/>
          <w:lang w:bidi="fa-IR"/>
        </w:rPr>
        <w:t xml:space="preserve"> فإذا قام الدليل على تقديم عثمان كان ما سواه أوكد.</w:t>
      </w:r>
    </w:p>
    <w:p w:rsidR="009F4BD3" w:rsidRPr="005E3721" w:rsidRDefault="009F4BD3" w:rsidP="009F4BD3">
      <w:pPr>
        <w:pStyle w:val="libNormal"/>
        <w:rPr>
          <w:rtl/>
          <w:lang w:bidi="fa-IR"/>
        </w:rPr>
      </w:pPr>
      <w:r w:rsidRPr="005E3721">
        <w:rPr>
          <w:rtl/>
          <w:lang w:bidi="fa-IR"/>
        </w:rPr>
        <w:t>فأمّا الطريق التوفيقي فالنص وال</w:t>
      </w:r>
      <w:r w:rsidR="00AB41C1">
        <w:rPr>
          <w:rFonts w:hint="cs"/>
          <w:rtl/>
          <w:lang w:bidi="fa-IR"/>
        </w:rPr>
        <w:t>ا</w:t>
      </w:r>
      <w:r w:rsidRPr="005E3721">
        <w:rPr>
          <w:rtl/>
          <w:lang w:bidi="fa-IR"/>
        </w:rPr>
        <w:t>جماع</w:t>
      </w:r>
      <w:r>
        <w:rPr>
          <w:rtl/>
          <w:lang w:bidi="fa-IR"/>
        </w:rPr>
        <w:t>،</w:t>
      </w:r>
      <w:r w:rsidRPr="005E3721">
        <w:rPr>
          <w:rtl/>
          <w:lang w:bidi="fa-IR"/>
        </w:rPr>
        <w:t xml:space="preserve"> أمّا النص ففي الصحيحين عن ابن عمر قال</w:t>
      </w:r>
      <w:r>
        <w:rPr>
          <w:rtl/>
          <w:lang w:bidi="fa-IR"/>
        </w:rPr>
        <w:t>:</w:t>
      </w:r>
      <w:r w:rsidRPr="005E3721">
        <w:rPr>
          <w:rtl/>
          <w:lang w:bidi="fa-IR"/>
        </w:rPr>
        <w:t xml:space="preserve"> كنا نقول ورسول الله </w:t>
      </w:r>
      <w:r w:rsidR="00B66041" w:rsidRPr="00B66041">
        <w:rPr>
          <w:rStyle w:val="libAlaemChar"/>
          <w:rtl/>
        </w:rPr>
        <w:t>صلى‌الله‌عليه‌وآله‌وسلم</w:t>
      </w:r>
      <w:r w:rsidRPr="005E3721">
        <w:rPr>
          <w:rtl/>
          <w:lang w:bidi="fa-IR"/>
        </w:rPr>
        <w:t xml:space="preserve"> حي</w:t>
      </w:r>
      <w:r>
        <w:rPr>
          <w:rtl/>
          <w:lang w:bidi="fa-IR"/>
        </w:rPr>
        <w:t>:</w:t>
      </w:r>
      <w:r w:rsidRPr="005E3721">
        <w:rPr>
          <w:rtl/>
          <w:lang w:bidi="fa-IR"/>
        </w:rPr>
        <w:t xml:space="preserve"> أفضل أمة النبي بعده أبو بكر ثم عمر ثم عثمان. وأما ال</w:t>
      </w:r>
      <w:r w:rsidR="00AB41C1">
        <w:rPr>
          <w:rFonts w:hint="cs"/>
          <w:rtl/>
          <w:lang w:bidi="fa-IR"/>
        </w:rPr>
        <w:t>ا</w:t>
      </w:r>
      <w:r w:rsidRPr="005E3721">
        <w:rPr>
          <w:rtl/>
          <w:lang w:bidi="fa-IR"/>
        </w:rPr>
        <w:t>جماع فالنقل الصحيح قد ثبت</w:t>
      </w:r>
      <w:r>
        <w:rPr>
          <w:rtl/>
          <w:lang w:bidi="fa-IR"/>
        </w:rPr>
        <w:t>:</w:t>
      </w:r>
      <w:r w:rsidRPr="005E3721">
        <w:rPr>
          <w:rtl/>
          <w:lang w:bidi="fa-IR"/>
        </w:rPr>
        <w:t xml:space="preserve"> إن عمر جعل الأمر شورى في ستة</w:t>
      </w:r>
      <w:r>
        <w:rPr>
          <w:rtl/>
          <w:lang w:bidi="fa-IR"/>
        </w:rPr>
        <w:t>،</w:t>
      </w:r>
      <w:r w:rsidRPr="005E3721">
        <w:rPr>
          <w:rtl/>
          <w:lang w:bidi="fa-IR"/>
        </w:rPr>
        <w:t xml:space="preserve"> وأنّ ثلاثة تركوه لثلاثة</w:t>
      </w:r>
      <w:r>
        <w:rPr>
          <w:rtl/>
          <w:lang w:bidi="fa-IR"/>
        </w:rPr>
        <w:t>:</w:t>
      </w:r>
      <w:r w:rsidRPr="005E3721">
        <w:rPr>
          <w:rtl/>
          <w:lang w:bidi="fa-IR"/>
        </w:rPr>
        <w:t xml:space="preserve"> عثمان وعلي وعبد الرحمن</w:t>
      </w:r>
      <w:r>
        <w:rPr>
          <w:rtl/>
          <w:lang w:bidi="fa-IR"/>
        </w:rPr>
        <w:t>،</w:t>
      </w:r>
      <w:r w:rsidRPr="005E3721">
        <w:rPr>
          <w:rtl/>
          <w:lang w:bidi="fa-IR"/>
        </w:rPr>
        <w:t xml:space="preserve"> وأن الثلاثة اتفقوا على أن عبد الرحمن يختار واحدا</w:t>
      </w:r>
      <w:r w:rsidR="00715CEC">
        <w:rPr>
          <w:rFonts w:hint="cs"/>
          <w:rtl/>
          <w:lang w:bidi="fa-IR"/>
        </w:rPr>
        <w:t>ً</w:t>
      </w:r>
      <w:r w:rsidRPr="005E3721">
        <w:rPr>
          <w:rtl/>
          <w:lang w:bidi="fa-IR"/>
        </w:rPr>
        <w:t xml:space="preserve"> منهما</w:t>
      </w:r>
      <w:r>
        <w:rPr>
          <w:rtl/>
          <w:lang w:bidi="fa-IR"/>
        </w:rPr>
        <w:t>،</w:t>
      </w:r>
      <w:r w:rsidRPr="005E3721">
        <w:rPr>
          <w:rtl/>
          <w:lang w:bidi="fa-IR"/>
        </w:rPr>
        <w:t xml:space="preserve"> وبقي عبد الرحمن ثلاثة أيام حلف أنه لم ينم فيها كثير نوم يشاور المسلمين</w:t>
      </w:r>
      <w:r>
        <w:rPr>
          <w:rtl/>
          <w:lang w:bidi="fa-IR"/>
        </w:rPr>
        <w:t>،</w:t>
      </w:r>
      <w:r w:rsidRPr="005E3721">
        <w:rPr>
          <w:rtl/>
          <w:lang w:bidi="fa-IR"/>
        </w:rPr>
        <w:t xml:space="preserve"> وقد اجتمع بالمدينة أهل الحلّ والعقد حتى أمراء الأمصار</w:t>
      </w:r>
      <w:r>
        <w:rPr>
          <w:rtl/>
          <w:lang w:bidi="fa-IR"/>
        </w:rPr>
        <w:t>،</w:t>
      </w:r>
      <w:r w:rsidRPr="005E3721">
        <w:rPr>
          <w:rtl/>
          <w:lang w:bidi="fa-IR"/>
        </w:rPr>
        <w:t xml:space="preserve"> وبعد ذلك اتفقوا على مبايعة عثمان بغير رغبة ولا</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رهبة</w:t>
      </w:r>
      <w:r>
        <w:rPr>
          <w:rtl/>
          <w:lang w:bidi="fa-IR"/>
        </w:rPr>
        <w:t>،</w:t>
      </w:r>
      <w:r w:rsidRPr="005E3721">
        <w:rPr>
          <w:rtl/>
          <w:lang w:bidi="fa-IR"/>
        </w:rPr>
        <w:t xml:space="preserve"> فيلزم أن يكون هو الأحق</w:t>
      </w:r>
      <w:r>
        <w:rPr>
          <w:rtl/>
          <w:lang w:bidi="fa-IR"/>
        </w:rPr>
        <w:t>،</w:t>
      </w:r>
      <w:r w:rsidRPr="005E3721">
        <w:rPr>
          <w:rtl/>
          <w:lang w:bidi="fa-IR"/>
        </w:rPr>
        <w:t xml:space="preserve"> ومن كان هو الأحق كان هو ال</w:t>
      </w:r>
      <w:r w:rsidR="00715CEC">
        <w:rPr>
          <w:rFonts w:hint="cs"/>
          <w:rtl/>
          <w:lang w:bidi="fa-IR"/>
        </w:rPr>
        <w:t>ا</w:t>
      </w:r>
      <w:r w:rsidRPr="005E3721">
        <w:rPr>
          <w:rtl/>
          <w:lang w:bidi="fa-IR"/>
        </w:rPr>
        <w:t>فضل</w:t>
      </w:r>
      <w:r>
        <w:rPr>
          <w:rtl/>
          <w:lang w:bidi="fa-IR"/>
        </w:rPr>
        <w:t>،</w:t>
      </w:r>
      <w:r w:rsidRPr="005E3721">
        <w:rPr>
          <w:rtl/>
          <w:lang w:bidi="fa-IR"/>
        </w:rPr>
        <w:t xml:space="preserve"> فإن أفضل الخلق من كان أحق أن يقوم مقام رسول الله </w:t>
      </w:r>
      <w:r w:rsidR="00B66041" w:rsidRPr="00B66041">
        <w:rPr>
          <w:rStyle w:val="libAlaemChar"/>
          <w:rtl/>
        </w:rPr>
        <w:t>صلى‌الله‌عليه‌وآله‌وسلم</w:t>
      </w:r>
      <w:r w:rsidRPr="005E3721">
        <w:rPr>
          <w:rtl/>
          <w:lang w:bidi="fa-IR"/>
        </w:rPr>
        <w:t xml:space="preserve"> وأبي بكر وعمر.</w:t>
      </w:r>
    </w:p>
    <w:p w:rsidR="009F4BD3" w:rsidRPr="005E3721" w:rsidRDefault="009F4BD3" w:rsidP="009F4BD3">
      <w:pPr>
        <w:pStyle w:val="libNormal"/>
        <w:rPr>
          <w:rtl/>
          <w:lang w:bidi="fa-IR"/>
        </w:rPr>
      </w:pPr>
      <w:r w:rsidRPr="005E3721">
        <w:rPr>
          <w:rtl/>
          <w:lang w:bidi="fa-IR"/>
        </w:rPr>
        <w:t>وإنما قلنا يلزم أن يكون هو الأحق</w:t>
      </w:r>
      <w:r>
        <w:rPr>
          <w:rtl/>
          <w:lang w:bidi="fa-IR"/>
        </w:rPr>
        <w:t>،</w:t>
      </w:r>
      <w:r w:rsidRPr="005E3721">
        <w:rPr>
          <w:rtl/>
          <w:lang w:bidi="fa-IR"/>
        </w:rPr>
        <w:t xml:space="preserve"> لأنه لو لم يكن ذلك للزم إمّا جهلهم وإما ظلمهم</w:t>
      </w:r>
      <w:r>
        <w:rPr>
          <w:rtl/>
          <w:lang w:bidi="fa-IR"/>
        </w:rPr>
        <w:t>،</w:t>
      </w:r>
      <w:r w:rsidRPr="005E3721">
        <w:rPr>
          <w:rtl/>
          <w:lang w:bidi="fa-IR"/>
        </w:rPr>
        <w:t xml:space="preserve"> فإنه إذا لم يكن أحق وكان غيره أحق فإن</w:t>
      </w:r>
      <w:r w:rsidR="00715CEC">
        <w:rPr>
          <w:rFonts w:hint="cs"/>
          <w:rtl/>
          <w:lang w:bidi="fa-IR"/>
        </w:rPr>
        <w:t>ْ</w:t>
      </w:r>
      <w:r w:rsidRPr="005E3721">
        <w:rPr>
          <w:rtl/>
          <w:lang w:bidi="fa-IR"/>
        </w:rPr>
        <w:t xml:space="preserve"> لم يعلموا ذلك كانوا جهّالا</w:t>
      </w:r>
      <w:r w:rsidR="00715CEC">
        <w:rPr>
          <w:rFonts w:hint="cs"/>
          <w:rtl/>
          <w:lang w:bidi="fa-IR"/>
        </w:rPr>
        <w:t>ً</w:t>
      </w:r>
      <w:r>
        <w:rPr>
          <w:rtl/>
          <w:lang w:bidi="fa-IR"/>
        </w:rPr>
        <w:t>،</w:t>
      </w:r>
      <w:r w:rsidRPr="005E3721">
        <w:rPr>
          <w:rtl/>
          <w:lang w:bidi="fa-IR"/>
        </w:rPr>
        <w:t xml:space="preserve"> وإن علموه وعدلوا عن الأحق إلى غيره كانوا ظلمة</w:t>
      </w:r>
      <w:r>
        <w:rPr>
          <w:rtl/>
          <w:lang w:bidi="fa-IR"/>
        </w:rPr>
        <w:t>،</w:t>
      </w:r>
      <w:r w:rsidRPr="005E3721">
        <w:rPr>
          <w:rtl/>
          <w:lang w:bidi="fa-IR"/>
        </w:rPr>
        <w:t xml:space="preserve"> فتبيّن أن عثمان إن لم يكن أحق لزم إما جهلهم وإما ظلمهم</w:t>
      </w:r>
      <w:r>
        <w:rPr>
          <w:rtl/>
          <w:lang w:bidi="fa-IR"/>
        </w:rPr>
        <w:t>،</w:t>
      </w:r>
      <w:r w:rsidRPr="005E3721">
        <w:rPr>
          <w:rtl/>
          <w:lang w:bidi="fa-IR"/>
        </w:rPr>
        <w:t xml:space="preserve"> وكلاهما منتف</w:t>
      </w:r>
      <w:r>
        <w:rPr>
          <w:rtl/>
          <w:lang w:bidi="fa-IR"/>
        </w:rPr>
        <w:t>،</w:t>
      </w:r>
      <w:r w:rsidRPr="005E3721">
        <w:rPr>
          <w:rtl/>
          <w:lang w:bidi="fa-IR"/>
        </w:rPr>
        <w:t xml:space="preserve"> أمّا أولا</w:t>
      </w:r>
      <w:r w:rsidR="00715CEC">
        <w:rPr>
          <w:rFonts w:hint="cs"/>
          <w:rtl/>
          <w:lang w:bidi="fa-IR"/>
        </w:rPr>
        <w:t>ً</w:t>
      </w:r>
      <w:r w:rsidRPr="005E3721">
        <w:rPr>
          <w:rtl/>
          <w:lang w:bidi="fa-IR"/>
        </w:rPr>
        <w:t xml:space="preserve"> فلأنهم أعلم بعثمان وعلي منّا</w:t>
      </w:r>
      <w:r>
        <w:rPr>
          <w:rtl/>
          <w:lang w:bidi="fa-IR"/>
        </w:rPr>
        <w:t>،</w:t>
      </w:r>
      <w:r w:rsidRPr="005E3721">
        <w:rPr>
          <w:rtl/>
          <w:lang w:bidi="fa-IR"/>
        </w:rPr>
        <w:t xml:space="preserve"> وأعلم بما قاله الرسول فيهما منا</w:t>
      </w:r>
      <w:r>
        <w:rPr>
          <w:rtl/>
          <w:lang w:bidi="fa-IR"/>
        </w:rPr>
        <w:t>،</w:t>
      </w:r>
      <w:r w:rsidRPr="005E3721">
        <w:rPr>
          <w:rtl/>
          <w:lang w:bidi="fa-IR"/>
        </w:rPr>
        <w:t xml:space="preserve"> وأعلم بما دلّ عليه القرآن في ذلك منّا</w:t>
      </w:r>
      <w:r>
        <w:rPr>
          <w:rtl/>
          <w:lang w:bidi="fa-IR"/>
        </w:rPr>
        <w:t>،</w:t>
      </w:r>
      <w:r w:rsidRPr="005E3721">
        <w:rPr>
          <w:rtl/>
          <w:lang w:bidi="fa-IR"/>
        </w:rPr>
        <w:t xml:space="preserve"> ولأنهم خير القرون فيمتنع أن نكون نحن أعلم منهم بمثل هذه المسائل</w:t>
      </w:r>
      <w:r>
        <w:rPr>
          <w:rtl/>
          <w:lang w:bidi="fa-IR"/>
        </w:rPr>
        <w:t>،</w:t>
      </w:r>
      <w:r w:rsidRPr="005E3721">
        <w:rPr>
          <w:rtl/>
          <w:lang w:bidi="fa-IR"/>
        </w:rPr>
        <w:t xml:space="preserve"> مع أنهم أحوج إلى علمها منّا</w:t>
      </w:r>
      <w:r>
        <w:rPr>
          <w:rtl/>
          <w:lang w:bidi="fa-IR"/>
        </w:rPr>
        <w:t>،</w:t>
      </w:r>
      <w:r w:rsidRPr="005E3721">
        <w:rPr>
          <w:rtl/>
          <w:lang w:bidi="fa-IR"/>
        </w:rPr>
        <w:t xml:space="preserve"> فإنّهم لو جهلوا مسائل أصول دينهم وعلمنا نحن لكنا أفضل منهم</w:t>
      </w:r>
      <w:r>
        <w:rPr>
          <w:rtl/>
          <w:lang w:bidi="fa-IR"/>
        </w:rPr>
        <w:t>،</w:t>
      </w:r>
      <w:r w:rsidRPr="005E3721">
        <w:rPr>
          <w:rtl/>
          <w:lang w:bidi="fa-IR"/>
        </w:rPr>
        <w:t xml:space="preserve"> وذلك ممتنع.</w:t>
      </w:r>
    </w:p>
    <w:p w:rsidR="009F4BD3" w:rsidRPr="005E3721" w:rsidRDefault="009F4BD3" w:rsidP="009F4BD3">
      <w:pPr>
        <w:pStyle w:val="libNormal"/>
        <w:rPr>
          <w:rtl/>
          <w:lang w:bidi="fa-IR"/>
        </w:rPr>
      </w:pPr>
      <w:r w:rsidRPr="005E3721">
        <w:rPr>
          <w:rtl/>
          <w:lang w:bidi="fa-IR"/>
        </w:rPr>
        <w:t>وكونهم علموا الحق وعدلوا عنه أعظم وأعظم</w:t>
      </w:r>
      <w:r>
        <w:rPr>
          <w:rtl/>
          <w:lang w:bidi="fa-IR"/>
        </w:rPr>
        <w:t>،</w:t>
      </w:r>
      <w:r w:rsidRPr="005E3721">
        <w:rPr>
          <w:rtl/>
          <w:lang w:bidi="fa-IR"/>
        </w:rPr>
        <w:t xml:space="preserve"> فإن ذلك قدح في عدالتهم</w:t>
      </w:r>
      <w:r>
        <w:rPr>
          <w:rtl/>
          <w:lang w:bidi="fa-IR"/>
        </w:rPr>
        <w:t>،</w:t>
      </w:r>
      <w:r w:rsidRPr="005E3721">
        <w:rPr>
          <w:rtl/>
          <w:lang w:bidi="fa-IR"/>
        </w:rPr>
        <w:t xml:space="preserve"> وذلك يمنع أن يكونوا خير القرون بالضرورة</w:t>
      </w:r>
      <w:r>
        <w:rPr>
          <w:rtl/>
          <w:lang w:bidi="fa-IR"/>
        </w:rPr>
        <w:t>،</w:t>
      </w:r>
      <w:r w:rsidRPr="005E3721">
        <w:rPr>
          <w:rtl/>
          <w:lang w:bidi="fa-IR"/>
        </w:rPr>
        <w:t xml:space="preserve"> ولأن القرآن قد أثنى عليهم ثناء</w:t>
      </w:r>
      <w:r w:rsidR="00715CEC">
        <w:rPr>
          <w:rFonts w:hint="cs"/>
          <w:rtl/>
          <w:lang w:bidi="fa-IR"/>
        </w:rPr>
        <w:t>اً</w:t>
      </w:r>
      <w:r w:rsidRPr="005E3721">
        <w:rPr>
          <w:rtl/>
          <w:lang w:bidi="fa-IR"/>
        </w:rPr>
        <w:t xml:space="preserve"> يقتضي غاية المدح</w:t>
      </w:r>
      <w:r>
        <w:rPr>
          <w:rtl/>
          <w:lang w:bidi="fa-IR"/>
        </w:rPr>
        <w:t>،</w:t>
      </w:r>
      <w:r w:rsidRPr="005E3721">
        <w:rPr>
          <w:rtl/>
          <w:lang w:bidi="fa-IR"/>
        </w:rPr>
        <w:t xml:space="preserve"> فيمتنع إجماعهم وإصرارهم على الظلم الذي هو ضرر في حق الأمة كلها</w:t>
      </w:r>
      <w:r>
        <w:rPr>
          <w:rtl/>
          <w:lang w:bidi="fa-IR"/>
        </w:rPr>
        <w:t>،</w:t>
      </w:r>
      <w:r w:rsidRPr="005E3721">
        <w:rPr>
          <w:rtl/>
          <w:lang w:bidi="fa-IR"/>
        </w:rPr>
        <w:t xml:space="preserve"> فإن هذا ليس ظلما للممنوع من الولاية بل هو ظلم لكن من منع نفعه عن ولاية الأحق بالولاية</w:t>
      </w:r>
      <w:r>
        <w:rPr>
          <w:rtl/>
          <w:lang w:bidi="fa-IR"/>
        </w:rPr>
        <w:t>،</w:t>
      </w:r>
      <w:r w:rsidRPr="005E3721">
        <w:rPr>
          <w:rtl/>
          <w:lang w:bidi="fa-IR"/>
        </w:rPr>
        <w:t xml:space="preserve"> فإنه إذا كان راعيان أحدهما هو الذي يصلح للرعاية ويكون أحق بها</w:t>
      </w:r>
      <w:r>
        <w:rPr>
          <w:rtl/>
          <w:lang w:bidi="fa-IR"/>
        </w:rPr>
        <w:t>،</w:t>
      </w:r>
      <w:r w:rsidRPr="005E3721">
        <w:rPr>
          <w:rtl/>
          <w:lang w:bidi="fa-IR"/>
        </w:rPr>
        <w:t xml:space="preserve"> كان منعه من رعايتها يعود بنقص الغنم حقها في نفعه</w:t>
      </w:r>
      <w:r>
        <w:rPr>
          <w:rtl/>
          <w:lang w:bidi="fa-IR"/>
        </w:rPr>
        <w:t>،</w:t>
      </w:r>
      <w:r w:rsidRPr="005E3721">
        <w:rPr>
          <w:rtl/>
          <w:lang w:bidi="fa-IR"/>
        </w:rPr>
        <w:t xml:space="preserve"> ولأن القرآن والسنة دلّ على أن هذه الأمة خير الأمم وأن خيرها أوّلوها</w:t>
      </w:r>
      <w:r>
        <w:rPr>
          <w:rtl/>
          <w:lang w:bidi="fa-IR"/>
        </w:rPr>
        <w:t>،</w:t>
      </w:r>
      <w:r w:rsidRPr="005E3721">
        <w:rPr>
          <w:rtl/>
          <w:lang w:bidi="fa-IR"/>
        </w:rPr>
        <w:t xml:space="preserve"> فإن كانوا مصرّين على ذلك لزم أن تكون هذه الأمة شر الأمم</w:t>
      </w:r>
      <w:r>
        <w:rPr>
          <w:rtl/>
          <w:lang w:bidi="fa-IR"/>
        </w:rPr>
        <w:t>،</w:t>
      </w:r>
      <w:r w:rsidRPr="005E3721">
        <w:rPr>
          <w:rtl/>
          <w:lang w:bidi="fa-IR"/>
        </w:rPr>
        <w:t xml:space="preserve"> وأن لا يكون أوّلوها خيرها</w:t>
      </w:r>
      <w:r>
        <w:rPr>
          <w:rtl/>
          <w:lang w:bidi="fa-IR"/>
        </w:rPr>
        <w:t>،</w:t>
      </w:r>
      <w:r w:rsidRPr="005E3721">
        <w:rPr>
          <w:rtl/>
          <w:lang w:bidi="fa-IR"/>
        </w:rPr>
        <w:t xml:space="preserve"> ولأنا نحن نعلم أن المتأخرين ليسوا مثل الصحابة</w:t>
      </w:r>
      <w:r>
        <w:rPr>
          <w:rtl/>
          <w:lang w:bidi="fa-IR"/>
        </w:rPr>
        <w:t>،</w:t>
      </w:r>
      <w:r w:rsidRPr="005E3721">
        <w:rPr>
          <w:rtl/>
          <w:lang w:bidi="fa-IR"/>
        </w:rPr>
        <w:t xml:space="preserve"> فإن كان أولئك ظالمين مصرّين على الظلم</w:t>
      </w:r>
      <w:r>
        <w:rPr>
          <w:rtl/>
          <w:lang w:bidi="fa-IR"/>
        </w:rPr>
        <w:t>،</w:t>
      </w:r>
      <w:r w:rsidRPr="005E3721">
        <w:rPr>
          <w:rtl/>
          <w:lang w:bidi="fa-IR"/>
        </w:rPr>
        <w:t xml:space="preserve"> فالأمة كلّها ظالمة</w:t>
      </w:r>
      <w:r>
        <w:rPr>
          <w:rtl/>
          <w:lang w:bidi="fa-IR"/>
        </w:rPr>
        <w:t>،</w:t>
      </w:r>
      <w:r w:rsidRPr="005E3721">
        <w:rPr>
          <w:rtl/>
          <w:lang w:bidi="fa-IR"/>
        </w:rPr>
        <w:t xml:space="preserve"> فليست خير الأمم.</w:t>
      </w:r>
    </w:p>
    <w:p w:rsidR="009F4BD3" w:rsidRPr="005E3721" w:rsidRDefault="009F4BD3" w:rsidP="009F4BD3">
      <w:pPr>
        <w:pStyle w:val="libNormal"/>
        <w:rPr>
          <w:rtl/>
          <w:lang w:bidi="fa-IR"/>
        </w:rPr>
      </w:pPr>
      <w:r w:rsidRPr="005E3721">
        <w:rPr>
          <w:rtl/>
          <w:lang w:bidi="fa-IR"/>
        </w:rPr>
        <w:t xml:space="preserve">وقد قيل لابن مسعود </w:t>
      </w:r>
      <w:r w:rsidR="00C8325D">
        <w:rPr>
          <w:rtl/>
          <w:lang w:bidi="fa-IR"/>
        </w:rPr>
        <w:t>لمـّا</w:t>
      </w:r>
      <w:r w:rsidRPr="005E3721">
        <w:rPr>
          <w:rtl/>
          <w:lang w:bidi="fa-IR"/>
        </w:rPr>
        <w:t xml:space="preserve"> ذهب إلى الكوفة</w:t>
      </w:r>
      <w:r>
        <w:rPr>
          <w:rtl/>
          <w:lang w:bidi="fa-IR"/>
        </w:rPr>
        <w:t>:</w:t>
      </w:r>
      <w:r w:rsidRPr="005E3721">
        <w:rPr>
          <w:rtl/>
          <w:lang w:bidi="fa-IR"/>
        </w:rPr>
        <w:t xml:space="preserve"> من وليتم</w:t>
      </w:r>
      <w:r>
        <w:rPr>
          <w:rtl/>
          <w:lang w:bidi="fa-IR"/>
        </w:rPr>
        <w:t>؟</w:t>
      </w:r>
      <w:r w:rsidRPr="005E3721">
        <w:rPr>
          <w:rtl/>
          <w:lang w:bidi="fa-IR"/>
        </w:rPr>
        <w:t xml:space="preserve"> قال</w:t>
      </w:r>
      <w:r>
        <w:rPr>
          <w:rtl/>
          <w:lang w:bidi="fa-IR"/>
        </w:rPr>
        <w:t>:</w:t>
      </w:r>
      <w:r w:rsidRPr="005E3721">
        <w:rPr>
          <w:rtl/>
          <w:lang w:bidi="fa-IR"/>
        </w:rPr>
        <w:t xml:space="preserve"> وليّنا أعلانا ذا فوق ولم نأل. وذو الفوق هو السهم</w:t>
      </w:r>
      <w:r>
        <w:rPr>
          <w:rtl/>
          <w:lang w:bidi="fa-IR"/>
        </w:rPr>
        <w:t>،</w:t>
      </w:r>
      <w:r w:rsidRPr="005E3721">
        <w:rPr>
          <w:rtl/>
          <w:lang w:bidi="fa-IR"/>
        </w:rPr>
        <w:t xml:space="preserve"> يعني أعلانا سهما</w:t>
      </w:r>
      <w:r w:rsidR="00715CEC">
        <w:rPr>
          <w:rFonts w:hint="cs"/>
          <w:rtl/>
          <w:lang w:bidi="fa-IR"/>
        </w:rPr>
        <w:t>ً</w:t>
      </w:r>
      <w:r w:rsidRPr="005E3721">
        <w:rPr>
          <w:rtl/>
          <w:lang w:bidi="fa-IR"/>
        </w:rPr>
        <w:t xml:space="preserve"> في ال</w:t>
      </w:r>
      <w:r w:rsidR="00715CEC">
        <w:rPr>
          <w:rFonts w:hint="cs"/>
          <w:rtl/>
          <w:lang w:bidi="fa-IR"/>
        </w:rPr>
        <w:t>ا</w:t>
      </w:r>
      <w:r w:rsidRPr="005E3721">
        <w:rPr>
          <w:rtl/>
          <w:lang w:bidi="fa-IR"/>
        </w:rPr>
        <w:t>سلام.</w:t>
      </w:r>
    </w:p>
    <w:p w:rsidR="009F4BD3" w:rsidRPr="005E3721" w:rsidRDefault="009F4BD3" w:rsidP="009F4BD3">
      <w:pPr>
        <w:pStyle w:val="libNormal"/>
        <w:rPr>
          <w:rtl/>
          <w:lang w:bidi="fa-IR"/>
        </w:rPr>
      </w:pPr>
      <w:r w:rsidRPr="005E3721">
        <w:rPr>
          <w:rtl/>
          <w:lang w:bidi="fa-IR"/>
        </w:rPr>
        <w:t>فإن قيل</w:t>
      </w:r>
      <w:r>
        <w:rPr>
          <w:rtl/>
          <w:lang w:bidi="fa-IR"/>
        </w:rPr>
        <w:t>:</w:t>
      </w:r>
      <w:r w:rsidRPr="005E3721">
        <w:rPr>
          <w:rtl/>
          <w:lang w:bidi="fa-IR"/>
        </w:rPr>
        <w:t xml:space="preserve"> قد يكون عثمان الأحق بالامامة وعلي أفضل منه.</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قيل</w:t>
      </w:r>
      <w:r>
        <w:rPr>
          <w:rtl/>
          <w:lang w:bidi="fa-IR"/>
        </w:rPr>
        <w:t>:</w:t>
      </w:r>
      <w:r w:rsidRPr="005E3721">
        <w:rPr>
          <w:rtl/>
          <w:lang w:bidi="fa-IR"/>
        </w:rPr>
        <w:t xml:space="preserve"> أولا</w:t>
      </w:r>
      <w:r w:rsidR="00715CEC">
        <w:rPr>
          <w:rFonts w:hint="cs"/>
          <w:rtl/>
          <w:lang w:bidi="fa-IR"/>
        </w:rPr>
        <w:t>ً</w:t>
      </w:r>
      <w:r w:rsidRPr="005E3721">
        <w:rPr>
          <w:rtl/>
          <w:lang w:bidi="fa-IR"/>
        </w:rPr>
        <w:t xml:space="preserve"> هذا السؤال لا يمكن أن يورده أحد من الامامية</w:t>
      </w:r>
      <w:r>
        <w:rPr>
          <w:rtl/>
          <w:lang w:bidi="fa-IR"/>
        </w:rPr>
        <w:t>،</w:t>
      </w:r>
      <w:r w:rsidRPr="005E3721">
        <w:rPr>
          <w:rtl/>
          <w:lang w:bidi="fa-IR"/>
        </w:rPr>
        <w:t xml:space="preserve"> لأن الأفضل عندهم أحق بالإ</w:t>
      </w:r>
      <w:r w:rsidR="00715CEC">
        <w:rPr>
          <w:rFonts w:hint="cs"/>
          <w:rtl/>
          <w:lang w:bidi="fa-IR"/>
        </w:rPr>
        <w:t>ِ</w:t>
      </w:r>
      <w:r w:rsidRPr="005E3721">
        <w:rPr>
          <w:rtl/>
          <w:lang w:bidi="fa-IR"/>
        </w:rPr>
        <w:t>مامة</w:t>
      </w:r>
      <w:r>
        <w:rPr>
          <w:rtl/>
          <w:lang w:bidi="fa-IR"/>
        </w:rPr>
        <w:t>،</w:t>
      </w:r>
      <w:r w:rsidRPr="005E3721">
        <w:rPr>
          <w:rtl/>
          <w:lang w:bidi="fa-IR"/>
        </w:rPr>
        <w:t xml:space="preserve"> وهذا قول الجمهور من أهل السنة. وهنا مقامان</w:t>
      </w:r>
      <w:r>
        <w:rPr>
          <w:rtl/>
          <w:lang w:bidi="fa-IR"/>
        </w:rPr>
        <w:t>:</w:t>
      </w:r>
      <w:r w:rsidRPr="005E3721">
        <w:rPr>
          <w:rtl/>
          <w:lang w:bidi="fa-IR"/>
        </w:rPr>
        <w:t xml:space="preserve"> إمّا أن يقال</w:t>
      </w:r>
      <w:r>
        <w:rPr>
          <w:rtl/>
          <w:lang w:bidi="fa-IR"/>
        </w:rPr>
        <w:t>:</w:t>
      </w:r>
      <w:r w:rsidRPr="005E3721">
        <w:rPr>
          <w:rtl/>
          <w:lang w:bidi="fa-IR"/>
        </w:rPr>
        <w:t xml:space="preserve"> الأفضل أحق بالإ</w:t>
      </w:r>
      <w:r w:rsidR="00715CEC">
        <w:rPr>
          <w:rFonts w:hint="cs"/>
          <w:rtl/>
          <w:lang w:bidi="fa-IR"/>
        </w:rPr>
        <w:t>ِ</w:t>
      </w:r>
      <w:r w:rsidRPr="005E3721">
        <w:rPr>
          <w:rtl/>
          <w:lang w:bidi="fa-IR"/>
        </w:rPr>
        <w:t>مامة لكن يجوز تولية المفضول إمّا مطلقا وإما للحاجة.</w:t>
      </w:r>
      <w:r>
        <w:rPr>
          <w:rFonts w:hint="cs"/>
          <w:rtl/>
          <w:lang w:bidi="fa-IR"/>
        </w:rPr>
        <w:t xml:space="preserve"> </w:t>
      </w:r>
      <w:r w:rsidRPr="005E3721">
        <w:rPr>
          <w:rtl/>
          <w:lang w:bidi="fa-IR"/>
        </w:rPr>
        <w:t>وإمّا أن يقال</w:t>
      </w:r>
      <w:r>
        <w:rPr>
          <w:rtl/>
          <w:lang w:bidi="fa-IR"/>
        </w:rPr>
        <w:t>:</w:t>
      </w:r>
      <w:r w:rsidRPr="005E3721">
        <w:rPr>
          <w:rtl/>
          <w:lang w:bidi="fa-IR"/>
        </w:rPr>
        <w:t xml:space="preserve"> ليس كل من كان أفضل عند الله يكون هو الأحق بالإمامة.</w:t>
      </w:r>
      <w:r>
        <w:rPr>
          <w:rFonts w:hint="cs"/>
          <w:rtl/>
          <w:lang w:bidi="fa-IR"/>
        </w:rPr>
        <w:t xml:space="preserve"> </w:t>
      </w:r>
      <w:r w:rsidRPr="005E3721">
        <w:rPr>
          <w:rtl/>
          <w:lang w:bidi="fa-IR"/>
        </w:rPr>
        <w:t>وكلاهما منتف هاهنا.</w:t>
      </w:r>
    </w:p>
    <w:p w:rsidR="009F4BD3" w:rsidRPr="005E3721" w:rsidRDefault="009F4BD3" w:rsidP="009F4BD3">
      <w:pPr>
        <w:pStyle w:val="libNormal"/>
        <w:rPr>
          <w:rtl/>
          <w:lang w:bidi="fa-IR"/>
        </w:rPr>
      </w:pPr>
      <w:r w:rsidRPr="005E3721">
        <w:rPr>
          <w:rtl/>
          <w:lang w:bidi="fa-IR"/>
        </w:rPr>
        <w:t>أمّا الأول فلأن الحاجة إلى تولية المفضول في الاستحقاق كانت منتفية</w:t>
      </w:r>
      <w:r>
        <w:rPr>
          <w:rtl/>
          <w:lang w:bidi="fa-IR"/>
        </w:rPr>
        <w:t>،</w:t>
      </w:r>
      <w:r w:rsidRPr="005E3721">
        <w:rPr>
          <w:rtl/>
          <w:lang w:bidi="fa-IR"/>
        </w:rPr>
        <w:t xml:space="preserve"> فإن القوم كانوا قادرين على تولية علي</w:t>
      </w:r>
      <w:r>
        <w:rPr>
          <w:rtl/>
          <w:lang w:bidi="fa-IR"/>
        </w:rPr>
        <w:t>،</w:t>
      </w:r>
      <w:r w:rsidRPr="005E3721">
        <w:rPr>
          <w:rtl/>
          <w:lang w:bidi="fa-IR"/>
        </w:rPr>
        <w:t xml:space="preserve"> وليس هناك من ينازع أصلا</w:t>
      </w:r>
      <w:r w:rsidR="00715CEC">
        <w:rPr>
          <w:rFonts w:hint="cs"/>
          <w:rtl/>
          <w:lang w:bidi="fa-IR"/>
        </w:rPr>
        <w:t>ً</w:t>
      </w:r>
      <w:r>
        <w:rPr>
          <w:rtl/>
          <w:lang w:bidi="fa-IR"/>
        </w:rPr>
        <w:t>،</w:t>
      </w:r>
      <w:r w:rsidRPr="005E3721">
        <w:rPr>
          <w:rtl/>
          <w:lang w:bidi="fa-IR"/>
        </w:rPr>
        <w:t xml:space="preserve"> ولا يحتاجون إلى رغبة ولا رهبة</w:t>
      </w:r>
      <w:r>
        <w:rPr>
          <w:rtl/>
          <w:lang w:bidi="fa-IR"/>
        </w:rPr>
        <w:t>،</w:t>
      </w:r>
      <w:r w:rsidRPr="005E3721">
        <w:rPr>
          <w:rtl/>
          <w:lang w:bidi="fa-IR"/>
        </w:rPr>
        <w:t xml:space="preserve"> ولم يكن هناك لعثمان شوكة تخاف</w:t>
      </w:r>
      <w:r>
        <w:rPr>
          <w:rtl/>
          <w:lang w:bidi="fa-IR"/>
        </w:rPr>
        <w:t>،</w:t>
      </w:r>
      <w:r w:rsidRPr="005E3721">
        <w:rPr>
          <w:rtl/>
          <w:lang w:bidi="fa-IR"/>
        </w:rPr>
        <w:t xml:space="preserve"> بل التمكن من تولية هذا كان كالتمكن من تولية هذا. فامتنع أن يقال</w:t>
      </w:r>
      <w:r>
        <w:rPr>
          <w:rtl/>
          <w:lang w:bidi="fa-IR"/>
        </w:rPr>
        <w:t>:</w:t>
      </w:r>
      <w:r w:rsidRPr="005E3721">
        <w:rPr>
          <w:rtl/>
          <w:lang w:bidi="fa-IR"/>
        </w:rPr>
        <w:t xml:space="preserve"> ما كان يمكن إل</w:t>
      </w:r>
      <w:r w:rsidR="00715CEC">
        <w:rPr>
          <w:rFonts w:hint="cs"/>
          <w:rtl/>
          <w:lang w:bidi="fa-IR"/>
        </w:rPr>
        <w:t>ّ</w:t>
      </w:r>
      <w:r w:rsidRPr="005E3721">
        <w:rPr>
          <w:rtl/>
          <w:lang w:bidi="fa-IR"/>
        </w:rPr>
        <w:t>ا تولية المفضول</w:t>
      </w:r>
      <w:r>
        <w:rPr>
          <w:rtl/>
          <w:lang w:bidi="fa-IR"/>
        </w:rPr>
        <w:t>،</w:t>
      </w:r>
      <w:r w:rsidRPr="005E3721">
        <w:rPr>
          <w:rtl/>
          <w:lang w:bidi="fa-IR"/>
        </w:rPr>
        <w:t xml:space="preserve"> وإذا كانوا قادرين</w:t>
      </w:r>
      <w:r>
        <w:rPr>
          <w:rtl/>
          <w:lang w:bidi="fa-IR"/>
        </w:rPr>
        <w:t xml:space="preserve"> </w:t>
      </w:r>
      <w:r w:rsidR="00FE0D4C">
        <w:rPr>
          <w:rtl/>
          <w:lang w:bidi="fa-IR"/>
        </w:rPr>
        <w:t>-</w:t>
      </w:r>
      <w:r>
        <w:rPr>
          <w:rtl/>
          <w:lang w:bidi="fa-IR"/>
        </w:rPr>
        <w:t xml:space="preserve"> </w:t>
      </w:r>
      <w:r w:rsidRPr="005E3721">
        <w:rPr>
          <w:rtl/>
          <w:lang w:bidi="fa-IR"/>
        </w:rPr>
        <w:t>وهم يتصرفون للأمة لا لأنفسهم</w:t>
      </w:r>
      <w:r>
        <w:rPr>
          <w:rtl/>
          <w:lang w:bidi="fa-IR"/>
        </w:rPr>
        <w:t xml:space="preserve"> </w:t>
      </w:r>
      <w:r w:rsidR="00FE0D4C">
        <w:rPr>
          <w:rtl/>
          <w:lang w:bidi="fa-IR"/>
        </w:rPr>
        <w:t>-</w:t>
      </w:r>
      <w:r>
        <w:rPr>
          <w:rtl/>
          <w:lang w:bidi="fa-IR"/>
        </w:rPr>
        <w:t xml:space="preserve"> </w:t>
      </w:r>
      <w:r w:rsidRPr="005E3721">
        <w:rPr>
          <w:rtl/>
          <w:lang w:bidi="fa-IR"/>
        </w:rPr>
        <w:t>لم يجز لهم تفويت مصلحة الأمة من ولاية الفاضل</w:t>
      </w:r>
      <w:r>
        <w:rPr>
          <w:rtl/>
          <w:lang w:bidi="fa-IR"/>
        </w:rPr>
        <w:t>،</w:t>
      </w:r>
      <w:r w:rsidRPr="005E3721">
        <w:rPr>
          <w:rtl/>
          <w:lang w:bidi="fa-IR"/>
        </w:rPr>
        <w:t xml:space="preserve"> فإن الوكيل والولي المتصرف لغيره ليس له أن يعدل عما هو أصلح لمن ائتمنه</w:t>
      </w:r>
      <w:r>
        <w:rPr>
          <w:rtl/>
          <w:lang w:bidi="fa-IR"/>
        </w:rPr>
        <w:t>،</w:t>
      </w:r>
      <w:r w:rsidRPr="005E3721">
        <w:rPr>
          <w:rtl/>
          <w:lang w:bidi="fa-IR"/>
        </w:rPr>
        <w:t xml:space="preserve"> مع كونه قادرا</w:t>
      </w:r>
      <w:r w:rsidR="00715CEC">
        <w:rPr>
          <w:rFonts w:hint="cs"/>
          <w:rtl/>
          <w:lang w:bidi="fa-IR"/>
        </w:rPr>
        <w:t>ً</w:t>
      </w:r>
      <w:r w:rsidRPr="005E3721">
        <w:rPr>
          <w:rtl/>
          <w:lang w:bidi="fa-IR"/>
        </w:rPr>
        <w:t xml:space="preserve"> على تحصيل المصلحة</w:t>
      </w:r>
      <w:r>
        <w:rPr>
          <w:rtl/>
          <w:lang w:bidi="fa-IR"/>
        </w:rPr>
        <w:t>،</w:t>
      </w:r>
      <w:r w:rsidRPr="005E3721">
        <w:rPr>
          <w:rtl/>
          <w:lang w:bidi="fa-IR"/>
        </w:rPr>
        <w:t xml:space="preserve"> فكيف إذ كانت قدرته على الأمرين سواء. وأما الثاني فلأن رسول الله </w:t>
      </w:r>
      <w:r w:rsidR="00B66041" w:rsidRPr="00B66041">
        <w:rPr>
          <w:rStyle w:val="libAlaemChar"/>
          <w:rtl/>
        </w:rPr>
        <w:t>صلى‌الله‌عليه‌وآله‌وسلم</w:t>
      </w:r>
      <w:r w:rsidRPr="005E3721">
        <w:rPr>
          <w:rtl/>
          <w:lang w:bidi="fa-IR"/>
        </w:rPr>
        <w:t xml:space="preserve"> أفضل الخلق</w:t>
      </w:r>
      <w:r>
        <w:rPr>
          <w:rtl/>
          <w:lang w:bidi="fa-IR"/>
        </w:rPr>
        <w:t>،</w:t>
      </w:r>
      <w:r w:rsidRPr="005E3721">
        <w:rPr>
          <w:rtl/>
          <w:lang w:bidi="fa-IR"/>
        </w:rPr>
        <w:t xml:space="preserve"> وكلّ من كان به أشبه فهو أفضل ممن لم يكن كذلك</w:t>
      </w:r>
      <w:r>
        <w:rPr>
          <w:rtl/>
          <w:lang w:bidi="fa-IR"/>
        </w:rPr>
        <w:t>،</w:t>
      </w:r>
      <w:r w:rsidRPr="005E3721">
        <w:rPr>
          <w:rtl/>
          <w:lang w:bidi="fa-IR"/>
        </w:rPr>
        <w:t xml:space="preserve"> والخلافة كانت خلافة نبوة لم تكن ملكا</w:t>
      </w:r>
      <w:r w:rsidR="00D32B33">
        <w:rPr>
          <w:rFonts w:hint="cs"/>
          <w:rtl/>
          <w:lang w:bidi="fa-IR"/>
        </w:rPr>
        <w:t>ً</w:t>
      </w:r>
      <w:r>
        <w:rPr>
          <w:rtl/>
          <w:lang w:bidi="fa-IR"/>
        </w:rPr>
        <w:t>،</w:t>
      </w:r>
      <w:r w:rsidRPr="005E3721">
        <w:rPr>
          <w:rtl/>
          <w:lang w:bidi="fa-IR"/>
        </w:rPr>
        <w:t xml:space="preserve"> فمن خلف النبي وقام مقام النبي كان أشبه بالنبي</w:t>
      </w:r>
      <w:r>
        <w:rPr>
          <w:rtl/>
          <w:lang w:bidi="fa-IR"/>
        </w:rPr>
        <w:t>،</w:t>
      </w:r>
      <w:r w:rsidRPr="005E3721">
        <w:rPr>
          <w:rtl/>
          <w:lang w:bidi="fa-IR"/>
        </w:rPr>
        <w:t xml:space="preserve"> ومن كان أشبه بالنبي كان أفضل</w:t>
      </w:r>
      <w:r>
        <w:rPr>
          <w:rtl/>
          <w:lang w:bidi="fa-IR"/>
        </w:rPr>
        <w:t>،</w:t>
      </w:r>
      <w:r w:rsidRPr="005E3721">
        <w:rPr>
          <w:rtl/>
          <w:lang w:bidi="fa-IR"/>
        </w:rPr>
        <w:t xml:space="preserve"> فالذي يخلفه أشبه به من غيره</w:t>
      </w:r>
      <w:r>
        <w:rPr>
          <w:rtl/>
          <w:lang w:bidi="fa-IR"/>
        </w:rPr>
        <w:t>،</w:t>
      </w:r>
      <w:r w:rsidRPr="005E3721">
        <w:rPr>
          <w:rtl/>
          <w:lang w:bidi="fa-IR"/>
        </w:rPr>
        <w:t xml:space="preserve"> والأشبه به أفضل</w:t>
      </w:r>
      <w:r>
        <w:rPr>
          <w:rtl/>
          <w:lang w:bidi="fa-IR"/>
        </w:rPr>
        <w:t>،</w:t>
      </w:r>
      <w:r w:rsidRPr="005E3721">
        <w:rPr>
          <w:rtl/>
          <w:lang w:bidi="fa-IR"/>
        </w:rPr>
        <w:t xml:space="preserve"> فالذي يخلفه أفضل » </w:t>
      </w:r>
      <w:r w:rsidRPr="003532AF">
        <w:rPr>
          <w:rStyle w:val="libFootnotenumChar"/>
          <w:rtl/>
        </w:rPr>
        <w:t>(1)</w:t>
      </w:r>
      <w:r>
        <w:rPr>
          <w:rtl/>
          <w:lang w:bidi="fa-IR"/>
        </w:rPr>
        <w:t>.</w:t>
      </w:r>
    </w:p>
    <w:p w:rsidR="009F4BD3" w:rsidRPr="005E3721" w:rsidRDefault="009F4BD3" w:rsidP="009F4BD3">
      <w:pPr>
        <w:pStyle w:val="libNormal"/>
        <w:rPr>
          <w:rtl/>
        </w:rPr>
      </w:pPr>
      <w:r w:rsidRPr="005E3721">
        <w:rPr>
          <w:rtl/>
          <w:lang w:bidi="fa-IR"/>
        </w:rPr>
        <w:t>وقال حسن بن محمد الطيبي بشرح</w:t>
      </w:r>
      <w:r>
        <w:rPr>
          <w:rFonts w:hint="cs"/>
          <w:rtl/>
          <w:lang w:bidi="fa-IR"/>
        </w:rPr>
        <w:t xml:space="preserve"> </w:t>
      </w:r>
      <w:r w:rsidRPr="003532AF">
        <w:rPr>
          <w:rtl/>
        </w:rPr>
        <w:t xml:space="preserve">حديث </w:t>
      </w:r>
      <w:r w:rsidRPr="00965735">
        <w:rPr>
          <w:rtl/>
        </w:rPr>
        <w:t xml:space="preserve">« لا ينبغي لقوم فيهم أبو بكر أن يؤمهم غيره » </w:t>
      </w:r>
      <w:r w:rsidRPr="005E3721">
        <w:rPr>
          <w:rtl/>
          <w:lang w:bidi="fa-IR"/>
        </w:rPr>
        <w:t>قال</w:t>
      </w:r>
      <w:r>
        <w:rPr>
          <w:rtl/>
          <w:lang w:bidi="fa-IR"/>
        </w:rPr>
        <w:t>:</w:t>
      </w:r>
      <w:r w:rsidRPr="005E3721">
        <w:rPr>
          <w:rtl/>
          <w:lang w:bidi="fa-IR"/>
        </w:rPr>
        <w:t xml:space="preserve"> « هذا دليل على فضله على جميع الصحابة</w:t>
      </w:r>
      <w:r>
        <w:rPr>
          <w:rtl/>
          <w:lang w:bidi="fa-IR"/>
        </w:rPr>
        <w:t>،</w:t>
      </w:r>
      <w:r w:rsidRPr="005E3721">
        <w:rPr>
          <w:rtl/>
          <w:lang w:bidi="fa-IR"/>
        </w:rPr>
        <w:t xml:space="preserve"> ف</w:t>
      </w:r>
      <w:r w:rsidR="00D32B33">
        <w:rPr>
          <w:rFonts w:hint="cs"/>
          <w:rtl/>
          <w:lang w:bidi="fa-IR"/>
        </w:rPr>
        <w:t>ا</w:t>
      </w:r>
      <w:r w:rsidRPr="005E3721">
        <w:rPr>
          <w:rtl/>
          <w:lang w:bidi="fa-IR"/>
        </w:rPr>
        <w:t>ذا ثبت هذا ثبت خلافته</w:t>
      </w:r>
      <w:r>
        <w:rPr>
          <w:rtl/>
          <w:lang w:bidi="fa-IR"/>
        </w:rPr>
        <w:t>،</w:t>
      </w:r>
      <w:r w:rsidRPr="005E3721">
        <w:rPr>
          <w:rtl/>
          <w:lang w:bidi="fa-IR"/>
        </w:rPr>
        <w:t xml:space="preserve"> لأن خلافة المفضول مع وجود الفاضل لا تصح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علي بن سلطان الهروي القاري</w:t>
      </w:r>
      <w:r>
        <w:rPr>
          <w:rtl/>
          <w:lang w:bidi="fa-IR"/>
        </w:rPr>
        <w:t>:</w:t>
      </w:r>
      <w:r w:rsidRPr="005E3721">
        <w:rPr>
          <w:rtl/>
          <w:lang w:bidi="fa-IR"/>
        </w:rPr>
        <w:t xml:space="preserve"> « وأولى ما يستدل به على أفضلية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منهاج السنة</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202</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203.</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الكاشف</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شرح المشكاة</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مخطوط.</w:t>
      </w:r>
    </w:p>
    <w:p w:rsidR="009F4BD3" w:rsidRDefault="009F4BD3" w:rsidP="00A307F9">
      <w:pPr>
        <w:pStyle w:val="libNormal"/>
        <w:rPr>
          <w:rtl/>
          <w:lang w:bidi="fa-IR"/>
        </w:rPr>
      </w:pPr>
      <w:r>
        <w:rPr>
          <w:rtl/>
          <w:lang w:bidi="fa-IR"/>
        </w:rPr>
        <w:br w:type="page"/>
      </w:r>
    </w:p>
    <w:p w:rsidR="009F4BD3" w:rsidRPr="005E3721" w:rsidRDefault="009F4BD3" w:rsidP="000D1C4F">
      <w:pPr>
        <w:pStyle w:val="libNormal0"/>
        <w:rPr>
          <w:rtl/>
          <w:lang w:bidi="fa-IR"/>
        </w:rPr>
      </w:pPr>
      <w:r w:rsidRPr="005E3721">
        <w:rPr>
          <w:rtl/>
          <w:lang w:bidi="fa-IR"/>
        </w:rPr>
        <w:lastRenderedPageBreak/>
        <w:t>الصديق</w:t>
      </w:r>
      <w:r>
        <w:rPr>
          <w:rtl/>
          <w:lang w:bidi="fa-IR"/>
        </w:rPr>
        <w:t xml:space="preserve"> </w:t>
      </w:r>
      <w:r w:rsidRPr="00CA73BD">
        <w:rPr>
          <w:rStyle w:val="libAlaemChar"/>
          <w:rtl/>
        </w:rPr>
        <w:t>رضي‌الله‌عنه</w:t>
      </w:r>
      <w:r w:rsidRPr="005E3721">
        <w:rPr>
          <w:rtl/>
          <w:lang w:bidi="fa-IR"/>
        </w:rPr>
        <w:t xml:space="preserve"> في مقام التحقيق نصبه </w:t>
      </w:r>
      <w:r w:rsidR="00B66041" w:rsidRPr="00B66041">
        <w:rPr>
          <w:rStyle w:val="libAlaemChar"/>
          <w:rtl/>
        </w:rPr>
        <w:t>صلى‌الله‌عليه‌وآله‌وسلم</w:t>
      </w:r>
      <w:r w:rsidRPr="005E3721">
        <w:rPr>
          <w:rtl/>
          <w:lang w:bidi="fa-IR"/>
        </w:rPr>
        <w:t xml:space="preserve"> لامامة الأنام مدة مرضه في الليالي والأيام</w:t>
      </w:r>
      <w:r>
        <w:rPr>
          <w:rtl/>
          <w:lang w:bidi="fa-IR"/>
        </w:rPr>
        <w:t>،</w:t>
      </w:r>
      <w:r w:rsidRPr="005E3721">
        <w:rPr>
          <w:rtl/>
          <w:lang w:bidi="fa-IR"/>
        </w:rPr>
        <w:t xml:space="preserve"> ولذا قا</w:t>
      </w:r>
      <w:r>
        <w:rPr>
          <w:rtl/>
          <w:lang w:bidi="fa-IR"/>
        </w:rPr>
        <w:t>ل أكابر الصحابة: رضيه لديننا أ</w:t>
      </w:r>
      <w:r w:rsidRPr="005E3721">
        <w:rPr>
          <w:rtl/>
          <w:lang w:bidi="fa-IR"/>
        </w:rPr>
        <w:t>فلا نرضاه لدنيانا</w:t>
      </w:r>
      <w:r>
        <w:rPr>
          <w:rtl/>
          <w:lang w:bidi="fa-IR"/>
        </w:rPr>
        <w:t>!</w:t>
      </w:r>
      <w:r w:rsidRPr="005E3721">
        <w:rPr>
          <w:rtl/>
          <w:lang w:bidi="fa-IR"/>
        </w:rPr>
        <w:t xml:space="preserve"> ثم إجماع جمهورهم على نصبه للخلافة ومتابعة غيرهم أيضا</w:t>
      </w:r>
      <w:r w:rsidR="00D32B33">
        <w:rPr>
          <w:rFonts w:hint="cs"/>
          <w:rtl/>
          <w:lang w:bidi="fa-IR"/>
        </w:rPr>
        <w:t>ً</w:t>
      </w:r>
      <w:r w:rsidRPr="005E3721">
        <w:rPr>
          <w:rtl/>
          <w:lang w:bidi="fa-IR"/>
        </w:rPr>
        <w:t xml:space="preserve"> في آخر أمرهم</w:t>
      </w:r>
      <w:r>
        <w:rPr>
          <w:rtl/>
          <w:lang w:bidi="fa-IR"/>
        </w:rPr>
        <w:t>،</w:t>
      </w:r>
      <w:r w:rsidRPr="005E3721">
        <w:rPr>
          <w:rtl/>
          <w:lang w:bidi="fa-IR"/>
        </w:rPr>
        <w:t xml:space="preserve"> ففي الخلاصة رجلان في الفقه والصلاح سواء</w:t>
      </w:r>
      <w:r>
        <w:rPr>
          <w:rtl/>
          <w:lang w:bidi="fa-IR"/>
        </w:rPr>
        <w:t>،</w:t>
      </w:r>
      <w:r w:rsidRPr="005E3721">
        <w:rPr>
          <w:rtl/>
          <w:lang w:bidi="fa-IR"/>
        </w:rPr>
        <w:t xml:space="preserve"> إل</w:t>
      </w:r>
      <w:r w:rsidR="00D32B33">
        <w:rPr>
          <w:rFonts w:hint="cs"/>
          <w:rtl/>
          <w:lang w:bidi="fa-IR"/>
        </w:rPr>
        <w:t>ّ</w:t>
      </w:r>
      <w:r w:rsidRPr="005E3721">
        <w:rPr>
          <w:rtl/>
          <w:lang w:bidi="fa-IR"/>
        </w:rPr>
        <w:t>ا أن أحدهما أقرأ</w:t>
      </w:r>
      <w:r>
        <w:rPr>
          <w:rtl/>
          <w:lang w:bidi="fa-IR"/>
        </w:rPr>
        <w:t>،</w:t>
      </w:r>
      <w:r w:rsidRPr="005E3721">
        <w:rPr>
          <w:rtl/>
          <w:lang w:bidi="fa-IR"/>
        </w:rPr>
        <w:t xml:space="preserve"> فقدّم أهل المسجد الآخر فقد أساؤا</w:t>
      </w:r>
      <w:r>
        <w:rPr>
          <w:rtl/>
          <w:lang w:bidi="fa-IR"/>
        </w:rPr>
        <w:t>،</w:t>
      </w:r>
      <w:r w:rsidRPr="005E3721">
        <w:rPr>
          <w:rtl/>
          <w:lang w:bidi="fa-IR"/>
        </w:rPr>
        <w:t xml:space="preserve"> وكذا لو قلدوا القضاء رجلا</w:t>
      </w:r>
      <w:r w:rsidR="00D32B33">
        <w:rPr>
          <w:rFonts w:hint="cs"/>
          <w:rtl/>
          <w:lang w:bidi="fa-IR"/>
        </w:rPr>
        <w:t>ً</w:t>
      </w:r>
      <w:r w:rsidRPr="005E3721">
        <w:rPr>
          <w:rtl/>
          <w:lang w:bidi="fa-IR"/>
        </w:rPr>
        <w:t xml:space="preserve"> وهو من أهله وغيره أفضل منه</w:t>
      </w:r>
      <w:r>
        <w:rPr>
          <w:rtl/>
          <w:lang w:bidi="fa-IR"/>
        </w:rPr>
        <w:t>،</w:t>
      </w:r>
      <w:r w:rsidRPr="005E3721">
        <w:rPr>
          <w:rtl/>
          <w:lang w:bidi="fa-IR"/>
        </w:rPr>
        <w:t xml:space="preserve"> وكذا الوالي. وأمّا الخليفة فليس لهم أن يولوا الخلافة إل</w:t>
      </w:r>
      <w:r w:rsidR="00D32B33">
        <w:rPr>
          <w:rFonts w:hint="cs"/>
          <w:rtl/>
          <w:lang w:bidi="fa-IR"/>
        </w:rPr>
        <w:t>ّ</w:t>
      </w:r>
      <w:r w:rsidRPr="005E3721">
        <w:rPr>
          <w:rtl/>
          <w:lang w:bidi="fa-IR"/>
        </w:rPr>
        <w:t>ا أفضلهم</w:t>
      </w:r>
      <w:r>
        <w:rPr>
          <w:rtl/>
          <w:lang w:bidi="fa-IR"/>
        </w:rPr>
        <w:t>،</w:t>
      </w:r>
      <w:r w:rsidRPr="005E3721">
        <w:rPr>
          <w:rtl/>
          <w:lang w:bidi="fa-IR"/>
        </w:rPr>
        <w:t xml:space="preserve"> وهذا في الخلفاء خاصة</w:t>
      </w:r>
      <w:r>
        <w:rPr>
          <w:rtl/>
          <w:lang w:bidi="fa-IR"/>
        </w:rPr>
        <w:t>،</w:t>
      </w:r>
      <w:r w:rsidRPr="005E3721">
        <w:rPr>
          <w:rtl/>
          <w:lang w:bidi="fa-IR"/>
        </w:rPr>
        <w:t xml:space="preserve"> وعليه إجماع الامة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وقد نص شاه ولي الله الدهلوي على لزوم أفضلية الخليفة</w:t>
      </w:r>
      <w:r>
        <w:rPr>
          <w:rtl/>
          <w:lang w:bidi="fa-IR"/>
        </w:rPr>
        <w:t>،</w:t>
      </w:r>
      <w:r w:rsidRPr="005E3721">
        <w:rPr>
          <w:rtl/>
          <w:lang w:bidi="fa-IR"/>
        </w:rPr>
        <w:t xml:space="preserve"> ولهذا ألف كتاب ( قرة العينين في تفضيل الشيخين )</w:t>
      </w:r>
      <w:r>
        <w:rPr>
          <w:rtl/>
          <w:lang w:bidi="fa-IR"/>
        </w:rPr>
        <w:t>.</w:t>
      </w:r>
    </w:p>
    <w:p w:rsidR="009F4BD3" w:rsidRPr="005E3721" w:rsidRDefault="009F4BD3" w:rsidP="009F4BD3">
      <w:pPr>
        <w:pStyle w:val="Heading3"/>
        <w:rPr>
          <w:rtl/>
          <w:lang w:bidi="fa-IR"/>
        </w:rPr>
      </w:pPr>
      <w:bookmarkStart w:id="1131" w:name="_Toc318627050"/>
      <w:bookmarkStart w:id="1132" w:name="_Toc318627350"/>
      <w:bookmarkStart w:id="1133" w:name="_Toc407222074"/>
      <w:bookmarkStart w:id="1134" w:name="_Toc87202932"/>
      <w:r w:rsidRPr="005E3721">
        <w:rPr>
          <w:rtl/>
          <w:lang w:bidi="fa-IR"/>
        </w:rPr>
        <w:t>دلالة الحديث على الامامة من وجه آخر</w:t>
      </w:r>
      <w:bookmarkEnd w:id="1131"/>
      <w:bookmarkEnd w:id="1132"/>
      <w:bookmarkEnd w:id="1133"/>
      <w:bookmarkEnd w:id="1134"/>
    </w:p>
    <w:p w:rsidR="009F4BD3" w:rsidRPr="005E3721" w:rsidRDefault="009F4BD3" w:rsidP="009F4BD3">
      <w:pPr>
        <w:pStyle w:val="libNormal"/>
        <w:rPr>
          <w:rtl/>
        </w:rPr>
      </w:pPr>
      <w:r w:rsidRPr="005E3721">
        <w:rPr>
          <w:rtl/>
          <w:lang w:bidi="fa-IR"/>
        </w:rPr>
        <w:t>ويدل إباء الحارث بن النعمان الفهري عن قبول كون أمير المؤمنين</w:t>
      </w:r>
      <w:r>
        <w:rPr>
          <w:rtl/>
          <w:lang w:bidi="fa-IR"/>
        </w:rPr>
        <w:t xml:space="preserve"> </w:t>
      </w:r>
      <w:r w:rsidRPr="00CA73BD">
        <w:rPr>
          <w:rStyle w:val="libAlaemChar"/>
          <w:rtl/>
        </w:rPr>
        <w:t>عليه‌السلام</w:t>
      </w:r>
      <w:r w:rsidRPr="005E3721">
        <w:rPr>
          <w:rtl/>
          <w:lang w:bidi="fa-IR"/>
        </w:rPr>
        <w:t xml:space="preserve"> « المولى »</w:t>
      </w:r>
      <w:r>
        <w:rPr>
          <w:rtl/>
          <w:lang w:bidi="fa-IR"/>
        </w:rPr>
        <w:t xml:space="preserve"> </w:t>
      </w:r>
      <w:r w:rsidR="00FE0D4C">
        <w:rPr>
          <w:rtl/>
          <w:lang w:bidi="fa-IR"/>
        </w:rPr>
        <w:t>-</w:t>
      </w:r>
      <w:r>
        <w:rPr>
          <w:rtl/>
          <w:lang w:bidi="fa-IR"/>
        </w:rPr>
        <w:t xml:space="preserve"> </w:t>
      </w:r>
      <w:r w:rsidRPr="005E3721">
        <w:rPr>
          <w:rtl/>
          <w:lang w:bidi="fa-IR"/>
        </w:rPr>
        <w:t>حتى أنه دعا على نفسه بقوله</w:t>
      </w:r>
      <w:r>
        <w:rPr>
          <w:rtl/>
          <w:lang w:bidi="fa-IR"/>
        </w:rPr>
        <w:t>:</w:t>
      </w:r>
      <w:r w:rsidRPr="005E3721">
        <w:rPr>
          <w:rtl/>
          <w:lang w:bidi="fa-IR"/>
        </w:rPr>
        <w:t xml:space="preserve"> اللهم إن</w:t>
      </w:r>
      <w:r w:rsidR="00D32B33">
        <w:rPr>
          <w:rFonts w:hint="cs"/>
          <w:rtl/>
          <w:lang w:bidi="fa-IR"/>
        </w:rPr>
        <w:t>ْ</w:t>
      </w:r>
      <w:r w:rsidRPr="005E3721">
        <w:rPr>
          <w:rtl/>
          <w:lang w:bidi="fa-IR"/>
        </w:rPr>
        <w:t xml:space="preserve"> كان هذا حقا</w:t>
      </w:r>
      <w:r w:rsidR="00D32B33">
        <w:rPr>
          <w:rFonts w:hint="cs"/>
          <w:rtl/>
          <w:lang w:bidi="fa-IR"/>
        </w:rPr>
        <w:t>ً</w:t>
      </w:r>
      <w:r>
        <w:rPr>
          <w:rtl/>
          <w:lang w:bidi="fa-IR"/>
        </w:rPr>
        <w:t xml:space="preserve"> ..</w:t>
      </w:r>
      <w:r w:rsidRPr="005E3721">
        <w:rPr>
          <w:rtl/>
          <w:lang w:bidi="fa-IR"/>
        </w:rPr>
        <w:t>.</w:t>
      </w:r>
      <w:r>
        <w:rPr>
          <w:rtl/>
          <w:lang w:bidi="fa-IR"/>
        </w:rPr>
        <w:t xml:space="preserve"> </w:t>
      </w:r>
      <w:r w:rsidR="00FE0D4C">
        <w:rPr>
          <w:rtl/>
          <w:lang w:bidi="fa-IR"/>
        </w:rPr>
        <w:t>-</w:t>
      </w:r>
      <w:r>
        <w:rPr>
          <w:rtl/>
          <w:lang w:bidi="fa-IR"/>
        </w:rPr>
        <w:t xml:space="preserve"> </w:t>
      </w:r>
      <w:r w:rsidRPr="005E3721">
        <w:rPr>
          <w:rtl/>
          <w:lang w:bidi="fa-IR"/>
        </w:rPr>
        <w:t>على أن مدلول</w:t>
      </w:r>
      <w:r>
        <w:rPr>
          <w:rFonts w:hint="cs"/>
          <w:rtl/>
          <w:lang w:bidi="fa-IR"/>
        </w:rPr>
        <w:t xml:space="preserve"> </w:t>
      </w:r>
      <w:r w:rsidRPr="003532AF">
        <w:rPr>
          <w:rtl/>
        </w:rPr>
        <w:t xml:space="preserve">قوله </w:t>
      </w:r>
      <w:r w:rsidR="00D32B33" w:rsidRPr="00D32B33">
        <w:rPr>
          <w:rStyle w:val="libAlaemChar"/>
          <w:rFonts w:eastAsiaTheme="minorHAnsi"/>
          <w:rtl/>
        </w:rPr>
        <w:t>صلى‌الله‌عليه‌وآله‌وسلم</w:t>
      </w:r>
      <w:r w:rsidR="00D32B33" w:rsidRPr="00965735">
        <w:rPr>
          <w:rtl/>
        </w:rPr>
        <w:t xml:space="preserve"> </w:t>
      </w:r>
      <w:r w:rsidRPr="00965735">
        <w:rPr>
          <w:rtl/>
        </w:rPr>
        <w:t xml:space="preserve">« من كنت مولاه فعلي مولاه » </w:t>
      </w:r>
      <w:r w:rsidRPr="005E3721">
        <w:rPr>
          <w:rtl/>
          <w:lang w:bidi="fa-IR"/>
        </w:rPr>
        <w:t>أمر عظيم ومنصب جسيم لم ينله أحد أبدا</w:t>
      </w:r>
      <w:r w:rsidR="00D32B33">
        <w:rPr>
          <w:rFonts w:hint="cs"/>
          <w:rtl/>
          <w:lang w:bidi="fa-IR"/>
        </w:rPr>
        <w:t>ً</w:t>
      </w:r>
      <w:r>
        <w:rPr>
          <w:rtl/>
          <w:lang w:bidi="fa-IR"/>
        </w:rPr>
        <w:t>،</w:t>
      </w:r>
      <w:r w:rsidRPr="005E3721">
        <w:rPr>
          <w:rtl/>
          <w:lang w:bidi="fa-IR"/>
        </w:rPr>
        <w:t xml:space="preserve"> ولو كان المراد من « المولى » هو « الناصر » أو « المحب » أو غير ذلك لما كان يمتنع الحارث عن قبول ذلك</w:t>
      </w:r>
      <w:r>
        <w:rPr>
          <w:rtl/>
          <w:lang w:bidi="fa-IR"/>
        </w:rPr>
        <w:t>،</w:t>
      </w:r>
      <w:r w:rsidRPr="005E3721">
        <w:rPr>
          <w:rtl/>
          <w:lang w:bidi="fa-IR"/>
        </w:rPr>
        <w:t xml:space="preserve"> ولما صعب عليه الخضوع له وال</w:t>
      </w:r>
      <w:r w:rsidR="00D32B33">
        <w:rPr>
          <w:rFonts w:hint="cs"/>
          <w:rtl/>
          <w:lang w:bidi="fa-IR"/>
        </w:rPr>
        <w:t>ا</w:t>
      </w:r>
      <w:r w:rsidRPr="005E3721">
        <w:rPr>
          <w:rtl/>
          <w:lang w:bidi="fa-IR"/>
        </w:rPr>
        <w:t>ذعان به.</w:t>
      </w:r>
    </w:p>
    <w:p w:rsidR="00B66041" w:rsidRDefault="009F4BD3" w:rsidP="009F4BD3">
      <w:pPr>
        <w:pStyle w:val="Heading3"/>
        <w:rPr>
          <w:rtl/>
          <w:lang w:bidi="fa-IR"/>
        </w:rPr>
      </w:pPr>
      <w:bookmarkStart w:id="1135" w:name="_Toc318627051"/>
      <w:bookmarkStart w:id="1136" w:name="_Toc318627351"/>
      <w:bookmarkStart w:id="1137" w:name="_Toc407222075"/>
      <w:bookmarkStart w:id="1138" w:name="_Toc87202933"/>
      <w:r w:rsidRPr="005E3721">
        <w:rPr>
          <w:rtl/>
          <w:lang w:bidi="fa-IR"/>
        </w:rPr>
        <w:t>من وجوه دلالته على الامامة تكذيب ابن تيمية إياه</w:t>
      </w:r>
      <w:bookmarkEnd w:id="1135"/>
      <w:bookmarkEnd w:id="1136"/>
      <w:bookmarkEnd w:id="1137"/>
      <w:bookmarkEnd w:id="1138"/>
    </w:p>
    <w:p w:rsidR="009F4BD3" w:rsidRPr="005E3721" w:rsidRDefault="009F4BD3" w:rsidP="009F4BD3">
      <w:pPr>
        <w:pStyle w:val="libNormal"/>
        <w:rPr>
          <w:rtl/>
          <w:lang w:bidi="fa-IR"/>
        </w:rPr>
      </w:pPr>
      <w:r w:rsidRPr="005E3721">
        <w:rPr>
          <w:rtl/>
          <w:lang w:bidi="fa-IR"/>
        </w:rPr>
        <w:t>ولما كان حديث نزول الآية الكريمة</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لِلْكافِرينَ لَيْسَ لَهُ دافِعٌ </w:t>
      </w:r>
      <w:r w:rsidRPr="00CA73BD">
        <w:rPr>
          <w:rStyle w:val="libAlaemChar"/>
          <w:rtl/>
        </w:rPr>
        <w:t>)</w:t>
      </w:r>
      <w:r w:rsidRPr="005E3721">
        <w:rPr>
          <w:rtl/>
          <w:lang w:bidi="fa-IR"/>
        </w:rPr>
        <w:t xml:space="preserve"> في شأن الحارث بن النعمان الفهري في واقعة حديث الغدير</w:t>
      </w:r>
      <w:r>
        <w:rPr>
          <w:rtl/>
          <w:lang w:bidi="fa-IR"/>
        </w:rPr>
        <w:t>،</w:t>
      </w:r>
      <w:r w:rsidRPr="005E3721">
        <w:rPr>
          <w:rtl/>
          <w:lang w:bidi="fa-IR"/>
        </w:rPr>
        <w:t xml:space="preserve"> من أوضح الأدلة والبراهين على دلالة حديث الغدير على إمامة أمير</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الفقه الأكبر</w:t>
      </w:r>
      <w:r w:rsidR="009F4BD3">
        <w:rPr>
          <w:rtl/>
          <w:lang w:bidi="ar-IQ"/>
        </w:rPr>
        <w:t xml:space="preserve"> </w:t>
      </w:r>
      <w:r w:rsidR="009F4BD3" w:rsidRPr="005E3721">
        <w:rPr>
          <w:rtl/>
          <w:lang w:bidi="ar-IQ"/>
        </w:rPr>
        <w:t>113</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114.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نبيّن مواضع بطلانها</w:t>
      </w:r>
      <w:r>
        <w:rPr>
          <w:rtl/>
          <w:lang w:bidi="fa-IR"/>
        </w:rPr>
        <w:t>:</w:t>
      </w:r>
    </w:p>
    <w:p w:rsidR="009F4BD3" w:rsidRPr="005E3721" w:rsidRDefault="009F4BD3" w:rsidP="009F4BD3">
      <w:pPr>
        <w:pStyle w:val="libNormal"/>
        <w:rPr>
          <w:rtl/>
          <w:lang w:bidi="fa-IR"/>
        </w:rPr>
      </w:pPr>
      <w:r w:rsidRPr="005E3721">
        <w:rPr>
          <w:rtl/>
          <w:lang w:bidi="fa-IR"/>
        </w:rPr>
        <w:t xml:space="preserve">« </w:t>
      </w:r>
      <w:r w:rsidRPr="00D32B33">
        <w:rPr>
          <w:rStyle w:val="libBold1Char"/>
          <w:rtl/>
        </w:rPr>
        <w:t>الوجه الثالث</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أن نقول</w:t>
      </w:r>
      <w:r>
        <w:rPr>
          <w:rtl/>
          <w:lang w:bidi="fa-IR"/>
        </w:rPr>
        <w:t>:</w:t>
      </w:r>
      <w:r w:rsidRPr="005E3721">
        <w:rPr>
          <w:rtl/>
          <w:lang w:bidi="fa-IR"/>
        </w:rPr>
        <w:t xml:space="preserve"> في نفس هذا الحديث ما يدل على أنه كذب من وجوه كثيرة</w:t>
      </w:r>
      <w:r>
        <w:rPr>
          <w:rtl/>
          <w:lang w:bidi="fa-IR"/>
        </w:rPr>
        <w:t>،</w:t>
      </w:r>
      <w:r w:rsidRPr="005E3721">
        <w:rPr>
          <w:rtl/>
          <w:lang w:bidi="fa-IR"/>
        </w:rPr>
        <w:t xml:space="preserve"> فإنّ فيه</w:t>
      </w:r>
      <w:r>
        <w:rPr>
          <w:rFonts w:hint="cs"/>
          <w:rtl/>
          <w:lang w:bidi="fa-IR"/>
        </w:rPr>
        <w:t xml:space="preserve"> </w:t>
      </w:r>
      <w:r w:rsidRPr="00965735">
        <w:rPr>
          <w:rtl/>
        </w:rPr>
        <w:t xml:space="preserve">أن رسول الله </w:t>
      </w:r>
      <w:r w:rsidR="00C8325D">
        <w:rPr>
          <w:rtl/>
        </w:rPr>
        <w:t>لمـّا</w:t>
      </w:r>
      <w:r w:rsidRPr="00965735">
        <w:rPr>
          <w:rtl/>
        </w:rPr>
        <w:t xml:space="preserve"> كان بغدير يدعى خمّا</w:t>
      </w:r>
      <w:r w:rsidR="00D32B33">
        <w:rPr>
          <w:rFonts w:hint="cs"/>
          <w:rtl/>
        </w:rPr>
        <w:t>ً</w:t>
      </w:r>
      <w:r w:rsidRPr="00965735">
        <w:rPr>
          <w:rtl/>
        </w:rPr>
        <w:t xml:space="preserve"> نادى الناس فاجتمعوا</w:t>
      </w:r>
      <w:r>
        <w:rPr>
          <w:rtl/>
        </w:rPr>
        <w:t>،</w:t>
      </w:r>
      <w:r w:rsidRPr="00965735">
        <w:rPr>
          <w:rtl/>
        </w:rPr>
        <w:t xml:space="preserve"> فأخذ بيد علي وقال</w:t>
      </w:r>
      <w:r>
        <w:rPr>
          <w:rtl/>
        </w:rPr>
        <w:t>:</w:t>
      </w:r>
      <w:r w:rsidRPr="00965735">
        <w:rPr>
          <w:rtl/>
        </w:rPr>
        <w:t xml:space="preserve"> من كنت مولاه فعلي مولاه</w:t>
      </w:r>
      <w:r>
        <w:rPr>
          <w:rtl/>
        </w:rPr>
        <w:t>،</w:t>
      </w:r>
      <w:r w:rsidRPr="00965735">
        <w:rPr>
          <w:rtl/>
        </w:rPr>
        <w:t xml:space="preserve"> وإن هذا شاع وطار بالبلاد</w:t>
      </w:r>
      <w:r>
        <w:rPr>
          <w:rtl/>
        </w:rPr>
        <w:t>،</w:t>
      </w:r>
      <w:r w:rsidRPr="00965735">
        <w:rPr>
          <w:rtl/>
        </w:rPr>
        <w:t xml:space="preserve"> وبلغ ذلك النعمان بن الحارث الفهري</w:t>
      </w:r>
      <w:r>
        <w:rPr>
          <w:rtl/>
        </w:rPr>
        <w:t>،</w:t>
      </w:r>
      <w:r w:rsidRPr="00965735">
        <w:rPr>
          <w:rtl/>
        </w:rPr>
        <w:t xml:space="preserve"> وأنه أتى النبي على ناقة وهو بالأبطح</w:t>
      </w:r>
      <w:r>
        <w:rPr>
          <w:rtl/>
        </w:rPr>
        <w:t>،</w:t>
      </w:r>
      <w:r w:rsidRPr="00965735">
        <w:rPr>
          <w:rtl/>
        </w:rPr>
        <w:t xml:space="preserve"> وأتى وهو في ملأ من أصحابه</w:t>
      </w:r>
      <w:r>
        <w:rPr>
          <w:rtl/>
        </w:rPr>
        <w:t>،</w:t>
      </w:r>
      <w:r w:rsidRPr="00965735">
        <w:rPr>
          <w:rtl/>
        </w:rPr>
        <w:t xml:space="preserve"> فذكر أنهم قبلوا أمره بالشهادتين والصلاة والزكاة والصيام والحج</w:t>
      </w:r>
      <w:r>
        <w:rPr>
          <w:rtl/>
        </w:rPr>
        <w:t>،</w:t>
      </w:r>
      <w:r w:rsidRPr="00965735">
        <w:rPr>
          <w:rtl/>
        </w:rPr>
        <w:t xml:space="preserve"> قال</w:t>
      </w:r>
      <w:r>
        <w:rPr>
          <w:rtl/>
        </w:rPr>
        <w:t>:</w:t>
      </w:r>
      <w:r w:rsidRPr="00965735">
        <w:rPr>
          <w:rtl/>
        </w:rPr>
        <w:t xml:space="preserve"> لم ترض بهذا حتى رفعت بضبعي ابن عمك تفضّله علينا وقلت</w:t>
      </w:r>
      <w:r>
        <w:rPr>
          <w:rtl/>
        </w:rPr>
        <w:t>:</w:t>
      </w:r>
      <w:r w:rsidRPr="00965735">
        <w:rPr>
          <w:rtl/>
        </w:rPr>
        <w:t xml:space="preserve"> من كنت مولاه فعلي مولاه</w:t>
      </w:r>
      <w:r>
        <w:rPr>
          <w:rtl/>
        </w:rPr>
        <w:t>،</w:t>
      </w:r>
      <w:r w:rsidRPr="00965735">
        <w:rPr>
          <w:rtl/>
        </w:rPr>
        <w:t xml:space="preserve"> وهذا منك أو من الله</w:t>
      </w:r>
      <w:r>
        <w:rPr>
          <w:rtl/>
        </w:rPr>
        <w:t>؟</w:t>
      </w:r>
      <w:r w:rsidRPr="00965735">
        <w:rPr>
          <w:rtl/>
        </w:rPr>
        <w:t xml:space="preserve"> فقال النبي </w:t>
      </w:r>
      <w:r w:rsidR="00B66041" w:rsidRPr="00B66041">
        <w:rPr>
          <w:rStyle w:val="libAlaemChar"/>
          <w:rtl/>
        </w:rPr>
        <w:t>صلى‌الله‌عليه‌وآله‌وسلم</w:t>
      </w:r>
      <w:r>
        <w:rPr>
          <w:rtl/>
        </w:rPr>
        <w:t>:</w:t>
      </w:r>
      <w:r w:rsidRPr="00965735">
        <w:rPr>
          <w:rtl/>
        </w:rPr>
        <w:t xml:space="preserve"> هو من أمر الله</w:t>
      </w:r>
      <w:r>
        <w:rPr>
          <w:rtl/>
        </w:rPr>
        <w:t>،</w:t>
      </w:r>
      <w:r w:rsidRPr="00965735">
        <w:rPr>
          <w:rtl/>
        </w:rPr>
        <w:t xml:space="preserve"> فولّى الحارث بن</w:t>
      </w:r>
      <w:r>
        <w:rPr>
          <w:rtl/>
        </w:rPr>
        <w:t xml:space="preserve"> النعمان يريد راحلته وهو يقول:</w:t>
      </w:r>
      <w:r>
        <w:rPr>
          <w:rFonts w:hint="cs"/>
          <w:rtl/>
        </w:rPr>
        <w:t xml:space="preserve"> </w:t>
      </w:r>
      <w:r w:rsidRPr="00965735">
        <w:rPr>
          <w:rtl/>
        </w:rPr>
        <w:t>اللهم إن</w:t>
      </w:r>
      <w:r w:rsidR="00D32B33">
        <w:rPr>
          <w:rFonts w:hint="cs"/>
          <w:rtl/>
        </w:rPr>
        <w:t>ْ</w:t>
      </w:r>
      <w:r w:rsidRPr="00965735">
        <w:rPr>
          <w:rtl/>
        </w:rPr>
        <w:t xml:space="preserve"> كان هذا هو الحق من عندك فأمطر علينا حجارة من السماء أو ائتنا بعذاب أليم</w:t>
      </w:r>
      <w:r>
        <w:rPr>
          <w:rtl/>
        </w:rPr>
        <w:t>،</w:t>
      </w:r>
      <w:r w:rsidRPr="00965735">
        <w:rPr>
          <w:rtl/>
        </w:rPr>
        <w:t xml:space="preserve"> فما وصل إليها حتى رماه الله بحجر فسقط على هامته وخرج من دبره فقتله وأنزل الله</w:t>
      </w:r>
      <w:r>
        <w:rPr>
          <w:rtl/>
        </w:rPr>
        <w:t>:</w:t>
      </w:r>
      <w:r w:rsidRPr="00965735">
        <w:rPr>
          <w:rtl/>
        </w:rPr>
        <w:t xml:space="preserve"> </w:t>
      </w:r>
      <w:r w:rsidRPr="00CA73BD">
        <w:rPr>
          <w:rStyle w:val="libAlaemChar"/>
          <w:rtl/>
        </w:rPr>
        <w:t>(</w:t>
      </w:r>
      <w:r w:rsidRPr="003532AF">
        <w:rPr>
          <w:rStyle w:val="libAieChar"/>
          <w:rtl/>
        </w:rPr>
        <w:t xml:space="preserve"> سَأَلَ سائِلٌ بِعَذابٍ واقِعٍ لِلْكافِرينَ </w:t>
      </w:r>
      <w:r w:rsidRPr="00CA73BD">
        <w:rPr>
          <w:rStyle w:val="libAlaemChar"/>
          <w:rtl/>
        </w:rPr>
        <w:t>)</w:t>
      </w:r>
      <w:r w:rsidRPr="00965735">
        <w:rPr>
          <w:rtl/>
        </w:rPr>
        <w:t xml:space="preserve"> الآية.</w:t>
      </w:r>
    </w:p>
    <w:p w:rsidR="009F4BD3" w:rsidRPr="005E3721" w:rsidRDefault="009F4BD3" w:rsidP="009F4BD3">
      <w:pPr>
        <w:pStyle w:val="libNormal"/>
        <w:rPr>
          <w:rtl/>
          <w:lang w:bidi="fa-IR"/>
        </w:rPr>
      </w:pPr>
      <w:r w:rsidRPr="005E3721">
        <w:rPr>
          <w:rtl/>
          <w:lang w:bidi="fa-IR"/>
        </w:rPr>
        <w:t>فيقال لهؤلاء الكذابين</w:t>
      </w:r>
      <w:r>
        <w:rPr>
          <w:rtl/>
          <w:lang w:bidi="fa-IR"/>
        </w:rPr>
        <w:t>:</w:t>
      </w:r>
      <w:r w:rsidRPr="005E3721">
        <w:rPr>
          <w:rtl/>
          <w:lang w:bidi="fa-IR"/>
        </w:rPr>
        <w:t xml:space="preserve"> أجمع الناس على أن ما قاله النبي </w:t>
      </w:r>
      <w:r w:rsidR="00B66041" w:rsidRPr="00B66041">
        <w:rPr>
          <w:rStyle w:val="libAlaemChar"/>
          <w:rtl/>
        </w:rPr>
        <w:t>صلى‌الله‌عليه‌وآله‌وسلم</w:t>
      </w:r>
      <w:r w:rsidRPr="005E3721">
        <w:rPr>
          <w:rtl/>
          <w:lang w:bidi="fa-IR"/>
        </w:rPr>
        <w:t xml:space="preserve"> بغدير خم كان حين مرجعه من حجة الوداع</w:t>
      </w:r>
      <w:r>
        <w:rPr>
          <w:rtl/>
          <w:lang w:bidi="fa-IR"/>
        </w:rPr>
        <w:t>،</w:t>
      </w:r>
      <w:r w:rsidRPr="005E3721">
        <w:rPr>
          <w:rtl/>
          <w:lang w:bidi="fa-IR"/>
        </w:rPr>
        <w:t xml:space="preserve"> والشيعة تسلّم هذا وتجعل ذلك اليوم عيدا</w:t>
      </w:r>
      <w:r w:rsidR="00D32B33">
        <w:rPr>
          <w:rFonts w:hint="cs"/>
          <w:rtl/>
          <w:lang w:bidi="fa-IR"/>
        </w:rPr>
        <w:t>ً</w:t>
      </w:r>
      <w:r>
        <w:rPr>
          <w:rtl/>
          <w:lang w:bidi="fa-IR"/>
        </w:rPr>
        <w:t>،</w:t>
      </w:r>
      <w:r w:rsidRPr="005E3721">
        <w:rPr>
          <w:rtl/>
          <w:lang w:bidi="fa-IR"/>
        </w:rPr>
        <w:t xml:space="preserve"> وهو اليوم الثامن عشر من ذي الحجة والنبي بعد ذلك لم يرجع إلى مكة</w:t>
      </w:r>
      <w:r>
        <w:rPr>
          <w:rtl/>
          <w:lang w:bidi="fa-IR"/>
        </w:rPr>
        <w:t>،</w:t>
      </w:r>
      <w:r w:rsidRPr="005E3721">
        <w:rPr>
          <w:rtl/>
          <w:lang w:bidi="fa-IR"/>
        </w:rPr>
        <w:t xml:space="preserve"> بل رجع من حجة الوداع إلى المدينة</w:t>
      </w:r>
      <w:r>
        <w:rPr>
          <w:rtl/>
          <w:lang w:bidi="fa-IR"/>
        </w:rPr>
        <w:t>،</w:t>
      </w:r>
      <w:r w:rsidRPr="005E3721">
        <w:rPr>
          <w:rtl/>
          <w:lang w:bidi="fa-IR"/>
        </w:rPr>
        <w:t xml:space="preserve"> وعاش تمام ذي الحجة والمحرم والصفر</w:t>
      </w:r>
      <w:r>
        <w:rPr>
          <w:rtl/>
          <w:lang w:bidi="fa-IR"/>
        </w:rPr>
        <w:t>،</w:t>
      </w:r>
      <w:r w:rsidRPr="005E3721">
        <w:rPr>
          <w:rtl/>
          <w:lang w:bidi="fa-IR"/>
        </w:rPr>
        <w:t xml:space="preserve"> وتوفي في أوّل ربيع الأوّل.</w:t>
      </w:r>
    </w:p>
    <w:p w:rsidR="009F4BD3" w:rsidRPr="005E3721" w:rsidRDefault="009F4BD3" w:rsidP="009F4BD3">
      <w:pPr>
        <w:pStyle w:val="libNormal"/>
        <w:rPr>
          <w:rtl/>
          <w:lang w:bidi="fa-IR"/>
        </w:rPr>
      </w:pPr>
      <w:r w:rsidRPr="005E3721">
        <w:rPr>
          <w:rtl/>
          <w:lang w:bidi="fa-IR"/>
        </w:rPr>
        <w:t>وفي هذا الحديث يذكر أنه قال هذا بغدير خم</w:t>
      </w:r>
      <w:r>
        <w:rPr>
          <w:rtl/>
          <w:lang w:bidi="fa-IR"/>
        </w:rPr>
        <w:t>،</w:t>
      </w:r>
      <w:r w:rsidRPr="005E3721">
        <w:rPr>
          <w:rtl/>
          <w:lang w:bidi="fa-IR"/>
        </w:rPr>
        <w:t xml:space="preserve"> وشاع في البلاد</w:t>
      </w:r>
      <w:r>
        <w:rPr>
          <w:rtl/>
          <w:lang w:bidi="fa-IR"/>
        </w:rPr>
        <w:t>،</w:t>
      </w:r>
      <w:r w:rsidRPr="005E3721">
        <w:rPr>
          <w:rtl/>
          <w:lang w:bidi="fa-IR"/>
        </w:rPr>
        <w:t xml:space="preserve"> وجاء الحارث وهو بالأبطح والأبطح بمكة. فهذا كذب جاهل لم يعلم متى كانت قصة غدير خم.</w:t>
      </w:r>
    </w:p>
    <w:p w:rsidR="009F4BD3" w:rsidRPr="005E3721" w:rsidRDefault="009F4BD3" w:rsidP="009F4BD3">
      <w:pPr>
        <w:pStyle w:val="libNormal"/>
        <w:rPr>
          <w:rtl/>
          <w:lang w:bidi="fa-IR"/>
        </w:rPr>
      </w:pPr>
      <w:r w:rsidRPr="005E3721">
        <w:rPr>
          <w:rtl/>
          <w:lang w:bidi="fa-IR"/>
        </w:rPr>
        <w:t>وأيضا</w:t>
      </w:r>
      <w:r w:rsidR="00D32B33">
        <w:rPr>
          <w:rFonts w:hint="cs"/>
          <w:rtl/>
          <w:lang w:bidi="fa-IR"/>
        </w:rPr>
        <w:t>ً</w:t>
      </w:r>
      <w:r>
        <w:rPr>
          <w:rtl/>
          <w:lang w:bidi="fa-IR"/>
        </w:rPr>
        <w:t>:</w:t>
      </w:r>
      <w:r w:rsidRPr="005E3721">
        <w:rPr>
          <w:rtl/>
          <w:lang w:bidi="fa-IR"/>
        </w:rPr>
        <w:t xml:space="preserve"> فإنّ هذه السورة</w:t>
      </w:r>
      <w:r>
        <w:rPr>
          <w:rtl/>
          <w:lang w:bidi="fa-IR"/>
        </w:rPr>
        <w:t xml:space="preserve"> </w:t>
      </w:r>
      <w:r w:rsidR="00FE0D4C">
        <w:rPr>
          <w:rtl/>
          <w:lang w:bidi="fa-IR"/>
        </w:rPr>
        <w:t>-</w:t>
      </w:r>
      <w:r>
        <w:rPr>
          <w:rtl/>
          <w:lang w:bidi="fa-IR"/>
        </w:rPr>
        <w:t xml:space="preserve"> </w:t>
      </w:r>
      <w:r w:rsidRPr="005E3721">
        <w:rPr>
          <w:rtl/>
          <w:lang w:bidi="fa-IR"/>
        </w:rPr>
        <w:t>سورة سأل سائل</w:t>
      </w:r>
      <w:r>
        <w:rPr>
          <w:rtl/>
          <w:lang w:bidi="fa-IR"/>
        </w:rPr>
        <w:t xml:space="preserve"> </w:t>
      </w:r>
      <w:r w:rsidR="00FE0D4C">
        <w:rPr>
          <w:rtl/>
          <w:lang w:bidi="fa-IR"/>
        </w:rPr>
        <w:t>-</w:t>
      </w:r>
      <w:r>
        <w:rPr>
          <w:rtl/>
          <w:lang w:bidi="fa-IR"/>
        </w:rPr>
        <w:t xml:space="preserve"> </w:t>
      </w:r>
      <w:r w:rsidRPr="005E3721">
        <w:rPr>
          <w:rtl/>
          <w:lang w:bidi="fa-IR"/>
        </w:rPr>
        <w:t>مكيّة باتفاق أهل العلم</w:t>
      </w:r>
      <w:r>
        <w:rPr>
          <w:rtl/>
          <w:lang w:bidi="fa-IR"/>
        </w:rPr>
        <w:t>،</w:t>
      </w:r>
      <w:r w:rsidRPr="005E3721">
        <w:rPr>
          <w:rtl/>
          <w:lang w:bidi="fa-IR"/>
        </w:rPr>
        <w:t xml:space="preserve"> نزلت بمكة قبل الهجرة</w:t>
      </w:r>
      <w:r>
        <w:rPr>
          <w:rtl/>
          <w:lang w:bidi="fa-IR"/>
        </w:rPr>
        <w:t>،</w:t>
      </w:r>
      <w:r w:rsidRPr="005E3721">
        <w:rPr>
          <w:rtl/>
          <w:lang w:bidi="fa-IR"/>
        </w:rPr>
        <w:t xml:space="preserve"> فهذه نزلت قبل غدير خم بعشر سنين أو أكثر من ذلك</w:t>
      </w:r>
      <w:r>
        <w:rPr>
          <w:rtl/>
          <w:lang w:bidi="fa-IR"/>
        </w:rPr>
        <w:t>،</w:t>
      </w:r>
      <w:r w:rsidRPr="005E3721">
        <w:rPr>
          <w:rtl/>
          <w:lang w:bidi="fa-IR"/>
        </w:rPr>
        <w:t xml:space="preserve"> المؤمنين</w:t>
      </w:r>
      <w:r>
        <w:rPr>
          <w:rtl/>
          <w:lang w:bidi="fa-IR"/>
        </w:rPr>
        <w:t xml:space="preserve"> </w:t>
      </w:r>
      <w:r w:rsidRPr="00CA73BD">
        <w:rPr>
          <w:rStyle w:val="libAlaemChar"/>
          <w:rtl/>
        </w:rPr>
        <w:t>عليه‌السلام</w:t>
      </w:r>
      <w:r>
        <w:rPr>
          <w:rtl/>
          <w:lang w:bidi="fa-IR"/>
        </w:rPr>
        <w:t>،</w:t>
      </w:r>
      <w:r w:rsidRPr="005E3721">
        <w:rPr>
          <w:rtl/>
          <w:lang w:bidi="fa-IR"/>
        </w:rPr>
        <w:t xml:space="preserve"> لم يجد ابن تيمية سبيلا</w:t>
      </w:r>
      <w:r w:rsidR="007A204C">
        <w:rPr>
          <w:rFonts w:hint="cs"/>
          <w:rtl/>
          <w:lang w:bidi="fa-IR"/>
        </w:rPr>
        <w:t>ً</w:t>
      </w:r>
      <w:r w:rsidRPr="005E3721">
        <w:rPr>
          <w:rtl/>
          <w:lang w:bidi="fa-IR"/>
        </w:rPr>
        <w:t xml:space="preserve"> إلى الجواب عنه إل</w:t>
      </w:r>
      <w:r w:rsidR="007A204C">
        <w:rPr>
          <w:rFonts w:hint="cs"/>
          <w:rtl/>
          <w:lang w:bidi="fa-IR"/>
        </w:rPr>
        <w:t>ّ</w:t>
      </w:r>
      <w:r w:rsidRPr="005E3721">
        <w:rPr>
          <w:rtl/>
          <w:lang w:bidi="fa-IR"/>
        </w:rPr>
        <w:t>ا تكذيبه</w:t>
      </w:r>
      <w:r>
        <w:rPr>
          <w:rtl/>
          <w:lang w:bidi="fa-IR"/>
        </w:rPr>
        <w:t>،</w:t>
      </w:r>
      <w:r w:rsidRPr="005E3721">
        <w:rPr>
          <w:rtl/>
          <w:lang w:bidi="fa-IR"/>
        </w:rPr>
        <w:t xml:space="preserve"> وهذا وجه آخر يؤكّد دلالة هذا الحديث على المطلوب</w:t>
      </w:r>
      <w:r>
        <w:rPr>
          <w:rtl/>
          <w:lang w:bidi="fa-IR"/>
        </w:rPr>
        <w:t>،</w:t>
      </w:r>
      <w:r w:rsidRPr="005E3721">
        <w:rPr>
          <w:rtl/>
          <w:lang w:bidi="fa-IR"/>
        </w:rPr>
        <w:t xml:space="preserve"> ولنذكر عين عبارة ابن تيمية ثم</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فكيف يكون نزلت بعد ذلك</w:t>
      </w:r>
      <w:r>
        <w:rPr>
          <w:rtl/>
          <w:lang w:bidi="fa-IR"/>
        </w:rPr>
        <w:t>؟</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sidRPr="005E3721">
        <w:rPr>
          <w:rtl/>
          <w:lang w:bidi="fa-IR"/>
        </w:rPr>
        <w:t xml:space="preserve"> فقوله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وَإِذْ قالُوا اللهُمَّ إِنْ كانَ هذا هُوَ الْحَقَّ مِنْ عِنْدِكَ </w:t>
      </w:r>
      <w:r w:rsidRPr="00CA73BD">
        <w:rPr>
          <w:rStyle w:val="libAlaemChar"/>
          <w:rtl/>
        </w:rPr>
        <w:t>)</w:t>
      </w:r>
      <w:r w:rsidRPr="005E3721">
        <w:rPr>
          <w:rtl/>
          <w:lang w:bidi="fa-IR"/>
        </w:rPr>
        <w:t xml:space="preserve"> في سورة الأنفال</w:t>
      </w:r>
      <w:r>
        <w:rPr>
          <w:rtl/>
          <w:lang w:bidi="fa-IR"/>
        </w:rPr>
        <w:t>،</w:t>
      </w:r>
      <w:r w:rsidRPr="005E3721">
        <w:rPr>
          <w:rtl/>
          <w:lang w:bidi="fa-IR"/>
        </w:rPr>
        <w:t xml:space="preserve"> وقد نزلت عقيب بدر بالاتفاق</w:t>
      </w:r>
      <w:r>
        <w:rPr>
          <w:rtl/>
          <w:lang w:bidi="fa-IR"/>
        </w:rPr>
        <w:t>،</w:t>
      </w:r>
      <w:r w:rsidRPr="005E3721">
        <w:rPr>
          <w:rtl/>
          <w:lang w:bidi="fa-IR"/>
        </w:rPr>
        <w:t xml:space="preserve"> قبل غدير خم بسنين كثيرة.</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Pr>
          <w:rtl/>
          <w:lang w:bidi="fa-IR"/>
        </w:rPr>
        <w:t>:</w:t>
      </w:r>
      <w:r w:rsidRPr="005E3721">
        <w:rPr>
          <w:rtl/>
          <w:lang w:bidi="fa-IR"/>
        </w:rPr>
        <w:t xml:space="preserve"> فأهل التفسير متفقون على أنها نزلت بسبب ما قاله المشركون للنبي بمكة قبل الهجرة</w:t>
      </w:r>
      <w:r>
        <w:rPr>
          <w:rtl/>
          <w:lang w:bidi="fa-IR"/>
        </w:rPr>
        <w:t>،</w:t>
      </w:r>
      <w:r w:rsidRPr="005E3721">
        <w:rPr>
          <w:rtl/>
          <w:lang w:bidi="fa-IR"/>
        </w:rPr>
        <w:t xml:space="preserve"> كأبي جهل وأمثاله</w:t>
      </w:r>
      <w:r>
        <w:rPr>
          <w:rtl/>
          <w:lang w:bidi="fa-IR"/>
        </w:rPr>
        <w:t>،</w:t>
      </w:r>
      <w:r w:rsidRPr="005E3721">
        <w:rPr>
          <w:rtl/>
          <w:lang w:bidi="fa-IR"/>
        </w:rPr>
        <w:t xml:space="preserve"> وإنّ الله ذكّر نبيه بما كانوا يقولونه </w:t>
      </w:r>
      <w:r w:rsidRPr="00CA73BD">
        <w:rPr>
          <w:rStyle w:val="libAlaemChar"/>
          <w:rtl/>
        </w:rPr>
        <w:t>(</w:t>
      </w:r>
      <w:r w:rsidRPr="003532AF">
        <w:rPr>
          <w:rStyle w:val="libAieChar"/>
          <w:rtl/>
        </w:rPr>
        <w:t xml:space="preserve"> وَإِذْ قالُوا اللهُمَّ إِنْ كانَ هذا هُوَ الْحَقَّ مِنْ عِنْدِكَ </w:t>
      </w:r>
      <w:r w:rsidRPr="00CA73BD">
        <w:rPr>
          <w:rStyle w:val="libAlaemChar"/>
          <w:rtl/>
        </w:rPr>
        <w:t>)</w:t>
      </w:r>
      <w:r w:rsidRPr="005E3721">
        <w:rPr>
          <w:rtl/>
          <w:lang w:bidi="fa-IR"/>
        </w:rPr>
        <w:t xml:space="preserve"> أي أذكر قولهم اللهم. كقوله</w:t>
      </w:r>
      <w:r>
        <w:rPr>
          <w:rtl/>
          <w:lang w:bidi="fa-IR"/>
        </w:rPr>
        <w:t>:</w:t>
      </w:r>
      <w:r w:rsidRPr="005E3721">
        <w:rPr>
          <w:rtl/>
          <w:lang w:bidi="fa-IR"/>
        </w:rPr>
        <w:t xml:space="preserve"> </w:t>
      </w:r>
      <w:r w:rsidRPr="00CA73BD">
        <w:rPr>
          <w:rStyle w:val="libAlaemChar"/>
          <w:rtl/>
        </w:rPr>
        <w:t>(</w:t>
      </w:r>
      <w:r w:rsidRPr="003532AF">
        <w:rPr>
          <w:rStyle w:val="libAieChar"/>
          <w:rtl/>
        </w:rPr>
        <w:t xml:space="preserve"> وَإِذْ قالَ رَبُّكَ لِلْمَلائِكَةِ وَإِذْ غَدَوْتَ مِنْ أَهْلِكَ </w:t>
      </w:r>
      <w:r w:rsidRPr="00CA73BD">
        <w:rPr>
          <w:rStyle w:val="libAlaemChar"/>
          <w:rtl/>
        </w:rPr>
        <w:t>)</w:t>
      </w:r>
      <w:r w:rsidRPr="005E3721">
        <w:rPr>
          <w:rtl/>
          <w:lang w:bidi="fa-IR"/>
        </w:rPr>
        <w:t xml:space="preserve"> ونحو ذلك. فأمر بأن يذكر ما تقدم. فدلّ على أن هذا القول كان قبل نزول هذه السورة.</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Pr>
          <w:rtl/>
          <w:lang w:bidi="fa-IR"/>
        </w:rPr>
        <w:t>:</w:t>
      </w:r>
      <w:r w:rsidRPr="005E3721">
        <w:rPr>
          <w:rtl/>
          <w:lang w:bidi="fa-IR"/>
        </w:rPr>
        <w:t xml:space="preserve"> فإنّهم </w:t>
      </w:r>
      <w:r w:rsidR="00C8325D">
        <w:rPr>
          <w:rtl/>
          <w:lang w:bidi="fa-IR"/>
        </w:rPr>
        <w:t>لمـّا</w:t>
      </w:r>
      <w:r w:rsidRPr="005E3721">
        <w:rPr>
          <w:rtl/>
          <w:lang w:bidi="fa-IR"/>
        </w:rPr>
        <w:t xml:space="preserve"> استحقوا من الله أنه لا ينزل عليهم العذاب ومحمّد </w:t>
      </w:r>
      <w:r w:rsidR="00B66041" w:rsidRPr="00B66041">
        <w:rPr>
          <w:rStyle w:val="libAlaemChar"/>
          <w:rtl/>
        </w:rPr>
        <w:t>صلى‌الله‌عليه‌وآله‌وسلم</w:t>
      </w:r>
      <w:r w:rsidRPr="005E3721">
        <w:rPr>
          <w:rtl/>
          <w:lang w:bidi="fa-IR"/>
        </w:rPr>
        <w:t xml:space="preserve"> فيهم فقال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وَإِذْ قالُوا اللهُمَّ إِنْ كانَ هذا هُوَ الْحَقَّ مِنْ عِنْدِكَ فَأَمْطِرْ عَلَيْنا حِجارَةً مِنَ السَّماءِ أَوِ ائْتِنا بِعَذابٍ أَلِيمٍ </w:t>
      </w:r>
      <w:r w:rsidRPr="00CA73BD">
        <w:rPr>
          <w:rStyle w:val="libAlaemChar"/>
          <w:rtl/>
        </w:rPr>
        <w:t>)</w:t>
      </w:r>
      <w:r w:rsidRPr="005E3721">
        <w:rPr>
          <w:rtl/>
          <w:lang w:bidi="fa-IR"/>
        </w:rPr>
        <w:t xml:space="preserve"> قال الله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وَما كانَ اللهُ لِيُعَذِّبَهُمْ وَأَنْتَ فِيهِمْ وَما كانَ اللهُ مُعَذِّبَهُمْ وَهُمْ يَسْتَغْفِرُونَ </w:t>
      </w:r>
      <w:r w:rsidRPr="00CA73BD">
        <w:rPr>
          <w:rStyle w:val="libAlaemChar"/>
          <w:rtl/>
        </w:rPr>
        <w:t>)</w:t>
      </w:r>
      <w:r w:rsidRPr="005E3721">
        <w:rPr>
          <w:rtl/>
          <w:lang w:bidi="fa-IR"/>
        </w:rPr>
        <w:t xml:space="preserve"> واتفق الناس على أن أهل مكة لم ينزل عليهم حجارة من السّماء لما قالوا ذلك.</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Pr>
          <w:rtl/>
          <w:lang w:bidi="fa-IR"/>
        </w:rPr>
        <w:t>:</w:t>
      </w:r>
      <w:r w:rsidRPr="005E3721">
        <w:rPr>
          <w:rtl/>
          <w:lang w:bidi="fa-IR"/>
        </w:rPr>
        <w:t xml:space="preserve"> فلو كان هذا آية لكان من جنس آية أصحاب الفيل</w:t>
      </w:r>
      <w:r>
        <w:rPr>
          <w:rtl/>
          <w:lang w:bidi="fa-IR"/>
        </w:rPr>
        <w:t>،</w:t>
      </w:r>
      <w:r w:rsidRPr="005E3721">
        <w:rPr>
          <w:rtl/>
          <w:lang w:bidi="fa-IR"/>
        </w:rPr>
        <w:t xml:space="preserve"> ومثل هذا ما تتوافر الهمم والدواعي على نقله</w:t>
      </w:r>
      <w:r>
        <w:rPr>
          <w:rtl/>
          <w:lang w:bidi="fa-IR"/>
        </w:rPr>
        <w:t>،</w:t>
      </w:r>
      <w:r w:rsidRPr="005E3721">
        <w:rPr>
          <w:rtl/>
          <w:lang w:bidi="fa-IR"/>
        </w:rPr>
        <w:t xml:space="preserve"> ولو أن الناقل طائفة من أهل العلم</w:t>
      </w:r>
      <w:r>
        <w:rPr>
          <w:rtl/>
          <w:lang w:bidi="fa-IR"/>
        </w:rPr>
        <w:t>،</w:t>
      </w:r>
      <w:r w:rsidRPr="005E3721">
        <w:rPr>
          <w:rtl/>
          <w:lang w:bidi="fa-IR"/>
        </w:rPr>
        <w:t xml:space="preserve"> و</w:t>
      </w:r>
      <w:r w:rsidR="00C8325D">
        <w:rPr>
          <w:rtl/>
          <w:lang w:bidi="fa-IR"/>
        </w:rPr>
        <w:t>لمـّا</w:t>
      </w:r>
      <w:r w:rsidRPr="005E3721">
        <w:rPr>
          <w:rtl/>
          <w:lang w:bidi="fa-IR"/>
        </w:rPr>
        <w:t xml:space="preserve"> كان هذا لا يرويه أحد من المصنفين في العلم لا المسند ولا الصحيح ولا الفضائل ولا التفسير ولا السير ونحوها</w:t>
      </w:r>
      <w:r>
        <w:rPr>
          <w:rtl/>
          <w:lang w:bidi="fa-IR"/>
        </w:rPr>
        <w:t>،</w:t>
      </w:r>
      <w:r w:rsidRPr="005E3721">
        <w:rPr>
          <w:rtl/>
          <w:lang w:bidi="fa-IR"/>
        </w:rPr>
        <w:t xml:space="preserve"> إل</w:t>
      </w:r>
      <w:r w:rsidR="007A204C">
        <w:rPr>
          <w:rFonts w:hint="cs"/>
          <w:rtl/>
          <w:lang w:bidi="fa-IR"/>
        </w:rPr>
        <w:t>ّ</w:t>
      </w:r>
      <w:r w:rsidRPr="005E3721">
        <w:rPr>
          <w:rtl/>
          <w:lang w:bidi="fa-IR"/>
        </w:rPr>
        <w:t>ا ما يروى بمثل هذا الاسناد المنكر علم أنه كذب باطل.</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Pr>
          <w:rtl/>
          <w:lang w:bidi="fa-IR"/>
        </w:rPr>
        <w:t>:</w:t>
      </w:r>
      <w:r w:rsidRPr="005E3721">
        <w:rPr>
          <w:rtl/>
          <w:lang w:bidi="fa-IR"/>
        </w:rPr>
        <w:t xml:space="preserve"> فقد ذكر في هذا الحديث إن هذا القائل آمن بمباني الإ</w:t>
      </w:r>
      <w:r w:rsidR="007A204C">
        <w:rPr>
          <w:rFonts w:hint="cs"/>
          <w:rtl/>
          <w:lang w:bidi="fa-IR"/>
        </w:rPr>
        <w:t>ِ</w:t>
      </w:r>
      <w:r w:rsidRPr="005E3721">
        <w:rPr>
          <w:rtl/>
          <w:lang w:bidi="fa-IR"/>
        </w:rPr>
        <w:t>سلام الخمس</w:t>
      </w:r>
      <w:r>
        <w:rPr>
          <w:rtl/>
          <w:lang w:bidi="fa-IR"/>
        </w:rPr>
        <w:t>،</w:t>
      </w:r>
      <w:r w:rsidRPr="005E3721">
        <w:rPr>
          <w:rtl/>
          <w:lang w:bidi="fa-IR"/>
        </w:rPr>
        <w:t xml:space="preserve"> وعلى هذا فقد كان مسلما</w:t>
      </w:r>
      <w:r w:rsidR="007A204C">
        <w:rPr>
          <w:rFonts w:hint="cs"/>
          <w:rtl/>
          <w:lang w:bidi="fa-IR"/>
        </w:rPr>
        <w:t>ً</w:t>
      </w:r>
      <w:r w:rsidRPr="005E3721">
        <w:rPr>
          <w:rtl/>
          <w:lang w:bidi="fa-IR"/>
        </w:rPr>
        <w:t xml:space="preserve"> لأنه قال</w:t>
      </w:r>
      <w:r>
        <w:rPr>
          <w:rtl/>
          <w:lang w:bidi="fa-IR"/>
        </w:rPr>
        <w:t>:</w:t>
      </w:r>
      <w:r w:rsidRPr="005E3721">
        <w:rPr>
          <w:rtl/>
          <w:lang w:bidi="fa-IR"/>
        </w:rPr>
        <w:t xml:space="preserve"> فقبلناه منك</w:t>
      </w:r>
      <w:r>
        <w:rPr>
          <w:rtl/>
          <w:lang w:bidi="fa-IR"/>
        </w:rPr>
        <w:t>،</w:t>
      </w:r>
      <w:r w:rsidRPr="005E3721">
        <w:rPr>
          <w:rtl/>
          <w:lang w:bidi="fa-IR"/>
        </w:rPr>
        <w:t xml:space="preserve"> ومن المعلوم بالضرورة أن أحدا</w:t>
      </w:r>
      <w:r w:rsidR="007A204C">
        <w:rPr>
          <w:rFonts w:hint="cs"/>
          <w:rtl/>
          <w:lang w:bidi="fa-IR"/>
        </w:rPr>
        <w:t>ً</w:t>
      </w:r>
      <w:r w:rsidRPr="005E3721">
        <w:rPr>
          <w:rtl/>
          <w:lang w:bidi="fa-IR"/>
        </w:rPr>
        <w:t xml:space="preserve"> من المسلمين على عهد النبي لم يصبه هذا.</w:t>
      </w:r>
    </w:p>
    <w:p w:rsidR="009F4BD3" w:rsidRPr="005E3721" w:rsidRDefault="009F4BD3" w:rsidP="009F4BD3">
      <w:pPr>
        <w:pStyle w:val="libNormal"/>
        <w:rPr>
          <w:rtl/>
          <w:lang w:bidi="fa-IR"/>
        </w:rPr>
      </w:pPr>
      <w:r w:rsidRPr="005E3721">
        <w:rPr>
          <w:rtl/>
          <w:lang w:bidi="fa-IR"/>
        </w:rPr>
        <w:t>وأيضا</w:t>
      </w:r>
      <w:r w:rsidR="007A204C">
        <w:rPr>
          <w:rFonts w:hint="cs"/>
          <w:rtl/>
          <w:lang w:bidi="fa-IR"/>
        </w:rPr>
        <w:t>ً</w:t>
      </w:r>
      <w:r>
        <w:rPr>
          <w:rtl/>
          <w:lang w:bidi="fa-IR"/>
        </w:rPr>
        <w:t>:</w:t>
      </w:r>
      <w:r w:rsidRPr="005E3721">
        <w:rPr>
          <w:rtl/>
          <w:lang w:bidi="fa-IR"/>
        </w:rPr>
        <w:t xml:space="preserve"> فهذا الرجل لا يعرف في الصحابة</w:t>
      </w:r>
      <w:r>
        <w:rPr>
          <w:rtl/>
          <w:lang w:bidi="fa-IR"/>
        </w:rPr>
        <w:t>،</w:t>
      </w:r>
      <w:r w:rsidRPr="005E3721">
        <w:rPr>
          <w:rtl/>
          <w:lang w:bidi="fa-IR"/>
        </w:rPr>
        <w:t xml:space="preserve"> بل هو من جنس الأسماء التي</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تذكرها الطرقية » </w:t>
      </w:r>
      <w:r w:rsidR="00B57C68" w:rsidRPr="007A204C">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فنقول في جوابه</w:t>
      </w:r>
      <w:r>
        <w:rPr>
          <w:rtl/>
          <w:lang w:bidi="fa-IR"/>
        </w:rPr>
        <w:t>:</w:t>
      </w:r>
      <w:r w:rsidRPr="005E3721">
        <w:rPr>
          <w:rtl/>
          <w:lang w:bidi="fa-IR"/>
        </w:rPr>
        <w:t xml:space="preserve"> إنّ توهّم بطلان هذا الحديث مندفع بوجوه</w:t>
      </w:r>
      <w:r>
        <w:rPr>
          <w:rtl/>
          <w:lang w:bidi="fa-IR"/>
        </w:rPr>
        <w:t>:</w:t>
      </w:r>
    </w:p>
    <w:p w:rsidR="00B66041" w:rsidRDefault="009F4BD3" w:rsidP="009F4BD3">
      <w:pPr>
        <w:pStyle w:val="Heading2"/>
        <w:rPr>
          <w:rtl/>
          <w:lang w:bidi="fa-IR"/>
        </w:rPr>
      </w:pPr>
      <w:bookmarkStart w:id="1139" w:name="_Toc318627052"/>
      <w:bookmarkStart w:id="1140" w:name="_Toc318627352"/>
      <w:bookmarkStart w:id="1141" w:name="_Toc407222076"/>
      <w:bookmarkStart w:id="1142" w:name="_Toc87202934"/>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الحديث في تفسير الثعلبي</w:t>
      </w:r>
      <w:bookmarkEnd w:id="1139"/>
      <w:bookmarkEnd w:id="1140"/>
      <w:bookmarkEnd w:id="1141"/>
      <w:bookmarkEnd w:id="1142"/>
    </w:p>
    <w:p w:rsidR="009F4BD3" w:rsidRPr="005E3721" w:rsidRDefault="009F4BD3" w:rsidP="009F4BD3">
      <w:pPr>
        <w:pStyle w:val="libNormal"/>
        <w:rPr>
          <w:rtl/>
          <w:lang w:bidi="fa-IR"/>
        </w:rPr>
      </w:pPr>
      <w:r w:rsidRPr="005E3721">
        <w:rPr>
          <w:rtl/>
          <w:lang w:bidi="fa-IR"/>
        </w:rPr>
        <w:t>لقد أورد الثعلبي الحديث في تفسيره</w:t>
      </w:r>
      <w:r>
        <w:rPr>
          <w:rtl/>
          <w:lang w:bidi="fa-IR"/>
        </w:rPr>
        <w:t>،</w:t>
      </w:r>
      <w:r w:rsidRPr="005E3721">
        <w:rPr>
          <w:rtl/>
          <w:lang w:bidi="fa-IR"/>
        </w:rPr>
        <w:t xml:space="preserve"> وهذا يدل على صحة هذا الحديث واعتباره</w:t>
      </w:r>
      <w:r>
        <w:rPr>
          <w:rtl/>
          <w:lang w:bidi="fa-IR"/>
        </w:rPr>
        <w:t>،</w:t>
      </w:r>
      <w:r w:rsidRPr="005E3721">
        <w:rPr>
          <w:rtl/>
          <w:lang w:bidi="fa-IR"/>
        </w:rPr>
        <w:t xml:space="preserve"> لما عرفت من جلالة قدر الثعلبي واعتبار تفسيره ( الكشف والبيان ) لدى أئمة أهل السنة وعلمائهم الأعلام.</w:t>
      </w:r>
    </w:p>
    <w:p w:rsidR="009F4BD3" w:rsidRPr="005E3721" w:rsidRDefault="009F4BD3" w:rsidP="009F4BD3">
      <w:pPr>
        <w:pStyle w:val="libNormal"/>
        <w:rPr>
          <w:rtl/>
          <w:lang w:bidi="fa-IR"/>
        </w:rPr>
      </w:pPr>
      <w:r w:rsidRPr="005E3721">
        <w:rPr>
          <w:rtl/>
          <w:lang w:bidi="fa-IR"/>
        </w:rPr>
        <w:t>بل لقد نصّ الثعلبي</w:t>
      </w:r>
      <w:r>
        <w:rPr>
          <w:rtl/>
          <w:lang w:bidi="fa-IR"/>
        </w:rPr>
        <w:t xml:space="preserve"> </w:t>
      </w:r>
      <w:r w:rsidR="00FE0D4C">
        <w:rPr>
          <w:rtl/>
          <w:lang w:bidi="fa-IR"/>
        </w:rPr>
        <w:t>-</w:t>
      </w:r>
      <w:r>
        <w:rPr>
          <w:rtl/>
          <w:lang w:bidi="fa-IR"/>
        </w:rPr>
        <w:t xml:space="preserve"> </w:t>
      </w:r>
      <w:r w:rsidRPr="005E3721">
        <w:rPr>
          <w:rtl/>
          <w:lang w:bidi="fa-IR"/>
        </w:rPr>
        <w:t>وهو الثقة الأمين عندهم</w:t>
      </w:r>
      <w:r>
        <w:rPr>
          <w:rtl/>
          <w:lang w:bidi="fa-IR"/>
        </w:rPr>
        <w:t xml:space="preserve"> </w:t>
      </w:r>
      <w:r w:rsidR="00FE0D4C">
        <w:rPr>
          <w:rtl/>
          <w:lang w:bidi="fa-IR"/>
        </w:rPr>
        <w:t>-</w:t>
      </w:r>
      <w:r>
        <w:rPr>
          <w:rtl/>
          <w:lang w:bidi="fa-IR"/>
        </w:rPr>
        <w:t xml:space="preserve"> </w:t>
      </w:r>
      <w:r w:rsidRPr="005E3721">
        <w:rPr>
          <w:rtl/>
          <w:lang w:bidi="fa-IR"/>
        </w:rPr>
        <w:t>في خطبة تفسيره المذكور على أنّ تفسيره « كتاب جامع مهذب يعتمد وفي علم القرآن عليه يقتصر » وأنه قد صنفه بعد « سؤال قوم من الفقهاء المبرزين والعلماء المخلصين والرؤساء المحتشمين » وأنه « كتاب شامل كامل مهذب ملخص مفهوم منظوم</w:t>
      </w:r>
      <w:r>
        <w:rPr>
          <w:rtl/>
          <w:lang w:bidi="fa-IR"/>
        </w:rPr>
        <w:t>،</w:t>
      </w:r>
      <w:r w:rsidRPr="005E3721">
        <w:rPr>
          <w:rtl/>
          <w:lang w:bidi="fa-IR"/>
        </w:rPr>
        <w:t xml:space="preserve"> استخرج من زهاء مائة كتاب مجموعات مسموعات سوى ما التقطته من التعليقات والأجزاء</w:t>
      </w:r>
      <w:r>
        <w:rPr>
          <w:rtl/>
          <w:lang w:bidi="fa-IR"/>
        </w:rPr>
        <w:t>،</w:t>
      </w:r>
      <w:r w:rsidRPr="005E3721">
        <w:rPr>
          <w:rtl/>
          <w:lang w:bidi="fa-IR"/>
        </w:rPr>
        <w:t xml:space="preserve"> وتلقفته عن أفواه المشايخ الكبار وهم قريب من ثلاثمائة شيخ » قال</w:t>
      </w:r>
      <w:r>
        <w:rPr>
          <w:rtl/>
          <w:lang w:bidi="fa-IR"/>
        </w:rPr>
        <w:t>:</w:t>
      </w:r>
      <w:r w:rsidRPr="005E3721">
        <w:rPr>
          <w:rtl/>
          <w:lang w:bidi="fa-IR"/>
        </w:rPr>
        <w:t xml:space="preserve"> « نسقته بأبلغ ما قدرت عليه من ال</w:t>
      </w:r>
      <w:r w:rsidR="007A204C">
        <w:rPr>
          <w:rFonts w:hint="cs"/>
          <w:rtl/>
          <w:lang w:bidi="fa-IR"/>
        </w:rPr>
        <w:t>ا</w:t>
      </w:r>
      <w:r w:rsidRPr="005E3721">
        <w:rPr>
          <w:rtl/>
          <w:lang w:bidi="fa-IR"/>
        </w:rPr>
        <w:t>يجاز والترتيب</w:t>
      </w:r>
      <w:r>
        <w:rPr>
          <w:rtl/>
          <w:lang w:bidi="fa-IR"/>
        </w:rPr>
        <w:t>،</w:t>
      </w:r>
      <w:r w:rsidRPr="005E3721">
        <w:rPr>
          <w:rtl/>
          <w:lang w:bidi="fa-IR"/>
        </w:rPr>
        <w:t xml:space="preserve"> ولفقته بغاية التنقيب والتهذيب.</w:t>
      </w:r>
    </w:p>
    <w:p w:rsidR="009F4BD3" w:rsidRPr="005E3721" w:rsidRDefault="009F4BD3" w:rsidP="009F4BD3">
      <w:pPr>
        <w:pStyle w:val="libNormal"/>
        <w:rPr>
          <w:rtl/>
          <w:lang w:bidi="fa-IR"/>
        </w:rPr>
      </w:pPr>
      <w:r w:rsidRPr="005E3721">
        <w:rPr>
          <w:rtl/>
          <w:lang w:bidi="fa-IR"/>
        </w:rPr>
        <w:t>وينبغي لكلّ مؤلّف كتابا</w:t>
      </w:r>
      <w:r w:rsidR="007A204C">
        <w:rPr>
          <w:rFonts w:hint="cs"/>
          <w:rtl/>
          <w:lang w:bidi="fa-IR"/>
        </w:rPr>
        <w:t>ً</w:t>
      </w:r>
      <w:r w:rsidRPr="005E3721">
        <w:rPr>
          <w:rtl/>
          <w:lang w:bidi="fa-IR"/>
        </w:rPr>
        <w:t xml:space="preserve"> في فن قد سبق إليه أن لا يعدم كتابه بعض الخلال التي أنا ذاكرها</w:t>
      </w:r>
      <w:r>
        <w:rPr>
          <w:rtl/>
          <w:lang w:bidi="fa-IR"/>
        </w:rPr>
        <w:t>:</w:t>
      </w:r>
      <w:r w:rsidRPr="005E3721">
        <w:rPr>
          <w:rtl/>
          <w:lang w:bidi="fa-IR"/>
        </w:rPr>
        <w:t xml:space="preserve"> إما استنباط شيء كان مغفلا</w:t>
      </w:r>
      <w:r w:rsidR="007A204C">
        <w:rPr>
          <w:rFonts w:hint="cs"/>
          <w:rtl/>
          <w:lang w:bidi="fa-IR"/>
        </w:rPr>
        <w:t>ً</w:t>
      </w:r>
      <w:r>
        <w:rPr>
          <w:rtl/>
          <w:lang w:bidi="fa-IR"/>
        </w:rPr>
        <w:t>،</w:t>
      </w:r>
      <w:r w:rsidRPr="005E3721">
        <w:rPr>
          <w:rtl/>
          <w:lang w:bidi="fa-IR"/>
        </w:rPr>
        <w:t xml:space="preserve"> أو جمعه إن كان متفرقا</w:t>
      </w:r>
      <w:r w:rsidR="007A204C">
        <w:rPr>
          <w:rFonts w:hint="cs"/>
          <w:rtl/>
          <w:lang w:bidi="fa-IR"/>
        </w:rPr>
        <w:t>ً</w:t>
      </w:r>
      <w:r>
        <w:rPr>
          <w:rtl/>
          <w:lang w:bidi="fa-IR"/>
        </w:rPr>
        <w:t>،</w:t>
      </w:r>
      <w:r w:rsidRPr="005E3721">
        <w:rPr>
          <w:rtl/>
          <w:lang w:bidi="fa-IR"/>
        </w:rPr>
        <w:t xml:space="preserve"> أو شرحه إن كان غامضا</w:t>
      </w:r>
      <w:r w:rsidR="007A204C">
        <w:rPr>
          <w:rFonts w:hint="cs"/>
          <w:rtl/>
          <w:lang w:bidi="fa-IR"/>
        </w:rPr>
        <w:t>ً</w:t>
      </w:r>
      <w:r>
        <w:rPr>
          <w:rtl/>
          <w:lang w:bidi="fa-IR"/>
        </w:rPr>
        <w:t>،</w:t>
      </w:r>
      <w:r w:rsidRPr="005E3721">
        <w:rPr>
          <w:rtl/>
          <w:lang w:bidi="fa-IR"/>
        </w:rPr>
        <w:t xml:space="preserve"> أو حسن نظم وتأليف أو إسقاط حشو وتطويل. وأرجو أن لا يخلو هذا الكتاب عن هذه الخصال التي ذكرت. والله الموفق لإ</w:t>
      </w:r>
      <w:r w:rsidR="007A204C">
        <w:rPr>
          <w:rFonts w:hint="cs"/>
          <w:rtl/>
          <w:lang w:bidi="fa-IR"/>
        </w:rPr>
        <w:t>ِ</w:t>
      </w:r>
      <w:r w:rsidRPr="005E3721">
        <w:rPr>
          <w:rtl/>
          <w:lang w:bidi="fa-IR"/>
        </w:rPr>
        <w:t>تمام ما نويت وقصدت »</w:t>
      </w:r>
      <w:r>
        <w:rPr>
          <w:rtl/>
          <w:lang w:bidi="fa-IR"/>
        </w:rPr>
        <w:t>.</w:t>
      </w:r>
    </w:p>
    <w:p w:rsidR="009F4BD3" w:rsidRPr="005E3721" w:rsidRDefault="009F4BD3" w:rsidP="009F4BD3">
      <w:pPr>
        <w:pStyle w:val="Heading2"/>
        <w:rPr>
          <w:rtl/>
          <w:lang w:bidi="fa-IR"/>
        </w:rPr>
      </w:pPr>
      <w:bookmarkStart w:id="1143" w:name="_Toc318627053"/>
      <w:bookmarkStart w:id="1144" w:name="_Toc318627353"/>
      <w:bookmarkStart w:id="1145" w:name="_Toc407222077"/>
      <w:bookmarkStart w:id="1146" w:name="_Toc87202935"/>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من رواته سفيان بن عيينة</w:t>
      </w:r>
      <w:bookmarkEnd w:id="1143"/>
      <w:bookmarkEnd w:id="1144"/>
      <w:bookmarkEnd w:id="1145"/>
      <w:bookmarkEnd w:id="1146"/>
    </w:p>
    <w:p w:rsidR="009F4BD3" w:rsidRPr="005E3721" w:rsidRDefault="009F4BD3" w:rsidP="009F4BD3">
      <w:pPr>
        <w:pStyle w:val="libNormal"/>
        <w:rPr>
          <w:rtl/>
          <w:lang w:bidi="fa-IR"/>
        </w:rPr>
      </w:pPr>
      <w:r w:rsidRPr="005E3721">
        <w:rPr>
          <w:rtl/>
          <w:lang w:bidi="fa-IR"/>
        </w:rPr>
        <w:t>إن « سفيان بن عيينة » من مشاهير الأئمة الموثوقين</w:t>
      </w:r>
      <w:r>
        <w:rPr>
          <w:rtl/>
          <w:lang w:bidi="fa-IR"/>
        </w:rPr>
        <w:t>،</w:t>
      </w:r>
      <w:r w:rsidRPr="005E3721">
        <w:rPr>
          <w:rtl/>
          <w:lang w:bidi="fa-IR"/>
        </w:rPr>
        <w:t xml:space="preserve"> والأئمة المعتمدين عند أهل السنّة</w:t>
      </w:r>
      <w:r>
        <w:rPr>
          <w:rtl/>
          <w:lang w:bidi="fa-IR"/>
        </w:rPr>
        <w:t>،</w:t>
      </w:r>
      <w:r w:rsidRPr="005E3721">
        <w:rPr>
          <w:rtl/>
          <w:lang w:bidi="fa-IR"/>
        </w:rPr>
        <w:t xml:space="preserve"> وإليك بعض كلماتهم في توثيقه ومدحه والثناء عليه باختصار</w:t>
      </w:r>
      <w:r>
        <w:rPr>
          <w:rtl/>
          <w:lang w:bidi="fa-IR"/>
        </w:rPr>
        <w:t>:</w:t>
      </w:r>
    </w:p>
    <w:p w:rsidR="009F4BD3" w:rsidRPr="005E3721" w:rsidRDefault="009F4BD3" w:rsidP="009F4BD3">
      <w:pPr>
        <w:pStyle w:val="libNormal"/>
        <w:rPr>
          <w:rtl/>
          <w:lang w:bidi="fa-IR"/>
        </w:rPr>
      </w:pPr>
      <w:r w:rsidRPr="003532AF">
        <w:rPr>
          <w:rStyle w:val="libBold2Char"/>
          <w:rtl/>
        </w:rPr>
        <w:t>1</w:t>
      </w:r>
      <w:r>
        <w:rPr>
          <w:rStyle w:val="libBold2Char"/>
          <w:rtl/>
        </w:rPr>
        <w:t xml:space="preserve"> </w:t>
      </w:r>
      <w:r w:rsidR="00FE0D4C">
        <w:rPr>
          <w:rStyle w:val="libBold2Char"/>
          <w:rtl/>
        </w:rPr>
        <w:t>-</w:t>
      </w:r>
      <w:r>
        <w:rPr>
          <w:rStyle w:val="libBold2Char"/>
          <w:rtl/>
        </w:rPr>
        <w:t xml:space="preserve"> </w:t>
      </w:r>
      <w:r w:rsidRPr="003532AF">
        <w:rPr>
          <w:rStyle w:val="libBold2Char"/>
          <w:rtl/>
        </w:rPr>
        <w:t>النووي</w:t>
      </w:r>
      <w:r>
        <w:rPr>
          <w:rStyle w:val="libBold2Char"/>
          <w:rtl/>
        </w:rPr>
        <w:t>:</w:t>
      </w:r>
      <w:r w:rsidRPr="003532AF">
        <w:rPr>
          <w:rStyle w:val="libBold2Char"/>
          <w:rtl/>
        </w:rPr>
        <w:t xml:space="preserve"> </w:t>
      </w:r>
      <w:r w:rsidRPr="005E3721">
        <w:rPr>
          <w:rtl/>
          <w:lang w:bidi="fa-IR"/>
        </w:rPr>
        <w:t>« سفيان بن عيينة</w:t>
      </w:r>
      <w:r>
        <w:rPr>
          <w:rtl/>
          <w:lang w:bidi="fa-IR"/>
        </w:rPr>
        <w:t xml:space="preserve"> ..</w:t>
      </w:r>
      <w:r w:rsidRPr="005E3721">
        <w:rPr>
          <w:rtl/>
          <w:lang w:bidi="fa-IR"/>
        </w:rPr>
        <w:t>. روى عنه</w:t>
      </w:r>
      <w:r>
        <w:rPr>
          <w:rtl/>
          <w:lang w:bidi="fa-IR"/>
        </w:rPr>
        <w:t>:</w:t>
      </w:r>
      <w:r w:rsidRPr="005E3721">
        <w:rPr>
          <w:rtl/>
          <w:lang w:bidi="fa-IR"/>
        </w:rPr>
        <w:t xml:space="preserve"> الأعمش</w:t>
      </w:r>
      <w:r>
        <w:rPr>
          <w:rtl/>
          <w:lang w:bidi="fa-IR"/>
        </w:rPr>
        <w:t>،</w:t>
      </w:r>
      <w:r w:rsidRPr="005E3721">
        <w:rPr>
          <w:rtl/>
          <w:lang w:bidi="fa-IR"/>
        </w:rPr>
        <w:t xml:space="preserve"> والثوري</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منهاج السنة</w:t>
      </w:r>
      <w:r w:rsidR="009F4BD3">
        <w:rPr>
          <w:rtl/>
          <w:lang w:bidi="ar-IQ"/>
        </w:rPr>
        <w:t xml:space="preserve"> </w:t>
      </w:r>
      <w:r w:rsidR="009F4BD3" w:rsidRPr="005E3721">
        <w:rPr>
          <w:rtl/>
          <w:lang w:bidi="ar-IQ"/>
        </w:rPr>
        <w:t>4 /</w:t>
      </w:r>
      <w:r w:rsidR="009F4BD3">
        <w:rPr>
          <w:rtl/>
          <w:lang w:bidi="ar-IQ"/>
        </w:rPr>
        <w:t xml:space="preserve"> </w:t>
      </w:r>
      <w:r w:rsidR="009F4BD3" w:rsidRPr="005E3721">
        <w:rPr>
          <w:rtl/>
          <w:lang w:bidi="ar-IQ"/>
        </w:rPr>
        <w:t>13.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ومسعر وابن جريج</w:t>
      </w:r>
      <w:r>
        <w:rPr>
          <w:rtl/>
          <w:lang w:bidi="fa-IR"/>
        </w:rPr>
        <w:t>،</w:t>
      </w:r>
      <w:r w:rsidRPr="005E3721">
        <w:rPr>
          <w:rtl/>
          <w:lang w:bidi="fa-IR"/>
        </w:rPr>
        <w:t xml:space="preserve"> وشعبة</w:t>
      </w:r>
      <w:r>
        <w:rPr>
          <w:rtl/>
          <w:lang w:bidi="fa-IR"/>
        </w:rPr>
        <w:t>،</w:t>
      </w:r>
      <w:r w:rsidRPr="005E3721">
        <w:rPr>
          <w:rtl/>
          <w:lang w:bidi="fa-IR"/>
        </w:rPr>
        <w:t xml:space="preserve"> وهمام</w:t>
      </w:r>
      <w:r>
        <w:rPr>
          <w:rtl/>
          <w:lang w:bidi="fa-IR"/>
        </w:rPr>
        <w:t>،</w:t>
      </w:r>
      <w:r w:rsidRPr="005E3721">
        <w:rPr>
          <w:rtl/>
          <w:lang w:bidi="fa-IR"/>
        </w:rPr>
        <w:t xml:space="preserve"> ووكيع</w:t>
      </w:r>
      <w:r>
        <w:rPr>
          <w:rtl/>
          <w:lang w:bidi="fa-IR"/>
        </w:rPr>
        <w:t>،</w:t>
      </w:r>
      <w:r w:rsidRPr="005E3721">
        <w:rPr>
          <w:rtl/>
          <w:lang w:bidi="fa-IR"/>
        </w:rPr>
        <w:t xml:space="preserve"> وابن المبارك</w:t>
      </w:r>
      <w:r>
        <w:rPr>
          <w:rtl/>
          <w:lang w:bidi="fa-IR"/>
        </w:rPr>
        <w:t>،</w:t>
      </w:r>
      <w:r w:rsidRPr="005E3721">
        <w:rPr>
          <w:rtl/>
          <w:lang w:bidi="fa-IR"/>
        </w:rPr>
        <w:t xml:space="preserve"> وابن المهدي</w:t>
      </w:r>
      <w:r>
        <w:rPr>
          <w:rtl/>
          <w:lang w:bidi="fa-IR"/>
        </w:rPr>
        <w:t>،</w:t>
      </w:r>
      <w:r w:rsidRPr="005E3721">
        <w:rPr>
          <w:rtl/>
          <w:lang w:bidi="fa-IR"/>
        </w:rPr>
        <w:t xml:space="preserve"> والقطان</w:t>
      </w:r>
      <w:r>
        <w:rPr>
          <w:rtl/>
          <w:lang w:bidi="fa-IR"/>
        </w:rPr>
        <w:t>،</w:t>
      </w:r>
      <w:r w:rsidRPr="005E3721">
        <w:rPr>
          <w:rtl/>
          <w:lang w:bidi="fa-IR"/>
        </w:rPr>
        <w:t xml:space="preserve"> وحماد بن زيد</w:t>
      </w:r>
      <w:r>
        <w:rPr>
          <w:rtl/>
          <w:lang w:bidi="fa-IR"/>
        </w:rPr>
        <w:t>،</w:t>
      </w:r>
      <w:r w:rsidRPr="005E3721">
        <w:rPr>
          <w:rtl/>
          <w:lang w:bidi="fa-IR"/>
        </w:rPr>
        <w:t xml:space="preserve"> وقيس بن الربيع</w:t>
      </w:r>
      <w:r>
        <w:rPr>
          <w:rtl/>
          <w:lang w:bidi="fa-IR"/>
        </w:rPr>
        <w:t>،</w:t>
      </w:r>
      <w:r w:rsidRPr="005E3721">
        <w:rPr>
          <w:rtl/>
          <w:lang w:bidi="fa-IR"/>
        </w:rPr>
        <w:t xml:space="preserve"> والحسن بن صالح</w:t>
      </w:r>
      <w:r>
        <w:rPr>
          <w:rtl/>
          <w:lang w:bidi="fa-IR"/>
        </w:rPr>
        <w:t>،</w:t>
      </w:r>
      <w:r w:rsidRPr="005E3721">
        <w:rPr>
          <w:rtl/>
          <w:lang w:bidi="fa-IR"/>
        </w:rPr>
        <w:t xml:space="preserve"> والشافعي</w:t>
      </w:r>
      <w:r>
        <w:rPr>
          <w:rtl/>
          <w:lang w:bidi="fa-IR"/>
        </w:rPr>
        <w:t>،</w:t>
      </w:r>
      <w:r w:rsidRPr="005E3721">
        <w:rPr>
          <w:rtl/>
          <w:lang w:bidi="fa-IR"/>
        </w:rPr>
        <w:t xml:space="preserve"> وابن وهب</w:t>
      </w:r>
      <w:r>
        <w:rPr>
          <w:rtl/>
          <w:lang w:bidi="fa-IR"/>
        </w:rPr>
        <w:t>،</w:t>
      </w:r>
      <w:r w:rsidRPr="005E3721">
        <w:rPr>
          <w:rtl/>
          <w:lang w:bidi="fa-IR"/>
        </w:rPr>
        <w:t xml:space="preserve"> وأحمد بن حنبل</w:t>
      </w:r>
      <w:r>
        <w:rPr>
          <w:rtl/>
          <w:lang w:bidi="fa-IR"/>
        </w:rPr>
        <w:t>،</w:t>
      </w:r>
      <w:r w:rsidRPr="005E3721">
        <w:rPr>
          <w:rtl/>
          <w:lang w:bidi="fa-IR"/>
        </w:rPr>
        <w:t xml:space="preserve"> وابن المديني</w:t>
      </w:r>
      <w:r>
        <w:rPr>
          <w:rtl/>
          <w:lang w:bidi="fa-IR"/>
        </w:rPr>
        <w:t>،</w:t>
      </w:r>
      <w:r w:rsidRPr="005E3721">
        <w:rPr>
          <w:rtl/>
          <w:lang w:bidi="fa-IR"/>
        </w:rPr>
        <w:t xml:space="preserve"> وابن معين</w:t>
      </w:r>
      <w:r>
        <w:rPr>
          <w:rtl/>
          <w:lang w:bidi="fa-IR"/>
        </w:rPr>
        <w:t>،</w:t>
      </w:r>
      <w:r w:rsidRPr="005E3721">
        <w:rPr>
          <w:rtl/>
          <w:lang w:bidi="fa-IR"/>
        </w:rPr>
        <w:t xml:space="preserve"> وابن راهويه</w:t>
      </w:r>
      <w:r>
        <w:rPr>
          <w:rtl/>
          <w:lang w:bidi="fa-IR"/>
        </w:rPr>
        <w:t>،</w:t>
      </w:r>
      <w:r w:rsidRPr="005E3721">
        <w:rPr>
          <w:rtl/>
          <w:lang w:bidi="fa-IR"/>
        </w:rPr>
        <w:t xml:space="preserve"> والحميدي</w:t>
      </w:r>
      <w:r>
        <w:rPr>
          <w:rtl/>
          <w:lang w:bidi="fa-IR"/>
        </w:rPr>
        <w:t>،</w:t>
      </w:r>
      <w:r w:rsidRPr="005E3721">
        <w:rPr>
          <w:rtl/>
          <w:lang w:bidi="fa-IR"/>
        </w:rPr>
        <w:t xml:space="preserve"> وخلائق لا يحصون من الأئمة. وروى الثوري عن القطان عن ابن عيينة.</w:t>
      </w:r>
    </w:p>
    <w:p w:rsidR="009F4BD3" w:rsidRPr="005E3721" w:rsidRDefault="009F4BD3" w:rsidP="009F4BD3">
      <w:pPr>
        <w:pStyle w:val="libNormal"/>
        <w:rPr>
          <w:rtl/>
          <w:lang w:bidi="fa-IR"/>
        </w:rPr>
      </w:pPr>
      <w:r w:rsidRPr="005E3721">
        <w:rPr>
          <w:rtl/>
          <w:lang w:bidi="fa-IR"/>
        </w:rPr>
        <w:t>واتفقوا على إمامته وجلالته وعظم مرتبته</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ولد سفيان سنة</w:t>
      </w:r>
      <w:r>
        <w:rPr>
          <w:rtl/>
          <w:lang w:bidi="fa-IR"/>
        </w:rPr>
        <w:t xml:space="preserve"> </w:t>
      </w:r>
      <w:r w:rsidRPr="005E3721">
        <w:rPr>
          <w:rtl/>
          <w:lang w:bidi="fa-IR"/>
        </w:rPr>
        <w:t>107 وتوفي يوم السبت غرة رجب سنة</w:t>
      </w:r>
      <w:r>
        <w:rPr>
          <w:rtl/>
          <w:lang w:bidi="fa-IR"/>
        </w:rPr>
        <w:t xml:space="preserve"> </w:t>
      </w:r>
      <w:r w:rsidRPr="005E3721">
        <w:rPr>
          <w:rtl/>
          <w:lang w:bidi="fa-IR"/>
        </w:rPr>
        <w:t xml:space="preserve">198 » </w:t>
      </w:r>
      <w:r w:rsidRPr="003532AF">
        <w:rPr>
          <w:rStyle w:val="libFootnotenumChar"/>
          <w:rtl/>
        </w:rPr>
        <w:t>(1)</w:t>
      </w:r>
      <w:r>
        <w:rPr>
          <w:rtl/>
          <w:lang w:bidi="fa-IR"/>
        </w:rPr>
        <w:t>.</w:t>
      </w:r>
    </w:p>
    <w:p w:rsidR="009F4BD3" w:rsidRPr="005E3721" w:rsidRDefault="009F4BD3" w:rsidP="009F4BD3">
      <w:pPr>
        <w:pStyle w:val="libNormal"/>
        <w:rPr>
          <w:rtl/>
          <w:lang w:bidi="fa-IR"/>
        </w:rPr>
      </w:pPr>
      <w:r w:rsidRPr="003532AF">
        <w:rPr>
          <w:rStyle w:val="libBold2Char"/>
          <w:rtl/>
        </w:rPr>
        <w:t>2</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w:t>
      </w:r>
      <w:r>
        <w:rPr>
          <w:rStyle w:val="libBold2Char"/>
          <w:rtl/>
        </w:rPr>
        <w:t>:</w:t>
      </w:r>
      <w:r w:rsidRPr="003532AF">
        <w:rPr>
          <w:rStyle w:val="libBold2Char"/>
          <w:rtl/>
        </w:rPr>
        <w:t xml:space="preserve"> </w:t>
      </w:r>
      <w:r w:rsidRPr="005E3721">
        <w:rPr>
          <w:rtl/>
          <w:lang w:bidi="fa-IR"/>
        </w:rPr>
        <w:t>« العلاّمة الحافظ شيخ الإسلام. كان إماما حجة حافظا واسع العلم كبير القدر</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libNormal"/>
        <w:rPr>
          <w:rtl/>
          <w:lang w:bidi="fa-IR"/>
        </w:rPr>
      </w:pPr>
      <w:r w:rsidRPr="003532AF">
        <w:rPr>
          <w:rStyle w:val="libBold2Char"/>
          <w:rtl/>
        </w:rPr>
        <w:t>3</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7A204C">
        <w:rPr>
          <w:rStyle w:val="libBold2Char"/>
          <w:rFonts w:hint="cs"/>
          <w:rtl/>
        </w:rPr>
        <w:t>ً</w:t>
      </w:r>
      <w:r>
        <w:rPr>
          <w:rStyle w:val="libBold2Char"/>
          <w:rtl/>
        </w:rPr>
        <w:t>:</w:t>
      </w:r>
      <w:r w:rsidRPr="003532AF">
        <w:rPr>
          <w:rStyle w:val="libBold2Char"/>
          <w:rtl/>
        </w:rPr>
        <w:t xml:space="preserve"> </w:t>
      </w:r>
      <w:r w:rsidRPr="005E3721">
        <w:rPr>
          <w:rtl/>
          <w:lang w:bidi="fa-IR"/>
        </w:rPr>
        <w:t>« الامام أبو محمّد سفيان بن عيينة الهلالي مولاهم</w:t>
      </w:r>
      <w:r>
        <w:rPr>
          <w:rtl/>
          <w:lang w:bidi="fa-IR"/>
        </w:rPr>
        <w:t>،</w:t>
      </w:r>
      <w:r w:rsidRPr="005E3721">
        <w:rPr>
          <w:rtl/>
          <w:lang w:bidi="fa-IR"/>
        </w:rPr>
        <w:t xml:space="preserve"> الكوفي</w:t>
      </w:r>
      <w:r>
        <w:rPr>
          <w:rtl/>
          <w:lang w:bidi="fa-IR"/>
        </w:rPr>
        <w:t>،</w:t>
      </w:r>
      <w:r w:rsidRPr="005E3721">
        <w:rPr>
          <w:rtl/>
          <w:lang w:bidi="fa-IR"/>
        </w:rPr>
        <w:t xml:space="preserve"> شيخ الحجاز. قال الشافعي</w:t>
      </w:r>
      <w:r>
        <w:rPr>
          <w:rtl/>
          <w:lang w:bidi="fa-IR"/>
        </w:rPr>
        <w:t>:</w:t>
      </w:r>
      <w:r w:rsidRPr="005E3721">
        <w:rPr>
          <w:rtl/>
          <w:lang w:bidi="fa-IR"/>
        </w:rPr>
        <w:t xml:space="preserve"> لو لا مالك وسفيان لذهب علم الحجاز</w:t>
      </w:r>
      <w:r>
        <w:rPr>
          <w:rtl/>
          <w:lang w:bidi="fa-IR"/>
        </w:rPr>
        <w:t>،</w:t>
      </w:r>
      <w:r w:rsidRPr="005E3721">
        <w:rPr>
          <w:rtl/>
          <w:lang w:bidi="fa-IR"/>
        </w:rPr>
        <w:t xml:space="preserve"> وقال ابن وهب</w:t>
      </w:r>
      <w:r>
        <w:rPr>
          <w:rtl/>
          <w:lang w:bidi="fa-IR"/>
        </w:rPr>
        <w:t>:</w:t>
      </w:r>
      <w:r w:rsidRPr="005E3721">
        <w:rPr>
          <w:rtl/>
          <w:lang w:bidi="fa-IR"/>
        </w:rPr>
        <w:t xml:space="preserve"> لا أعلم أحدا</w:t>
      </w:r>
      <w:r w:rsidR="009454A4">
        <w:rPr>
          <w:rFonts w:hint="cs"/>
          <w:rtl/>
          <w:lang w:bidi="fa-IR"/>
        </w:rPr>
        <w:t>ً</w:t>
      </w:r>
      <w:r w:rsidRPr="005E3721">
        <w:rPr>
          <w:rtl/>
          <w:lang w:bidi="fa-IR"/>
        </w:rPr>
        <w:t xml:space="preserve"> أعلم بالتفسير منه. وقال أحمد العجلي</w:t>
      </w:r>
      <w:r>
        <w:rPr>
          <w:rtl/>
          <w:lang w:bidi="fa-IR"/>
        </w:rPr>
        <w:t>:</w:t>
      </w:r>
      <w:r w:rsidRPr="005E3721">
        <w:rPr>
          <w:rtl/>
          <w:lang w:bidi="fa-IR"/>
        </w:rPr>
        <w:t xml:space="preserve"> كان حديثه نحوا</w:t>
      </w:r>
      <w:r w:rsidR="009454A4">
        <w:rPr>
          <w:rFonts w:hint="cs"/>
          <w:rtl/>
          <w:lang w:bidi="fa-IR"/>
        </w:rPr>
        <w:t>ً</w:t>
      </w:r>
      <w:r w:rsidRPr="005E3721">
        <w:rPr>
          <w:rtl/>
          <w:lang w:bidi="fa-IR"/>
        </w:rPr>
        <w:t xml:space="preserve"> من سبعة آلاف حديث ولم يكن له كتاب.</w:t>
      </w:r>
    </w:p>
    <w:p w:rsidR="009F4BD3" w:rsidRPr="005E3721" w:rsidRDefault="009F4BD3" w:rsidP="009F4BD3">
      <w:pPr>
        <w:pStyle w:val="libNormal"/>
        <w:rPr>
          <w:rtl/>
          <w:lang w:bidi="fa-IR"/>
        </w:rPr>
      </w:pPr>
      <w:r w:rsidRPr="005E3721">
        <w:rPr>
          <w:rtl/>
          <w:lang w:bidi="fa-IR"/>
        </w:rPr>
        <w:t>وكان ثبتا</w:t>
      </w:r>
      <w:r w:rsidR="009454A4">
        <w:rPr>
          <w:rFonts w:hint="cs"/>
          <w:rtl/>
          <w:lang w:bidi="fa-IR"/>
        </w:rPr>
        <w:t>ً</w:t>
      </w:r>
      <w:r w:rsidRPr="005E3721">
        <w:rPr>
          <w:rtl/>
          <w:lang w:bidi="fa-IR"/>
        </w:rPr>
        <w:t xml:space="preserve"> في الحديث. وقال بهز بن أسد</w:t>
      </w:r>
      <w:r>
        <w:rPr>
          <w:rtl/>
          <w:lang w:bidi="fa-IR"/>
        </w:rPr>
        <w:t>:</w:t>
      </w:r>
      <w:r w:rsidRPr="005E3721">
        <w:rPr>
          <w:rtl/>
          <w:lang w:bidi="fa-IR"/>
        </w:rPr>
        <w:t xml:space="preserve"> ما رأيت مثل ابن عيينة</w:t>
      </w:r>
      <w:r>
        <w:rPr>
          <w:rtl/>
          <w:lang w:bidi="fa-IR"/>
        </w:rPr>
        <w:t>،</w:t>
      </w:r>
      <w:r w:rsidRPr="005E3721">
        <w:rPr>
          <w:rtl/>
          <w:lang w:bidi="fa-IR"/>
        </w:rPr>
        <w:t xml:space="preserve"> فقيل</w:t>
      </w:r>
      <w:r>
        <w:rPr>
          <w:rtl/>
          <w:lang w:bidi="fa-IR"/>
        </w:rPr>
        <w:t>:</w:t>
      </w:r>
    </w:p>
    <w:p w:rsidR="009F4BD3" w:rsidRPr="005E3721" w:rsidRDefault="009F4BD3" w:rsidP="009F4BD3">
      <w:pPr>
        <w:pStyle w:val="libNormal"/>
        <w:rPr>
          <w:rtl/>
          <w:lang w:bidi="fa-IR"/>
        </w:rPr>
      </w:pPr>
      <w:r w:rsidRPr="005E3721">
        <w:rPr>
          <w:rtl/>
          <w:lang w:bidi="fa-IR"/>
        </w:rPr>
        <w:t>ولا شعبة</w:t>
      </w:r>
      <w:r>
        <w:rPr>
          <w:rtl/>
          <w:lang w:bidi="fa-IR"/>
        </w:rPr>
        <w:t>؟</w:t>
      </w:r>
      <w:r w:rsidRPr="005E3721">
        <w:rPr>
          <w:rtl/>
          <w:lang w:bidi="fa-IR"/>
        </w:rPr>
        <w:t xml:space="preserve"> قال</w:t>
      </w:r>
      <w:r>
        <w:rPr>
          <w:rtl/>
          <w:lang w:bidi="fa-IR"/>
        </w:rPr>
        <w:t>:</w:t>
      </w:r>
      <w:r w:rsidRPr="005E3721">
        <w:rPr>
          <w:rtl/>
          <w:lang w:bidi="fa-IR"/>
        </w:rPr>
        <w:t xml:space="preserve"> ولا شعبة. وقال أحمد</w:t>
      </w:r>
      <w:r>
        <w:rPr>
          <w:rtl/>
          <w:lang w:bidi="fa-IR"/>
        </w:rPr>
        <w:t>:</w:t>
      </w:r>
      <w:r w:rsidRPr="005E3721">
        <w:rPr>
          <w:rtl/>
          <w:lang w:bidi="fa-IR"/>
        </w:rPr>
        <w:t xml:space="preserve"> ما رأيت أحدا</w:t>
      </w:r>
      <w:r w:rsidR="009454A4">
        <w:rPr>
          <w:rFonts w:hint="cs"/>
          <w:rtl/>
          <w:lang w:bidi="fa-IR"/>
        </w:rPr>
        <w:t>ً</w:t>
      </w:r>
      <w:r w:rsidRPr="005E3721">
        <w:rPr>
          <w:rtl/>
          <w:lang w:bidi="fa-IR"/>
        </w:rPr>
        <w:t xml:space="preserve"> أعلم بالسنن منه » </w:t>
      </w:r>
      <w:r w:rsidRPr="003532AF">
        <w:rPr>
          <w:rStyle w:val="libFootnotenumChar"/>
          <w:rtl/>
        </w:rPr>
        <w:t>(3)</w:t>
      </w:r>
      <w:r>
        <w:rPr>
          <w:rtl/>
          <w:lang w:bidi="fa-IR"/>
        </w:rPr>
        <w:t>.</w:t>
      </w:r>
    </w:p>
    <w:p w:rsidR="009F4BD3" w:rsidRPr="005E3721" w:rsidRDefault="009F4BD3" w:rsidP="009F4BD3">
      <w:pPr>
        <w:pStyle w:val="libNormal"/>
        <w:rPr>
          <w:rtl/>
          <w:lang w:bidi="fa-IR"/>
        </w:rPr>
      </w:pPr>
      <w:r w:rsidRPr="003532AF">
        <w:rPr>
          <w:rStyle w:val="libBold2Char"/>
          <w:rtl/>
        </w:rPr>
        <w:t>4</w:t>
      </w:r>
      <w:r>
        <w:rPr>
          <w:rStyle w:val="libBold2Char"/>
          <w:rtl/>
        </w:rPr>
        <w:t xml:space="preserve"> </w:t>
      </w:r>
      <w:r w:rsidR="00FE0D4C">
        <w:rPr>
          <w:rStyle w:val="libBold2Char"/>
          <w:rtl/>
        </w:rPr>
        <w:t>-</w:t>
      </w:r>
      <w:r>
        <w:rPr>
          <w:rStyle w:val="libBold2Char"/>
          <w:rtl/>
        </w:rPr>
        <w:t xml:space="preserve"> </w:t>
      </w:r>
      <w:r w:rsidRPr="003532AF">
        <w:rPr>
          <w:rStyle w:val="libBold2Char"/>
          <w:rtl/>
        </w:rPr>
        <w:t>الذهبي أيضا</w:t>
      </w:r>
      <w:r w:rsidR="009454A4">
        <w:rPr>
          <w:rStyle w:val="libBold2Char"/>
          <w:rFonts w:hint="cs"/>
          <w:rtl/>
        </w:rPr>
        <w:t>ً</w:t>
      </w:r>
      <w:r>
        <w:rPr>
          <w:rStyle w:val="libBold2Char"/>
          <w:rtl/>
        </w:rPr>
        <w:t>:</w:t>
      </w:r>
      <w:r w:rsidRPr="003532AF">
        <w:rPr>
          <w:rStyle w:val="libBold2Char"/>
          <w:rtl/>
        </w:rPr>
        <w:t xml:space="preserve"> </w:t>
      </w:r>
      <w:r w:rsidRPr="005E3721">
        <w:rPr>
          <w:rtl/>
          <w:lang w:bidi="fa-IR"/>
        </w:rPr>
        <w:t>« أحد الأعلام</w:t>
      </w:r>
      <w:r>
        <w:rPr>
          <w:rtl/>
          <w:lang w:bidi="fa-IR"/>
        </w:rPr>
        <w:t>،</w:t>
      </w:r>
      <w:r w:rsidRPr="005E3721">
        <w:rPr>
          <w:rtl/>
          <w:lang w:bidi="fa-IR"/>
        </w:rPr>
        <w:t xml:space="preserve"> ثقة ثبت حافظ إمام » </w:t>
      </w:r>
      <w:r w:rsidRPr="003532AF">
        <w:rPr>
          <w:rStyle w:val="libFootnotenumChar"/>
          <w:rtl/>
        </w:rPr>
        <w:t>(4)</w:t>
      </w:r>
      <w:r>
        <w:rPr>
          <w:rtl/>
          <w:lang w:bidi="fa-IR"/>
        </w:rPr>
        <w:t>.</w:t>
      </w:r>
    </w:p>
    <w:p w:rsidR="009F4BD3" w:rsidRPr="005E3721" w:rsidRDefault="009F4BD3" w:rsidP="009F4BD3">
      <w:pPr>
        <w:pStyle w:val="libNormal"/>
        <w:rPr>
          <w:rtl/>
          <w:lang w:bidi="fa-IR"/>
        </w:rPr>
      </w:pPr>
      <w:r w:rsidRPr="003532AF">
        <w:rPr>
          <w:rStyle w:val="libBold2Char"/>
          <w:rtl/>
        </w:rPr>
        <w:t>5</w:t>
      </w:r>
      <w:r>
        <w:rPr>
          <w:rStyle w:val="libBold2Char"/>
          <w:rtl/>
        </w:rPr>
        <w:t xml:space="preserve"> </w:t>
      </w:r>
      <w:r w:rsidR="00FE0D4C">
        <w:rPr>
          <w:rStyle w:val="libBold2Char"/>
          <w:rtl/>
        </w:rPr>
        <w:t>-</w:t>
      </w:r>
      <w:r>
        <w:rPr>
          <w:rStyle w:val="libBold2Char"/>
          <w:rtl/>
        </w:rPr>
        <w:t xml:space="preserve"> </w:t>
      </w:r>
      <w:r w:rsidRPr="003532AF">
        <w:rPr>
          <w:rStyle w:val="libBold2Char"/>
          <w:rtl/>
        </w:rPr>
        <w:t>اليافعي</w:t>
      </w:r>
      <w:r>
        <w:rPr>
          <w:rStyle w:val="libBold2Char"/>
          <w:rtl/>
        </w:rPr>
        <w:t>:</w:t>
      </w:r>
      <w:r w:rsidRPr="003532AF">
        <w:rPr>
          <w:rStyle w:val="libBold2Char"/>
          <w:rtl/>
        </w:rPr>
        <w:t xml:space="preserve"> </w:t>
      </w:r>
      <w:r w:rsidRPr="005E3721">
        <w:rPr>
          <w:rtl/>
          <w:lang w:bidi="fa-IR"/>
        </w:rPr>
        <w:t>« وفي أول رجب منها توفي شيخ الحجاز وأحد الأعلام</w:t>
      </w:r>
      <w:r>
        <w:rPr>
          <w:rtl/>
          <w:lang w:bidi="fa-IR"/>
        </w:rPr>
        <w:t>،</w:t>
      </w:r>
      <w:r w:rsidRPr="005E3721">
        <w:rPr>
          <w:rtl/>
          <w:lang w:bidi="fa-IR"/>
        </w:rPr>
        <w:t xml:space="preserve"> أبو محمّد سفيان بن عيينة الهلالي مولاهم الكوفي</w:t>
      </w:r>
      <w:r>
        <w:rPr>
          <w:rtl/>
          <w:lang w:bidi="fa-IR"/>
        </w:rPr>
        <w:t>،</w:t>
      </w:r>
      <w:r w:rsidRPr="005E3721">
        <w:rPr>
          <w:rtl/>
          <w:lang w:bidi="fa-IR"/>
        </w:rPr>
        <w:t xml:space="preserve"> الحافظ</w:t>
      </w:r>
      <w:r>
        <w:rPr>
          <w:rtl/>
          <w:lang w:bidi="fa-IR"/>
        </w:rPr>
        <w:t>،</w:t>
      </w:r>
      <w:r w:rsidRPr="005E3721">
        <w:rPr>
          <w:rtl/>
          <w:lang w:bidi="fa-IR"/>
        </w:rPr>
        <w:t xml:space="preserve"> نزيل مكة</w:t>
      </w:r>
      <w:r>
        <w:rPr>
          <w:rtl/>
          <w:lang w:bidi="fa-IR"/>
        </w:rPr>
        <w:t>،</w:t>
      </w:r>
      <w:r w:rsidRPr="005E3721">
        <w:rPr>
          <w:rtl/>
          <w:lang w:bidi="fa-IR"/>
        </w:rPr>
        <w:t xml:space="preserve"> وله إحدى وتسعون سنة</w:t>
      </w:r>
      <w:r>
        <w:rPr>
          <w:rtl/>
          <w:lang w:bidi="fa-IR"/>
        </w:rPr>
        <w:t>،</w:t>
      </w:r>
      <w:r w:rsidRPr="005E3721">
        <w:rPr>
          <w:rtl/>
          <w:lang w:bidi="fa-IR"/>
        </w:rPr>
        <w:t xml:space="preserve"> وحج سبعين حجة. قال الشافعي</w:t>
      </w:r>
      <w:r>
        <w:rPr>
          <w:rtl/>
          <w:lang w:bidi="fa-IR"/>
        </w:rPr>
        <w:t>:</w:t>
      </w:r>
      <w:r w:rsidRPr="005E3721">
        <w:rPr>
          <w:rtl/>
          <w:lang w:bidi="fa-IR"/>
        </w:rPr>
        <w:t xml:space="preserve"> لو لا مالك وابن عيينة لذهب علم الحجاز</w:t>
      </w:r>
      <w:r>
        <w:rPr>
          <w:rtl/>
          <w:lang w:bidi="fa-IR"/>
        </w:rPr>
        <w:t>،</w:t>
      </w:r>
      <w:r w:rsidRPr="005E3721">
        <w:rPr>
          <w:rtl/>
          <w:lang w:bidi="fa-IR"/>
        </w:rPr>
        <w:t xml:space="preserve"> وقال ابن وهب</w:t>
      </w:r>
      <w:r>
        <w:rPr>
          <w:rtl/>
          <w:lang w:bidi="fa-IR"/>
        </w:rPr>
        <w:t>:</w:t>
      </w:r>
      <w:r w:rsidRPr="005E3721">
        <w:rPr>
          <w:rtl/>
          <w:lang w:bidi="fa-IR"/>
        </w:rPr>
        <w:t xml:space="preserve"> لا أعلم أحدا</w:t>
      </w:r>
      <w:r w:rsidR="009454A4">
        <w:rPr>
          <w:rFonts w:hint="cs"/>
          <w:rtl/>
          <w:lang w:bidi="fa-IR"/>
        </w:rPr>
        <w:t>ً</w:t>
      </w:r>
      <w:r w:rsidRPr="005E3721">
        <w:rPr>
          <w:rtl/>
          <w:lang w:bidi="fa-IR"/>
        </w:rPr>
        <w:t xml:space="preserve"> أعلم بالتفسير من ابن عيينة. وقال أحمد بن حنبل</w:t>
      </w:r>
      <w:r>
        <w:rPr>
          <w:rtl/>
          <w:lang w:bidi="fa-IR"/>
        </w:rPr>
        <w:t>:</w:t>
      </w:r>
      <w:r w:rsidRPr="005E3721">
        <w:rPr>
          <w:rtl/>
          <w:lang w:bidi="fa-IR"/>
        </w:rPr>
        <w:t xml:space="preserve"> ما رأيت أحدا</w:t>
      </w:r>
      <w:r w:rsidR="009454A4">
        <w:rPr>
          <w:rFonts w:hint="cs"/>
          <w:rtl/>
          <w:lang w:bidi="fa-IR"/>
        </w:rPr>
        <w:t>ً</w:t>
      </w:r>
      <w:r w:rsidRPr="005E3721">
        <w:rPr>
          <w:rtl/>
          <w:lang w:bidi="fa-IR"/>
        </w:rPr>
        <w:t xml:space="preserve"> أعلم بالسنن من ابن عيينة. وقال غيرهم من</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تهذيب الأسماء واللغات</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224.</w:t>
      </w:r>
    </w:p>
    <w:p w:rsidR="009F4BD3" w:rsidRPr="005E3721" w:rsidRDefault="00BE6A48" w:rsidP="00F638FC">
      <w:pPr>
        <w:pStyle w:val="libFootnote0"/>
        <w:rPr>
          <w:rtl/>
          <w:lang w:bidi="fa-IR"/>
        </w:rPr>
      </w:pPr>
      <w:r w:rsidRPr="00F638FC">
        <w:rPr>
          <w:rtl/>
        </w:rPr>
        <w:t>(2).</w:t>
      </w:r>
      <w:r w:rsidR="009F4BD3" w:rsidRPr="005E3721">
        <w:rPr>
          <w:rtl/>
          <w:lang w:bidi="ar-IQ"/>
        </w:rPr>
        <w:t xml:space="preserve"> تذكرة الحفاظ</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262.</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العبر حوادث</w:t>
      </w:r>
      <w:r w:rsidR="009F4BD3">
        <w:rPr>
          <w:rtl/>
          <w:lang w:bidi="ar-IQ"/>
        </w:rPr>
        <w:t xml:space="preserve"> </w:t>
      </w:r>
      <w:r w:rsidR="009F4BD3" w:rsidRPr="005E3721">
        <w:rPr>
          <w:rtl/>
          <w:lang w:bidi="ar-IQ"/>
        </w:rPr>
        <w:t>197.</w:t>
      </w:r>
    </w:p>
    <w:p w:rsidR="009F4BD3" w:rsidRPr="005E3721" w:rsidRDefault="00BE6A48" w:rsidP="00F638FC">
      <w:pPr>
        <w:pStyle w:val="libFootnote0"/>
        <w:rPr>
          <w:rtl/>
          <w:lang w:bidi="fa-IR"/>
        </w:rPr>
      </w:pPr>
      <w:r w:rsidRPr="00F638FC">
        <w:rPr>
          <w:rtl/>
        </w:rPr>
        <w:t>(4).</w:t>
      </w:r>
      <w:r w:rsidR="009F4BD3" w:rsidRPr="005E3721">
        <w:rPr>
          <w:rtl/>
          <w:lang w:bidi="ar-IQ"/>
        </w:rPr>
        <w:t xml:space="preserve"> الكاشف</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379.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العلماء</w:t>
      </w:r>
      <w:r>
        <w:rPr>
          <w:rtl/>
          <w:lang w:bidi="fa-IR"/>
        </w:rPr>
        <w:t>:</w:t>
      </w:r>
      <w:r w:rsidRPr="005E3721">
        <w:rPr>
          <w:rtl/>
          <w:lang w:bidi="fa-IR"/>
        </w:rPr>
        <w:t xml:space="preserve"> كان إماما</w:t>
      </w:r>
      <w:r w:rsidR="009454A4">
        <w:rPr>
          <w:rFonts w:hint="cs"/>
          <w:rtl/>
          <w:lang w:bidi="fa-IR"/>
        </w:rPr>
        <w:t>ً</w:t>
      </w:r>
      <w:r w:rsidRPr="005E3721">
        <w:rPr>
          <w:rtl/>
          <w:lang w:bidi="fa-IR"/>
        </w:rPr>
        <w:t xml:space="preserve"> عالما</w:t>
      </w:r>
      <w:r w:rsidR="009454A4">
        <w:rPr>
          <w:rFonts w:hint="cs"/>
          <w:rtl/>
          <w:lang w:bidi="fa-IR"/>
        </w:rPr>
        <w:t>ً</w:t>
      </w:r>
      <w:r w:rsidRPr="005E3721">
        <w:rPr>
          <w:rtl/>
          <w:lang w:bidi="fa-IR"/>
        </w:rPr>
        <w:t xml:space="preserve"> ثبتا</w:t>
      </w:r>
      <w:r w:rsidR="009454A4">
        <w:rPr>
          <w:rFonts w:hint="cs"/>
          <w:rtl/>
          <w:lang w:bidi="fa-IR"/>
        </w:rPr>
        <w:t>ً</w:t>
      </w:r>
      <w:r w:rsidRPr="005E3721">
        <w:rPr>
          <w:rtl/>
          <w:lang w:bidi="fa-IR"/>
        </w:rPr>
        <w:t xml:space="preserve"> ورعا</w:t>
      </w:r>
      <w:r w:rsidR="009454A4">
        <w:rPr>
          <w:rFonts w:hint="cs"/>
          <w:rtl/>
          <w:lang w:bidi="fa-IR"/>
        </w:rPr>
        <w:t>ً</w:t>
      </w:r>
      <w:r w:rsidRPr="005E3721">
        <w:rPr>
          <w:rtl/>
          <w:lang w:bidi="fa-IR"/>
        </w:rPr>
        <w:t xml:space="preserve"> مجمعا</w:t>
      </w:r>
      <w:r w:rsidR="009454A4">
        <w:rPr>
          <w:rFonts w:hint="cs"/>
          <w:rtl/>
          <w:lang w:bidi="fa-IR"/>
        </w:rPr>
        <w:t>ً</w:t>
      </w:r>
      <w:r w:rsidRPr="005E3721">
        <w:rPr>
          <w:rtl/>
          <w:lang w:bidi="fa-IR"/>
        </w:rPr>
        <w:t xml:space="preserve"> على صحة حديثه</w:t>
      </w:r>
      <w:r>
        <w:rPr>
          <w:rtl/>
          <w:lang w:bidi="fa-IR"/>
        </w:rPr>
        <w:t xml:space="preserve"> ..</w:t>
      </w:r>
      <w:r w:rsidRPr="005E3721">
        <w:rPr>
          <w:rtl/>
          <w:lang w:bidi="fa-IR"/>
        </w:rPr>
        <w:t xml:space="preserve">. » </w:t>
      </w:r>
      <w:r w:rsidR="00B57C68" w:rsidRPr="009454A4">
        <w:rPr>
          <w:rStyle w:val="libFootnotenumChar"/>
          <w:rtl/>
        </w:rPr>
        <w:t>(1)</w:t>
      </w:r>
      <w:r w:rsidR="00B57C68" w:rsidRPr="00B57C68">
        <w:rPr>
          <w:rStyle w:val="libFootnote0Char"/>
          <w:rtl/>
        </w:rPr>
        <w:t>.</w:t>
      </w:r>
    </w:p>
    <w:p w:rsidR="00B66041" w:rsidRDefault="009F4BD3" w:rsidP="009F4BD3">
      <w:pPr>
        <w:pStyle w:val="Heading2"/>
        <w:rPr>
          <w:rtl/>
          <w:lang w:bidi="fa-IR"/>
        </w:rPr>
      </w:pPr>
      <w:bookmarkStart w:id="1147" w:name="_Toc318627054"/>
      <w:bookmarkStart w:id="1148" w:name="_Toc318627354"/>
      <w:bookmarkStart w:id="1149" w:name="_Toc407222078"/>
      <w:bookmarkStart w:id="1150" w:name="_Toc87202936"/>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الحديث في وسيلة المآل</w:t>
      </w:r>
      <w:bookmarkEnd w:id="1147"/>
      <w:bookmarkEnd w:id="1148"/>
      <w:bookmarkEnd w:id="1149"/>
      <w:bookmarkEnd w:id="1150"/>
    </w:p>
    <w:p w:rsidR="009F4BD3" w:rsidRPr="005E3721" w:rsidRDefault="009F4BD3" w:rsidP="009F4BD3">
      <w:pPr>
        <w:pStyle w:val="libNormal"/>
        <w:rPr>
          <w:rtl/>
          <w:lang w:bidi="fa-IR"/>
        </w:rPr>
      </w:pPr>
      <w:r w:rsidRPr="005E3721">
        <w:rPr>
          <w:rtl/>
          <w:lang w:bidi="fa-IR"/>
        </w:rPr>
        <w:t>إن ذكر صحاب كتاب ( وسيلة المآل ) هذا الحديث في كتابه المذكور</w:t>
      </w:r>
      <w:r>
        <w:rPr>
          <w:rtl/>
          <w:lang w:bidi="fa-IR"/>
        </w:rPr>
        <w:t>،</w:t>
      </w:r>
      <w:r w:rsidRPr="005E3721">
        <w:rPr>
          <w:rtl/>
          <w:lang w:bidi="fa-IR"/>
        </w:rPr>
        <w:t xml:space="preserve"> من الوجوه الدالة على اعتباره</w:t>
      </w:r>
      <w:r>
        <w:rPr>
          <w:rtl/>
          <w:lang w:bidi="fa-IR"/>
        </w:rPr>
        <w:t>،</w:t>
      </w:r>
      <w:r w:rsidRPr="005E3721">
        <w:rPr>
          <w:rtl/>
          <w:lang w:bidi="fa-IR"/>
        </w:rPr>
        <w:t xml:space="preserve"> لما سيأتي من التزامه بإيراد الأحاديث المعتبرة من الأحاديث التي صحّحها العلماء في هذا الكتاب.</w:t>
      </w:r>
    </w:p>
    <w:p w:rsidR="009F4BD3" w:rsidRPr="005E3721" w:rsidRDefault="009F4BD3" w:rsidP="009F4BD3">
      <w:pPr>
        <w:pStyle w:val="libNormal"/>
        <w:rPr>
          <w:rtl/>
          <w:lang w:bidi="fa-IR"/>
        </w:rPr>
      </w:pPr>
      <w:r w:rsidRPr="005E3721">
        <w:rPr>
          <w:rtl/>
          <w:lang w:bidi="fa-IR"/>
        </w:rPr>
        <w:t>وبمثل هذا صرح بعض العلماء الآخرين</w:t>
      </w:r>
      <w:r>
        <w:rPr>
          <w:rtl/>
          <w:lang w:bidi="fa-IR"/>
        </w:rPr>
        <w:t>،</w:t>
      </w:r>
      <w:r w:rsidRPr="005E3721">
        <w:rPr>
          <w:rtl/>
          <w:lang w:bidi="fa-IR"/>
        </w:rPr>
        <w:t xml:space="preserve"> الذين رووا هذا الحديث في كتبهم</w:t>
      </w:r>
      <w:r>
        <w:rPr>
          <w:rtl/>
          <w:lang w:bidi="fa-IR"/>
        </w:rPr>
        <w:t>،</w:t>
      </w:r>
      <w:r w:rsidRPr="005E3721">
        <w:rPr>
          <w:rtl/>
          <w:lang w:bidi="fa-IR"/>
        </w:rPr>
        <w:t xml:space="preserve"> كالسمهودي في ( جواهر العقدين )</w:t>
      </w:r>
      <w:r>
        <w:rPr>
          <w:rtl/>
          <w:lang w:bidi="fa-IR"/>
        </w:rPr>
        <w:t>،</w:t>
      </w:r>
      <w:r w:rsidRPr="005E3721">
        <w:rPr>
          <w:rtl/>
          <w:lang w:bidi="fa-IR"/>
        </w:rPr>
        <w:t xml:space="preserve"> وسبط ابن الجوزي في ( تذكرة الخواص )</w:t>
      </w:r>
      <w:r>
        <w:rPr>
          <w:rtl/>
          <w:lang w:bidi="fa-IR"/>
        </w:rPr>
        <w:t>،</w:t>
      </w:r>
      <w:r w:rsidRPr="005E3721">
        <w:rPr>
          <w:rtl/>
          <w:lang w:bidi="fa-IR"/>
        </w:rPr>
        <w:t xml:space="preserve"> والزرندي في ( نظم درر السمطين )</w:t>
      </w:r>
      <w:r>
        <w:rPr>
          <w:rtl/>
          <w:lang w:bidi="fa-IR"/>
        </w:rPr>
        <w:t>،</w:t>
      </w:r>
      <w:r w:rsidRPr="005E3721">
        <w:rPr>
          <w:rtl/>
          <w:lang w:bidi="fa-IR"/>
        </w:rPr>
        <w:t xml:space="preserve"> والشيخاني القادري في ( الصراط السوى )</w:t>
      </w:r>
      <w:r>
        <w:rPr>
          <w:rtl/>
          <w:lang w:bidi="fa-IR"/>
        </w:rPr>
        <w:t>.</w:t>
      </w:r>
    </w:p>
    <w:p w:rsidR="00B66041" w:rsidRDefault="009F4BD3" w:rsidP="009F4BD3">
      <w:pPr>
        <w:pStyle w:val="Heading2"/>
        <w:rPr>
          <w:rtl/>
          <w:lang w:bidi="fa-IR"/>
        </w:rPr>
      </w:pPr>
      <w:bookmarkStart w:id="1151" w:name="_Toc318627055"/>
      <w:bookmarkStart w:id="1152" w:name="_Toc318627355"/>
      <w:bookmarkStart w:id="1153" w:name="_Toc407222079"/>
      <w:bookmarkStart w:id="1154" w:name="_Toc87202937"/>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السكوت على الحديث بعد نقله دليل القبول</w:t>
      </w:r>
      <w:bookmarkEnd w:id="1151"/>
      <w:bookmarkEnd w:id="1152"/>
      <w:bookmarkEnd w:id="1153"/>
      <w:bookmarkEnd w:id="1154"/>
    </w:p>
    <w:p w:rsidR="009F4BD3" w:rsidRPr="005E3721" w:rsidRDefault="009F4BD3" w:rsidP="009F4BD3">
      <w:pPr>
        <w:pStyle w:val="libNormal"/>
        <w:rPr>
          <w:rtl/>
          <w:lang w:bidi="fa-IR"/>
        </w:rPr>
      </w:pPr>
      <w:r w:rsidRPr="005E3721">
        <w:rPr>
          <w:rtl/>
          <w:lang w:bidi="fa-IR"/>
        </w:rPr>
        <w:t>لقد ذكر ( الدهلوي ) في الباب الرابع من كتابه ( التحفة ) أن السكوت على حديث</w:t>
      </w:r>
      <w:r w:rsidR="009454A4">
        <w:rPr>
          <w:rFonts w:hint="cs"/>
          <w:rtl/>
          <w:lang w:bidi="fa-IR"/>
        </w:rPr>
        <w:t>ٍ</w:t>
      </w:r>
      <w:r w:rsidRPr="005E3721">
        <w:rPr>
          <w:rtl/>
          <w:lang w:bidi="fa-IR"/>
        </w:rPr>
        <w:t xml:space="preserve"> بعد نقله</w:t>
      </w:r>
      <w:r>
        <w:rPr>
          <w:rtl/>
          <w:lang w:bidi="fa-IR"/>
        </w:rPr>
        <w:t xml:space="preserve"> </w:t>
      </w:r>
      <w:r w:rsidR="00FE0D4C">
        <w:rPr>
          <w:rtl/>
          <w:lang w:bidi="fa-IR"/>
        </w:rPr>
        <w:t>-</w:t>
      </w:r>
      <w:r>
        <w:rPr>
          <w:rtl/>
          <w:lang w:bidi="fa-IR"/>
        </w:rPr>
        <w:t xml:space="preserve"> </w:t>
      </w:r>
      <w:r w:rsidRPr="005E3721">
        <w:rPr>
          <w:rtl/>
          <w:lang w:bidi="fa-IR"/>
        </w:rPr>
        <w:t>وإن كان عن طريق المخالفين في الاعتقاد</w:t>
      </w:r>
      <w:r>
        <w:rPr>
          <w:rtl/>
          <w:lang w:bidi="fa-IR"/>
        </w:rPr>
        <w:t xml:space="preserve"> </w:t>
      </w:r>
      <w:r w:rsidR="00FE0D4C">
        <w:rPr>
          <w:rtl/>
          <w:lang w:bidi="fa-IR"/>
        </w:rPr>
        <w:t>-</w:t>
      </w:r>
      <w:r>
        <w:rPr>
          <w:rtl/>
          <w:lang w:bidi="fa-IR"/>
        </w:rPr>
        <w:t xml:space="preserve"> </w:t>
      </w:r>
      <w:r w:rsidRPr="005E3721">
        <w:rPr>
          <w:rtl/>
          <w:lang w:bidi="fa-IR"/>
        </w:rPr>
        <w:t>دليل على التسليم به وقبوله.</w:t>
      </w:r>
    </w:p>
    <w:p w:rsidR="009F4BD3" w:rsidRPr="005E3721" w:rsidRDefault="009F4BD3" w:rsidP="009F4BD3">
      <w:pPr>
        <w:pStyle w:val="libNormal"/>
        <w:rPr>
          <w:rtl/>
          <w:lang w:bidi="fa-IR"/>
        </w:rPr>
      </w:pPr>
      <w:r w:rsidRPr="005E3721">
        <w:rPr>
          <w:rtl/>
          <w:lang w:bidi="fa-IR"/>
        </w:rPr>
        <w:t>وعلى هذا الأساس</w:t>
      </w:r>
      <w:r>
        <w:rPr>
          <w:rtl/>
          <w:lang w:bidi="fa-IR"/>
        </w:rPr>
        <w:t>،</w:t>
      </w:r>
      <w:r w:rsidRPr="005E3721">
        <w:rPr>
          <w:rtl/>
          <w:lang w:bidi="fa-IR"/>
        </w:rPr>
        <w:t xml:space="preserve"> فلأن نقل هذه الكثرة من العلماء المشاهير من أهل السنة لهذا الحديث وسكوتهم عن الطعن فيه</w:t>
      </w:r>
      <w:r>
        <w:rPr>
          <w:rtl/>
          <w:lang w:bidi="fa-IR"/>
        </w:rPr>
        <w:t>،</w:t>
      </w:r>
      <w:r w:rsidRPr="005E3721">
        <w:rPr>
          <w:rtl/>
          <w:lang w:bidi="fa-IR"/>
        </w:rPr>
        <w:t xml:space="preserve"> دليل على تصحيحهم له وقبولهم إياه</w:t>
      </w:r>
      <w:r>
        <w:rPr>
          <w:rtl/>
          <w:lang w:bidi="fa-IR"/>
        </w:rPr>
        <w:t>،</w:t>
      </w:r>
      <w:r w:rsidRPr="005E3721">
        <w:rPr>
          <w:rtl/>
          <w:lang w:bidi="fa-IR"/>
        </w:rPr>
        <w:t xml:space="preserve"> لا سيما وأنهم يروونه في كتبهم عن طرقهم لا عن طريق المخالفين لهم.</w:t>
      </w:r>
    </w:p>
    <w:p w:rsidR="009F4BD3" w:rsidRPr="005E3721" w:rsidRDefault="009F4BD3" w:rsidP="009F4BD3">
      <w:pPr>
        <w:pStyle w:val="libNormal"/>
        <w:rPr>
          <w:rtl/>
          <w:lang w:bidi="fa-IR"/>
        </w:rPr>
      </w:pPr>
      <w:r w:rsidRPr="005E3721">
        <w:rPr>
          <w:rtl/>
          <w:lang w:bidi="fa-IR"/>
        </w:rPr>
        <w:t>وقد وافق رشيد الدين الدهلوي استاذه ( الدهلوي ) على هذا الذي ذكره ونص عليه.</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مرآة الجنان حوادث سنة</w:t>
      </w:r>
      <w:r w:rsidR="009F4BD3">
        <w:rPr>
          <w:rtl/>
          <w:lang w:bidi="ar-IQ"/>
        </w:rPr>
        <w:t xml:space="preserve"> </w:t>
      </w:r>
      <w:r w:rsidR="009F4BD3" w:rsidRPr="005E3721">
        <w:rPr>
          <w:rtl/>
          <w:lang w:bidi="ar-IQ"/>
        </w:rPr>
        <w:t>189.</w:t>
      </w:r>
    </w:p>
    <w:p w:rsidR="009F4BD3" w:rsidRDefault="009F4BD3" w:rsidP="00A307F9">
      <w:pPr>
        <w:pStyle w:val="libNormal"/>
        <w:rPr>
          <w:rtl/>
          <w:lang w:bidi="fa-IR"/>
        </w:rPr>
      </w:pPr>
      <w:r>
        <w:rPr>
          <w:rtl/>
          <w:lang w:bidi="fa-IR"/>
        </w:rPr>
        <w:br w:type="page"/>
      </w:r>
    </w:p>
    <w:p w:rsidR="009F4BD3" w:rsidRPr="005E3721" w:rsidRDefault="009F4BD3" w:rsidP="009F4BD3">
      <w:pPr>
        <w:pStyle w:val="Heading3"/>
        <w:rPr>
          <w:rtl/>
          <w:lang w:bidi="fa-IR"/>
        </w:rPr>
      </w:pPr>
      <w:bookmarkStart w:id="1155" w:name="_Toc318627056"/>
      <w:bookmarkStart w:id="1156" w:name="_Toc318627356"/>
      <w:bookmarkStart w:id="1157" w:name="_Toc407222080"/>
      <w:bookmarkStart w:id="1158" w:name="_Toc87202938"/>
      <w:r w:rsidRPr="005E3721">
        <w:rPr>
          <w:rtl/>
          <w:lang w:bidi="fa-IR"/>
        </w:rPr>
        <w:lastRenderedPageBreak/>
        <w:t>الجواب عن شبهات ابن تيمية</w:t>
      </w:r>
      <w:bookmarkEnd w:id="1155"/>
      <w:bookmarkEnd w:id="1156"/>
      <w:bookmarkEnd w:id="1157"/>
      <w:bookmarkEnd w:id="1158"/>
    </w:p>
    <w:p w:rsidR="009F4BD3" w:rsidRPr="005E3721" w:rsidRDefault="009F4BD3" w:rsidP="009F4BD3">
      <w:pPr>
        <w:pStyle w:val="libNormal"/>
        <w:rPr>
          <w:rtl/>
          <w:lang w:bidi="fa-IR"/>
        </w:rPr>
      </w:pPr>
      <w:r w:rsidRPr="005E3721">
        <w:rPr>
          <w:rtl/>
          <w:lang w:bidi="fa-IR"/>
        </w:rPr>
        <w:t>وإذ قد عرفت اعتبار حديث نزول الآية</w:t>
      </w:r>
      <w:r>
        <w:rPr>
          <w:rtl/>
          <w:lang w:bidi="fa-IR"/>
        </w:rPr>
        <w:t>:</w:t>
      </w:r>
      <w:r w:rsidRPr="005E3721">
        <w:rPr>
          <w:rtl/>
          <w:lang w:bidi="fa-IR"/>
        </w:rPr>
        <w:t xml:space="preserve"> </w:t>
      </w:r>
      <w:r w:rsidRPr="00CA73BD">
        <w:rPr>
          <w:rStyle w:val="libAlaemChar"/>
          <w:rtl/>
        </w:rPr>
        <w:t>(</w:t>
      </w:r>
      <w:r w:rsidRPr="003532AF">
        <w:rPr>
          <w:rStyle w:val="libAieChar"/>
          <w:rtl/>
        </w:rPr>
        <w:t xml:space="preserve"> سَأَلَ سائِلٌ بِعَذابٍ واقِعٍ لِلْكافِرينَ لَيْسَ لَهُ دافِعٌ</w:t>
      </w:r>
      <w:r w:rsidRPr="00CA73BD">
        <w:rPr>
          <w:rStyle w:val="libAlaemChar"/>
          <w:rtl/>
        </w:rPr>
        <w:t>)</w:t>
      </w:r>
      <w:r w:rsidRPr="005E3721">
        <w:rPr>
          <w:rtl/>
          <w:lang w:bidi="fa-IR"/>
        </w:rPr>
        <w:t xml:space="preserve"> في حق الحارث بن النعمان في واقعة غدير خم</w:t>
      </w:r>
      <w:r>
        <w:rPr>
          <w:rtl/>
          <w:lang w:bidi="fa-IR"/>
        </w:rPr>
        <w:t>،</w:t>
      </w:r>
      <w:r w:rsidRPr="005E3721">
        <w:rPr>
          <w:rtl/>
          <w:lang w:bidi="fa-IR"/>
        </w:rPr>
        <w:t xml:space="preserve"> وثبت بطلان دعوى ابن تيمية بطلان الحديث المذكور وكذبه</w:t>
      </w:r>
      <w:r>
        <w:rPr>
          <w:rtl/>
          <w:lang w:bidi="fa-IR"/>
        </w:rPr>
        <w:t>،</w:t>
      </w:r>
      <w:r w:rsidRPr="005E3721">
        <w:rPr>
          <w:rtl/>
          <w:lang w:bidi="fa-IR"/>
        </w:rPr>
        <w:t xml:space="preserve"> نشرع في الجواب عن شبهات هذا المتعصب العنيد حول هذا الحديث ودفعها بايجاز</w:t>
      </w:r>
      <w:r>
        <w:rPr>
          <w:rtl/>
          <w:lang w:bidi="fa-IR"/>
        </w:rPr>
        <w:t>:</w:t>
      </w:r>
    </w:p>
    <w:p w:rsidR="00B66041" w:rsidRDefault="009F4BD3" w:rsidP="009F4BD3">
      <w:pPr>
        <w:pStyle w:val="Heading2"/>
        <w:rPr>
          <w:rtl/>
          <w:lang w:bidi="fa-IR"/>
        </w:rPr>
      </w:pPr>
      <w:bookmarkStart w:id="1159" w:name="_Toc318627057"/>
      <w:bookmarkStart w:id="1160" w:name="_Toc318627357"/>
      <w:bookmarkStart w:id="1161" w:name="_Toc407222081"/>
      <w:bookmarkStart w:id="1162" w:name="_Toc87202939"/>
      <w:r w:rsidRPr="005E3721">
        <w:rPr>
          <w:rtl/>
          <w:lang w:bidi="fa-IR"/>
        </w:rPr>
        <w:t>1</w:t>
      </w:r>
      <w:r>
        <w:rPr>
          <w:rtl/>
          <w:lang w:bidi="fa-IR"/>
        </w:rPr>
        <w:t xml:space="preserve"> </w:t>
      </w:r>
      <w:r w:rsidR="00FE0D4C">
        <w:rPr>
          <w:rtl/>
          <w:lang w:bidi="fa-IR"/>
        </w:rPr>
        <w:t>-</w:t>
      </w:r>
      <w:r>
        <w:rPr>
          <w:rtl/>
          <w:lang w:bidi="fa-IR"/>
        </w:rPr>
        <w:t xml:space="preserve"> </w:t>
      </w:r>
      <w:r w:rsidRPr="005E3721">
        <w:rPr>
          <w:rtl/>
          <w:lang w:bidi="fa-IR"/>
        </w:rPr>
        <w:t>ليس « الأبطح » بمكة فحسب</w:t>
      </w:r>
      <w:bookmarkEnd w:id="1159"/>
      <w:bookmarkEnd w:id="1160"/>
      <w:bookmarkEnd w:id="1161"/>
      <w:bookmarkEnd w:id="1162"/>
    </w:p>
    <w:p w:rsidR="009F4BD3" w:rsidRPr="005E3721" w:rsidRDefault="009F4BD3" w:rsidP="009F4BD3">
      <w:pPr>
        <w:pStyle w:val="libNormal"/>
        <w:rPr>
          <w:rtl/>
          <w:lang w:bidi="fa-IR"/>
        </w:rPr>
      </w:pPr>
      <w:r w:rsidRPr="005E3721">
        <w:rPr>
          <w:rtl/>
          <w:lang w:bidi="fa-IR"/>
        </w:rPr>
        <w:t>فأوّل ما قاله ابن تيمية هو إنه</w:t>
      </w:r>
      <w:r>
        <w:rPr>
          <w:rtl/>
          <w:lang w:bidi="fa-IR"/>
        </w:rPr>
        <w:t>:</w:t>
      </w:r>
      <w:r w:rsidRPr="005E3721">
        <w:rPr>
          <w:rtl/>
          <w:lang w:bidi="fa-IR"/>
        </w:rPr>
        <w:t xml:space="preserve"> « أجمع الناس على أن ما قاله النبي بغدير خم كان حين مرجعه من حجة الوداع</w:t>
      </w:r>
      <w:r>
        <w:rPr>
          <w:rtl/>
          <w:lang w:bidi="fa-IR"/>
        </w:rPr>
        <w:t xml:space="preserve"> ..</w:t>
      </w:r>
      <w:r w:rsidRPr="005E3721">
        <w:rPr>
          <w:rtl/>
          <w:lang w:bidi="fa-IR"/>
        </w:rPr>
        <w:t>. والنبي بعد ذلك لم يرجع إلى مكة</w:t>
      </w:r>
      <w:r>
        <w:rPr>
          <w:rtl/>
          <w:lang w:bidi="fa-IR"/>
        </w:rPr>
        <w:t>،</w:t>
      </w:r>
      <w:r w:rsidRPr="005E3721">
        <w:rPr>
          <w:rtl/>
          <w:lang w:bidi="fa-IR"/>
        </w:rPr>
        <w:t xml:space="preserve"> بل رجع من حجة الوداع إلى المدينة</w:t>
      </w:r>
      <w:r>
        <w:rPr>
          <w:rtl/>
          <w:lang w:bidi="fa-IR"/>
        </w:rPr>
        <w:t xml:space="preserve"> ..</w:t>
      </w:r>
      <w:r w:rsidRPr="005E3721">
        <w:rPr>
          <w:rtl/>
          <w:lang w:bidi="fa-IR"/>
        </w:rPr>
        <w:t>. وفي هذا الحديث يذكر أنه قال هذا بغدير خم وشاع في البلاد</w:t>
      </w:r>
      <w:r>
        <w:rPr>
          <w:rtl/>
          <w:lang w:bidi="fa-IR"/>
        </w:rPr>
        <w:t>،</w:t>
      </w:r>
      <w:r w:rsidRPr="005E3721">
        <w:rPr>
          <w:rtl/>
          <w:lang w:bidi="fa-IR"/>
        </w:rPr>
        <w:t xml:space="preserve"> وجاء الحارث وهو بالأبطح والأبطح بمكة</w:t>
      </w:r>
      <w:r>
        <w:rPr>
          <w:rtl/>
          <w:lang w:bidi="fa-IR"/>
        </w:rPr>
        <w:t>،</w:t>
      </w:r>
      <w:r w:rsidRPr="005E3721">
        <w:rPr>
          <w:rtl/>
          <w:lang w:bidi="fa-IR"/>
        </w:rPr>
        <w:t xml:space="preserve"> فهذا كذب جاهل لم يعلم متى كانت قصة غدير خم »</w:t>
      </w:r>
      <w:r>
        <w:rPr>
          <w:rtl/>
          <w:lang w:bidi="fa-IR"/>
        </w:rPr>
        <w:t>.</w:t>
      </w:r>
    </w:p>
    <w:p w:rsidR="009F4BD3" w:rsidRPr="005E3721" w:rsidRDefault="009F4BD3" w:rsidP="009F4BD3">
      <w:pPr>
        <w:pStyle w:val="libNormal"/>
        <w:rPr>
          <w:rtl/>
          <w:lang w:bidi="fa-IR"/>
        </w:rPr>
      </w:pPr>
      <w:r w:rsidRPr="005E3721">
        <w:rPr>
          <w:rtl/>
          <w:lang w:bidi="fa-IR"/>
        </w:rPr>
        <w:t>وهذا كلام من لم يعلم معنى « الأبطح » فظنّ</w:t>
      </w:r>
      <w:r w:rsidR="006959A9">
        <w:rPr>
          <w:rFonts w:hint="cs"/>
          <w:rtl/>
          <w:lang w:bidi="fa-IR"/>
        </w:rPr>
        <w:t>َ</w:t>
      </w:r>
      <w:r w:rsidRPr="005E3721">
        <w:rPr>
          <w:rtl/>
          <w:lang w:bidi="fa-IR"/>
        </w:rPr>
        <w:t xml:space="preserve"> أنه بمكة فقط</w:t>
      </w:r>
      <w:r>
        <w:rPr>
          <w:rtl/>
          <w:lang w:bidi="fa-IR"/>
        </w:rPr>
        <w:t>،</w:t>
      </w:r>
      <w:r w:rsidRPr="005E3721">
        <w:rPr>
          <w:rtl/>
          <w:lang w:bidi="fa-IR"/>
        </w:rPr>
        <w:t xml:space="preserve"> ولا يقال لغيرها أبطح</w:t>
      </w:r>
      <w:r>
        <w:rPr>
          <w:rtl/>
          <w:lang w:bidi="fa-IR"/>
        </w:rPr>
        <w:t>،</w:t>
      </w:r>
      <w:r w:rsidRPr="005E3721">
        <w:rPr>
          <w:rtl/>
          <w:lang w:bidi="fa-IR"/>
        </w:rPr>
        <w:t xml:space="preserve"> وهذا باطل جدّا</w:t>
      </w:r>
      <w:r w:rsidR="006959A9">
        <w:rPr>
          <w:rFonts w:hint="cs"/>
          <w:rtl/>
          <w:lang w:bidi="fa-IR"/>
        </w:rPr>
        <w:t>ً</w:t>
      </w:r>
      <w:r>
        <w:rPr>
          <w:rtl/>
          <w:lang w:bidi="fa-IR"/>
        </w:rPr>
        <w:t>،</w:t>
      </w:r>
      <w:r w:rsidRPr="005E3721">
        <w:rPr>
          <w:rtl/>
          <w:lang w:bidi="fa-IR"/>
        </w:rPr>
        <w:t xml:space="preserve"> فليس المراد من الأبطح في هذا الحديث أبطح مكة</w:t>
      </w:r>
      <w:r>
        <w:rPr>
          <w:rtl/>
          <w:lang w:bidi="fa-IR"/>
        </w:rPr>
        <w:t>،</w:t>
      </w:r>
      <w:r w:rsidRPr="005E3721">
        <w:rPr>
          <w:rtl/>
          <w:lang w:bidi="fa-IR"/>
        </w:rPr>
        <w:t xml:space="preserve"> ولا أن الأبطح منحصر بأبطح مكة. بل قال الجوهري</w:t>
      </w:r>
      <w:r>
        <w:rPr>
          <w:rtl/>
          <w:lang w:bidi="fa-IR"/>
        </w:rPr>
        <w:t>:</w:t>
      </w:r>
      <w:r w:rsidRPr="005E3721">
        <w:rPr>
          <w:rtl/>
          <w:lang w:bidi="fa-IR"/>
        </w:rPr>
        <w:t xml:space="preserve"> « الأبطح مسيل واسع فيه دقاق الحصى</w:t>
      </w:r>
      <w:r>
        <w:rPr>
          <w:rtl/>
          <w:lang w:bidi="fa-IR"/>
        </w:rPr>
        <w:t>،</w:t>
      </w:r>
      <w:r w:rsidRPr="005E3721">
        <w:rPr>
          <w:rtl/>
          <w:lang w:bidi="fa-IR"/>
        </w:rPr>
        <w:t xml:space="preserve"> والجمع الأباطح والبطاح أيضا</w:t>
      </w:r>
      <w:r w:rsidR="006959A9">
        <w:rPr>
          <w:rFonts w:hint="cs"/>
          <w:rtl/>
          <w:lang w:bidi="fa-IR"/>
        </w:rPr>
        <w:t>ً</w:t>
      </w:r>
      <w:r w:rsidRPr="005E3721">
        <w:rPr>
          <w:rtl/>
          <w:lang w:bidi="fa-IR"/>
        </w:rPr>
        <w:t xml:space="preserve"> على غير القياس. قال الأصمعي</w:t>
      </w:r>
      <w:r>
        <w:rPr>
          <w:rtl/>
          <w:lang w:bidi="fa-IR"/>
        </w:rPr>
        <w:t>:</w:t>
      </w:r>
      <w:r w:rsidRPr="005E3721">
        <w:rPr>
          <w:rtl/>
          <w:lang w:bidi="fa-IR"/>
        </w:rPr>
        <w:t xml:space="preserve"> يقال بطاح وبطح كما يقال عوام وعوم حكاه أبو عبيدة</w:t>
      </w:r>
      <w:r>
        <w:rPr>
          <w:rtl/>
          <w:lang w:bidi="fa-IR"/>
        </w:rPr>
        <w:t>،</w:t>
      </w:r>
      <w:r w:rsidRPr="005E3721">
        <w:rPr>
          <w:rtl/>
          <w:lang w:bidi="fa-IR"/>
        </w:rPr>
        <w:t xml:space="preserve"> والبطيحة والبطحاء مثل الأبطح</w:t>
      </w:r>
      <w:r>
        <w:rPr>
          <w:rtl/>
          <w:lang w:bidi="fa-IR"/>
        </w:rPr>
        <w:t>،</w:t>
      </w:r>
      <w:r w:rsidRPr="005E3721">
        <w:rPr>
          <w:rtl/>
          <w:lang w:bidi="fa-IR"/>
        </w:rPr>
        <w:t xml:space="preserve"> ومنه بطحاء مكة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وقال أبو الفتح ناصر بن عبد السيد المطرزي</w:t>
      </w:r>
      <w:r>
        <w:rPr>
          <w:rtl/>
          <w:lang w:bidi="fa-IR"/>
        </w:rPr>
        <w:t>:</w:t>
      </w:r>
      <w:r w:rsidRPr="005E3721">
        <w:rPr>
          <w:rtl/>
          <w:lang w:bidi="fa-IR"/>
        </w:rPr>
        <w:t xml:space="preserve"> « البطحاء مسيل ماء فيه رمل وحصى</w:t>
      </w:r>
      <w:r>
        <w:rPr>
          <w:rtl/>
          <w:lang w:bidi="fa-IR"/>
        </w:rPr>
        <w:t>،</w:t>
      </w:r>
      <w:r w:rsidRPr="005E3721">
        <w:rPr>
          <w:rtl/>
          <w:lang w:bidi="fa-IR"/>
        </w:rPr>
        <w:t xml:space="preserve"> ومنها بطحاء مكة</w:t>
      </w:r>
      <w:r>
        <w:rPr>
          <w:rtl/>
          <w:lang w:bidi="fa-IR"/>
        </w:rPr>
        <w:t>:</w:t>
      </w:r>
      <w:r w:rsidRPr="005E3721">
        <w:rPr>
          <w:rtl/>
          <w:lang w:bidi="fa-IR"/>
        </w:rPr>
        <w:t xml:space="preserve"> ويقال له الأبطح أيضا</w:t>
      </w:r>
      <w:r w:rsidR="006959A9">
        <w:rPr>
          <w:rFonts w:hint="cs"/>
          <w:rtl/>
          <w:lang w:bidi="fa-IR"/>
        </w:rPr>
        <w:t>ً</w:t>
      </w:r>
      <w:r>
        <w:rPr>
          <w:rtl/>
          <w:lang w:bidi="fa-IR"/>
        </w:rPr>
        <w:t>،</w:t>
      </w:r>
      <w:r w:rsidRPr="005E3721">
        <w:rPr>
          <w:rtl/>
          <w:lang w:bidi="fa-IR"/>
        </w:rPr>
        <w:t xml:space="preserve"> وهو من الأبطح النبط » </w:t>
      </w:r>
      <w:r w:rsidRPr="003532AF">
        <w:rPr>
          <w:rStyle w:val="libFootnotenumChar"/>
          <w:rtl/>
        </w:rPr>
        <w:t>(2)</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الصحاح</w:t>
      </w:r>
      <w:r w:rsidR="009F4BD3">
        <w:rPr>
          <w:rtl/>
          <w:lang w:bidi="ar-IQ"/>
        </w:rPr>
        <w:t>:</w:t>
      </w:r>
      <w:r w:rsidR="009F4BD3" w:rsidRPr="005E3721">
        <w:rPr>
          <w:rtl/>
          <w:lang w:bidi="ar-IQ"/>
        </w:rPr>
        <w:t xml:space="preserve"> بطح.</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المغرب في ترتيب المعرب</w:t>
      </w:r>
      <w:r w:rsidR="009F4BD3">
        <w:rPr>
          <w:rtl/>
          <w:lang w:bidi="ar-IQ"/>
        </w:rPr>
        <w:t>:</w:t>
      </w:r>
      <w:r w:rsidR="009F4BD3" w:rsidRPr="005E3721">
        <w:rPr>
          <w:rtl/>
          <w:lang w:bidi="ar-IQ"/>
        </w:rPr>
        <w:t xml:space="preserve"> بطح.</w:t>
      </w:r>
    </w:p>
    <w:p w:rsidR="009F4BD3" w:rsidRDefault="009F4BD3" w:rsidP="00A307F9">
      <w:pPr>
        <w:pStyle w:val="libNormal"/>
        <w:rPr>
          <w:rtl/>
          <w:lang w:bidi="fa-IR"/>
        </w:rPr>
      </w:pPr>
      <w:r>
        <w:rPr>
          <w:rtl/>
          <w:lang w:bidi="fa-IR"/>
        </w:rPr>
        <w:br w:type="page"/>
      </w:r>
    </w:p>
    <w:p w:rsidR="009F4BD3" w:rsidRPr="005E3721" w:rsidRDefault="009F4BD3" w:rsidP="009F4BD3">
      <w:pPr>
        <w:pStyle w:val="libNormal"/>
        <w:rPr>
          <w:rtl/>
          <w:lang w:bidi="fa-IR"/>
        </w:rPr>
      </w:pPr>
      <w:r w:rsidRPr="005E3721">
        <w:rPr>
          <w:rtl/>
          <w:lang w:bidi="fa-IR"/>
        </w:rPr>
        <w:lastRenderedPageBreak/>
        <w:t>وقال الفيروزآبادي</w:t>
      </w:r>
      <w:r>
        <w:rPr>
          <w:rtl/>
          <w:lang w:bidi="fa-IR"/>
        </w:rPr>
        <w:t>:</w:t>
      </w:r>
      <w:r w:rsidRPr="005E3721">
        <w:rPr>
          <w:rtl/>
          <w:lang w:bidi="fa-IR"/>
        </w:rPr>
        <w:t xml:space="preserve"> « والبطح ككتف والبطيحة والبطحاء والأبطح</w:t>
      </w:r>
      <w:r>
        <w:rPr>
          <w:rtl/>
          <w:lang w:bidi="fa-IR"/>
        </w:rPr>
        <w:t>:</w:t>
      </w:r>
      <w:r w:rsidRPr="005E3721">
        <w:rPr>
          <w:rtl/>
          <w:lang w:bidi="fa-IR"/>
        </w:rPr>
        <w:t xml:space="preserve"> مسيل واسع فيه دقاق الحصى. ج أبطاح وبطاح وبطائح</w:t>
      </w:r>
      <w:r>
        <w:rPr>
          <w:rtl/>
          <w:lang w:bidi="fa-IR"/>
        </w:rPr>
        <w:t>،</w:t>
      </w:r>
      <w:r w:rsidRPr="005E3721">
        <w:rPr>
          <w:rtl/>
          <w:lang w:bidi="fa-IR"/>
        </w:rPr>
        <w:t xml:space="preserve"> وتبطح السيل اتسع في البطحاء. وقريش البطاح الذين ينزلون بين أخشبي مكة » </w:t>
      </w:r>
      <w:r w:rsidRPr="003532AF">
        <w:rPr>
          <w:rStyle w:val="libFootnotenumChar"/>
          <w:rtl/>
        </w:rPr>
        <w:t>(1)</w:t>
      </w:r>
      <w:r>
        <w:rPr>
          <w:rtl/>
          <w:lang w:bidi="fa-IR"/>
        </w:rPr>
        <w:t>.</w:t>
      </w:r>
    </w:p>
    <w:p w:rsidR="009F4BD3" w:rsidRPr="005E3721" w:rsidRDefault="009F4BD3" w:rsidP="009F4BD3">
      <w:pPr>
        <w:pStyle w:val="libNormal"/>
        <w:rPr>
          <w:rtl/>
        </w:rPr>
      </w:pPr>
      <w:r w:rsidRPr="005E3721">
        <w:rPr>
          <w:rtl/>
          <w:lang w:bidi="fa-IR"/>
        </w:rPr>
        <w:t>وقال ابن الأثير</w:t>
      </w:r>
      <w:r>
        <w:rPr>
          <w:rtl/>
          <w:lang w:bidi="fa-IR"/>
        </w:rPr>
        <w:t>:</w:t>
      </w:r>
      <w:r w:rsidRPr="005E3721">
        <w:rPr>
          <w:rtl/>
          <w:lang w:bidi="fa-IR"/>
        </w:rPr>
        <w:t xml:space="preserve"> « وفي حديث عمر أنه أوّل من بطح المسجد وقال</w:t>
      </w:r>
      <w:r>
        <w:rPr>
          <w:rtl/>
          <w:lang w:bidi="fa-IR"/>
        </w:rPr>
        <w:t>:</w:t>
      </w:r>
      <w:r w:rsidRPr="005E3721">
        <w:rPr>
          <w:rtl/>
          <w:lang w:bidi="fa-IR"/>
        </w:rPr>
        <w:t xml:space="preserve"> ابطحوه من الوادي المبارك</w:t>
      </w:r>
      <w:r>
        <w:rPr>
          <w:rtl/>
          <w:lang w:bidi="fa-IR"/>
        </w:rPr>
        <w:t>،</w:t>
      </w:r>
      <w:r w:rsidRPr="005E3721">
        <w:rPr>
          <w:rtl/>
          <w:lang w:bidi="fa-IR"/>
        </w:rPr>
        <w:t xml:space="preserve"> أي ألقي فيه البطحاء وهو الحصى الصغار</w:t>
      </w:r>
      <w:r>
        <w:rPr>
          <w:rtl/>
          <w:lang w:bidi="fa-IR"/>
        </w:rPr>
        <w:t>،</w:t>
      </w:r>
      <w:r w:rsidRPr="005E3721">
        <w:rPr>
          <w:rtl/>
          <w:lang w:bidi="fa-IR"/>
        </w:rPr>
        <w:t xml:space="preserve"> وبطحاء الوادي وأبطحه حصاه اللين في بطن المسيل</w:t>
      </w:r>
      <w:r>
        <w:rPr>
          <w:rtl/>
          <w:lang w:bidi="fa-IR"/>
        </w:rPr>
        <w:t>،</w:t>
      </w:r>
      <w:r w:rsidRPr="005E3721">
        <w:rPr>
          <w:rtl/>
          <w:lang w:bidi="fa-IR"/>
        </w:rPr>
        <w:t xml:space="preserve"> ومنه</w:t>
      </w:r>
      <w:r>
        <w:rPr>
          <w:rFonts w:hint="cs"/>
          <w:rtl/>
          <w:lang w:bidi="fa-IR"/>
        </w:rPr>
        <w:t xml:space="preserve"> </w:t>
      </w:r>
      <w:r w:rsidRPr="003532AF">
        <w:rPr>
          <w:rtl/>
        </w:rPr>
        <w:t>الحديث</w:t>
      </w:r>
      <w:r>
        <w:rPr>
          <w:rtl/>
        </w:rPr>
        <w:t>:</w:t>
      </w:r>
      <w:r w:rsidRPr="003532AF">
        <w:rPr>
          <w:rtl/>
        </w:rPr>
        <w:t xml:space="preserve"> </w:t>
      </w:r>
      <w:r w:rsidRPr="00965735">
        <w:rPr>
          <w:rtl/>
        </w:rPr>
        <w:t xml:space="preserve">إنه صلى بالأبطح </w:t>
      </w:r>
      <w:r w:rsidRPr="005E3721">
        <w:rPr>
          <w:rtl/>
          <w:lang w:bidi="fa-IR"/>
        </w:rPr>
        <w:t>يعني أبطح مكة مسيل واديها</w:t>
      </w:r>
      <w:r>
        <w:rPr>
          <w:rtl/>
          <w:lang w:bidi="fa-IR"/>
        </w:rPr>
        <w:t>،</w:t>
      </w:r>
      <w:r w:rsidRPr="005E3721">
        <w:rPr>
          <w:rtl/>
          <w:lang w:bidi="fa-IR"/>
        </w:rPr>
        <w:t xml:space="preserve"> ويجمع على البطاح والأباطح</w:t>
      </w:r>
      <w:r>
        <w:rPr>
          <w:rtl/>
          <w:lang w:bidi="fa-IR"/>
        </w:rPr>
        <w:t>،</w:t>
      </w:r>
      <w:r w:rsidRPr="005E3721">
        <w:rPr>
          <w:rtl/>
          <w:lang w:bidi="fa-IR"/>
        </w:rPr>
        <w:t xml:space="preserve"> ومنه قيل</w:t>
      </w:r>
      <w:r>
        <w:rPr>
          <w:rtl/>
          <w:lang w:bidi="fa-IR"/>
        </w:rPr>
        <w:t>:</w:t>
      </w:r>
      <w:r w:rsidRPr="005E3721">
        <w:rPr>
          <w:rtl/>
          <w:lang w:bidi="fa-IR"/>
        </w:rPr>
        <w:t xml:space="preserve"> قريش البطاح هم الذين ينزلون أباطح مكة وبطاحها »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وقال السيوطي</w:t>
      </w:r>
      <w:r>
        <w:rPr>
          <w:rtl/>
          <w:lang w:bidi="fa-IR"/>
        </w:rPr>
        <w:t>:</w:t>
      </w:r>
      <w:r w:rsidRPr="005E3721">
        <w:rPr>
          <w:rtl/>
          <w:lang w:bidi="fa-IR"/>
        </w:rPr>
        <w:t xml:space="preserve"> « وأبطح مكة مسيل واديها</w:t>
      </w:r>
      <w:r>
        <w:rPr>
          <w:rtl/>
          <w:lang w:bidi="fa-IR"/>
        </w:rPr>
        <w:t>،</w:t>
      </w:r>
      <w:r w:rsidRPr="005E3721">
        <w:rPr>
          <w:rtl/>
          <w:lang w:bidi="fa-IR"/>
        </w:rPr>
        <w:t xml:space="preserve"> الجمع بطاح وأباطح</w:t>
      </w:r>
      <w:r>
        <w:rPr>
          <w:rtl/>
          <w:lang w:bidi="fa-IR"/>
        </w:rPr>
        <w:t>،</w:t>
      </w:r>
      <w:r w:rsidRPr="005E3721">
        <w:rPr>
          <w:rtl/>
          <w:lang w:bidi="fa-IR"/>
        </w:rPr>
        <w:t xml:space="preserve"> وقريش البطاح الذين ينزلون أباطح مكة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وقال الفتني</w:t>
      </w:r>
      <w:r>
        <w:rPr>
          <w:rtl/>
          <w:lang w:bidi="fa-IR"/>
        </w:rPr>
        <w:t>:</w:t>
      </w:r>
      <w:r w:rsidRPr="005E3721">
        <w:rPr>
          <w:rtl/>
          <w:lang w:bidi="fa-IR"/>
        </w:rPr>
        <w:t xml:space="preserve"> « صلّى بالأبطح أي مسيل وادي مكة » </w:t>
      </w:r>
      <w:r w:rsidRPr="003532AF">
        <w:rPr>
          <w:rStyle w:val="libFootnotenumChar"/>
          <w:rtl/>
        </w:rPr>
        <w:t>(4)</w:t>
      </w:r>
      <w:r>
        <w:rPr>
          <w:rtl/>
          <w:lang w:bidi="fa-IR"/>
        </w:rPr>
        <w:t>.</w:t>
      </w:r>
    </w:p>
    <w:p w:rsidR="009F4BD3" w:rsidRDefault="009F4BD3" w:rsidP="009F4BD3">
      <w:pPr>
        <w:pStyle w:val="libNormal"/>
        <w:rPr>
          <w:rtl/>
          <w:lang w:bidi="fa-IR"/>
        </w:rPr>
      </w:pPr>
      <w:r w:rsidRPr="005E3721">
        <w:rPr>
          <w:rtl/>
          <w:lang w:bidi="fa-IR"/>
        </w:rPr>
        <w:t>وقال الشيخ حسن البوريني بشرح قول ابن الفارض</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6959A9" w:rsidTr="006959A9">
        <w:trPr>
          <w:trHeight w:val="350"/>
        </w:trPr>
        <w:tc>
          <w:tcPr>
            <w:tcW w:w="3920" w:type="dxa"/>
            <w:shd w:val="clear" w:color="auto" w:fill="auto"/>
          </w:tcPr>
          <w:p w:rsidR="006959A9" w:rsidRDefault="006959A9" w:rsidP="006959A9">
            <w:pPr>
              <w:pStyle w:val="libPoem"/>
            </w:pPr>
            <w:r w:rsidRPr="005E3721">
              <w:rPr>
                <w:rtl/>
                <w:lang w:bidi="ar-IQ"/>
              </w:rPr>
              <w:t>« أسعد أخي وغنّني بحديث من</w:t>
            </w:r>
            <w:r w:rsidRPr="00725071">
              <w:rPr>
                <w:rStyle w:val="libPoemTiniChar0"/>
                <w:rtl/>
              </w:rPr>
              <w:br/>
              <w:t> </w:t>
            </w:r>
          </w:p>
        </w:tc>
        <w:tc>
          <w:tcPr>
            <w:tcW w:w="279" w:type="dxa"/>
            <w:shd w:val="clear" w:color="auto" w:fill="auto"/>
          </w:tcPr>
          <w:p w:rsidR="006959A9" w:rsidRDefault="006959A9" w:rsidP="006959A9">
            <w:pPr>
              <w:pStyle w:val="libPoem"/>
              <w:rPr>
                <w:rtl/>
              </w:rPr>
            </w:pPr>
          </w:p>
        </w:tc>
        <w:tc>
          <w:tcPr>
            <w:tcW w:w="3881" w:type="dxa"/>
            <w:shd w:val="clear" w:color="auto" w:fill="auto"/>
          </w:tcPr>
          <w:p w:rsidR="006959A9" w:rsidRDefault="006959A9" w:rsidP="006959A9">
            <w:pPr>
              <w:pStyle w:val="libPoem"/>
            </w:pPr>
            <w:r w:rsidRPr="005E3721">
              <w:rPr>
                <w:rtl/>
                <w:lang w:bidi="fa-IR"/>
              </w:rPr>
              <w:t>حل الأباطح إن رعيت إخائي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 والأباطح جمع الأبطح</w:t>
      </w:r>
      <w:r>
        <w:rPr>
          <w:rtl/>
          <w:lang w:bidi="fa-IR"/>
        </w:rPr>
        <w:t>،</w:t>
      </w:r>
      <w:r w:rsidRPr="005E3721">
        <w:rPr>
          <w:rtl/>
          <w:lang w:bidi="fa-IR"/>
        </w:rPr>
        <w:t xml:space="preserve"> وهو مسيل واسع فيه دقاق الحصى » </w:t>
      </w:r>
      <w:r w:rsidRPr="003532AF">
        <w:rPr>
          <w:rStyle w:val="libFootnotenumChar"/>
          <w:rtl/>
        </w:rPr>
        <w:t>(5)</w:t>
      </w:r>
      <w:r>
        <w:rPr>
          <w:rtl/>
          <w:lang w:bidi="fa-IR"/>
        </w:rPr>
        <w:t>.</w:t>
      </w:r>
    </w:p>
    <w:p w:rsidR="009F4BD3" w:rsidRPr="005E3721" w:rsidRDefault="009F4BD3" w:rsidP="009F4BD3">
      <w:pPr>
        <w:pStyle w:val="libNormal"/>
        <w:rPr>
          <w:rtl/>
          <w:lang w:bidi="fa-IR"/>
        </w:rPr>
      </w:pPr>
      <w:r w:rsidRPr="005E3721">
        <w:rPr>
          <w:rtl/>
          <w:lang w:bidi="fa-IR"/>
        </w:rPr>
        <w:t>وقال الشيخ عبد الغني النابلسي بشرحه</w:t>
      </w:r>
      <w:r>
        <w:rPr>
          <w:rtl/>
          <w:lang w:bidi="fa-IR"/>
        </w:rPr>
        <w:t>:</w:t>
      </w:r>
      <w:r w:rsidRPr="005E3721">
        <w:rPr>
          <w:rtl/>
          <w:lang w:bidi="fa-IR"/>
        </w:rPr>
        <w:t xml:space="preserve"> « كنى بمن حلّ الأباطح عن الروح الذي هو من أمر الله المفتوح منه في الأجسام الانسانية الكاملة العرفان » </w:t>
      </w:r>
      <w:r w:rsidRPr="003532AF">
        <w:rPr>
          <w:rStyle w:val="libFootnotenumChar"/>
          <w:rtl/>
        </w:rPr>
        <w:t>(6)</w:t>
      </w:r>
      <w:r>
        <w:rPr>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القاموس المحيط</w:t>
      </w:r>
      <w:r w:rsidR="009F4BD3">
        <w:rPr>
          <w:rtl/>
          <w:lang w:bidi="ar-IQ"/>
        </w:rPr>
        <w:t>:</w:t>
      </w:r>
      <w:r w:rsidR="009F4BD3" w:rsidRPr="005E3721">
        <w:rPr>
          <w:rtl/>
          <w:lang w:bidi="ar-IQ"/>
        </w:rPr>
        <w:t xml:space="preserve"> بطح.</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النهاية الاثيرية</w:t>
      </w:r>
      <w:r w:rsidR="009F4BD3">
        <w:rPr>
          <w:rtl/>
          <w:lang w:bidi="ar-IQ"/>
        </w:rPr>
        <w:t>:</w:t>
      </w:r>
      <w:r w:rsidR="009F4BD3" w:rsidRPr="005E3721">
        <w:rPr>
          <w:rtl/>
          <w:lang w:bidi="ar-IQ"/>
        </w:rPr>
        <w:t xml:space="preserve"> بطح.</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النثير في مختصر النهاية لابن الأثير</w:t>
      </w:r>
      <w:r w:rsidR="009F4BD3">
        <w:rPr>
          <w:rtl/>
          <w:lang w:bidi="ar-IQ"/>
        </w:rPr>
        <w:t>:</w:t>
      </w:r>
      <w:r w:rsidR="009F4BD3" w:rsidRPr="005E3721">
        <w:rPr>
          <w:rtl/>
          <w:lang w:bidi="ar-IQ"/>
        </w:rPr>
        <w:t xml:space="preserve"> بطح.</w:t>
      </w:r>
    </w:p>
    <w:p w:rsidR="009F4BD3" w:rsidRPr="005E3721" w:rsidRDefault="00BE6A48" w:rsidP="00F638FC">
      <w:pPr>
        <w:pStyle w:val="libFootnote0"/>
        <w:rPr>
          <w:rtl/>
          <w:lang w:bidi="fa-IR"/>
        </w:rPr>
      </w:pPr>
      <w:r w:rsidRPr="00F638FC">
        <w:rPr>
          <w:rtl/>
        </w:rPr>
        <w:t>(4).</w:t>
      </w:r>
      <w:r w:rsidR="009F4BD3" w:rsidRPr="005E3721">
        <w:rPr>
          <w:rtl/>
          <w:lang w:bidi="ar-IQ"/>
        </w:rPr>
        <w:t xml:space="preserve"> مجمع البحار</w:t>
      </w:r>
      <w:r w:rsidR="009F4BD3">
        <w:rPr>
          <w:rtl/>
          <w:lang w:bidi="ar-IQ"/>
        </w:rPr>
        <w:t>:</w:t>
      </w:r>
      <w:r w:rsidR="009F4BD3" w:rsidRPr="005E3721">
        <w:rPr>
          <w:rtl/>
          <w:lang w:bidi="ar-IQ"/>
        </w:rPr>
        <w:t xml:space="preserve"> بطح.</w:t>
      </w:r>
    </w:p>
    <w:p w:rsidR="009F4BD3" w:rsidRPr="005E3721" w:rsidRDefault="00BE6A48" w:rsidP="00F638FC">
      <w:pPr>
        <w:pStyle w:val="libFootnote0"/>
        <w:rPr>
          <w:rtl/>
          <w:lang w:bidi="fa-IR"/>
        </w:rPr>
      </w:pPr>
      <w:r w:rsidRPr="00F638FC">
        <w:rPr>
          <w:rtl/>
        </w:rPr>
        <w:t>(5).</w:t>
      </w:r>
      <w:r w:rsidR="009F4BD3" w:rsidRPr="005E3721">
        <w:rPr>
          <w:rtl/>
          <w:lang w:bidi="ar-IQ"/>
        </w:rPr>
        <w:t xml:space="preserve"> شرح ديوان ابن الفارض للبوريني.</w:t>
      </w:r>
    </w:p>
    <w:p w:rsidR="009F4BD3" w:rsidRPr="005E3721" w:rsidRDefault="00BE6A48" w:rsidP="00F638FC">
      <w:pPr>
        <w:pStyle w:val="libFootnote0"/>
        <w:rPr>
          <w:rtl/>
          <w:lang w:bidi="fa-IR"/>
        </w:rPr>
      </w:pPr>
      <w:r w:rsidRPr="00F638FC">
        <w:rPr>
          <w:rtl/>
        </w:rPr>
        <w:t>(6).</w:t>
      </w:r>
      <w:r w:rsidR="009F4BD3" w:rsidRPr="005E3721">
        <w:rPr>
          <w:rtl/>
          <w:lang w:bidi="ar-IQ"/>
        </w:rPr>
        <w:t xml:space="preserve"> شرح ديوان ابن الفارض.</w:t>
      </w:r>
    </w:p>
    <w:p w:rsidR="009F4BD3" w:rsidRDefault="009F4BD3" w:rsidP="00A307F9">
      <w:pPr>
        <w:pStyle w:val="libNormal"/>
        <w:rPr>
          <w:rtl/>
          <w:lang w:bidi="fa-IR"/>
        </w:rPr>
      </w:pPr>
      <w:r>
        <w:rPr>
          <w:rtl/>
          <w:lang w:bidi="fa-IR"/>
        </w:rPr>
        <w:br w:type="page"/>
      </w:r>
    </w:p>
    <w:p w:rsidR="009F4BD3" w:rsidRDefault="009F4BD3" w:rsidP="009F4BD3">
      <w:pPr>
        <w:pStyle w:val="libNormal"/>
        <w:rPr>
          <w:rtl/>
          <w:lang w:bidi="fa-IR"/>
        </w:rPr>
      </w:pPr>
      <w:r w:rsidRPr="005E3721">
        <w:rPr>
          <w:rtl/>
          <w:lang w:bidi="fa-IR"/>
        </w:rPr>
        <w:lastRenderedPageBreak/>
        <w:t>وكذا قال البوريني بشرح قول ابن الفارض</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CF1A98" w:rsidTr="00336FEB">
        <w:trPr>
          <w:trHeight w:val="350"/>
        </w:trPr>
        <w:tc>
          <w:tcPr>
            <w:tcW w:w="3920" w:type="dxa"/>
            <w:shd w:val="clear" w:color="auto" w:fill="auto"/>
          </w:tcPr>
          <w:p w:rsidR="00CF1A98" w:rsidRDefault="00CF1A98" w:rsidP="00336FEB">
            <w:pPr>
              <w:pStyle w:val="libPoem"/>
            </w:pPr>
            <w:r w:rsidRPr="005E3721">
              <w:rPr>
                <w:rtl/>
                <w:lang w:bidi="ar-IQ"/>
              </w:rPr>
              <w:t>« يا ساكني البطحاء هل من عودة</w:t>
            </w:r>
            <w:r w:rsidRPr="00725071">
              <w:rPr>
                <w:rStyle w:val="libPoemTiniChar0"/>
                <w:rtl/>
              </w:rPr>
              <w:br/>
              <w:t> </w:t>
            </w:r>
          </w:p>
        </w:tc>
        <w:tc>
          <w:tcPr>
            <w:tcW w:w="279" w:type="dxa"/>
            <w:shd w:val="clear" w:color="auto" w:fill="auto"/>
          </w:tcPr>
          <w:p w:rsidR="00CF1A98" w:rsidRDefault="00CF1A98" w:rsidP="00336FEB">
            <w:pPr>
              <w:pStyle w:val="libPoem"/>
              <w:rPr>
                <w:rtl/>
              </w:rPr>
            </w:pPr>
          </w:p>
        </w:tc>
        <w:tc>
          <w:tcPr>
            <w:tcW w:w="3881" w:type="dxa"/>
            <w:shd w:val="clear" w:color="auto" w:fill="auto"/>
          </w:tcPr>
          <w:p w:rsidR="00CF1A98" w:rsidRDefault="00CF1A98" w:rsidP="00336FEB">
            <w:pPr>
              <w:pStyle w:val="libPoem"/>
            </w:pPr>
            <w:r w:rsidRPr="005E3721">
              <w:rPr>
                <w:rtl/>
                <w:lang w:bidi="fa-IR"/>
              </w:rPr>
              <w:t xml:space="preserve">أحيى بها يا ساكني البطحاء » </w:t>
            </w:r>
            <w:r w:rsidRPr="003532AF">
              <w:rPr>
                <w:rStyle w:val="libFootnotenumChar"/>
                <w:rtl/>
              </w:rPr>
              <w:t>(1)</w:t>
            </w:r>
            <w:r w:rsidRPr="00725071">
              <w:rPr>
                <w:rStyle w:val="libPoemTiniChar0"/>
                <w:rtl/>
              </w:rPr>
              <w:br/>
              <w:t> </w:t>
            </w:r>
          </w:p>
        </w:tc>
      </w:tr>
    </w:tbl>
    <w:p w:rsidR="009F4BD3" w:rsidRDefault="009F4BD3" w:rsidP="009F4BD3">
      <w:pPr>
        <w:pStyle w:val="libNormal"/>
        <w:rPr>
          <w:rtl/>
          <w:lang w:bidi="fa-IR"/>
        </w:rPr>
      </w:pPr>
      <w:r w:rsidRPr="005E3721">
        <w:rPr>
          <w:rtl/>
          <w:lang w:bidi="fa-IR"/>
        </w:rPr>
        <w:t>وقوله</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CF1A98" w:rsidTr="00336FEB">
        <w:trPr>
          <w:trHeight w:val="350"/>
        </w:trPr>
        <w:tc>
          <w:tcPr>
            <w:tcW w:w="3920" w:type="dxa"/>
            <w:shd w:val="clear" w:color="auto" w:fill="auto"/>
          </w:tcPr>
          <w:p w:rsidR="00CF1A98" w:rsidRDefault="00CF1A98" w:rsidP="00336FEB">
            <w:pPr>
              <w:pStyle w:val="libPoem"/>
            </w:pPr>
            <w:r w:rsidRPr="005E3721">
              <w:rPr>
                <w:rtl/>
                <w:lang w:bidi="ar-IQ"/>
              </w:rPr>
              <w:t>« وإذا وصلت إلى ثنّيات اللوى</w:t>
            </w:r>
            <w:r w:rsidRPr="00725071">
              <w:rPr>
                <w:rStyle w:val="libPoemTiniChar0"/>
                <w:rtl/>
              </w:rPr>
              <w:br/>
              <w:t> </w:t>
            </w:r>
          </w:p>
        </w:tc>
        <w:tc>
          <w:tcPr>
            <w:tcW w:w="279" w:type="dxa"/>
            <w:shd w:val="clear" w:color="auto" w:fill="auto"/>
          </w:tcPr>
          <w:p w:rsidR="00CF1A98" w:rsidRDefault="00CF1A98" w:rsidP="00336FEB">
            <w:pPr>
              <w:pStyle w:val="libPoem"/>
              <w:rPr>
                <w:rtl/>
              </w:rPr>
            </w:pPr>
          </w:p>
        </w:tc>
        <w:tc>
          <w:tcPr>
            <w:tcW w:w="3881" w:type="dxa"/>
            <w:shd w:val="clear" w:color="auto" w:fill="auto"/>
          </w:tcPr>
          <w:p w:rsidR="00CF1A98" w:rsidRDefault="00CF1A98" w:rsidP="00336FEB">
            <w:pPr>
              <w:pStyle w:val="libPoem"/>
            </w:pPr>
            <w:r w:rsidRPr="005E3721">
              <w:rPr>
                <w:rtl/>
                <w:lang w:bidi="fa-IR"/>
              </w:rPr>
              <w:t>فانشد فؤادا</w:t>
            </w:r>
            <w:r>
              <w:rPr>
                <w:rFonts w:hint="cs"/>
                <w:rtl/>
                <w:lang w:bidi="fa-IR"/>
              </w:rPr>
              <w:t>ً</w:t>
            </w:r>
            <w:r w:rsidRPr="005E3721">
              <w:rPr>
                <w:rtl/>
                <w:lang w:bidi="fa-IR"/>
              </w:rPr>
              <w:t xml:space="preserve"> بالأبيطح طاحا » </w:t>
            </w:r>
            <w:r w:rsidRPr="003532AF">
              <w:rPr>
                <w:rStyle w:val="libFootnotenumChar"/>
                <w:rtl/>
              </w:rPr>
              <w:t>(2)</w:t>
            </w:r>
            <w:r w:rsidRPr="00725071">
              <w:rPr>
                <w:rStyle w:val="libPoemTiniChar0"/>
                <w:rtl/>
              </w:rPr>
              <w:br/>
              <w:t> </w:t>
            </w:r>
          </w:p>
        </w:tc>
      </w:tr>
    </w:tbl>
    <w:p w:rsidR="009F4BD3" w:rsidRDefault="009F4BD3" w:rsidP="009F4BD3">
      <w:pPr>
        <w:pStyle w:val="libNormal"/>
        <w:rPr>
          <w:rtl/>
          <w:lang w:bidi="fa-IR"/>
        </w:rPr>
      </w:pPr>
      <w:r w:rsidRPr="005E3721">
        <w:rPr>
          <w:rtl/>
          <w:lang w:bidi="fa-IR"/>
        </w:rPr>
        <w:t>وقال القاضي أبو عبد الله محمّد بن أحمد بن محمّد بن مرزوق بشرح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CF1A98" w:rsidTr="00336FEB">
        <w:trPr>
          <w:trHeight w:val="350"/>
        </w:trPr>
        <w:tc>
          <w:tcPr>
            <w:tcW w:w="3920" w:type="dxa"/>
            <w:shd w:val="clear" w:color="auto" w:fill="auto"/>
          </w:tcPr>
          <w:p w:rsidR="00CF1A98" w:rsidRDefault="00CF1A98" w:rsidP="00336FEB">
            <w:pPr>
              <w:pStyle w:val="libPoem"/>
            </w:pPr>
            <w:r w:rsidRPr="005E3721">
              <w:rPr>
                <w:rtl/>
                <w:lang w:bidi="ar-IQ"/>
              </w:rPr>
              <w:t>« وأحيت السنّة البيضاء دعوته</w:t>
            </w:r>
            <w:r w:rsidRPr="00725071">
              <w:rPr>
                <w:rStyle w:val="libPoemTiniChar0"/>
                <w:rtl/>
              </w:rPr>
              <w:br/>
              <w:t> </w:t>
            </w:r>
          </w:p>
        </w:tc>
        <w:tc>
          <w:tcPr>
            <w:tcW w:w="279" w:type="dxa"/>
            <w:shd w:val="clear" w:color="auto" w:fill="auto"/>
          </w:tcPr>
          <w:p w:rsidR="00CF1A98" w:rsidRDefault="00CF1A98" w:rsidP="00336FEB">
            <w:pPr>
              <w:pStyle w:val="libPoem"/>
              <w:rPr>
                <w:rtl/>
              </w:rPr>
            </w:pPr>
          </w:p>
        </w:tc>
        <w:tc>
          <w:tcPr>
            <w:tcW w:w="3881" w:type="dxa"/>
            <w:shd w:val="clear" w:color="auto" w:fill="auto"/>
          </w:tcPr>
          <w:p w:rsidR="00CF1A98" w:rsidRDefault="00CF1A98" w:rsidP="00336FEB">
            <w:pPr>
              <w:pStyle w:val="libPoem"/>
            </w:pPr>
            <w:r w:rsidRPr="005E3721">
              <w:rPr>
                <w:rtl/>
                <w:lang w:bidi="fa-IR"/>
              </w:rPr>
              <w:t>حتى حكت غرة في الأعصر الدهم</w:t>
            </w:r>
            <w:r w:rsidRPr="00725071">
              <w:rPr>
                <w:rStyle w:val="libPoemTiniChar0"/>
                <w:rtl/>
              </w:rPr>
              <w:br/>
              <w:t> </w:t>
            </w:r>
          </w:p>
        </w:tc>
      </w:tr>
      <w:tr w:rsidR="00CF1A98" w:rsidTr="00336FEB">
        <w:trPr>
          <w:trHeight w:val="350"/>
        </w:trPr>
        <w:tc>
          <w:tcPr>
            <w:tcW w:w="3920" w:type="dxa"/>
          </w:tcPr>
          <w:p w:rsidR="00CF1A98" w:rsidRDefault="00CF1A98" w:rsidP="00336FEB">
            <w:pPr>
              <w:pStyle w:val="libPoem"/>
            </w:pPr>
            <w:r w:rsidRPr="005E3721">
              <w:rPr>
                <w:rtl/>
                <w:lang w:bidi="fa-IR"/>
              </w:rPr>
              <w:t>بعارض جاد أو خلت البطاح بها</w:t>
            </w:r>
            <w:r w:rsidRPr="00725071">
              <w:rPr>
                <w:rStyle w:val="libPoemTiniChar0"/>
                <w:rtl/>
              </w:rPr>
              <w:br/>
              <w:t> </w:t>
            </w:r>
          </w:p>
        </w:tc>
        <w:tc>
          <w:tcPr>
            <w:tcW w:w="279" w:type="dxa"/>
          </w:tcPr>
          <w:p w:rsidR="00CF1A98" w:rsidRDefault="00CF1A98" w:rsidP="00336FEB">
            <w:pPr>
              <w:pStyle w:val="libPoem"/>
              <w:rPr>
                <w:rtl/>
              </w:rPr>
            </w:pPr>
          </w:p>
        </w:tc>
        <w:tc>
          <w:tcPr>
            <w:tcW w:w="3881" w:type="dxa"/>
          </w:tcPr>
          <w:p w:rsidR="00CF1A98" w:rsidRDefault="00CF1A98" w:rsidP="00336FEB">
            <w:pPr>
              <w:pStyle w:val="libPoem"/>
            </w:pPr>
            <w:r w:rsidRPr="005E3721">
              <w:rPr>
                <w:rtl/>
                <w:lang w:bidi="fa-IR"/>
              </w:rPr>
              <w:t>سيب من اليم أو سيل من العرم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 والأبطح مسيل واسع فيه دقاق الحصى</w:t>
      </w:r>
      <w:r>
        <w:rPr>
          <w:rtl/>
          <w:lang w:bidi="fa-IR"/>
        </w:rPr>
        <w:t>،</w:t>
      </w:r>
      <w:r w:rsidRPr="005E3721">
        <w:rPr>
          <w:rtl/>
          <w:lang w:bidi="fa-IR"/>
        </w:rPr>
        <w:t xml:space="preserve"> والجمع الأباطح والبطاح أيضا</w:t>
      </w:r>
      <w:r w:rsidR="00CF1A98">
        <w:rPr>
          <w:rFonts w:hint="cs"/>
          <w:rtl/>
          <w:lang w:bidi="fa-IR"/>
        </w:rPr>
        <w:t>ً</w:t>
      </w:r>
      <w:r w:rsidRPr="005E3721">
        <w:rPr>
          <w:rtl/>
          <w:lang w:bidi="fa-IR"/>
        </w:rPr>
        <w:t xml:space="preserve"> على غير قياس</w:t>
      </w:r>
      <w:r>
        <w:rPr>
          <w:rtl/>
          <w:lang w:bidi="fa-IR"/>
        </w:rPr>
        <w:t>،</w:t>
      </w:r>
      <w:r w:rsidRPr="005E3721">
        <w:rPr>
          <w:rtl/>
          <w:lang w:bidi="fa-IR"/>
        </w:rPr>
        <w:t xml:space="preserve"> وبطاح بطح كعوام عوم</w:t>
      </w:r>
      <w:r>
        <w:rPr>
          <w:rtl/>
          <w:lang w:bidi="fa-IR"/>
        </w:rPr>
        <w:t>،</w:t>
      </w:r>
      <w:r w:rsidRPr="005E3721">
        <w:rPr>
          <w:rtl/>
          <w:lang w:bidi="fa-IR"/>
        </w:rPr>
        <w:t xml:space="preserve"> والبطيحة والبطحاء مثل الأبطح</w:t>
      </w:r>
      <w:r>
        <w:rPr>
          <w:rtl/>
          <w:lang w:bidi="fa-IR"/>
        </w:rPr>
        <w:t>،</w:t>
      </w:r>
      <w:r w:rsidRPr="005E3721">
        <w:rPr>
          <w:rtl/>
          <w:lang w:bidi="fa-IR"/>
        </w:rPr>
        <w:t xml:space="preserve"> ومنه بطحاء مكة وبطائح النبط بين العراقين</w:t>
      </w:r>
      <w:r>
        <w:rPr>
          <w:rtl/>
          <w:lang w:bidi="fa-IR"/>
        </w:rPr>
        <w:t>،</w:t>
      </w:r>
      <w:r w:rsidRPr="005E3721">
        <w:rPr>
          <w:rtl/>
          <w:lang w:bidi="fa-IR"/>
        </w:rPr>
        <w:t xml:space="preserve"> وتبطح السيل اتسع في البطحاء » </w:t>
      </w:r>
      <w:r w:rsidRPr="003532AF">
        <w:rPr>
          <w:rStyle w:val="libFootnotenumChar"/>
          <w:rtl/>
        </w:rPr>
        <w:t>(3)</w:t>
      </w:r>
      <w:r>
        <w:rPr>
          <w:rtl/>
          <w:lang w:bidi="fa-IR"/>
        </w:rPr>
        <w:t>.</w:t>
      </w:r>
    </w:p>
    <w:p w:rsidR="009F4BD3" w:rsidRDefault="009F4BD3" w:rsidP="009F4BD3">
      <w:pPr>
        <w:pStyle w:val="libNormal"/>
        <w:rPr>
          <w:rtl/>
          <w:lang w:bidi="fa-IR"/>
        </w:rPr>
      </w:pPr>
      <w:r w:rsidRPr="005E3721">
        <w:rPr>
          <w:rtl/>
          <w:lang w:bidi="fa-IR"/>
        </w:rPr>
        <w:t>وقال سعد الدين التفتازاني</w:t>
      </w:r>
      <w:r>
        <w:rPr>
          <w:rtl/>
          <w:lang w:bidi="fa-IR"/>
        </w:rPr>
        <w:t>:</w:t>
      </w:r>
      <w:r w:rsidRPr="005E3721">
        <w:rPr>
          <w:rtl/>
          <w:lang w:bidi="fa-IR"/>
        </w:rPr>
        <w:t xml:space="preserve"> « وقد تحصل الغرابة بتصرف في الاستعارة العامية كما في قوله</w:t>
      </w:r>
      <w:r>
        <w:rPr>
          <w:rtl/>
          <w:lang w:bidi="fa-IR"/>
        </w:rPr>
        <w:t>:</w:t>
      </w:r>
    </w:p>
    <w:tbl>
      <w:tblPr>
        <w:tblStyle w:val="TableGrid"/>
        <w:bidiVisual/>
        <w:tblW w:w="4562" w:type="pct"/>
        <w:tblInd w:w="384" w:type="dxa"/>
        <w:tblLook w:val="01E0" w:firstRow="1" w:lastRow="1" w:firstColumn="1" w:lastColumn="1" w:noHBand="0" w:noVBand="0"/>
      </w:tblPr>
      <w:tblGrid>
        <w:gridCol w:w="3453"/>
        <w:gridCol w:w="270"/>
        <w:gridCol w:w="3390"/>
      </w:tblGrid>
      <w:tr w:rsidR="00CF1A98" w:rsidTr="00336FEB">
        <w:trPr>
          <w:trHeight w:val="350"/>
        </w:trPr>
        <w:tc>
          <w:tcPr>
            <w:tcW w:w="3920" w:type="dxa"/>
            <w:shd w:val="clear" w:color="auto" w:fill="auto"/>
          </w:tcPr>
          <w:p w:rsidR="00CF1A98" w:rsidRDefault="00CF1A98" w:rsidP="00336FEB">
            <w:pPr>
              <w:pStyle w:val="libPoem"/>
            </w:pPr>
            <w:r w:rsidRPr="005E3721">
              <w:rPr>
                <w:rtl/>
                <w:lang w:bidi="fa-IR"/>
              </w:rPr>
              <w:t>أخذنا بأطراف الأحاديث بيننا</w:t>
            </w:r>
            <w:r w:rsidRPr="00725071">
              <w:rPr>
                <w:rStyle w:val="libPoemTiniChar0"/>
                <w:rtl/>
              </w:rPr>
              <w:br/>
              <w:t> </w:t>
            </w:r>
          </w:p>
        </w:tc>
        <w:tc>
          <w:tcPr>
            <w:tcW w:w="279" w:type="dxa"/>
            <w:shd w:val="clear" w:color="auto" w:fill="auto"/>
          </w:tcPr>
          <w:p w:rsidR="00CF1A98" w:rsidRDefault="00CF1A98" w:rsidP="00336FEB">
            <w:pPr>
              <w:pStyle w:val="libPoem"/>
              <w:rPr>
                <w:rtl/>
              </w:rPr>
            </w:pPr>
          </w:p>
        </w:tc>
        <w:tc>
          <w:tcPr>
            <w:tcW w:w="3881" w:type="dxa"/>
            <w:shd w:val="clear" w:color="auto" w:fill="auto"/>
          </w:tcPr>
          <w:p w:rsidR="00CF1A98" w:rsidRDefault="00CF1A98" w:rsidP="00336FEB">
            <w:pPr>
              <w:pStyle w:val="libPoem"/>
            </w:pPr>
            <w:r>
              <w:rPr>
                <w:rtl/>
                <w:lang w:bidi="fa-IR"/>
              </w:rPr>
              <w:t>و</w:t>
            </w:r>
            <w:r w:rsidRPr="005E3721">
              <w:rPr>
                <w:rtl/>
                <w:lang w:bidi="fa-IR"/>
              </w:rPr>
              <w:t>سالت بأعناق المطي الأباطح</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جمع أبطح</w:t>
      </w:r>
      <w:r>
        <w:rPr>
          <w:rtl/>
          <w:lang w:bidi="fa-IR"/>
        </w:rPr>
        <w:t>،</w:t>
      </w:r>
      <w:r w:rsidRPr="005E3721">
        <w:rPr>
          <w:rtl/>
          <w:lang w:bidi="fa-IR"/>
        </w:rPr>
        <w:t xml:space="preserve"> وهو مسيل الماء فيه دقاق الحصى »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 xml:space="preserve">بل لقد استعمل « الأبطح » </w:t>
      </w:r>
      <w:r w:rsidR="00CF1A98">
        <w:rPr>
          <w:rFonts w:hint="cs"/>
          <w:rtl/>
          <w:lang w:bidi="fa-IR"/>
        </w:rPr>
        <w:t>إ</w:t>
      </w:r>
      <w:r w:rsidRPr="005E3721">
        <w:rPr>
          <w:rtl/>
          <w:lang w:bidi="fa-IR"/>
        </w:rPr>
        <w:t>ستعمال اسم الجنس في أشعار العرب</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ديوان ابن الفارض</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22.</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المصدر</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41.</w:t>
      </w:r>
    </w:p>
    <w:p w:rsidR="009F4BD3" w:rsidRPr="005E3721" w:rsidRDefault="00BE6A48" w:rsidP="00F638FC">
      <w:pPr>
        <w:pStyle w:val="libFootnote0"/>
        <w:rPr>
          <w:rtl/>
          <w:lang w:bidi="fa-IR"/>
        </w:rPr>
      </w:pPr>
      <w:r w:rsidRPr="00F638FC">
        <w:rPr>
          <w:rtl/>
        </w:rPr>
        <w:t>(3).</w:t>
      </w:r>
      <w:r w:rsidR="009F4BD3" w:rsidRPr="005E3721">
        <w:rPr>
          <w:rtl/>
          <w:lang w:bidi="ar-IQ"/>
        </w:rPr>
        <w:t xml:space="preserve"> الاستيعاب في شرح البردة البوصيرية.</w:t>
      </w:r>
    </w:p>
    <w:p w:rsidR="009F4BD3" w:rsidRPr="005E3721" w:rsidRDefault="00BE6A48" w:rsidP="00F638FC">
      <w:pPr>
        <w:pStyle w:val="libFootnote0"/>
        <w:rPr>
          <w:rtl/>
          <w:lang w:bidi="fa-IR"/>
        </w:rPr>
      </w:pPr>
      <w:r w:rsidRPr="00F638FC">
        <w:rPr>
          <w:rtl/>
        </w:rPr>
        <w:t>(4).</w:t>
      </w:r>
      <w:r w:rsidR="009F4BD3" w:rsidRPr="005E3721">
        <w:rPr>
          <w:rtl/>
          <w:lang w:bidi="ar-IQ"/>
        </w:rPr>
        <w:t xml:space="preserve"> شرح مختصر تلخيص المفتاح</w:t>
      </w:r>
      <w:r w:rsidR="009F4BD3">
        <w:rPr>
          <w:rtl/>
          <w:lang w:bidi="ar-IQ"/>
        </w:rPr>
        <w:t xml:space="preserve">: </w:t>
      </w:r>
      <w:r w:rsidR="009F4BD3" w:rsidRPr="005E3721">
        <w:rPr>
          <w:rtl/>
          <w:lang w:bidi="ar-IQ"/>
        </w:rPr>
        <w:t>188.</w:t>
      </w:r>
    </w:p>
    <w:p w:rsidR="009F4BD3" w:rsidRDefault="009F4BD3" w:rsidP="00A307F9">
      <w:pPr>
        <w:pStyle w:val="libNormal"/>
        <w:rPr>
          <w:rtl/>
          <w:lang w:bidi="fa-IR"/>
        </w:rPr>
      </w:pPr>
      <w:r>
        <w:rPr>
          <w:rtl/>
          <w:lang w:bidi="fa-IR"/>
        </w:rPr>
        <w:br w:type="page"/>
      </w:r>
    </w:p>
    <w:p w:rsidR="009F4BD3" w:rsidRDefault="009F4BD3" w:rsidP="009F4BD3">
      <w:pPr>
        <w:pStyle w:val="libNormal0"/>
        <w:rPr>
          <w:rtl/>
          <w:lang w:bidi="fa-IR"/>
        </w:rPr>
      </w:pPr>
      <w:r w:rsidRPr="005E3721">
        <w:rPr>
          <w:rtl/>
          <w:lang w:bidi="fa-IR"/>
        </w:rPr>
        <w:lastRenderedPageBreak/>
        <w:t>الجاهلين</w:t>
      </w:r>
      <w:r>
        <w:rPr>
          <w:rtl/>
          <w:lang w:bidi="fa-IR"/>
        </w:rPr>
        <w:t>،</w:t>
      </w:r>
      <w:r w:rsidRPr="005E3721">
        <w:rPr>
          <w:rtl/>
          <w:lang w:bidi="fa-IR"/>
        </w:rPr>
        <w:t xml:space="preserve"> ففي قصيدة عمرو بن كلثوم</w:t>
      </w:r>
      <w:r>
        <w:rPr>
          <w:rtl/>
          <w:lang w:bidi="fa-IR"/>
        </w:rPr>
        <w:t xml:space="preserve"> </w:t>
      </w:r>
      <w:r w:rsidR="00FE0D4C">
        <w:rPr>
          <w:rtl/>
          <w:lang w:bidi="fa-IR"/>
        </w:rPr>
        <w:t>-</w:t>
      </w:r>
      <w:r>
        <w:rPr>
          <w:rtl/>
          <w:lang w:bidi="fa-IR"/>
        </w:rPr>
        <w:t xml:space="preserve"> </w:t>
      </w:r>
      <w:r w:rsidRPr="005E3721">
        <w:rPr>
          <w:rtl/>
          <w:lang w:bidi="fa-IR"/>
        </w:rPr>
        <w:t>(وهي القصيدة الخامسة من القصائد السبع المعلّقات)</w:t>
      </w:r>
      <w:r w:rsidR="00FE0D4C">
        <w:rPr>
          <w:rFonts w:hint="cs"/>
          <w:rtl/>
          <w:lang w:bidi="fa-IR"/>
        </w:rPr>
        <w:t>-</w:t>
      </w:r>
      <w:r>
        <w:rPr>
          <w:rFonts w:hint="cs"/>
          <w:rtl/>
          <w:lang w:bidi="fa-IR"/>
        </w:rPr>
        <w:t>:</w:t>
      </w:r>
    </w:p>
    <w:tbl>
      <w:tblPr>
        <w:tblStyle w:val="TableGrid"/>
        <w:bidiVisual/>
        <w:tblW w:w="4562" w:type="pct"/>
        <w:tblInd w:w="384" w:type="dxa"/>
        <w:tblLook w:val="01E0" w:firstRow="1" w:lastRow="1" w:firstColumn="1" w:lastColumn="1" w:noHBand="0" w:noVBand="0"/>
      </w:tblPr>
      <w:tblGrid>
        <w:gridCol w:w="3436"/>
        <w:gridCol w:w="270"/>
        <w:gridCol w:w="3407"/>
      </w:tblGrid>
      <w:tr w:rsidR="00CF1A98" w:rsidTr="00336FEB">
        <w:trPr>
          <w:trHeight w:val="350"/>
        </w:trPr>
        <w:tc>
          <w:tcPr>
            <w:tcW w:w="3920" w:type="dxa"/>
            <w:shd w:val="clear" w:color="auto" w:fill="auto"/>
          </w:tcPr>
          <w:p w:rsidR="00CF1A98" w:rsidRDefault="00CF1A98" w:rsidP="00336FEB">
            <w:pPr>
              <w:pStyle w:val="libPoem"/>
            </w:pPr>
            <w:r w:rsidRPr="005E3721">
              <w:rPr>
                <w:rtl/>
                <w:lang w:bidi="ar-IQ"/>
              </w:rPr>
              <w:t>« يدهدون الرءوس كما تدهدي</w:t>
            </w:r>
            <w:r w:rsidRPr="00725071">
              <w:rPr>
                <w:rStyle w:val="libPoemTiniChar0"/>
                <w:rtl/>
              </w:rPr>
              <w:br/>
              <w:t> </w:t>
            </w:r>
          </w:p>
        </w:tc>
        <w:tc>
          <w:tcPr>
            <w:tcW w:w="279" w:type="dxa"/>
            <w:shd w:val="clear" w:color="auto" w:fill="auto"/>
          </w:tcPr>
          <w:p w:rsidR="00CF1A98" w:rsidRDefault="00CF1A98" w:rsidP="00336FEB">
            <w:pPr>
              <w:pStyle w:val="libPoem"/>
              <w:rPr>
                <w:rtl/>
              </w:rPr>
            </w:pPr>
          </w:p>
        </w:tc>
        <w:tc>
          <w:tcPr>
            <w:tcW w:w="3881" w:type="dxa"/>
            <w:shd w:val="clear" w:color="auto" w:fill="auto"/>
          </w:tcPr>
          <w:p w:rsidR="00CF1A98" w:rsidRDefault="00CF1A98" w:rsidP="00336FEB">
            <w:pPr>
              <w:pStyle w:val="libPoem"/>
            </w:pPr>
            <w:r w:rsidRPr="005E3721">
              <w:rPr>
                <w:rtl/>
                <w:lang w:bidi="fa-IR"/>
              </w:rPr>
              <w:t>حزاورة بأبطحها الكرينا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 شارحه الزوزني</w:t>
      </w:r>
      <w:r>
        <w:rPr>
          <w:rtl/>
          <w:lang w:bidi="fa-IR"/>
        </w:rPr>
        <w:t>:</w:t>
      </w:r>
      <w:r w:rsidRPr="005E3721">
        <w:rPr>
          <w:rtl/>
          <w:lang w:bidi="fa-IR"/>
        </w:rPr>
        <w:t xml:space="preserve"> « الحزور الغلام الغليظ الشديد</w:t>
      </w:r>
      <w:r>
        <w:rPr>
          <w:rtl/>
          <w:lang w:bidi="fa-IR"/>
        </w:rPr>
        <w:t>،</w:t>
      </w:r>
      <w:r w:rsidRPr="005E3721">
        <w:rPr>
          <w:rtl/>
          <w:lang w:bidi="fa-IR"/>
        </w:rPr>
        <w:t xml:space="preserve"> والجمع الحزاورة.</w:t>
      </w:r>
    </w:p>
    <w:p w:rsidR="009F4BD3" w:rsidRPr="005E3721" w:rsidRDefault="009F4BD3" w:rsidP="009F4BD3">
      <w:pPr>
        <w:pStyle w:val="libNormal"/>
        <w:rPr>
          <w:rtl/>
          <w:lang w:bidi="fa-IR"/>
        </w:rPr>
      </w:pPr>
      <w:r w:rsidRPr="005E3721">
        <w:rPr>
          <w:rtl/>
          <w:lang w:bidi="fa-IR"/>
        </w:rPr>
        <w:t>يقول</w:t>
      </w:r>
      <w:r>
        <w:rPr>
          <w:rtl/>
          <w:lang w:bidi="fa-IR"/>
        </w:rPr>
        <w:t>:</w:t>
      </w:r>
      <w:r w:rsidRPr="005E3721">
        <w:rPr>
          <w:rtl/>
          <w:lang w:bidi="fa-IR"/>
        </w:rPr>
        <w:t xml:space="preserve"> يدحرجون رؤس أقرانهم كما يدحرج الغلمان الغلاظ والشداد الكرات في مكان مطمئن»</w:t>
      </w:r>
      <w:r>
        <w:rPr>
          <w:rtl/>
          <w:lang w:bidi="fa-IR"/>
        </w:rPr>
        <w:t>.</w:t>
      </w:r>
    </w:p>
    <w:p w:rsidR="009F4BD3" w:rsidRDefault="009F4BD3" w:rsidP="009F4BD3">
      <w:pPr>
        <w:pStyle w:val="libNormal"/>
        <w:rPr>
          <w:rtl/>
          <w:lang w:bidi="fa-IR"/>
        </w:rPr>
      </w:pPr>
      <w:r w:rsidRPr="005E3721">
        <w:rPr>
          <w:rtl/>
          <w:lang w:bidi="fa-IR"/>
        </w:rPr>
        <w:t>وقال بشرح قوله.</w:t>
      </w:r>
    </w:p>
    <w:tbl>
      <w:tblPr>
        <w:tblStyle w:val="TableGrid"/>
        <w:bidiVisual/>
        <w:tblW w:w="4562" w:type="pct"/>
        <w:tblInd w:w="384" w:type="dxa"/>
        <w:tblLook w:val="01E0" w:firstRow="1" w:lastRow="1" w:firstColumn="1" w:lastColumn="1" w:noHBand="0" w:noVBand="0"/>
      </w:tblPr>
      <w:tblGrid>
        <w:gridCol w:w="3426"/>
        <w:gridCol w:w="270"/>
        <w:gridCol w:w="3417"/>
      </w:tblGrid>
      <w:tr w:rsidR="009609BF" w:rsidTr="00336FEB">
        <w:trPr>
          <w:trHeight w:val="350"/>
        </w:trPr>
        <w:tc>
          <w:tcPr>
            <w:tcW w:w="3920" w:type="dxa"/>
            <w:shd w:val="clear" w:color="auto" w:fill="auto"/>
          </w:tcPr>
          <w:p w:rsidR="009609BF" w:rsidRDefault="009609BF" w:rsidP="00336FEB">
            <w:pPr>
              <w:pStyle w:val="libPoem"/>
            </w:pPr>
            <w:r w:rsidRPr="005E3721">
              <w:rPr>
                <w:rtl/>
                <w:lang w:bidi="ar-IQ"/>
              </w:rPr>
              <w:t>« وقد علم القبائل من معد</w:t>
            </w:r>
            <w:r w:rsidRPr="00725071">
              <w:rPr>
                <w:rStyle w:val="libPoemTiniChar0"/>
                <w:rtl/>
              </w:rPr>
              <w:br/>
              <w:t> </w:t>
            </w:r>
          </w:p>
        </w:tc>
        <w:tc>
          <w:tcPr>
            <w:tcW w:w="279" w:type="dxa"/>
            <w:shd w:val="clear" w:color="auto" w:fill="auto"/>
          </w:tcPr>
          <w:p w:rsidR="009609BF" w:rsidRDefault="009609BF" w:rsidP="00336FEB">
            <w:pPr>
              <w:pStyle w:val="libPoem"/>
              <w:rPr>
                <w:rtl/>
              </w:rPr>
            </w:pPr>
          </w:p>
        </w:tc>
        <w:tc>
          <w:tcPr>
            <w:tcW w:w="3881" w:type="dxa"/>
            <w:shd w:val="clear" w:color="auto" w:fill="auto"/>
          </w:tcPr>
          <w:p w:rsidR="009609BF" w:rsidRDefault="009609BF" w:rsidP="00336FEB">
            <w:pPr>
              <w:pStyle w:val="libPoem"/>
            </w:pPr>
            <w:r w:rsidRPr="005E3721">
              <w:rPr>
                <w:rtl/>
                <w:lang w:bidi="fa-IR"/>
              </w:rPr>
              <w:t>إذا قبب بأبطحها بنينا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 يقول</w:t>
      </w:r>
      <w:r>
        <w:rPr>
          <w:rtl/>
          <w:lang w:bidi="fa-IR"/>
        </w:rPr>
        <w:t>:</w:t>
      </w:r>
      <w:r w:rsidRPr="005E3721">
        <w:rPr>
          <w:rtl/>
          <w:lang w:bidi="fa-IR"/>
        </w:rPr>
        <w:t xml:space="preserve"> قد علمت قبائل معد إذا بنيت قبابها بمكان أبطح</w:t>
      </w:r>
      <w:r>
        <w:rPr>
          <w:rtl/>
          <w:lang w:bidi="fa-IR"/>
        </w:rPr>
        <w:t>،</w:t>
      </w:r>
      <w:r w:rsidRPr="005E3721">
        <w:rPr>
          <w:rtl/>
          <w:lang w:bidi="fa-IR"/>
        </w:rPr>
        <w:t xml:space="preserve"> والقبب والقباب جمع قبة»</w:t>
      </w:r>
      <w:r w:rsidRPr="003532AF">
        <w:rPr>
          <w:rStyle w:val="libFootnotenumChar"/>
          <w:rtl/>
        </w:rPr>
        <w:t>(1)</w:t>
      </w:r>
      <w:r>
        <w:rPr>
          <w:rtl/>
          <w:lang w:bidi="fa-IR"/>
        </w:rPr>
        <w:t>.</w:t>
      </w:r>
    </w:p>
    <w:p w:rsidR="00B66041" w:rsidRDefault="009F4BD3" w:rsidP="009F4BD3">
      <w:pPr>
        <w:pStyle w:val="Heading3"/>
        <w:rPr>
          <w:rtl/>
          <w:lang w:bidi="fa-IR"/>
        </w:rPr>
      </w:pPr>
      <w:bookmarkStart w:id="1163" w:name="_Toc318627058"/>
      <w:bookmarkStart w:id="1164" w:name="_Toc318627358"/>
      <w:bookmarkStart w:id="1165" w:name="_Toc407222082"/>
      <w:bookmarkStart w:id="1166" w:name="_Toc87202940"/>
      <w:r w:rsidRPr="005E3721">
        <w:rPr>
          <w:rtl/>
          <w:lang w:bidi="fa-IR"/>
        </w:rPr>
        <w:t>شعر حيص بيص وترجمته</w:t>
      </w:r>
      <w:bookmarkEnd w:id="1163"/>
      <w:bookmarkEnd w:id="1164"/>
      <w:bookmarkEnd w:id="1165"/>
      <w:bookmarkEnd w:id="1166"/>
    </w:p>
    <w:p w:rsidR="009F4BD3" w:rsidRPr="005E3721" w:rsidRDefault="009F4BD3" w:rsidP="009F4BD3">
      <w:pPr>
        <w:pStyle w:val="libNormal"/>
        <w:rPr>
          <w:rtl/>
          <w:lang w:bidi="fa-IR"/>
        </w:rPr>
      </w:pPr>
      <w:r w:rsidRPr="005E3721">
        <w:rPr>
          <w:rtl/>
          <w:lang w:bidi="fa-IR"/>
        </w:rPr>
        <w:t>ومن الشواهد شعر حيص بيص في قصة ذكرها ابن خلكان بترجمته</w:t>
      </w:r>
      <w:r>
        <w:rPr>
          <w:rtl/>
          <w:lang w:bidi="fa-IR"/>
        </w:rPr>
        <w:t>،</w:t>
      </w:r>
      <w:r w:rsidRPr="005E3721">
        <w:rPr>
          <w:rtl/>
          <w:lang w:bidi="fa-IR"/>
        </w:rPr>
        <w:t xml:space="preserve"> وهذا نص ما حكاه</w:t>
      </w:r>
      <w:r>
        <w:rPr>
          <w:rtl/>
          <w:lang w:bidi="fa-IR"/>
        </w:rPr>
        <w:t>:</w:t>
      </w:r>
      <w:r w:rsidRPr="005E3721">
        <w:rPr>
          <w:rtl/>
          <w:lang w:bidi="fa-IR"/>
        </w:rPr>
        <w:t xml:space="preserve"> « وقال الشيخ نصر الله بن مجلى مشارف الصناعة بالمخزن</w:t>
      </w:r>
      <w:r>
        <w:rPr>
          <w:rtl/>
          <w:lang w:bidi="fa-IR"/>
        </w:rPr>
        <w:t xml:space="preserve"> </w:t>
      </w:r>
      <w:r w:rsidR="00FE0D4C">
        <w:rPr>
          <w:rtl/>
          <w:lang w:bidi="fa-IR"/>
        </w:rPr>
        <w:t>-</w:t>
      </w:r>
      <w:r>
        <w:rPr>
          <w:rtl/>
          <w:lang w:bidi="fa-IR"/>
        </w:rPr>
        <w:t xml:space="preserve"> </w:t>
      </w:r>
      <w:r w:rsidRPr="005E3721">
        <w:rPr>
          <w:rtl/>
          <w:lang w:bidi="fa-IR"/>
        </w:rPr>
        <w:t>وكان من ثقات أهل السنة</w:t>
      </w:r>
      <w:r>
        <w:rPr>
          <w:rtl/>
          <w:lang w:bidi="fa-IR"/>
        </w:rPr>
        <w:t xml:space="preserve"> </w:t>
      </w:r>
      <w:r w:rsidR="00FE0D4C">
        <w:rPr>
          <w:rtl/>
          <w:lang w:bidi="fa-IR"/>
        </w:rPr>
        <w:t>-</w:t>
      </w:r>
      <w:r>
        <w:rPr>
          <w:rtl/>
          <w:lang w:bidi="fa-IR"/>
        </w:rPr>
        <w:t xml:space="preserve"> </w:t>
      </w:r>
      <w:r w:rsidRPr="005E3721">
        <w:rPr>
          <w:rtl/>
          <w:lang w:bidi="fa-IR"/>
        </w:rPr>
        <w:t>رأيت في المنام علي بن أبي طالب</w:t>
      </w:r>
      <w:r>
        <w:rPr>
          <w:rtl/>
          <w:lang w:bidi="fa-IR"/>
        </w:rPr>
        <w:t xml:space="preserve"> </w:t>
      </w:r>
      <w:r w:rsidRPr="00CA73BD">
        <w:rPr>
          <w:rStyle w:val="libAlaemChar"/>
          <w:rtl/>
        </w:rPr>
        <w:t>رضي‌الله‌عنه</w:t>
      </w:r>
      <w:r w:rsidRPr="005E3721">
        <w:rPr>
          <w:rtl/>
          <w:lang w:bidi="fa-IR"/>
        </w:rPr>
        <w:t xml:space="preserve"> فقلت له</w:t>
      </w:r>
      <w:r>
        <w:rPr>
          <w:rtl/>
          <w:lang w:bidi="fa-IR"/>
        </w:rPr>
        <w:t>:</w:t>
      </w:r>
      <w:r>
        <w:rPr>
          <w:rFonts w:hint="cs"/>
          <w:rtl/>
          <w:lang w:bidi="fa-IR"/>
        </w:rPr>
        <w:t xml:space="preserve"> </w:t>
      </w:r>
      <w:r w:rsidRPr="005E3721">
        <w:rPr>
          <w:rtl/>
          <w:lang w:bidi="fa-IR"/>
        </w:rPr>
        <w:t>يا أمير المؤمنين تفتحون مكة فتقولون</w:t>
      </w:r>
      <w:r>
        <w:rPr>
          <w:rtl/>
          <w:lang w:bidi="fa-IR"/>
        </w:rPr>
        <w:t>:</w:t>
      </w:r>
      <w:r w:rsidRPr="005E3721">
        <w:rPr>
          <w:rtl/>
          <w:lang w:bidi="fa-IR"/>
        </w:rPr>
        <w:t xml:space="preserve"> من دخل دار أبي سفيان فهو آمن. ثم يتم على ولدك الحسين يوم الطف ما تمّ</w:t>
      </w:r>
      <w:r>
        <w:rPr>
          <w:rtl/>
          <w:lang w:bidi="fa-IR"/>
        </w:rPr>
        <w:t>؟</w:t>
      </w:r>
      <w:r w:rsidRPr="005E3721">
        <w:rPr>
          <w:rtl/>
          <w:lang w:bidi="fa-IR"/>
        </w:rPr>
        <w:t xml:space="preserve"> فقال</w:t>
      </w:r>
      <w:r>
        <w:rPr>
          <w:rtl/>
          <w:lang w:bidi="fa-IR"/>
        </w:rPr>
        <w:t>:</w:t>
      </w:r>
      <w:r w:rsidRPr="005E3721">
        <w:rPr>
          <w:rtl/>
          <w:lang w:bidi="fa-IR"/>
        </w:rPr>
        <w:t xml:space="preserve"> أما سمعت أبيات ابن الصيفي في هذا</w:t>
      </w:r>
      <w:r>
        <w:rPr>
          <w:rtl/>
          <w:lang w:bidi="fa-IR"/>
        </w:rPr>
        <w:t>؟</w:t>
      </w:r>
      <w:r w:rsidRPr="005E3721">
        <w:rPr>
          <w:rtl/>
          <w:lang w:bidi="fa-IR"/>
        </w:rPr>
        <w:t xml:space="preserve"> فقلت</w:t>
      </w:r>
      <w:r>
        <w:rPr>
          <w:rtl/>
          <w:lang w:bidi="fa-IR"/>
        </w:rPr>
        <w:t>:</w:t>
      </w:r>
      <w:r w:rsidRPr="005E3721">
        <w:rPr>
          <w:rtl/>
          <w:lang w:bidi="fa-IR"/>
        </w:rPr>
        <w:t xml:space="preserve"> لا. فقال</w:t>
      </w:r>
      <w:r>
        <w:rPr>
          <w:rtl/>
          <w:lang w:bidi="fa-IR"/>
        </w:rPr>
        <w:t>:</w:t>
      </w:r>
      <w:r w:rsidRPr="005E3721">
        <w:rPr>
          <w:rtl/>
          <w:lang w:bidi="fa-IR"/>
        </w:rPr>
        <w:t xml:space="preserve"> </w:t>
      </w:r>
      <w:r w:rsidR="009609BF">
        <w:rPr>
          <w:rFonts w:hint="cs"/>
          <w:rtl/>
          <w:lang w:bidi="fa-IR"/>
        </w:rPr>
        <w:t>إ</w:t>
      </w:r>
      <w:r w:rsidRPr="005E3721">
        <w:rPr>
          <w:rtl/>
          <w:lang w:bidi="fa-IR"/>
        </w:rPr>
        <w:t>سمعها منه.</w:t>
      </w:r>
    </w:p>
    <w:p w:rsidR="009F4BD3" w:rsidRPr="005E3721" w:rsidRDefault="009F4BD3" w:rsidP="009F4BD3">
      <w:pPr>
        <w:pStyle w:val="libNormal"/>
        <w:rPr>
          <w:rtl/>
          <w:lang w:bidi="fa-IR"/>
        </w:rPr>
      </w:pPr>
      <w:r w:rsidRPr="005E3721">
        <w:rPr>
          <w:rtl/>
          <w:lang w:bidi="fa-IR"/>
        </w:rPr>
        <w:t>ثم استيقظت فبادرت إلى دار حيص بيص</w:t>
      </w:r>
      <w:r>
        <w:rPr>
          <w:rtl/>
          <w:lang w:bidi="fa-IR"/>
        </w:rPr>
        <w:t>،</w:t>
      </w:r>
      <w:r w:rsidRPr="005E3721">
        <w:rPr>
          <w:rtl/>
          <w:lang w:bidi="fa-IR"/>
        </w:rPr>
        <w:t xml:space="preserve"> فخرج إليّ</w:t>
      </w:r>
      <w:r>
        <w:rPr>
          <w:rtl/>
          <w:lang w:bidi="fa-IR"/>
        </w:rPr>
        <w:t>،</w:t>
      </w:r>
      <w:r w:rsidRPr="005E3721">
        <w:rPr>
          <w:rtl/>
          <w:lang w:bidi="fa-IR"/>
        </w:rPr>
        <w:t xml:space="preserve"> فذكرت له الرؤيا</w:t>
      </w:r>
      <w:r>
        <w:rPr>
          <w:rtl/>
          <w:lang w:bidi="fa-IR"/>
        </w:rPr>
        <w:t>،</w:t>
      </w:r>
      <w:r w:rsidRPr="005E3721">
        <w:rPr>
          <w:rtl/>
          <w:lang w:bidi="fa-IR"/>
        </w:rPr>
        <w:t xml:space="preserve"> فشهق وأجهش بالبكاء</w:t>
      </w:r>
      <w:r>
        <w:rPr>
          <w:rtl/>
          <w:lang w:bidi="fa-IR"/>
        </w:rPr>
        <w:t>،</w:t>
      </w:r>
      <w:r w:rsidRPr="005E3721">
        <w:rPr>
          <w:rtl/>
          <w:lang w:bidi="fa-IR"/>
        </w:rPr>
        <w:t xml:space="preserve"> وحلف بالله إن كانت خرجت من فمي أو خطي</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شرح المعلقات للزوزني</w:t>
      </w:r>
      <w:r w:rsidR="009F4BD3">
        <w:rPr>
          <w:rtl/>
          <w:lang w:bidi="ar-IQ"/>
        </w:rPr>
        <w:t xml:space="preserve">: </w:t>
      </w:r>
      <w:r w:rsidR="009F4BD3" w:rsidRPr="005E3721">
        <w:rPr>
          <w:rtl/>
          <w:lang w:bidi="ar-IQ"/>
        </w:rPr>
        <w:t>113</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114.</w:t>
      </w:r>
    </w:p>
    <w:p w:rsidR="009F4BD3" w:rsidRDefault="009F4BD3" w:rsidP="00A307F9">
      <w:pPr>
        <w:pStyle w:val="libNormal"/>
        <w:rPr>
          <w:rtl/>
          <w:lang w:bidi="fa-IR"/>
        </w:rPr>
      </w:pPr>
      <w:r>
        <w:rPr>
          <w:rtl/>
          <w:lang w:bidi="fa-IR"/>
        </w:rPr>
        <w:br w:type="page"/>
      </w:r>
    </w:p>
    <w:p w:rsidR="009F4BD3" w:rsidRDefault="009F4BD3" w:rsidP="009609BF">
      <w:pPr>
        <w:pStyle w:val="libNormal0"/>
        <w:rPr>
          <w:rtl/>
          <w:lang w:bidi="fa-IR"/>
        </w:rPr>
      </w:pPr>
      <w:r w:rsidRPr="005E3721">
        <w:rPr>
          <w:rtl/>
          <w:lang w:bidi="fa-IR"/>
        </w:rPr>
        <w:lastRenderedPageBreak/>
        <w:t>إلى أحد</w:t>
      </w:r>
      <w:r>
        <w:rPr>
          <w:rtl/>
          <w:lang w:bidi="fa-IR"/>
        </w:rPr>
        <w:t>،</w:t>
      </w:r>
      <w:r w:rsidRPr="005E3721">
        <w:rPr>
          <w:rtl/>
          <w:lang w:bidi="fa-IR"/>
        </w:rPr>
        <w:t xml:space="preserve"> وإن</w:t>
      </w:r>
      <w:r w:rsidR="009609BF">
        <w:rPr>
          <w:rFonts w:hint="cs"/>
          <w:rtl/>
          <w:lang w:bidi="fa-IR"/>
        </w:rPr>
        <w:t>ْ</w:t>
      </w:r>
      <w:r w:rsidRPr="005E3721">
        <w:rPr>
          <w:rtl/>
          <w:lang w:bidi="fa-IR"/>
        </w:rPr>
        <w:t xml:space="preserve"> كنت نظمتها إل</w:t>
      </w:r>
      <w:r w:rsidR="009609BF">
        <w:rPr>
          <w:rFonts w:hint="cs"/>
          <w:rtl/>
          <w:lang w:bidi="fa-IR"/>
        </w:rPr>
        <w:t>ّ</w:t>
      </w:r>
      <w:r w:rsidRPr="005E3721">
        <w:rPr>
          <w:rtl/>
          <w:lang w:bidi="fa-IR"/>
        </w:rPr>
        <w:t>ا في ليلتي هذه</w:t>
      </w:r>
      <w:r>
        <w:rPr>
          <w:rtl/>
          <w:lang w:bidi="fa-IR"/>
        </w:rPr>
        <w:t xml:space="preserve"> </w:t>
      </w:r>
      <w:r w:rsidR="00FE0D4C">
        <w:rPr>
          <w:rtl/>
          <w:lang w:bidi="fa-IR"/>
        </w:rPr>
        <w:t>-</w:t>
      </w:r>
      <w:r>
        <w:rPr>
          <w:rtl/>
          <w:lang w:bidi="fa-IR"/>
        </w:rPr>
        <w:t xml:space="preserve"> </w:t>
      </w:r>
      <w:r w:rsidRPr="005E3721">
        <w:rPr>
          <w:rtl/>
          <w:lang w:bidi="fa-IR"/>
        </w:rPr>
        <w:t>ثم أنشدني</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9609BF" w:rsidTr="009609BF">
        <w:trPr>
          <w:trHeight w:val="350"/>
        </w:trPr>
        <w:tc>
          <w:tcPr>
            <w:tcW w:w="3438" w:type="dxa"/>
            <w:shd w:val="clear" w:color="auto" w:fill="auto"/>
          </w:tcPr>
          <w:p w:rsidR="009609BF" w:rsidRDefault="009609BF" w:rsidP="00336FEB">
            <w:pPr>
              <w:pStyle w:val="libPoem"/>
            </w:pPr>
            <w:r w:rsidRPr="005E3721">
              <w:rPr>
                <w:rtl/>
                <w:lang w:bidi="fa-IR"/>
              </w:rPr>
              <w:t>ملكنا فكان العفو منا سجية</w:t>
            </w:r>
            <w:r w:rsidRPr="00725071">
              <w:rPr>
                <w:rStyle w:val="libPoemTiniChar0"/>
                <w:rtl/>
              </w:rPr>
              <w:br/>
              <w:t> </w:t>
            </w:r>
          </w:p>
        </w:tc>
        <w:tc>
          <w:tcPr>
            <w:tcW w:w="270" w:type="dxa"/>
            <w:shd w:val="clear" w:color="auto" w:fill="auto"/>
          </w:tcPr>
          <w:p w:rsidR="009609BF" w:rsidRDefault="009609BF" w:rsidP="00336FEB">
            <w:pPr>
              <w:pStyle w:val="libPoem"/>
              <w:rPr>
                <w:rtl/>
              </w:rPr>
            </w:pPr>
          </w:p>
        </w:tc>
        <w:tc>
          <w:tcPr>
            <w:tcW w:w="3405" w:type="dxa"/>
            <w:shd w:val="clear" w:color="auto" w:fill="auto"/>
          </w:tcPr>
          <w:p w:rsidR="009609BF" w:rsidRDefault="009609BF" w:rsidP="00336FEB">
            <w:pPr>
              <w:pStyle w:val="libPoem"/>
            </w:pPr>
            <w:r w:rsidRPr="005E3721">
              <w:rPr>
                <w:rtl/>
                <w:lang w:bidi="fa-IR"/>
              </w:rPr>
              <w:t>ف</w:t>
            </w:r>
            <w:r>
              <w:rPr>
                <w:rtl/>
                <w:lang w:bidi="fa-IR"/>
              </w:rPr>
              <w:t>لمـّا</w:t>
            </w:r>
            <w:r w:rsidRPr="005E3721">
              <w:rPr>
                <w:rtl/>
                <w:lang w:bidi="fa-IR"/>
              </w:rPr>
              <w:t xml:space="preserve"> ملكتم سال بالدم أبطح</w:t>
            </w:r>
            <w:r w:rsidRPr="00725071">
              <w:rPr>
                <w:rStyle w:val="libPoemTiniChar0"/>
                <w:rtl/>
              </w:rPr>
              <w:br/>
              <w:t> </w:t>
            </w:r>
          </w:p>
        </w:tc>
      </w:tr>
      <w:tr w:rsidR="009609BF" w:rsidTr="009609BF">
        <w:trPr>
          <w:trHeight w:val="350"/>
        </w:trPr>
        <w:tc>
          <w:tcPr>
            <w:tcW w:w="3438" w:type="dxa"/>
          </w:tcPr>
          <w:p w:rsidR="009609BF" w:rsidRDefault="009609BF" w:rsidP="00336FEB">
            <w:pPr>
              <w:pStyle w:val="libPoem"/>
            </w:pPr>
            <w:r>
              <w:rPr>
                <w:rtl/>
                <w:lang w:bidi="fa-IR"/>
              </w:rPr>
              <w:t>و</w:t>
            </w:r>
            <w:r w:rsidRPr="005E3721">
              <w:rPr>
                <w:rtl/>
                <w:lang w:bidi="fa-IR"/>
              </w:rPr>
              <w:t>حللتم قتل الأسارى وطالما</w:t>
            </w:r>
            <w:r w:rsidRPr="00725071">
              <w:rPr>
                <w:rStyle w:val="libPoemTiniChar0"/>
                <w:rtl/>
              </w:rPr>
              <w:br/>
              <w:t> </w:t>
            </w:r>
          </w:p>
        </w:tc>
        <w:tc>
          <w:tcPr>
            <w:tcW w:w="270" w:type="dxa"/>
          </w:tcPr>
          <w:p w:rsidR="009609BF" w:rsidRDefault="009609BF" w:rsidP="00336FEB">
            <w:pPr>
              <w:pStyle w:val="libPoem"/>
              <w:rPr>
                <w:rtl/>
              </w:rPr>
            </w:pPr>
          </w:p>
        </w:tc>
        <w:tc>
          <w:tcPr>
            <w:tcW w:w="3405" w:type="dxa"/>
          </w:tcPr>
          <w:p w:rsidR="009609BF" w:rsidRDefault="009609BF" w:rsidP="00336FEB">
            <w:pPr>
              <w:pStyle w:val="libPoem"/>
            </w:pPr>
            <w:r w:rsidRPr="005E3721">
              <w:rPr>
                <w:rtl/>
                <w:lang w:bidi="fa-IR"/>
              </w:rPr>
              <w:t>غدونا على الأسرى نعفو ونصفح</w:t>
            </w:r>
            <w:r w:rsidRPr="00725071">
              <w:rPr>
                <w:rStyle w:val="libPoemTiniChar0"/>
                <w:rtl/>
              </w:rPr>
              <w:br/>
              <w:t> </w:t>
            </w:r>
          </w:p>
        </w:tc>
      </w:tr>
      <w:tr w:rsidR="009609BF" w:rsidTr="009609BF">
        <w:tblPrEx>
          <w:tblLook w:val="04A0" w:firstRow="1" w:lastRow="0" w:firstColumn="1" w:lastColumn="0" w:noHBand="0" w:noVBand="1"/>
        </w:tblPrEx>
        <w:trPr>
          <w:trHeight w:val="350"/>
        </w:trPr>
        <w:tc>
          <w:tcPr>
            <w:tcW w:w="3438" w:type="dxa"/>
          </w:tcPr>
          <w:p w:rsidR="009609BF" w:rsidRDefault="009609BF" w:rsidP="00336FEB">
            <w:pPr>
              <w:pStyle w:val="libPoem"/>
            </w:pPr>
            <w:r w:rsidRPr="005E3721">
              <w:rPr>
                <w:rtl/>
                <w:lang w:bidi="fa-IR"/>
              </w:rPr>
              <w:t>فحسبكم هذا التفاوت بيننا</w:t>
            </w:r>
            <w:r w:rsidRPr="00725071">
              <w:rPr>
                <w:rStyle w:val="libPoemTiniChar0"/>
                <w:rtl/>
              </w:rPr>
              <w:br/>
              <w:t> </w:t>
            </w:r>
          </w:p>
        </w:tc>
        <w:tc>
          <w:tcPr>
            <w:tcW w:w="270" w:type="dxa"/>
          </w:tcPr>
          <w:p w:rsidR="009609BF" w:rsidRDefault="009609BF" w:rsidP="00336FEB">
            <w:pPr>
              <w:pStyle w:val="libPoem"/>
              <w:rPr>
                <w:rtl/>
              </w:rPr>
            </w:pPr>
          </w:p>
        </w:tc>
        <w:tc>
          <w:tcPr>
            <w:tcW w:w="3405" w:type="dxa"/>
          </w:tcPr>
          <w:p w:rsidR="009609BF" w:rsidRDefault="009609BF" w:rsidP="00336FEB">
            <w:pPr>
              <w:pStyle w:val="libPoem"/>
            </w:pPr>
            <w:r>
              <w:rPr>
                <w:rtl/>
                <w:lang w:bidi="fa-IR"/>
              </w:rPr>
              <w:t>و</w:t>
            </w:r>
            <w:r w:rsidRPr="005E3721">
              <w:rPr>
                <w:rtl/>
                <w:lang w:bidi="fa-IR"/>
              </w:rPr>
              <w:t>كل إناء بالذي فيه ينضح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و</w:t>
      </w:r>
      <w:r>
        <w:rPr>
          <w:rFonts w:hint="cs"/>
          <w:rtl/>
          <w:lang w:bidi="fa-IR"/>
        </w:rPr>
        <w:t xml:space="preserve"> </w:t>
      </w:r>
      <w:r w:rsidRPr="005E3721">
        <w:rPr>
          <w:rtl/>
          <w:lang w:bidi="fa-IR"/>
        </w:rPr>
        <w:t>« حيص بيص » هذا شاعر مشهور</w:t>
      </w:r>
      <w:r>
        <w:rPr>
          <w:rtl/>
          <w:lang w:bidi="fa-IR"/>
        </w:rPr>
        <w:t>،</w:t>
      </w:r>
      <w:r w:rsidRPr="005E3721">
        <w:rPr>
          <w:rtl/>
          <w:lang w:bidi="fa-IR"/>
        </w:rPr>
        <w:t xml:space="preserve"> وفقيه شافعي</w:t>
      </w:r>
      <w:r>
        <w:rPr>
          <w:rtl/>
          <w:lang w:bidi="fa-IR"/>
        </w:rPr>
        <w:t>،</w:t>
      </w:r>
      <w:r w:rsidRPr="005E3721">
        <w:rPr>
          <w:rtl/>
          <w:lang w:bidi="fa-IR"/>
        </w:rPr>
        <w:t xml:space="preserve"> عنونه ابن خلكان بقوله</w:t>
      </w:r>
      <w:r>
        <w:rPr>
          <w:rtl/>
          <w:lang w:bidi="fa-IR"/>
        </w:rPr>
        <w:t>:</w:t>
      </w:r>
      <w:r w:rsidRPr="005E3721">
        <w:rPr>
          <w:rtl/>
          <w:lang w:bidi="fa-IR"/>
        </w:rPr>
        <w:t xml:space="preserve"> « أبو الفوارس سعد بن محمّد بن سعد بن الصيفي التميمي</w:t>
      </w:r>
      <w:r>
        <w:rPr>
          <w:rtl/>
          <w:lang w:bidi="fa-IR"/>
        </w:rPr>
        <w:t>،</w:t>
      </w:r>
      <w:r w:rsidRPr="005E3721">
        <w:rPr>
          <w:rtl/>
          <w:lang w:bidi="fa-IR"/>
        </w:rPr>
        <w:t xml:space="preserve"> الملقب شهاب الدين المعروف بحيص بيص</w:t>
      </w:r>
      <w:r>
        <w:rPr>
          <w:rtl/>
          <w:lang w:bidi="fa-IR"/>
        </w:rPr>
        <w:t>،</w:t>
      </w:r>
      <w:r w:rsidRPr="005E3721">
        <w:rPr>
          <w:rtl/>
          <w:lang w:bidi="fa-IR"/>
        </w:rPr>
        <w:t xml:space="preserve"> الشاعر المشهور</w:t>
      </w:r>
      <w:r>
        <w:rPr>
          <w:rtl/>
          <w:lang w:bidi="fa-IR"/>
        </w:rPr>
        <w:t>،</w:t>
      </w:r>
      <w:r w:rsidRPr="005E3721">
        <w:rPr>
          <w:rtl/>
          <w:lang w:bidi="fa-IR"/>
        </w:rPr>
        <w:t xml:space="preserve"> كان فقيها</w:t>
      </w:r>
      <w:r w:rsidR="009609BF">
        <w:rPr>
          <w:rFonts w:hint="cs"/>
          <w:rtl/>
          <w:lang w:bidi="fa-IR"/>
        </w:rPr>
        <w:t>ً</w:t>
      </w:r>
      <w:r w:rsidRPr="005E3721">
        <w:rPr>
          <w:rtl/>
          <w:lang w:bidi="fa-IR"/>
        </w:rPr>
        <w:t xml:space="preserve"> شافعي المذهب</w:t>
      </w:r>
      <w:r>
        <w:rPr>
          <w:rtl/>
          <w:lang w:bidi="fa-IR"/>
        </w:rPr>
        <w:t>،</w:t>
      </w:r>
      <w:r w:rsidRPr="005E3721">
        <w:rPr>
          <w:rtl/>
          <w:lang w:bidi="fa-IR"/>
        </w:rPr>
        <w:t xml:space="preserve"> تفقه بالري على القاضي محمّد بن عبد الكريم الوزان</w:t>
      </w:r>
      <w:r>
        <w:rPr>
          <w:rtl/>
          <w:lang w:bidi="fa-IR"/>
        </w:rPr>
        <w:t>،</w:t>
      </w:r>
      <w:r w:rsidRPr="005E3721">
        <w:rPr>
          <w:rtl/>
          <w:lang w:bidi="fa-IR"/>
        </w:rPr>
        <w:t xml:space="preserve"> وتكلّم في مسائل الخلاف</w:t>
      </w:r>
      <w:r>
        <w:rPr>
          <w:rtl/>
          <w:lang w:bidi="fa-IR"/>
        </w:rPr>
        <w:t>،</w:t>
      </w:r>
      <w:r w:rsidRPr="005E3721">
        <w:rPr>
          <w:rtl/>
          <w:lang w:bidi="fa-IR"/>
        </w:rPr>
        <w:t xml:space="preserve"> إل</w:t>
      </w:r>
      <w:r w:rsidR="009609BF">
        <w:rPr>
          <w:rFonts w:hint="cs"/>
          <w:rtl/>
          <w:lang w:bidi="fa-IR"/>
        </w:rPr>
        <w:t>ّ</w:t>
      </w:r>
      <w:r w:rsidRPr="005E3721">
        <w:rPr>
          <w:rtl/>
          <w:lang w:bidi="fa-IR"/>
        </w:rPr>
        <w:t>ا أنه غلب عليه الأدب ونظم الشعر وأجاد فيه مع جزالة لفظه</w:t>
      </w:r>
      <w:r>
        <w:rPr>
          <w:rtl/>
          <w:lang w:bidi="fa-IR"/>
        </w:rPr>
        <w:t>،</w:t>
      </w:r>
      <w:r w:rsidRPr="005E3721">
        <w:rPr>
          <w:rtl/>
          <w:lang w:bidi="fa-IR"/>
        </w:rPr>
        <w:t xml:space="preserve"> وله رسائل فصيحة بليغة. ذكره الحافظ أبو سعد السمعاني في كتاب الذيل وأثنى عليه</w:t>
      </w:r>
      <w:r>
        <w:rPr>
          <w:rtl/>
          <w:lang w:bidi="fa-IR"/>
        </w:rPr>
        <w:t>،</w:t>
      </w:r>
      <w:r w:rsidRPr="005E3721">
        <w:rPr>
          <w:rtl/>
          <w:lang w:bidi="fa-IR"/>
        </w:rPr>
        <w:t xml:space="preserve"> وحدّث بشيء من مسموعاته</w:t>
      </w:r>
      <w:r>
        <w:rPr>
          <w:rtl/>
          <w:lang w:bidi="fa-IR"/>
        </w:rPr>
        <w:t>،</w:t>
      </w:r>
      <w:r w:rsidRPr="005E3721">
        <w:rPr>
          <w:rtl/>
          <w:lang w:bidi="fa-IR"/>
        </w:rPr>
        <w:t xml:space="preserve"> وقرأ عليه ديوانه ورسائله</w:t>
      </w:r>
      <w:r>
        <w:rPr>
          <w:rtl/>
          <w:lang w:bidi="fa-IR"/>
        </w:rPr>
        <w:t>،</w:t>
      </w:r>
      <w:r w:rsidRPr="005E3721">
        <w:rPr>
          <w:rtl/>
          <w:lang w:bidi="fa-IR"/>
        </w:rPr>
        <w:t xml:space="preserve"> وأخذ الناس عنه أدبا</w:t>
      </w:r>
      <w:r w:rsidR="009609BF">
        <w:rPr>
          <w:rFonts w:hint="cs"/>
          <w:rtl/>
          <w:lang w:bidi="fa-IR"/>
        </w:rPr>
        <w:t>ً</w:t>
      </w:r>
      <w:r w:rsidRPr="005E3721">
        <w:rPr>
          <w:rtl/>
          <w:lang w:bidi="fa-IR"/>
        </w:rPr>
        <w:t xml:space="preserve"> وفضلا</w:t>
      </w:r>
      <w:r w:rsidR="009609BF">
        <w:rPr>
          <w:rFonts w:hint="cs"/>
          <w:rtl/>
          <w:lang w:bidi="fa-IR"/>
        </w:rPr>
        <w:t>ً</w:t>
      </w:r>
      <w:r w:rsidRPr="005E3721">
        <w:rPr>
          <w:rtl/>
          <w:lang w:bidi="fa-IR"/>
        </w:rPr>
        <w:t xml:space="preserve"> كثيرا</w:t>
      </w:r>
      <w:r w:rsidR="009609BF">
        <w:rPr>
          <w:rFonts w:hint="cs"/>
          <w:rtl/>
          <w:lang w:bidi="fa-IR"/>
        </w:rPr>
        <w:t>ً</w:t>
      </w:r>
      <w:r>
        <w:rPr>
          <w:rtl/>
          <w:lang w:bidi="fa-IR"/>
        </w:rPr>
        <w:t>،</w:t>
      </w:r>
      <w:r w:rsidRPr="005E3721">
        <w:rPr>
          <w:rtl/>
          <w:lang w:bidi="fa-IR"/>
        </w:rPr>
        <w:t xml:space="preserve"> وكان من أخبر الناس بأشعار العرب واختلاف لغاتهم</w:t>
      </w:r>
      <w:r>
        <w:rPr>
          <w:rtl/>
          <w:lang w:bidi="fa-IR"/>
        </w:rPr>
        <w:t xml:space="preserve"> ..</w:t>
      </w:r>
      <w:r w:rsidRPr="005E3721">
        <w:rPr>
          <w:rtl/>
          <w:lang w:bidi="fa-IR"/>
        </w:rPr>
        <w:t>.</w:t>
      </w:r>
    </w:p>
    <w:p w:rsidR="009609BF" w:rsidRDefault="009F4BD3" w:rsidP="009F4BD3">
      <w:pPr>
        <w:pStyle w:val="libNormal"/>
        <w:rPr>
          <w:rtl/>
          <w:lang w:bidi="fa-IR"/>
        </w:rPr>
      </w:pPr>
      <w:r w:rsidRPr="005E3721">
        <w:rPr>
          <w:rtl/>
          <w:lang w:bidi="fa-IR"/>
        </w:rPr>
        <w:t>وكانت وفاته ليلة الأربعاء سادس شعبان سنة</w:t>
      </w:r>
      <w:r>
        <w:rPr>
          <w:rtl/>
          <w:lang w:bidi="fa-IR"/>
        </w:rPr>
        <w:t xml:space="preserve"> </w:t>
      </w:r>
      <w:r w:rsidRPr="005E3721">
        <w:rPr>
          <w:rtl/>
          <w:lang w:bidi="fa-IR"/>
        </w:rPr>
        <w:t>574 ببغداد</w:t>
      </w:r>
      <w:r>
        <w:rPr>
          <w:rtl/>
          <w:lang w:bidi="fa-IR"/>
        </w:rPr>
        <w:t xml:space="preserve"> ..</w:t>
      </w:r>
      <w:r w:rsidRPr="005E3721">
        <w:rPr>
          <w:rtl/>
          <w:lang w:bidi="fa-IR"/>
        </w:rPr>
        <w:t xml:space="preserve">. » </w:t>
      </w:r>
      <w:r w:rsidRPr="003532AF">
        <w:rPr>
          <w:rStyle w:val="libFootnotenumChar"/>
          <w:rtl/>
        </w:rPr>
        <w:t>(1)</w:t>
      </w:r>
      <w:r>
        <w:rPr>
          <w:rtl/>
          <w:lang w:bidi="fa-IR"/>
        </w:rPr>
        <w:t>.</w:t>
      </w:r>
    </w:p>
    <w:p w:rsidR="009F4BD3" w:rsidRPr="005E3721" w:rsidRDefault="009F4BD3" w:rsidP="009F4BD3">
      <w:pPr>
        <w:pStyle w:val="libNormal"/>
        <w:rPr>
          <w:rtl/>
          <w:lang w:bidi="fa-IR"/>
        </w:rPr>
      </w:pPr>
      <w:r w:rsidRPr="005E3721">
        <w:rPr>
          <w:rtl/>
          <w:lang w:bidi="fa-IR"/>
        </w:rPr>
        <w:t>وذكره أيضا</w:t>
      </w:r>
      <w:r w:rsidR="009609BF">
        <w:rPr>
          <w:rFonts w:hint="cs"/>
          <w:rtl/>
          <w:lang w:bidi="fa-IR"/>
        </w:rPr>
        <w:t>ً</w:t>
      </w:r>
      <w:r w:rsidRPr="005E3721">
        <w:rPr>
          <w:rtl/>
          <w:lang w:bidi="fa-IR"/>
        </w:rPr>
        <w:t xml:space="preserve"> أبو محمّد اليافعي وأثنى عليه كذلك. ثم أورد القصة المذكورة </w:t>
      </w:r>
      <w:r w:rsidRPr="003532AF">
        <w:rPr>
          <w:rStyle w:val="libFootnotenumChar"/>
          <w:rtl/>
        </w:rPr>
        <w:t>(2)</w:t>
      </w:r>
      <w:r>
        <w:rPr>
          <w:rtl/>
          <w:lang w:bidi="fa-IR"/>
        </w:rPr>
        <w:t>.</w:t>
      </w:r>
    </w:p>
    <w:p w:rsidR="009F4BD3" w:rsidRPr="005E3721" w:rsidRDefault="009F4BD3" w:rsidP="009F4BD3">
      <w:pPr>
        <w:pStyle w:val="libNormal"/>
        <w:rPr>
          <w:rtl/>
          <w:lang w:bidi="fa-IR"/>
        </w:rPr>
      </w:pPr>
      <w:r w:rsidRPr="005E3721">
        <w:rPr>
          <w:rtl/>
          <w:lang w:bidi="fa-IR"/>
        </w:rPr>
        <w:t>وقد أوردها أيضا</w:t>
      </w:r>
      <w:r w:rsidR="009609BF">
        <w:rPr>
          <w:rFonts w:hint="cs"/>
          <w:rtl/>
          <w:lang w:bidi="fa-IR"/>
        </w:rPr>
        <w:t>ً</w:t>
      </w:r>
      <w:r w:rsidRPr="005E3721">
        <w:rPr>
          <w:rtl/>
          <w:lang w:bidi="fa-IR"/>
        </w:rPr>
        <w:t xml:space="preserve"> الشيخ أحمد الخفاجي بترجمة قطب الدين محمّد بن أحمد المكي النهرواني </w:t>
      </w:r>
      <w:r w:rsidRPr="003532AF">
        <w:rPr>
          <w:rStyle w:val="libFootnotenumChar"/>
          <w:rtl/>
        </w:rPr>
        <w:t>(3)</w:t>
      </w:r>
      <w:r w:rsidRPr="005E3721">
        <w:rPr>
          <w:rtl/>
          <w:lang w:bidi="fa-IR"/>
        </w:rPr>
        <w:t xml:space="preserve"> والمحبي بترجمة عبد الله بن قادر </w:t>
      </w:r>
      <w:r w:rsidRPr="003532AF">
        <w:rPr>
          <w:rStyle w:val="libFootnotenumChar"/>
          <w:rtl/>
        </w:rPr>
        <w:t>(4)</w:t>
      </w:r>
      <w:r>
        <w:rPr>
          <w:rtl/>
          <w:lang w:bidi="fa-IR"/>
        </w:rPr>
        <w:t>.</w:t>
      </w:r>
    </w:p>
    <w:p w:rsidR="009F4BD3" w:rsidRPr="005E3721" w:rsidRDefault="009F4BD3" w:rsidP="009F4BD3">
      <w:pPr>
        <w:pStyle w:val="libNormal"/>
        <w:rPr>
          <w:rtl/>
          <w:lang w:bidi="fa-IR"/>
        </w:rPr>
      </w:pPr>
      <w:r w:rsidRPr="005E3721">
        <w:rPr>
          <w:rtl/>
          <w:lang w:bidi="fa-IR"/>
        </w:rPr>
        <w:t>وإذ عرفت أن « الأبطح » اسم لمطلق المسيل الذي فيه دقاق الحصى</w:t>
      </w:r>
      <w:r>
        <w:rPr>
          <w:rtl/>
          <w:lang w:bidi="fa-IR"/>
        </w:rPr>
        <w:t>،</w:t>
      </w:r>
      <w:r w:rsidRPr="005E3721">
        <w:rPr>
          <w:rtl/>
          <w:lang w:bidi="fa-IR"/>
        </w:rPr>
        <w:t xml:space="preserve"> وليس</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وفيات الأعيان</w:t>
      </w:r>
      <w:r w:rsidR="009F4BD3">
        <w:rPr>
          <w:rtl/>
          <w:lang w:bidi="ar-IQ"/>
        </w:rPr>
        <w:t xml:space="preserve"> </w:t>
      </w:r>
      <w:r w:rsidR="009F4BD3" w:rsidRPr="005E3721">
        <w:rPr>
          <w:rtl/>
          <w:lang w:bidi="ar-IQ"/>
        </w:rPr>
        <w:t>2 /</w:t>
      </w:r>
      <w:r w:rsidR="009F4BD3">
        <w:rPr>
          <w:rtl/>
          <w:lang w:bidi="ar-IQ"/>
        </w:rPr>
        <w:t xml:space="preserve"> </w:t>
      </w:r>
      <w:r w:rsidR="009F4BD3" w:rsidRPr="005E3721">
        <w:rPr>
          <w:rtl/>
          <w:lang w:bidi="ar-IQ"/>
        </w:rPr>
        <w:t>106</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108.</w:t>
      </w:r>
    </w:p>
    <w:p w:rsidR="009F4BD3" w:rsidRPr="005E3721" w:rsidRDefault="00BE6A48" w:rsidP="00F638FC">
      <w:pPr>
        <w:pStyle w:val="libFootnote0"/>
        <w:rPr>
          <w:rtl/>
          <w:lang w:bidi="fa-IR"/>
        </w:rPr>
      </w:pPr>
      <w:r w:rsidRPr="00F638FC">
        <w:rPr>
          <w:rtl/>
        </w:rPr>
        <w:t>(2).</w:t>
      </w:r>
      <w:r w:rsidR="009F4BD3" w:rsidRPr="005E3721">
        <w:rPr>
          <w:rtl/>
          <w:lang w:bidi="ar-IQ"/>
        </w:rPr>
        <w:t xml:space="preserve"> مرآة الجنان حوادث</w:t>
      </w:r>
      <w:r w:rsidR="009F4BD3">
        <w:rPr>
          <w:rtl/>
          <w:lang w:bidi="ar-IQ"/>
        </w:rPr>
        <w:t xml:space="preserve"> </w:t>
      </w:r>
      <w:r w:rsidR="009F4BD3" w:rsidRPr="005E3721">
        <w:rPr>
          <w:rtl/>
          <w:lang w:bidi="ar-IQ"/>
        </w:rPr>
        <w:t>574.</w:t>
      </w:r>
    </w:p>
    <w:p w:rsidR="009F4BD3" w:rsidRPr="005E3721" w:rsidRDefault="00BE6A48" w:rsidP="00F638FC">
      <w:pPr>
        <w:pStyle w:val="libFootnote0"/>
        <w:rPr>
          <w:rtl/>
          <w:lang w:bidi="fa-IR"/>
        </w:rPr>
      </w:pPr>
      <w:r w:rsidRPr="00F638FC">
        <w:rPr>
          <w:rtl/>
        </w:rPr>
        <w:t>(3).</w:t>
      </w:r>
      <w:r w:rsidR="009F4BD3" w:rsidRPr="005E3721">
        <w:rPr>
          <w:rtl/>
          <w:lang w:bidi="ar-IQ"/>
        </w:rPr>
        <w:t xml:space="preserve"> ريحانة الأدب</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414</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415.</w:t>
      </w:r>
    </w:p>
    <w:p w:rsidR="009F4BD3" w:rsidRPr="005E3721" w:rsidRDefault="00BE6A48" w:rsidP="00F638FC">
      <w:pPr>
        <w:pStyle w:val="libFootnote0"/>
        <w:rPr>
          <w:rtl/>
          <w:lang w:bidi="fa-IR"/>
        </w:rPr>
      </w:pPr>
      <w:r w:rsidRPr="00F638FC">
        <w:rPr>
          <w:rtl/>
        </w:rPr>
        <w:t>(4).</w:t>
      </w:r>
      <w:r w:rsidR="009F4BD3" w:rsidRPr="005E3721">
        <w:rPr>
          <w:rtl/>
          <w:lang w:bidi="ar-IQ"/>
        </w:rPr>
        <w:t xml:space="preserve"> خلاصة الأثر في أعيان القرن الحادي عشر.</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اسما</w:t>
      </w:r>
      <w:r w:rsidR="009609BF">
        <w:rPr>
          <w:rFonts w:hint="cs"/>
          <w:rtl/>
          <w:lang w:bidi="fa-IR"/>
        </w:rPr>
        <w:t>ً</w:t>
      </w:r>
      <w:r w:rsidRPr="005E3721">
        <w:rPr>
          <w:rtl/>
          <w:lang w:bidi="fa-IR"/>
        </w:rPr>
        <w:t xml:space="preserve"> لمكان خاص بمكة الكريمة</w:t>
      </w:r>
      <w:r>
        <w:rPr>
          <w:rtl/>
          <w:lang w:bidi="fa-IR"/>
        </w:rPr>
        <w:t>،</w:t>
      </w:r>
      <w:r w:rsidRPr="005E3721">
        <w:rPr>
          <w:rtl/>
          <w:lang w:bidi="fa-IR"/>
        </w:rPr>
        <w:t xml:space="preserve"> لم يبق عندك ريب في صحة ما جاء في الحديث المذكور</w:t>
      </w:r>
      <w:r>
        <w:rPr>
          <w:rtl/>
          <w:lang w:bidi="fa-IR"/>
        </w:rPr>
        <w:t>،</w:t>
      </w:r>
      <w:r w:rsidRPr="005E3721">
        <w:rPr>
          <w:rtl/>
          <w:lang w:bidi="fa-IR"/>
        </w:rPr>
        <w:t xml:space="preserve"> وبطل ما أورده ابن تيمية من هذه الناحية</w:t>
      </w:r>
      <w:r>
        <w:rPr>
          <w:rtl/>
          <w:lang w:bidi="fa-IR"/>
        </w:rPr>
        <w:t>،</w:t>
      </w:r>
      <w:r w:rsidRPr="005E3721">
        <w:rPr>
          <w:rtl/>
          <w:lang w:bidi="fa-IR"/>
        </w:rPr>
        <w:t xml:space="preserve"> إذ</w:t>
      </w:r>
      <w:r w:rsidR="00AF3CFD">
        <w:rPr>
          <w:rFonts w:hint="cs"/>
          <w:rtl/>
          <w:lang w:bidi="fa-IR"/>
        </w:rPr>
        <w:t>ْ</w:t>
      </w:r>
      <w:r w:rsidRPr="005E3721">
        <w:rPr>
          <w:rtl/>
          <w:lang w:bidi="fa-IR"/>
        </w:rPr>
        <w:t xml:space="preserve"> لا مانع من إطلاق هذا الاسم على بعض الأودية بالمدينة المنورة.</w:t>
      </w:r>
    </w:p>
    <w:p w:rsidR="009F4BD3" w:rsidRPr="005E3721" w:rsidRDefault="009F4BD3" w:rsidP="009F4BD3">
      <w:pPr>
        <w:pStyle w:val="libNormal"/>
        <w:rPr>
          <w:rtl/>
          <w:lang w:bidi="fa-IR"/>
        </w:rPr>
      </w:pPr>
      <w:r w:rsidRPr="005E3721">
        <w:rPr>
          <w:rtl/>
          <w:lang w:bidi="fa-IR"/>
        </w:rPr>
        <w:t>بل لقد كانت في هذه البلدة الطيبة مواضع تسمى بهذا الاسم</w:t>
      </w:r>
      <w:r>
        <w:rPr>
          <w:rtl/>
          <w:lang w:bidi="fa-IR"/>
        </w:rPr>
        <w:t>،</w:t>
      </w:r>
      <w:r w:rsidRPr="005E3721">
        <w:rPr>
          <w:rtl/>
          <w:lang w:bidi="fa-IR"/>
        </w:rPr>
        <w:t xml:space="preserve"> فقد قال نور الدين السمهودي في كتاب ( خلاصة الوفا بأخبار دار المصطفى )</w:t>
      </w:r>
      <w:r>
        <w:rPr>
          <w:rtl/>
          <w:lang w:bidi="fa-IR"/>
        </w:rPr>
        <w:t>:</w:t>
      </w:r>
      <w:r w:rsidRPr="005E3721">
        <w:rPr>
          <w:rtl/>
          <w:lang w:bidi="fa-IR"/>
        </w:rPr>
        <w:t xml:space="preserve"> في بقاعها وآطامها وبعض أعمالها وأعراضها وجبالها</w:t>
      </w:r>
      <w:r>
        <w:rPr>
          <w:rtl/>
          <w:lang w:bidi="fa-IR"/>
        </w:rPr>
        <w:t>:</w:t>
      </w:r>
      <w:r w:rsidRPr="005E3721">
        <w:rPr>
          <w:rtl/>
          <w:lang w:bidi="fa-IR"/>
        </w:rPr>
        <w:t xml:space="preserve"> « البطحاء</w:t>
      </w:r>
      <w:r>
        <w:rPr>
          <w:rtl/>
          <w:lang w:bidi="fa-IR"/>
        </w:rPr>
        <w:t>،</w:t>
      </w:r>
      <w:r w:rsidRPr="005E3721">
        <w:rPr>
          <w:rtl/>
          <w:lang w:bidi="fa-IR"/>
        </w:rPr>
        <w:t xml:space="preserve"> يدفع فيها طرف عظم الشامي وما دبر من الصلصلين</w:t>
      </w:r>
      <w:r>
        <w:rPr>
          <w:rtl/>
          <w:lang w:bidi="fa-IR"/>
        </w:rPr>
        <w:t>،</w:t>
      </w:r>
      <w:r w:rsidRPr="005E3721">
        <w:rPr>
          <w:rtl/>
          <w:lang w:bidi="fa-IR"/>
        </w:rPr>
        <w:t xml:space="preserve"> وتدفع هي من بين الجبلين في العقيق » </w:t>
      </w:r>
      <w:r w:rsidRPr="003532AF">
        <w:rPr>
          <w:rStyle w:val="libFootnotenumChar"/>
          <w:rtl/>
        </w:rPr>
        <w:t>(1)</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فمن هذه العبارة يعلم أن هناك مكانا</w:t>
      </w:r>
      <w:r w:rsidR="00AF3CFD">
        <w:rPr>
          <w:rFonts w:hint="cs"/>
          <w:rtl/>
          <w:lang w:bidi="fa-IR"/>
        </w:rPr>
        <w:t>ً</w:t>
      </w:r>
      <w:r w:rsidRPr="005E3721">
        <w:rPr>
          <w:rtl/>
          <w:lang w:bidi="fa-IR"/>
        </w:rPr>
        <w:t xml:space="preserve"> مسمى بهذا الاسم في المدينة المنورة وهو معروف به</w:t>
      </w:r>
      <w:r>
        <w:rPr>
          <w:rtl/>
          <w:lang w:bidi="fa-IR"/>
        </w:rPr>
        <w:t>،</w:t>
      </w:r>
      <w:r w:rsidRPr="005E3721">
        <w:rPr>
          <w:rtl/>
          <w:lang w:bidi="fa-IR"/>
        </w:rPr>
        <w:t xml:space="preserve"> وقد علمت سابقا</w:t>
      </w:r>
      <w:r w:rsidR="00AF3CFD">
        <w:rPr>
          <w:rFonts w:hint="cs"/>
          <w:rtl/>
          <w:lang w:bidi="fa-IR"/>
        </w:rPr>
        <w:t>ً</w:t>
      </w:r>
      <w:r w:rsidRPr="005E3721">
        <w:rPr>
          <w:rtl/>
          <w:lang w:bidi="fa-IR"/>
        </w:rPr>
        <w:t xml:space="preserve"> من عبارات اللغويين أن البطحاء والأبطح بمعنى واحد.</w:t>
      </w:r>
    </w:p>
    <w:p w:rsidR="009F4BD3" w:rsidRPr="005E3721" w:rsidRDefault="009F4BD3" w:rsidP="009F4BD3">
      <w:pPr>
        <w:pStyle w:val="libNormal"/>
        <w:rPr>
          <w:rtl/>
          <w:lang w:bidi="fa-IR"/>
        </w:rPr>
      </w:pPr>
      <w:r w:rsidRPr="005E3721">
        <w:rPr>
          <w:rtl/>
          <w:lang w:bidi="fa-IR"/>
        </w:rPr>
        <w:t>كما يتضح ذلك من كلام ابن الحاجب حيث قال</w:t>
      </w:r>
      <w:r>
        <w:rPr>
          <w:rtl/>
          <w:lang w:bidi="fa-IR"/>
        </w:rPr>
        <w:t>:</w:t>
      </w:r>
      <w:r w:rsidRPr="005E3721">
        <w:rPr>
          <w:rtl/>
          <w:lang w:bidi="fa-IR"/>
        </w:rPr>
        <w:t xml:space="preserve"> « والصفة نحو عطشي على عطاش</w:t>
      </w:r>
      <w:r>
        <w:rPr>
          <w:rtl/>
          <w:lang w:bidi="fa-IR"/>
        </w:rPr>
        <w:t>،</w:t>
      </w:r>
      <w:r w:rsidRPr="005E3721">
        <w:rPr>
          <w:rtl/>
          <w:lang w:bidi="fa-IR"/>
        </w:rPr>
        <w:t xml:space="preserve"> ونحو حرما</w:t>
      </w:r>
      <w:r w:rsidR="00AF3CFD">
        <w:rPr>
          <w:rFonts w:hint="cs"/>
          <w:rtl/>
          <w:lang w:bidi="fa-IR"/>
        </w:rPr>
        <w:t>ً</w:t>
      </w:r>
      <w:r w:rsidRPr="005E3721">
        <w:rPr>
          <w:rtl/>
          <w:lang w:bidi="fa-IR"/>
        </w:rPr>
        <w:t xml:space="preserve"> على حرامي</w:t>
      </w:r>
      <w:r>
        <w:rPr>
          <w:rtl/>
          <w:lang w:bidi="fa-IR"/>
        </w:rPr>
        <w:t>،</w:t>
      </w:r>
      <w:r w:rsidRPr="005E3721">
        <w:rPr>
          <w:rtl/>
          <w:lang w:bidi="fa-IR"/>
        </w:rPr>
        <w:t xml:space="preserve"> ونحو بطحاء على بطاح » وقال الجاربردي بشرحه</w:t>
      </w:r>
      <w:r>
        <w:rPr>
          <w:rtl/>
          <w:lang w:bidi="fa-IR"/>
        </w:rPr>
        <w:t>:</w:t>
      </w:r>
      <w:r w:rsidRPr="005E3721">
        <w:rPr>
          <w:rtl/>
          <w:lang w:bidi="fa-IR"/>
        </w:rPr>
        <w:t xml:space="preserve"> « ثم ذكر الممدود كبطحاء وهي مسيل واسع فيه دقاق الحصى ومنه بطحاء مكة » </w:t>
      </w:r>
      <w:r w:rsidRPr="003532AF">
        <w:rPr>
          <w:rStyle w:val="libFootnotenumChar"/>
          <w:rtl/>
        </w:rPr>
        <w:t>(2)</w:t>
      </w:r>
      <w:r>
        <w:rPr>
          <w:rtl/>
          <w:lang w:bidi="fa-IR"/>
        </w:rPr>
        <w:t>.</w:t>
      </w:r>
    </w:p>
    <w:p w:rsidR="009F4BD3" w:rsidRDefault="009F4BD3" w:rsidP="009F4BD3">
      <w:pPr>
        <w:pStyle w:val="libNormal"/>
        <w:rPr>
          <w:rtl/>
          <w:lang w:bidi="fa-IR"/>
        </w:rPr>
      </w:pPr>
      <w:r w:rsidRPr="005E3721">
        <w:rPr>
          <w:rtl/>
          <w:lang w:bidi="fa-IR"/>
        </w:rPr>
        <w:t>وقال السيوطي بشرح قول الفرزدق</w:t>
      </w:r>
      <w:r>
        <w:rPr>
          <w:rtl/>
          <w:lang w:bidi="fa-IR"/>
        </w:rPr>
        <w:t>:</w:t>
      </w:r>
    </w:p>
    <w:tbl>
      <w:tblPr>
        <w:tblStyle w:val="TableGrid"/>
        <w:bidiVisual/>
        <w:tblW w:w="4562" w:type="pct"/>
        <w:tblInd w:w="384" w:type="dxa"/>
        <w:tblLook w:val="01E0" w:firstRow="1" w:lastRow="1" w:firstColumn="1" w:lastColumn="1" w:noHBand="0" w:noVBand="0"/>
      </w:tblPr>
      <w:tblGrid>
        <w:gridCol w:w="3432"/>
        <w:gridCol w:w="270"/>
        <w:gridCol w:w="3411"/>
      </w:tblGrid>
      <w:tr w:rsidR="00AF3CFD" w:rsidTr="00336FEB">
        <w:trPr>
          <w:trHeight w:val="350"/>
        </w:trPr>
        <w:tc>
          <w:tcPr>
            <w:tcW w:w="3920" w:type="dxa"/>
            <w:shd w:val="clear" w:color="auto" w:fill="auto"/>
          </w:tcPr>
          <w:p w:rsidR="00AF3CFD" w:rsidRDefault="00AF3CFD" w:rsidP="00336FEB">
            <w:pPr>
              <w:pStyle w:val="libPoem"/>
            </w:pPr>
            <w:r w:rsidRPr="005E3721">
              <w:rPr>
                <w:rtl/>
                <w:lang w:bidi="ar-IQ"/>
              </w:rPr>
              <w:t>« تنح عن البطحاء إنّ قديمها</w:t>
            </w:r>
            <w:r w:rsidRPr="00725071">
              <w:rPr>
                <w:rStyle w:val="libPoemTiniChar0"/>
                <w:rtl/>
              </w:rPr>
              <w:br/>
              <w:t> </w:t>
            </w:r>
          </w:p>
        </w:tc>
        <w:tc>
          <w:tcPr>
            <w:tcW w:w="279" w:type="dxa"/>
            <w:shd w:val="clear" w:color="auto" w:fill="auto"/>
          </w:tcPr>
          <w:p w:rsidR="00AF3CFD" w:rsidRDefault="00AF3CFD" w:rsidP="00336FEB">
            <w:pPr>
              <w:pStyle w:val="libPoem"/>
              <w:rPr>
                <w:rtl/>
              </w:rPr>
            </w:pPr>
          </w:p>
        </w:tc>
        <w:tc>
          <w:tcPr>
            <w:tcW w:w="3881" w:type="dxa"/>
            <w:shd w:val="clear" w:color="auto" w:fill="auto"/>
          </w:tcPr>
          <w:p w:rsidR="00AF3CFD" w:rsidRDefault="00AF3CFD" w:rsidP="00336FEB">
            <w:pPr>
              <w:pStyle w:val="libPoem"/>
            </w:pPr>
            <w:r w:rsidRPr="005E3721">
              <w:rPr>
                <w:rtl/>
                <w:lang w:bidi="fa-IR"/>
              </w:rPr>
              <w:t>لنا والجبال الراسيات القوارع »</w:t>
            </w:r>
            <w:r w:rsidRPr="00725071">
              <w:rPr>
                <w:rStyle w:val="libPoemTiniChar0"/>
                <w:rtl/>
              </w:rPr>
              <w:br/>
              <w:t> </w:t>
            </w:r>
          </w:p>
        </w:tc>
      </w:tr>
    </w:tbl>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 والبطحاء الموضع الواسع</w:t>
      </w:r>
      <w:r>
        <w:rPr>
          <w:rtl/>
          <w:lang w:bidi="fa-IR"/>
        </w:rPr>
        <w:t>،</w:t>
      </w:r>
      <w:r w:rsidRPr="005E3721">
        <w:rPr>
          <w:rtl/>
          <w:lang w:bidi="fa-IR"/>
        </w:rPr>
        <w:t xml:space="preserve"> وأراد هنا ببطحاء</w:t>
      </w:r>
      <w:r>
        <w:rPr>
          <w:rtl/>
          <w:lang w:bidi="fa-IR"/>
        </w:rPr>
        <w:t>:</w:t>
      </w:r>
      <w:r w:rsidRPr="005E3721">
        <w:rPr>
          <w:rtl/>
          <w:lang w:bidi="fa-IR"/>
        </w:rPr>
        <w:t xml:space="preserve"> مكة » </w:t>
      </w:r>
      <w:r w:rsidRPr="003532AF">
        <w:rPr>
          <w:rStyle w:val="libFootnotenumChar"/>
          <w:rtl/>
        </w:rPr>
        <w:t>(3)</w:t>
      </w:r>
      <w:r>
        <w:rPr>
          <w:rtl/>
          <w:lang w:bidi="fa-IR"/>
        </w:rPr>
        <w:t>.</w:t>
      </w:r>
    </w:p>
    <w:p w:rsidR="009F4BD3" w:rsidRPr="005E3721" w:rsidRDefault="009F4BD3" w:rsidP="009F4BD3">
      <w:pPr>
        <w:pStyle w:val="libNormal"/>
        <w:rPr>
          <w:rtl/>
          <w:lang w:bidi="fa-IR"/>
        </w:rPr>
      </w:pPr>
      <w:r w:rsidRPr="005E3721">
        <w:rPr>
          <w:rtl/>
          <w:lang w:bidi="fa-IR"/>
        </w:rPr>
        <w:t>فظهر أنه لا مانع من إطلاق « الأبطح » على « بطحاء المدينة المنورة »</w:t>
      </w:r>
      <w:r>
        <w:rPr>
          <w:rtl/>
          <w:lang w:bidi="fa-IR"/>
        </w:rPr>
        <w:t>.</w:t>
      </w:r>
    </w:p>
    <w:p w:rsidR="009F4BD3" w:rsidRPr="005E3721" w:rsidRDefault="009F4BD3" w:rsidP="009F4BD3">
      <w:pPr>
        <w:pStyle w:val="libNormal"/>
        <w:rPr>
          <w:rtl/>
          <w:lang w:bidi="fa-IR"/>
        </w:rPr>
      </w:pPr>
      <w:r w:rsidRPr="005E3721">
        <w:rPr>
          <w:rtl/>
          <w:lang w:bidi="fa-IR"/>
        </w:rPr>
        <w:t>وقال السمهودي بعد أن نقل قول أبي عبيدة في بيان العقيق</w:t>
      </w:r>
      <w:r>
        <w:rPr>
          <w:rtl/>
          <w:lang w:bidi="fa-IR"/>
        </w:rPr>
        <w:t>:</w:t>
      </w:r>
      <w:r w:rsidRPr="005E3721">
        <w:rPr>
          <w:rtl/>
          <w:lang w:bidi="fa-IR"/>
        </w:rPr>
        <w:t xml:space="preserve"> « وقال غيره</w:t>
      </w:r>
      <w:r>
        <w:rPr>
          <w:rtl/>
          <w:lang w:bidi="fa-IR"/>
        </w:rPr>
        <w:t>:</w:t>
      </w:r>
      <w:r>
        <w:rPr>
          <w:rFonts w:hint="cs"/>
          <w:rtl/>
          <w:lang w:bidi="fa-IR"/>
        </w:rPr>
        <w:t xml:space="preserve"> </w:t>
      </w:r>
      <w:r w:rsidRPr="005E3721">
        <w:rPr>
          <w:rtl/>
          <w:lang w:bidi="fa-IR"/>
        </w:rPr>
        <w:t>أعلى أودية العقيق النقيع</w:t>
      </w:r>
      <w:r>
        <w:rPr>
          <w:rtl/>
          <w:lang w:bidi="fa-IR"/>
        </w:rPr>
        <w:t>،</w:t>
      </w:r>
      <w:r w:rsidRPr="005E3721">
        <w:rPr>
          <w:rtl/>
          <w:lang w:bidi="fa-IR"/>
        </w:rPr>
        <w:t xml:space="preserve"> وصدور العقيق ما دفع في النقيع من قدس وما أقبل</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خلاصة الوفا بأخبار دار المصطفى</w:t>
      </w:r>
      <w:r w:rsidR="009F4BD3">
        <w:rPr>
          <w:rtl/>
          <w:lang w:bidi="ar-IQ"/>
        </w:rPr>
        <w:t xml:space="preserve">: </w:t>
      </w:r>
      <w:r w:rsidR="009F4BD3" w:rsidRPr="005E3721">
        <w:rPr>
          <w:rtl/>
          <w:lang w:bidi="ar-IQ"/>
        </w:rPr>
        <w:t>246.</w:t>
      </w:r>
    </w:p>
    <w:p w:rsidR="009F4BD3" w:rsidRPr="005E3721" w:rsidRDefault="00BE6A48" w:rsidP="00F638FC">
      <w:pPr>
        <w:pStyle w:val="libFootnote0"/>
        <w:rPr>
          <w:rtl/>
          <w:lang w:bidi="fa-IR"/>
        </w:rPr>
      </w:pPr>
      <w:r w:rsidRPr="00F638FC">
        <w:rPr>
          <w:rtl/>
        </w:rPr>
        <w:t>(2).</w:t>
      </w:r>
      <w:r w:rsidR="009F4BD3" w:rsidRPr="005E3721">
        <w:rPr>
          <w:rtl/>
          <w:lang w:bidi="ar-IQ"/>
        </w:rPr>
        <w:t xml:space="preserve"> شرح الشافعية</w:t>
      </w:r>
      <w:r w:rsidR="009F4BD3">
        <w:rPr>
          <w:rtl/>
          <w:lang w:bidi="ar-IQ"/>
        </w:rPr>
        <w:t xml:space="preserve"> </w:t>
      </w:r>
      <w:r w:rsidR="009F4BD3" w:rsidRPr="005E3721">
        <w:rPr>
          <w:rtl/>
          <w:lang w:bidi="ar-IQ"/>
        </w:rPr>
        <w:t>90</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91.</w:t>
      </w:r>
    </w:p>
    <w:p w:rsidR="009F4BD3" w:rsidRPr="005E3721" w:rsidRDefault="00BE6A48" w:rsidP="00F638FC">
      <w:pPr>
        <w:pStyle w:val="libFootnote0"/>
        <w:rPr>
          <w:rtl/>
          <w:lang w:bidi="fa-IR"/>
        </w:rPr>
      </w:pPr>
      <w:r w:rsidRPr="00F638FC">
        <w:rPr>
          <w:rtl/>
        </w:rPr>
        <w:t>(3).</w:t>
      </w:r>
      <w:r w:rsidR="009F4BD3" w:rsidRPr="005E3721">
        <w:rPr>
          <w:rtl/>
          <w:lang w:bidi="ar-IQ"/>
        </w:rPr>
        <w:t xml:space="preserve"> شرح شواهد مغني اللبيب</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14.</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من الحرة ويقال له</w:t>
      </w:r>
      <w:r>
        <w:rPr>
          <w:rtl/>
          <w:lang w:bidi="fa-IR"/>
        </w:rPr>
        <w:t>:</w:t>
      </w:r>
      <w:r w:rsidRPr="005E3721">
        <w:rPr>
          <w:rtl/>
          <w:lang w:bidi="fa-IR"/>
        </w:rPr>
        <w:t xml:space="preserve"> بطاويح فيصب ذلك في النقيع على أربعة برد من المدينة في يمانيها » </w:t>
      </w:r>
      <w:r w:rsidR="00B57C68" w:rsidRPr="00AF3CFD">
        <w:rPr>
          <w:rStyle w:val="libFootnotenumChar"/>
          <w:rtl/>
        </w:rPr>
        <w:t>(1)</w:t>
      </w:r>
      <w:r w:rsidR="00B57C68" w:rsidRPr="00B57C68">
        <w:rPr>
          <w:rStyle w:val="libFootnote0Char"/>
          <w:rtl/>
        </w:rPr>
        <w:t>.</w:t>
      </w:r>
    </w:p>
    <w:p w:rsidR="009F4BD3" w:rsidRDefault="009F4BD3" w:rsidP="009F4BD3">
      <w:pPr>
        <w:pStyle w:val="libNormal"/>
        <w:rPr>
          <w:rtl/>
          <w:lang w:bidi="fa-IR"/>
        </w:rPr>
      </w:pPr>
      <w:r w:rsidRPr="005E3721">
        <w:rPr>
          <w:rtl/>
          <w:lang w:bidi="fa-IR"/>
        </w:rPr>
        <w:t>بل هناك في المدينة المنورة موضع اسمه « الأبطح » وبه صرح الحسين بن معين الميبدي بشرح قول أمير المؤمنين</w:t>
      </w:r>
      <w:r>
        <w:rPr>
          <w:rtl/>
          <w:lang w:bidi="fa-IR"/>
        </w:rPr>
        <w:t xml:space="preserve"> </w:t>
      </w:r>
      <w:r w:rsidRPr="00CA73BD">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3456"/>
        <w:gridCol w:w="270"/>
        <w:gridCol w:w="3387"/>
      </w:tblGrid>
      <w:tr w:rsidR="00AF3CFD" w:rsidTr="00336FEB">
        <w:trPr>
          <w:trHeight w:val="350"/>
        </w:trPr>
        <w:tc>
          <w:tcPr>
            <w:tcW w:w="3920" w:type="dxa"/>
            <w:shd w:val="clear" w:color="auto" w:fill="auto"/>
          </w:tcPr>
          <w:p w:rsidR="00AF3CFD" w:rsidRDefault="00AF3CFD" w:rsidP="00336FEB">
            <w:pPr>
              <w:pStyle w:val="libPoem"/>
            </w:pPr>
            <w:r w:rsidRPr="005E3721">
              <w:rPr>
                <w:rtl/>
                <w:lang w:bidi="ar-IQ"/>
              </w:rPr>
              <w:t>« يهددني بالعظيم الوليد</w:t>
            </w:r>
            <w:r w:rsidRPr="00725071">
              <w:rPr>
                <w:rStyle w:val="libPoemTiniChar0"/>
                <w:rtl/>
              </w:rPr>
              <w:br/>
              <w:t> </w:t>
            </w:r>
          </w:p>
        </w:tc>
        <w:tc>
          <w:tcPr>
            <w:tcW w:w="279" w:type="dxa"/>
            <w:shd w:val="clear" w:color="auto" w:fill="auto"/>
          </w:tcPr>
          <w:p w:rsidR="00AF3CFD" w:rsidRDefault="00AF3CFD" w:rsidP="00336FEB">
            <w:pPr>
              <w:pStyle w:val="libPoem"/>
              <w:rPr>
                <w:rtl/>
              </w:rPr>
            </w:pPr>
          </w:p>
        </w:tc>
        <w:tc>
          <w:tcPr>
            <w:tcW w:w="3881" w:type="dxa"/>
            <w:shd w:val="clear" w:color="auto" w:fill="auto"/>
          </w:tcPr>
          <w:p w:rsidR="00AF3CFD" w:rsidRDefault="00AF3CFD" w:rsidP="00336FEB">
            <w:pPr>
              <w:pStyle w:val="libPoem"/>
            </w:pPr>
            <w:r w:rsidRPr="005E3721">
              <w:rPr>
                <w:rtl/>
                <w:lang w:bidi="fa-IR"/>
              </w:rPr>
              <w:t>فقلت أنا ابن أبي طالب</w:t>
            </w:r>
            <w:r w:rsidRPr="00725071">
              <w:rPr>
                <w:rStyle w:val="libPoemTiniChar0"/>
                <w:rtl/>
              </w:rPr>
              <w:br/>
              <w:t> </w:t>
            </w:r>
          </w:p>
        </w:tc>
      </w:tr>
      <w:tr w:rsidR="00AF3CFD" w:rsidTr="00336FEB">
        <w:trPr>
          <w:trHeight w:val="350"/>
        </w:trPr>
        <w:tc>
          <w:tcPr>
            <w:tcW w:w="3920" w:type="dxa"/>
          </w:tcPr>
          <w:p w:rsidR="00AF3CFD" w:rsidRDefault="00AF3CFD" w:rsidP="00336FEB">
            <w:pPr>
              <w:pStyle w:val="libPoem"/>
            </w:pPr>
            <w:r w:rsidRPr="005E3721">
              <w:rPr>
                <w:rtl/>
                <w:lang w:bidi="fa-IR"/>
              </w:rPr>
              <w:t>أنا ابن المجبل بالأبطحين</w:t>
            </w:r>
            <w:r w:rsidRPr="00725071">
              <w:rPr>
                <w:rStyle w:val="libPoemTiniChar0"/>
                <w:rtl/>
              </w:rPr>
              <w:br/>
              <w:t> </w:t>
            </w:r>
          </w:p>
        </w:tc>
        <w:tc>
          <w:tcPr>
            <w:tcW w:w="279" w:type="dxa"/>
          </w:tcPr>
          <w:p w:rsidR="00AF3CFD" w:rsidRDefault="00AF3CFD" w:rsidP="00336FEB">
            <w:pPr>
              <w:pStyle w:val="libPoem"/>
              <w:rPr>
                <w:rtl/>
              </w:rPr>
            </w:pPr>
          </w:p>
        </w:tc>
        <w:tc>
          <w:tcPr>
            <w:tcW w:w="3881" w:type="dxa"/>
          </w:tcPr>
          <w:p w:rsidR="00AF3CFD" w:rsidRDefault="00AF3CFD" w:rsidP="00336FEB">
            <w:pPr>
              <w:pStyle w:val="libPoem"/>
            </w:pPr>
            <w:r>
              <w:rPr>
                <w:rtl/>
                <w:lang w:bidi="fa-IR"/>
              </w:rPr>
              <w:t>و</w:t>
            </w:r>
            <w:r w:rsidRPr="005E3721">
              <w:rPr>
                <w:rtl/>
                <w:lang w:bidi="fa-IR"/>
              </w:rPr>
              <w:t>بالبيت من سلفي غالب</w:t>
            </w:r>
            <w:r w:rsidRPr="00725071">
              <w:rPr>
                <w:rStyle w:val="libPoemTiniChar0"/>
                <w:rtl/>
              </w:rPr>
              <w:br/>
              <w:t> </w:t>
            </w:r>
          </w:p>
        </w:tc>
      </w:tr>
      <w:tr w:rsidR="00AF3CFD" w:rsidTr="00336FEB">
        <w:trPr>
          <w:trHeight w:val="350"/>
        </w:trPr>
        <w:tc>
          <w:tcPr>
            <w:tcW w:w="3920" w:type="dxa"/>
          </w:tcPr>
          <w:p w:rsidR="00AF3CFD" w:rsidRDefault="00AF3CFD" w:rsidP="00336FEB">
            <w:pPr>
              <w:pStyle w:val="libPoem"/>
            </w:pPr>
            <w:r w:rsidRPr="005E3721">
              <w:rPr>
                <w:rtl/>
                <w:lang w:bidi="fa-IR"/>
              </w:rPr>
              <w:t>فلا تحسبني أخاف الوليد</w:t>
            </w:r>
            <w:r w:rsidRPr="00725071">
              <w:rPr>
                <w:rStyle w:val="libPoemTiniChar0"/>
                <w:rtl/>
              </w:rPr>
              <w:br/>
              <w:t> </w:t>
            </w:r>
          </w:p>
        </w:tc>
        <w:tc>
          <w:tcPr>
            <w:tcW w:w="279" w:type="dxa"/>
          </w:tcPr>
          <w:p w:rsidR="00AF3CFD" w:rsidRDefault="00AF3CFD" w:rsidP="00336FEB">
            <w:pPr>
              <w:pStyle w:val="libPoem"/>
              <w:rPr>
                <w:rtl/>
              </w:rPr>
            </w:pPr>
          </w:p>
        </w:tc>
        <w:tc>
          <w:tcPr>
            <w:tcW w:w="3881" w:type="dxa"/>
          </w:tcPr>
          <w:p w:rsidR="00AF3CFD" w:rsidRDefault="00AF3CFD" w:rsidP="00336FEB">
            <w:pPr>
              <w:pStyle w:val="libPoem"/>
            </w:pPr>
            <w:r>
              <w:rPr>
                <w:rtl/>
                <w:lang w:bidi="fa-IR"/>
              </w:rPr>
              <w:t>و</w:t>
            </w:r>
            <w:r w:rsidRPr="005E3721">
              <w:rPr>
                <w:rtl/>
                <w:lang w:bidi="fa-IR"/>
              </w:rPr>
              <w:t xml:space="preserve">لا أنني منه بالهائب » </w:t>
            </w:r>
            <w:r w:rsidRPr="003532AF">
              <w:rPr>
                <w:rStyle w:val="libFootnotenumChar"/>
                <w:rtl/>
              </w:rPr>
              <w:t>(2)</w:t>
            </w:r>
            <w:r w:rsidRPr="00725071">
              <w:rPr>
                <w:rStyle w:val="libPoemTiniChar0"/>
                <w:rtl/>
              </w:rPr>
              <w:br/>
              <w:t> </w:t>
            </w:r>
          </w:p>
        </w:tc>
      </w:tr>
    </w:tbl>
    <w:p w:rsidR="009F4BD3" w:rsidRPr="005E3721" w:rsidRDefault="009F4BD3" w:rsidP="009F4BD3">
      <w:pPr>
        <w:pStyle w:val="Heading2"/>
        <w:rPr>
          <w:rtl/>
          <w:lang w:bidi="fa-IR"/>
        </w:rPr>
      </w:pPr>
      <w:bookmarkStart w:id="1167" w:name="_Toc318627059"/>
      <w:bookmarkStart w:id="1168" w:name="_Toc318627359"/>
      <w:bookmarkStart w:id="1169" w:name="_Toc407222083"/>
      <w:bookmarkStart w:id="1170" w:name="_Toc87202941"/>
      <w:r w:rsidRPr="005E3721">
        <w:rPr>
          <w:rtl/>
          <w:lang w:bidi="fa-IR"/>
        </w:rPr>
        <w:t>2</w:t>
      </w:r>
      <w:r>
        <w:rPr>
          <w:rtl/>
          <w:lang w:bidi="fa-IR"/>
        </w:rPr>
        <w:t xml:space="preserve"> </w:t>
      </w:r>
      <w:r w:rsidR="00FE0D4C">
        <w:rPr>
          <w:rtl/>
          <w:lang w:bidi="fa-IR"/>
        </w:rPr>
        <w:t>-</w:t>
      </w:r>
      <w:r>
        <w:rPr>
          <w:rtl/>
          <w:lang w:bidi="fa-IR"/>
        </w:rPr>
        <w:t xml:space="preserve"> </w:t>
      </w:r>
      <w:r w:rsidRPr="005E3721">
        <w:rPr>
          <w:rtl/>
          <w:lang w:bidi="fa-IR"/>
        </w:rPr>
        <w:t>لا مانع من تكرر نزول الآية</w:t>
      </w:r>
      <w:bookmarkEnd w:id="1167"/>
      <w:bookmarkEnd w:id="1168"/>
      <w:bookmarkEnd w:id="1169"/>
      <w:bookmarkEnd w:id="1170"/>
    </w:p>
    <w:p w:rsidR="009F4BD3" w:rsidRPr="005E3721" w:rsidRDefault="009F4BD3" w:rsidP="009F4BD3">
      <w:pPr>
        <w:pStyle w:val="libNormal"/>
        <w:rPr>
          <w:rtl/>
          <w:lang w:bidi="fa-IR"/>
        </w:rPr>
      </w:pPr>
      <w:r w:rsidRPr="005E3721">
        <w:rPr>
          <w:rtl/>
          <w:lang w:bidi="fa-IR"/>
        </w:rPr>
        <w:t>واعترض ابن تيمية على حديث سفيان بن عيينة بأن سورة سأل سائل مكية</w:t>
      </w:r>
      <w:r>
        <w:rPr>
          <w:rtl/>
          <w:lang w:bidi="fa-IR"/>
        </w:rPr>
        <w:t>،</w:t>
      </w:r>
      <w:r w:rsidRPr="005E3721">
        <w:rPr>
          <w:rtl/>
          <w:lang w:bidi="fa-IR"/>
        </w:rPr>
        <w:t xml:space="preserve"> فكيف يقال بأنها نزلت في شأن الحارث بن النعمان في واقعة غدير خم</w:t>
      </w:r>
      <w:r>
        <w:rPr>
          <w:rtl/>
          <w:lang w:bidi="fa-IR"/>
        </w:rPr>
        <w:t>؟!</w:t>
      </w:r>
      <w:r w:rsidRPr="005E3721">
        <w:rPr>
          <w:rtl/>
          <w:lang w:bidi="fa-IR"/>
        </w:rPr>
        <w:t xml:space="preserve"> وهو اعتراض باطل جدا</w:t>
      </w:r>
      <w:r w:rsidR="00AF3CFD">
        <w:rPr>
          <w:rFonts w:hint="cs"/>
          <w:rtl/>
          <w:lang w:bidi="fa-IR"/>
        </w:rPr>
        <w:t>ً</w:t>
      </w:r>
      <w:r>
        <w:rPr>
          <w:rtl/>
          <w:lang w:bidi="fa-IR"/>
        </w:rPr>
        <w:t>،</w:t>
      </w:r>
      <w:r w:rsidRPr="005E3721">
        <w:rPr>
          <w:rtl/>
          <w:lang w:bidi="fa-IR"/>
        </w:rPr>
        <w:t xml:space="preserve"> فإنه لا مانع عن القول بنزول هذه السورة مرتين</w:t>
      </w:r>
      <w:r>
        <w:rPr>
          <w:rtl/>
          <w:lang w:bidi="fa-IR"/>
        </w:rPr>
        <w:t>،</w:t>
      </w:r>
      <w:r w:rsidRPr="005E3721">
        <w:rPr>
          <w:rtl/>
          <w:lang w:bidi="fa-IR"/>
        </w:rPr>
        <w:t xml:space="preserve"> بأن تكون قد نزلت بمكة مرة</w:t>
      </w:r>
      <w:r>
        <w:rPr>
          <w:rtl/>
          <w:lang w:bidi="fa-IR"/>
        </w:rPr>
        <w:t>،</w:t>
      </w:r>
      <w:r w:rsidRPr="005E3721">
        <w:rPr>
          <w:rtl/>
          <w:lang w:bidi="fa-IR"/>
        </w:rPr>
        <w:t xml:space="preserve"> وفي الواقعة المذكورة مرة أخرى</w:t>
      </w:r>
      <w:r>
        <w:rPr>
          <w:rtl/>
          <w:lang w:bidi="fa-IR"/>
        </w:rPr>
        <w:t>،</w:t>
      </w:r>
      <w:r w:rsidRPr="005E3721">
        <w:rPr>
          <w:rtl/>
          <w:lang w:bidi="fa-IR"/>
        </w:rPr>
        <w:t xml:space="preserve"> ولقد ذكر علماء أهل السنة احتمال تكرر النزول بالنسبة إلى آيات كثيرة من القرآن الكريم.</w:t>
      </w:r>
    </w:p>
    <w:p w:rsidR="009F4BD3" w:rsidRPr="005E3721" w:rsidRDefault="009F4BD3" w:rsidP="009F4BD3">
      <w:pPr>
        <w:pStyle w:val="libNormal"/>
        <w:rPr>
          <w:rtl/>
          <w:lang w:bidi="fa-IR"/>
        </w:rPr>
      </w:pPr>
      <w:r w:rsidRPr="005E3721">
        <w:rPr>
          <w:rtl/>
          <w:lang w:bidi="fa-IR"/>
        </w:rPr>
        <w:t>قال جلال الدين السيوطي</w:t>
      </w:r>
      <w:r>
        <w:rPr>
          <w:rtl/>
          <w:lang w:bidi="fa-IR"/>
        </w:rPr>
        <w:t>:</w:t>
      </w:r>
      <w:r w:rsidRPr="005E3721">
        <w:rPr>
          <w:rtl/>
          <w:lang w:bidi="fa-IR"/>
        </w:rPr>
        <w:t xml:space="preserve"> « النوع الحادي عشر</w:t>
      </w:r>
      <w:r>
        <w:rPr>
          <w:rtl/>
          <w:lang w:bidi="fa-IR"/>
        </w:rPr>
        <w:t xml:space="preserve">: </w:t>
      </w:r>
      <w:r w:rsidR="00FE0D4C">
        <w:rPr>
          <w:rtl/>
          <w:lang w:bidi="fa-IR"/>
        </w:rPr>
        <w:t>-</w:t>
      </w:r>
      <w:r>
        <w:rPr>
          <w:rtl/>
          <w:lang w:bidi="fa-IR"/>
        </w:rPr>
        <w:t xml:space="preserve"> </w:t>
      </w:r>
      <w:r w:rsidRPr="005E3721">
        <w:rPr>
          <w:rtl/>
          <w:lang w:bidi="fa-IR"/>
        </w:rPr>
        <w:t>ما تكرر نزوله</w:t>
      </w:r>
      <w:r>
        <w:rPr>
          <w:rtl/>
          <w:lang w:bidi="fa-IR"/>
        </w:rPr>
        <w:t xml:space="preserve"> </w:t>
      </w:r>
      <w:r w:rsidR="00FE0D4C">
        <w:rPr>
          <w:rtl/>
          <w:lang w:bidi="fa-IR"/>
        </w:rPr>
        <w:t>-</w:t>
      </w:r>
      <w:r>
        <w:rPr>
          <w:rtl/>
          <w:lang w:bidi="fa-IR"/>
        </w:rPr>
        <w:t xml:space="preserve"> </w:t>
      </w:r>
      <w:r w:rsidRPr="005E3721">
        <w:rPr>
          <w:rtl/>
          <w:lang w:bidi="fa-IR"/>
        </w:rPr>
        <w:t>صرّح جماعة من المتقدّمين والمتأخرين بأنّ من القرآن ما تكرر نزوله. قال ابن الحصار</w:t>
      </w:r>
      <w:r>
        <w:rPr>
          <w:rtl/>
          <w:lang w:bidi="fa-IR"/>
        </w:rPr>
        <w:t>:</w:t>
      </w:r>
      <w:r>
        <w:rPr>
          <w:rFonts w:hint="cs"/>
          <w:rtl/>
          <w:lang w:bidi="fa-IR"/>
        </w:rPr>
        <w:t xml:space="preserve"> </w:t>
      </w:r>
      <w:r w:rsidRPr="005E3721">
        <w:rPr>
          <w:rtl/>
          <w:lang w:bidi="fa-IR"/>
        </w:rPr>
        <w:t>قد يتكرر نزول الآية تذكيرا</w:t>
      </w:r>
      <w:r w:rsidR="00AF3CFD">
        <w:rPr>
          <w:rFonts w:hint="cs"/>
          <w:rtl/>
          <w:lang w:bidi="fa-IR"/>
        </w:rPr>
        <w:t>ً</w:t>
      </w:r>
      <w:r w:rsidRPr="005E3721">
        <w:rPr>
          <w:rtl/>
          <w:lang w:bidi="fa-IR"/>
        </w:rPr>
        <w:t xml:space="preserve"> وموعظة</w:t>
      </w:r>
      <w:r>
        <w:rPr>
          <w:rtl/>
          <w:lang w:bidi="fa-IR"/>
        </w:rPr>
        <w:t>،</w:t>
      </w:r>
      <w:r w:rsidRPr="005E3721">
        <w:rPr>
          <w:rtl/>
          <w:lang w:bidi="fa-IR"/>
        </w:rPr>
        <w:t xml:space="preserve"> وذكر من ذلك خواتيم سورة النحل</w:t>
      </w:r>
      <w:r>
        <w:rPr>
          <w:rtl/>
          <w:lang w:bidi="fa-IR"/>
        </w:rPr>
        <w:t>،</w:t>
      </w:r>
      <w:r w:rsidRPr="005E3721">
        <w:rPr>
          <w:rtl/>
          <w:lang w:bidi="fa-IR"/>
        </w:rPr>
        <w:t xml:space="preserve"> وأول سورة الروم. وذكر ابن كثير منه آية الروح</w:t>
      </w:r>
      <w:r>
        <w:rPr>
          <w:rtl/>
          <w:lang w:bidi="fa-IR"/>
        </w:rPr>
        <w:t>،</w:t>
      </w:r>
      <w:r w:rsidRPr="005E3721">
        <w:rPr>
          <w:rtl/>
          <w:lang w:bidi="fa-IR"/>
        </w:rPr>
        <w:t xml:space="preserve"> وذكر قوم منه الفاتحة</w:t>
      </w:r>
      <w:r>
        <w:rPr>
          <w:rtl/>
          <w:lang w:bidi="fa-IR"/>
        </w:rPr>
        <w:t>،</w:t>
      </w:r>
      <w:r w:rsidRPr="005E3721">
        <w:rPr>
          <w:rtl/>
          <w:lang w:bidi="fa-IR"/>
        </w:rPr>
        <w:t xml:space="preserve"> وذكر بعضهم منه قوله</w:t>
      </w:r>
      <w:r>
        <w:rPr>
          <w:rtl/>
          <w:lang w:bidi="fa-IR"/>
        </w:rPr>
        <w:t>:</w:t>
      </w:r>
      <w:r w:rsidRPr="005E3721">
        <w:rPr>
          <w:rtl/>
          <w:lang w:bidi="fa-IR"/>
        </w:rPr>
        <w:t xml:space="preserve"> </w:t>
      </w:r>
      <w:r w:rsidRPr="00AF3CFD">
        <w:rPr>
          <w:rStyle w:val="libAlaemChar"/>
          <w:rtl/>
        </w:rPr>
        <w:t>(</w:t>
      </w:r>
      <w:r w:rsidRPr="00AF3CFD">
        <w:rPr>
          <w:rStyle w:val="libAieChar"/>
          <w:rtl/>
        </w:rPr>
        <w:t xml:space="preserve"> ما كان النبي والذين آمنوا </w:t>
      </w:r>
      <w:r w:rsidRPr="00AF3CFD">
        <w:rPr>
          <w:rStyle w:val="libAlaemChar"/>
          <w:rtl/>
        </w:rPr>
        <w:t>)</w:t>
      </w:r>
      <w:r w:rsidRPr="005E3721">
        <w:rPr>
          <w:rtl/>
          <w:lang w:bidi="fa-IR"/>
        </w:rPr>
        <w:t xml:space="preserve"> الآية.</w:t>
      </w:r>
    </w:p>
    <w:p w:rsidR="009F4BD3" w:rsidRPr="005E3721" w:rsidRDefault="009F4BD3" w:rsidP="009F4BD3">
      <w:pPr>
        <w:pStyle w:val="libNormal"/>
        <w:rPr>
          <w:rtl/>
          <w:lang w:bidi="fa-IR"/>
        </w:rPr>
      </w:pPr>
      <w:r w:rsidRPr="005E3721">
        <w:rPr>
          <w:rtl/>
          <w:lang w:bidi="fa-IR"/>
        </w:rPr>
        <w:t>وقال الزركشي في البرهان</w:t>
      </w:r>
      <w:r>
        <w:rPr>
          <w:rtl/>
          <w:lang w:bidi="fa-IR"/>
        </w:rPr>
        <w:t>:</w:t>
      </w:r>
      <w:r w:rsidRPr="005E3721">
        <w:rPr>
          <w:rtl/>
          <w:lang w:bidi="fa-IR"/>
        </w:rPr>
        <w:t xml:space="preserve"> قد ينزل الشيء مرتين</w:t>
      </w:r>
      <w:r>
        <w:rPr>
          <w:rtl/>
          <w:lang w:bidi="fa-IR"/>
        </w:rPr>
        <w:t>،</w:t>
      </w:r>
      <w:r w:rsidRPr="005E3721">
        <w:rPr>
          <w:rtl/>
          <w:lang w:bidi="fa-IR"/>
        </w:rPr>
        <w:t xml:space="preserve"> تعظيما</w:t>
      </w:r>
      <w:r w:rsidR="00AF3CFD">
        <w:rPr>
          <w:rFonts w:hint="cs"/>
          <w:rtl/>
          <w:lang w:bidi="fa-IR"/>
        </w:rPr>
        <w:t>ً</w:t>
      </w:r>
      <w:r w:rsidRPr="005E3721">
        <w:rPr>
          <w:rtl/>
          <w:lang w:bidi="fa-IR"/>
        </w:rPr>
        <w:t xml:space="preserve"> لشأنه وتذكيرا</w:t>
      </w:r>
      <w:r w:rsidR="00AF3CFD">
        <w:rPr>
          <w:rFonts w:hint="cs"/>
          <w:rtl/>
          <w:lang w:bidi="fa-IR"/>
        </w:rPr>
        <w:t>ً</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خلاصة الوفا بأخبار دار المصطفى</w:t>
      </w:r>
      <w:r w:rsidR="009F4BD3">
        <w:rPr>
          <w:rtl/>
          <w:lang w:bidi="ar-IQ"/>
        </w:rPr>
        <w:t xml:space="preserve">: </w:t>
      </w:r>
      <w:r w:rsidR="009F4BD3" w:rsidRPr="005E3721">
        <w:rPr>
          <w:rtl/>
          <w:lang w:bidi="ar-IQ"/>
        </w:rPr>
        <w:t>236.</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الفواتح</w:t>
      </w:r>
      <w:r w:rsidR="009F4BD3">
        <w:rPr>
          <w:rtl/>
          <w:lang w:bidi="ar-IQ"/>
        </w:rPr>
        <w:t xml:space="preserve"> </w:t>
      </w:r>
      <w:r w:rsidR="00FE0D4C">
        <w:rPr>
          <w:rtl/>
          <w:lang w:bidi="ar-IQ"/>
        </w:rPr>
        <w:t>-</w:t>
      </w:r>
      <w:r w:rsidR="009F4BD3">
        <w:rPr>
          <w:rtl/>
          <w:lang w:bidi="ar-IQ"/>
        </w:rPr>
        <w:t xml:space="preserve"> </w:t>
      </w:r>
      <w:r w:rsidR="009F4BD3" w:rsidRPr="005E3721">
        <w:rPr>
          <w:rtl/>
          <w:lang w:bidi="ar-IQ"/>
        </w:rPr>
        <w:t>شرح ديوان أمير المؤمنين</w:t>
      </w:r>
      <w:r w:rsidR="009F4BD3">
        <w:rPr>
          <w:rtl/>
          <w:lang w:bidi="ar-IQ"/>
        </w:rPr>
        <w:t xml:space="preserve">: </w:t>
      </w:r>
      <w:r w:rsidR="009F4BD3" w:rsidRPr="005E3721">
        <w:rPr>
          <w:rtl/>
          <w:lang w:bidi="ar-IQ"/>
        </w:rPr>
        <w:t>197.</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عند حدوث سببه خوف نسيانه. ثم ذكر منه آية الروح وقوله</w:t>
      </w:r>
      <w:r>
        <w:rPr>
          <w:rtl/>
          <w:lang w:bidi="fa-IR"/>
        </w:rPr>
        <w:t>:</w:t>
      </w:r>
      <w:r w:rsidRPr="005E3721">
        <w:rPr>
          <w:rtl/>
          <w:lang w:bidi="fa-IR"/>
        </w:rPr>
        <w:t xml:space="preserve"> </w:t>
      </w:r>
      <w:r w:rsidRPr="00CA73BD">
        <w:rPr>
          <w:rStyle w:val="libAlaemChar"/>
          <w:rtl/>
        </w:rPr>
        <w:t>(</w:t>
      </w:r>
      <w:r w:rsidRPr="003532AF">
        <w:rPr>
          <w:rStyle w:val="libAieChar"/>
          <w:rtl/>
        </w:rPr>
        <w:t xml:space="preserve"> أَقِمِ الصَّلاةَ طَرَفَيِ النَّهارِ </w:t>
      </w:r>
      <w:r w:rsidRPr="00CA73BD">
        <w:rPr>
          <w:rStyle w:val="libAlaemChar"/>
          <w:rtl/>
        </w:rPr>
        <w:t>)</w:t>
      </w:r>
      <w:r w:rsidRPr="005E3721">
        <w:rPr>
          <w:rtl/>
          <w:lang w:bidi="fa-IR"/>
        </w:rPr>
        <w:t xml:space="preserve"> الآية. قال</w:t>
      </w:r>
      <w:r>
        <w:rPr>
          <w:rtl/>
          <w:lang w:bidi="fa-IR"/>
        </w:rPr>
        <w:t>:</w:t>
      </w:r>
      <w:r w:rsidRPr="005E3721">
        <w:rPr>
          <w:rtl/>
          <w:lang w:bidi="fa-IR"/>
        </w:rPr>
        <w:t xml:space="preserve"> فإنّ سورة الأسراء وهود مكيّتان وسبب نزولهما يدل على أنهما نزلا بالمدينة</w:t>
      </w:r>
      <w:r>
        <w:rPr>
          <w:rtl/>
          <w:lang w:bidi="fa-IR"/>
        </w:rPr>
        <w:t>،</w:t>
      </w:r>
      <w:r w:rsidRPr="005E3721">
        <w:rPr>
          <w:rtl/>
          <w:lang w:bidi="fa-IR"/>
        </w:rPr>
        <w:t xml:space="preserve"> ولهذا أشكل ذلك على بعضهم ولا إشكال</w:t>
      </w:r>
      <w:r>
        <w:rPr>
          <w:rtl/>
          <w:lang w:bidi="fa-IR"/>
        </w:rPr>
        <w:t>،</w:t>
      </w:r>
      <w:r w:rsidRPr="005E3721">
        <w:rPr>
          <w:rtl/>
          <w:lang w:bidi="fa-IR"/>
        </w:rPr>
        <w:t xml:space="preserve"> لأنها نزلت مرة بعد مرة.</w:t>
      </w:r>
      <w:r>
        <w:rPr>
          <w:rFonts w:hint="cs"/>
          <w:rtl/>
          <w:lang w:bidi="fa-IR"/>
        </w:rPr>
        <w:t xml:space="preserve"> </w:t>
      </w:r>
      <w:r w:rsidRPr="005E3721">
        <w:rPr>
          <w:rtl/>
          <w:lang w:bidi="fa-IR"/>
        </w:rPr>
        <w:t>قال</w:t>
      </w:r>
      <w:r>
        <w:rPr>
          <w:rtl/>
          <w:lang w:bidi="fa-IR"/>
        </w:rPr>
        <w:t>:</w:t>
      </w:r>
      <w:r w:rsidRPr="005E3721">
        <w:rPr>
          <w:rtl/>
          <w:lang w:bidi="fa-IR"/>
        </w:rPr>
        <w:t xml:space="preserve"> وكذلك ما ورد في سورة ال</w:t>
      </w:r>
      <w:r w:rsidR="00745C88">
        <w:rPr>
          <w:rFonts w:hint="cs"/>
          <w:rtl/>
          <w:lang w:bidi="fa-IR"/>
        </w:rPr>
        <w:t>ا</w:t>
      </w:r>
      <w:r w:rsidRPr="005E3721">
        <w:rPr>
          <w:rtl/>
          <w:lang w:bidi="fa-IR"/>
        </w:rPr>
        <w:t>خلاص من أنها جواب المشركين بمكة</w:t>
      </w:r>
      <w:r>
        <w:rPr>
          <w:rtl/>
          <w:lang w:bidi="fa-IR"/>
        </w:rPr>
        <w:t>،</w:t>
      </w:r>
      <w:r w:rsidRPr="005E3721">
        <w:rPr>
          <w:rtl/>
          <w:lang w:bidi="fa-IR"/>
        </w:rPr>
        <w:t xml:space="preserve"> وجواب لأهل الكتاب بالمدينة</w:t>
      </w:r>
      <w:r>
        <w:rPr>
          <w:rtl/>
          <w:lang w:bidi="fa-IR"/>
        </w:rPr>
        <w:t>،</w:t>
      </w:r>
      <w:r w:rsidRPr="005E3721">
        <w:rPr>
          <w:rtl/>
          <w:lang w:bidi="fa-IR"/>
        </w:rPr>
        <w:t xml:space="preserve"> وكذلك 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ما كانَ لِلنَّبِيِّ وَالَّذِينَ آمَنُوا </w:t>
      </w:r>
      <w:r w:rsidRPr="00CA73BD">
        <w:rPr>
          <w:rStyle w:val="libAlaemChar"/>
          <w:rtl/>
        </w:rPr>
        <w:t>)</w:t>
      </w:r>
      <w:r w:rsidRPr="005E3721">
        <w:rPr>
          <w:rtl/>
          <w:lang w:bidi="fa-IR"/>
        </w:rPr>
        <w:t xml:space="preserve"> الآية.</w:t>
      </w:r>
    </w:p>
    <w:p w:rsidR="009F4BD3" w:rsidRPr="005E3721" w:rsidRDefault="009F4BD3" w:rsidP="009F4BD3">
      <w:pPr>
        <w:pStyle w:val="libNormal"/>
        <w:rPr>
          <w:rtl/>
          <w:lang w:bidi="fa-IR"/>
        </w:rPr>
      </w:pPr>
      <w:r w:rsidRPr="005E3721">
        <w:rPr>
          <w:rtl/>
          <w:lang w:bidi="fa-IR"/>
        </w:rPr>
        <w:t>قال</w:t>
      </w:r>
      <w:r>
        <w:rPr>
          <w:rtl/>
          <w:lang w:bidi="fa-IR"/>
        </w:rPr>
        <w:t>:</w:t>
      </w:r>
      <w:r w:rsidRPr="005E3721">
        <w:rPr>
          <w:rtl/>
          <w:lang w:bidi="fa-IR"/>
        </w:rPr>
        <w:t xml:space="preserve"> والحكمة في هذا كلّه</w:t>
      </w:r>
      <w:r>
        <w:rPr>
          <w:rtl/>
          <w:lang w:bidi="fa-IR"/>
        </w:rPr>
        <w:t>:</w:t>
      </w:r>
      <w:r w:rsidRPr="005E3721">
        <w:rPr>
          <w:rtl/>
          <w:lang w:bidi="fa-IR"/>
        </w:rPr>
        <w:t xml:space="preserve"> إنّه قد يحدث سبب من سؤال أو حادثة تقتضي نزول آية</w:t>
      </w:r>
      <w:r>
        <w:rPr>
          <w:rtl/>
          <w:lang w:bidi="fa-IR"/>
        </w:rPr>
        <w:t>،</w:t>
      </w:r>
      <w:r w:rsidRPr="005E3721">
        <w:rPr>
          <w:rtl/>
          <w:lang w:bidi="fa-IR"/>
        </w:rPr>
        <w:t xml:space="preserve"> وقد نزل قبل ذلك ما يتضمنها</w:t>
      </w:r>
      <w:r>
        <w:rPr>
          <w:rtl/>
          <w:lang w:bidi="fa-IR"/>
        </w:rPr>
        <w:t>،</w:t>
      </w:r>
      <w:r w:rsidRPr="005E3721">
        <w:rPr>
          <w:rtl/>
          <w:lang w:bidi="fa-IR"/>
        </w:rPr>
        <w:t xml:space="preserve"> فيوحى إلى النبي </w:t>
      </w:r>
      <w:r w:rsidR="00B66041" w:rsidRPr="00B66041">
        <w:rPr>
          <w:rStyle w:val="libAlaemChar"/>
          <w:rtl/>
        </w:rPr>
        <w:t>صلى‌الله‌عليه‌وآله‌وسلم</w:t>
      </w:r>
      <w:r w:rsidRPr="005E3721">
        <w:rPr>
          <w:rtl/>
          <w:lang w:bidi="fa-IR"/>
        </w:rPr>
        <w:t xml:space="preserve"> تلك الآية بعينها تذكيرا</w:t>
      </w:r>
      <w:r w:rsidR="00745C88">
        <w:rPr>
          <w:rFonts w:hint="cs"/>
          <w:rtl/>
          <w:lang w:bidi="fa-IR"/>
        </w:rPr>
        <w:t>ً</w:t>
      </w:r>
      <w:r w:rsidRPr="005E3721">
        <w:rPr>
          <w:rtl/>
          <w:lang w:bidi="fa-IR"/>
        </w:rPr>
        <w:t xml:space="preserve"> لهم بها</w:t>
      </w:r>
      <w:r>
        <w:rPr>
          <w:rtl/>
          <w:lang w:bidi="fa-IR"/>
        </w:rPr>
        <w:t>،</w:t>
      </w:r>
      <w:r w:rsidRPr="005E3721">
        <w:rPr>
          <w:rtl/>
          <w:lang w:bidi="fa-IR"/>
        </w:rPr>
        <w:t xml:space="preserve"> وبأنها تتضمن هذه.</w:t>
      </w:r>
    </w:p>
    <w:p w:rsidR="009F4BD3" w:rsidRPr="005E3721" w:rsidRDefault="009F4BD3" w:rsidP="009F4BD3">
      <w:pPr>
        <w:pStyle w:val="libNormal"/>
        <w:rPr>
          <w:rtl/>
          <w:lang w:bidi="fa-IR"/>
        </w:rPr>
      </w:pPr>
      <w:r w:rsidRPr="005E3721">
        <w:rPr>
          <w:rtl/>
          <w:lang w:bidi="fa-IR"/>
        </w:rPr>
        <w:t>تنبيه</w:t>
      </w:r>
      <w:r>
        <w:rPr>
          <w:rtl/>
          <w:lang w:bidi="fa-IR"/>
        </w:rPr>
        <w:t>:</w:t>
      </w:r>
      <w:r w:rsidRPr="005E3721">
        <w:rPr>
          <w:rtl/>
          <w:lang w:bidi="fa-IR"/>
        </w:rPr>
        <w:t xml:space="preserve"> قد يجعل من ذلك الأحرف التي تقرأ على وجهين فأكثر</w:t>
      </w:r>
      <w:r>
        <w:rPr>
          <w:rtl/>
          <w:lang w:bidi="fa-IR"/>
        </w:rPr>
        <w:t>،</w:t>
      </w:r>
      <w:r w:rsidRPr="005E3721">
        <w:rPr>
          <w:rtl/>
          <w:lang w:bidi="fa-IR"/>
        </w:rPr>
        <w:t xml:space="preserve"> ويدل له ما</w:t>
      </w:r>
      <w:r>
        <w:rPr>
          <w:rFonts w:hint="cs"/>
          <w:rtl/>
          <w:lang w:bidi="fa-IR"/>
        </w:rPr>
        <w:t xml:space="preserve"> </w:t>
      </w:r>
      <w:r w:rsidRPr="003532AF">
        <w:rPr>
          <w:rtl/>
        </w:rPr>
        <w:t>أخرجه مسلم من حديث أبي</w:t>
      </w:r>
      <w:r>
        <w:rPr>
          <w:rtl/>
        </w:rPr>
        <w:t>:</w:t>
      </w:r>
      <w:r w:rsidRPr="003532AF">
        <w:rPr>
          <w:rtl/>
        </w:rPr>
        <w:t xml:space="preserve"> </w:t>
      </w:r>
      <w:r w:rsidRPr="00965735">
        <w:rPr>
          <w:rtl/>
        </w:rPr>
        <w:t>إنّ ربي أرسل إليّ أن أقرأ القرآن على حرف</w:t>
      </w:r>
      <w:r>
        <w:rPr>
          <w:rtl/>
        </w:rPr>
        <w:t>،</w:t>
      </w:r>
      <w:r w:rsidRPr="00965735">
        <w:rPr>
          <w:rtl/>
        </w:rPr>
        <w:t xml:space="preserve"> فرددت إليه أن هوّن على أمتي</w:t>
      </w:r>
      <w:r>
        <w:rPr>
          <w:rtl/>
        </w:rPr>
        <w:t>،</w:t>
      </w:r>
      <w:r w:rsidRPr="00965735">
        <w:rPr>
          <w:rtl/>
        </w:rPr>
        <w:t xml:space="preserve"> فأرسل إليّ</w:t>
      </w:r>
      <w:r w:rsidR="00745C88">
        <w:rPr>
          <w:rFonts w:hint="cs"/>
          <w:rtl/>
        </w:rPr>
        <w:t>َ</w:t>
      </w:r>
      <w:r w:rsidRPr="00965735">
        <w:rPr>
          <w:rtl/>
        </w:rPr>
        <w:t xml:space="preserve"> أن اقرأ على حرفين</w:t>
      </w:r>
      <w:r>
        <w:rPr>
          <w:rtl/>
        </w:rPr>
        <w:t>،</w:t>
      </w:r>
      <w:r w:rsidRPr="00965735">
        <w:rPr>
          <w:rtl/>
        </w:rPr>
        <w:t xml:space="preserve"> فرددت إليه أن هوّن على أمّتي</w:t>
      </w:r>
      <w:r>
        <w:rPr>
          <w:rtl/>
        </w:rPr>
        <w:t>،</w:t>
      </w:r>
      <w:r w:rsidRPr="00965735">
        <w:rPr>
          <w:rtl/>
        </w:rPr>
        <w:t xml:space="preserve"> فأرسل إليّ أن اقرأه على سبعة أحرف</w:t>
      </w:r>
      <w:r>
        <w:rPr>
          <w:rtl/>
        </w:rPr>
        <w:t>.</w:t>
      </w:r>
      <w:r w:rsidRPr="005E3721">
        <w:rPr>
          <w:rtl/>
          <w:lang w:bidi="fa-IR"/>
        </w:rPr>
        <w:t xml:space="preserve"> فهذا الحديث يدل على أن القراآت لم تنزل من أول وهلة</w:t>
      </w:r>
      <w:r>
        <w:rPr>
          <w:rtl/>
          <w:lang w:bidi="fa-IR"/>
        </w:rPr>
        <w:t>،</w:t>
      </w:r>
      <w:r w:rsidRPr="005E3721">
        <w:rPr>
          <w:rtl/>
          <w:lang w:bidi="fa-IR"/>
        </w:rPr>
        <w:t xml:space="preserve"> بل مرة بعد أخرى.</w:t>
      </w:r>
    </w:p>
    <w:p w:rsidR="009F4BD3" w:rsidRPr="005E3721" w:rsidRDefault="009F4BD3" w:rsidP="009F4BD3">
      <w:pPr>
        <w:pStyle w:val="libNormal"/>
        <w:rPr>
          <w:rtl/>
          <w:lang w:bidi="fa-IR"/>
        </w:rPr>
      </w:pPr>
      <w:r w:rsidRPr="005E3721">
        <w:rPr>
          <w:rtl/>
          <w:lang w:bidi="fa-IR"/>
        </w:rPr>
        <w:t>وفي جمال القراء للسخاوي</w:t>
      </w:r>
      <w:r>
        <w:rPr>
          <w:rtl/>
          <w:lang w:bidi="fa-IR"/>
        </w:rPr>
        <w:t xml:space="preserve"> </w:t>
      </w:r>
      <w:r w:rsidR="00FE0D4C">
        <w:rPr>
          <w:rtl/>
          <w:lang w:bidi="fa-IR"/>
        </w:rPr>
        <w:t>-</w:t>
      </w:r>
      <w:r>
        <w:rPr>
          <w:rtl/>
          <w:lang w:bidi="fa-IR"/>
        </w:rPr>
        <w:t xml:space="preserve"> </w:t>
      </w:r>
      <w:r w:rsidRPr="005E3721">
        <w:rPr>
          <w:rtl/>
          <w:lang w:bidi="fa-IR"/>
        </w:rPr>
        <w:t>بعد أن حكى القول بنزول الفاتحة مرتين</w:t>
      </w:r>
      <w:r>
        <w:rPr>
          <w:rtl/>
          <w:lang w:bidi="fa-IR"/>
        </w:rPr>
        <w:t xml:space="preserve"> </w:t>
      </w:r>
      <w:r w:rsidR="00FE0D4C">
        <w:rPr>
          <w:rtl/>
          <w:lang w:bidi="fa-IR"/>
        </w:rPr>
        <w:t>-</w:t>
      </w:r>
      <w:r>
        <w:rPr>
          <w:rFonts w:hint="cs"/>
          <w:rtl/>
          <w:lang w:bidi="fa-IR"/>
        </w:rPr>
        <w:t xml:space="preserve">: </w:t>
      </w:r>
      <w:r w:rsidRPr="005E3721">
        <w:rPr>
          <w:rtl/>
          <w:lang w:bidi="fa-IR"/>
        </w:rPr>
        <w:t>فإن</w:t>
      </w:r>
      <w:r w:rsidR="00745C88">
        <w:rPr>
          <w:rFonts w:hint="cs"/>
          <w:rtl/>
          <w:lang w:bidi="fa-IR"/>
        </w:rPr>
        <w:t>ْ</w:t>
      </w:r>
      <w:r w:rsidRPr="005E3721">
        <w:rPr>
          <w:rtl/>
          <w:lang w:bidi="fa-IR"/>
        </w:rPr>
        <w:t xml:space="preserve"> قيل</w:t>
      </w:r>
      <w:r>
        <w:rPr>
          <w:rtl/>
          <w:lang w:bidi="fa-IR"/>
        </w:rPr>
        <w:t>:</w:t>
      </w:r>
      <w:r w:rsidRPr="005E3721">
        <w:rPr>
          <w:rtl/>
          <w:lang w:bidi="fa-IR"/>
        </w:rPr>
        <w:t xml:space="preserve"> فما فائدة نزولها مرة ثانية</w:t>
      </w:r>
      <w:r>
        <w:rPr>
          <w:rtl/>
          <w:lang w:bidi="fa-IR"/>
        </w:rPr>
        <w:t>؟</w:t>
      </w:r>
      <w:r w:rsidRPr="005E3721">
        <w:rPr>
          <w:rtl/>
          <w:lang w:bidi="fa-IR"/>
        </w:rPr>
        <w:t xml:space="preserve"> قلت</w:t>
      </w:r>
      <w:r>
        <w:rPr>
          <w:rtl/>
          <w:lang w:bidi="fa-IR"/>
        </w:rPr>
        <w:t>:</w:t>
      </w:r>
      <w:r w:rsidRPr="005E3721">
        <w:rPr>
          <w:rtl/>
          <w:lang w:bidi="fa-IR"/>
        </w:rPr>
        <w:t xml:space="preserve"> يجوز أن يكون نزلت أول مرة على حرف واحد</w:t>
      </w:r>
      <w:r>
        <w:rPr>
          <w:rtl/>
          <w:lang w:bidi="fa-IR"/>
        </w:rPr>
        <w:t>،</w:t>
      </w:r>
      <w:r w:rsidRPr="005E3721">
        <w:rPr>
          <w:rtl/>
          <w:lang w:bidi="fa-IR"/>
        </w:rPr>
        <w:t xml:space="preserve"> ونزلت في الثانية ببقية وجوهها</w:t>
      </w:r>
      <w:r>
        <w:rPr>
          <w:rtl/>
          <w:lang w:bidi="fa-IR"/>
        </w:rPr>
        <w:t>،</w:t>
      </w:r>
      <w:r w:rsidRPr="005E3721">
        <w:rPr>
          <w:rtl/>
          <w:lang w:bidi="fa-IR"/>
        </w:rPr>
        <w:t xml:space="preserve"> نحو ملك ومالك</w:t>
      </w:r>
      <w:r>
        <w:rPr>
          <w:rtl/>
          <w:lang w:bidi="fa-IR"/>
        </w:rPr>
        <w:t>،</w:t>
      </w:r>
      <w:r w:rsidRPr="005E3721">
        <w:rPr>
          <w:rtl/>
          <w:lang w:bidi="fa-IR"/>
        </w:rPr>
        <w:t xml:space="preserve"> والسراط والصراط</w:t>
      </w:r>
      <w:r>
        <w:rPr>
          <w:rtl/>
          <w:lang w:bidi="fa-IR"/>
        </w:rPr>
        <w:t>،</w:t>
      </w:r>
      <w:r w:rsidRPr="005E3721">
        <w:rPr>
          <w:rtl/>
          <w:lang w:bidi="fa-IR"/>
        </w:rPr>
        <w:t xml:space="preserve"> ونحو ذلك انتهى.</w:t>
      </w:r>
    </w:p>
    <w:p w:rsidR="009F4BD3" w:rsidRPr="005E3721" w:rsidRDefault="009F4BD3" w:rsidP="009F4BD3">
      <w:pPr>
        <w:pStyle w:val="libNormal"/>
        <w:rPr>
          <w:rtl/>
          <w:lang w:bidi="fa-IR"/>
        </w:rPr>
      </w:pPr>
      <w:r w:rsidRPr="005E3721">
        <w:rPr>
          <w:rtl/>
          <w:lang w:bidi="fa-IR"/>
        </w:rPr>
        <w:t>تنبيه</w:t>
      </w:r>
      <w:r>
        <w:rPr>
          <w:rFonts w:hint="cs"/>
          <w:rtl/>
          <w:lang w:bidi="fa-IR"/>
        </w:rPr>
        <w:t xml:space="preserve"> </w:t>
      </w:r>
      <w:r w:rsidR="00FE0D4C">
        <w:rPr>
          <w:rFonts w:hint="cs"/>
          <w:rtl/>
          <w:lang w:bidi="fa-IR"/>
        </w:rPr>
        <w:t>-</w:t>
      </w:r>
      <w:r>
        <w:rPr>
          <w:rFonts w:hint="cs"/>
          <w:rtl/>
          <w:lang w:bidi="fa-IR"/>
        </w:rPr>
        <w:t xml:space="preserve"> </w:t>
      </w:r>
      <w:r w:rsidRPr="005E3721">
        <w:rPr>
          <w:rtl/>
          <w:lang w:bidi="fa-IR"/>
        </w:rPr>
        <w:t>أنكر بعضهم كون شيء من القرآن تكرر نزوله</w:t>
      </w:r>
      <w:r>
        <w:rPr>
          <w:rtl/>
          <w:lang w:bidi="fa-IR"/>
        </w:rPr>
        <w:t>،</w:t>
      </w:r>
      <w:r w:rsidRPr="005E3721">
        <w:rPr>
          <w:rtl/>
          <w:lang w:bidi="fa-IR"/>
        </w:rPr>
        <w:t xml:space="preserve"> كذا رأيته في كتاب الكفيل بمعاني التنزيل</w:t>
      </w:r>
      <w:r>
        <w:rPr>
          <w:rtl/>
          <w:lang w:bidi="fa-IR"/>
        </w:rPr>
        <w:t>،</w:t>
      </w:r>
      <w:r w:rsidRPr="005E3721">
        <w:rPr>
          <w:rtl/>
          <w:lang w:bidi="fa-IR"/>
        </w:rPr>
        <w:t xml:space="preserve"> وعلّله بأنه تحصيل ما هو حاصل</w:t>
      </w:r>
      <w:r>
        <w:rPr>
          <w:rtl/>
          <w:lang w:bidi="fa-IR"/>
        </w:rPr>
        <w:t>،</w:t>
      </w:r>
      <w:r w:rsidRPr="005E3721">
        <w:rPr>
          <w:rtl/>
          <w:lang w:bidi="fa-IR"/>
        </w:rPr>
        <w:t xml:space="preserve"> لا فائدة فيه. وهو مردود بما تقدم من فوائده</w:t>
      </w:r>
      <w:r>
        <w:rPr>
          <w:rtl/>
          <w:lang w:bidi="fa-IR"/>
        </w:rPr>
        <w:t>،</w:t>
      </w:r>
      <w:r w:rsidRPr="005E3721">
        <w:rPr>
          <w:rtl/>
          <w:lang w:bidi="fa-IR"/>
        </w:rPr>
        <w:t xml:space="preserve"> وبأنه يلزم منه أن يكون كلّما نزل بمكة نزل بالمدينة مرة أخرى</w:t>
      </w:r>
      <w:r>
        <w:rPr>
          <w:rtl/>
          <w:lang w:bidi="fa-IR"/>
        </w:rPr>
        <w:t>،</w:t>
      </w:r>
      <w:r w:rsidRPr="005E3721">
        <w:rPr>
          <w:rtl/>
          <w:lang w:bidi="fa-IR"/>
        </w:rPr>
        <w:t xml:space="preserve"> فإن جبرئيل</w:t>
      </w:r>
      <w:r>
        <w:rPr>
          <w:rFonts w:hint="cs"/>
          <w:rtl/>
          <w:lang w:bidi="fa-IR"/>
        </w:rPr>
        <w:t xml:space="preserve"> </w:t>
      </w:r>
      <w:r w:rsidRPr="00CA73BD">
        <w:rPr>
          <w:rStyle w:val="libAlaemChar"/>
          <w:rtl/>
        </w:rPr>
        <w:t>عليه‌السلام</w:t>
      </w:r>
      <w:r w:rsidRPr="005E3721">
        <w:rPr>
          <w:rtl/>
          <w:lang w:bidi="fa-IR"/>
        </w:rPr>
        <w:t xml:space="preserve"> كان يعارضه القرآن كل سنة. وردّ بمنع الملازمة</w:t>
      </w:r>
      <w:r>
        <w:rPr>
          <w:rtl/>
          <w:lang w:bidi="fa-IR"/>
        </w:rPr>
        <w:t>،</w:t>
      </w:r>
      <w:r w:rsidRPr="005E3721">
        <w:rPr>
          <w:rtl/>
          <w:lang w:bidi="fa-IR"/>
        </w:rPr>
        <w:t xml:space="preserve"> وبأنه لا معنى للانزال إل</w:t>
      </w:r>
      <w:r w:rsidR="00745C88">
        <w:rPr>
          <w:rFonts w:hint="cs"/>
          <w:rtl/>
          <w:lang w:bidi="fa-IR"/>
        </w:rPr>
        <w:t>ّ</w:t>
      </w:r>
      <w:r w:rsidRPr="005E3721">
        <w:rPr>
          <w:rtl/>
          <w:lang w:bidi="fa-IR"/>
        </w:rPr>
        <w:t xml:space="preserve">ا أن جبرئيل كان ينزل على رسول الله </w:t>
      </w:r>
      <w:r w:rsidR="00B66041" w:rsidRPr="00B66041">
        <w:rPr>
          <w:rStyle w:val="libAlaemChar"/>
          <w:rtl/>
        </w:rPr>
        <w:t>صلى‌الله‌عليه‌وآله‌وسلم</w:t>
      </w:r>
      <w:r w:rsidRPr="005E3721">
        <w:rPr>
          <w:rtl/>
          <w:lang w:bidi="fa-IR"/>
        </w:rPr>
        <w:t xml:space="preserve"> بقرآن لم يكن نزل به من قبل فيقرؤه إياه. وردّ منع اشتراط قوله لم يكن</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نزل به من قبل » </w:t>
      </w:r>
      <w:r w:rsidR="00B57C68" w:rsidRPr="00745C88">
        <w:rPr>
          <w:rStyle w:val="libFootnotenumChar"/>
          <w:rtl/>
        </w:rPr>
        <w:t>(1)</w:t>
      </w:r>
      <w:r w:rsidR="00B57C68" w:rsidRPr="00B57C68">
        <w:rPr>
          <w:rStyle w:val="libFootnote0Char"/>
          <w:rtl/>
        </w:rPr>
        <w:t>.</w:t>
      </w:r>
    </w:p>
    <w:p w:rsidR="009F4BD3" w:rsidRPr="005E3721" w:rsidRDefault="009F4BD3" w:rsidP="009F4BD3">
      <w:pPr>
        <w:pStyle w:val="libNormal"/>
        <w:rPr>
          <w:rtl/>
          <w:lang w:bidi="fa-IR"/>
        </w:rPr>
      </w:pPr>
      <w:r w:rsidRPr="005E3721">
        <w:rPr>
          <w:rtl/>
          <w:lang w:bidi="fa-IR"/>
        </w:rPr>
        <w:t>وقد بحث السيوطي عن هذا الموضوع في مقام ذكر تعدد أسباب النزول حيث قال</w:t>
      </w:r>
      <w:r>
        <w:rPr>
          <w:rtl/>
          <w:lang w:bidi="fa-IR"/>
        </w:rPr>
        <w:t>:</w:t>
      </w:r>
      <w:r w:rsidRPr="005E3721">
        <w:rPr>
          <w:rtl/>
          <w:lang w:bidi="fa-IR"/>
        </w:rPr>
        <w:t xml:space="preserve"> « الحال السادس</w:t>
      </w:r>
      <w:r>
        <w:rPr>
          <w:rtl/>
          <w:lang w:bidi="fa-IR"/>
        </w:rPr>
        <w:t>:</w:t>
      </w:r>
      <w:r w:rsidRPr="005E3721">
        <w:rPr>
          <w:rtl/>
          <w:lang w:bidi="fa-IR"/>
        </w:rPr>
        <w:t xml:space="preserve"> أن لا يمكن ذلك فيحمل على تعدّد النزول وتكرّره</w:t>
      </w:r>
      <w:r>
        <w:rPr>
          <w:rtl/>
          <w:lang w:bidi="fa-IR"/>
        </w:rPr>
        <w:t xml:space="preserve"> ..</w:t>
      </w:r>
      <w:r w:rsidRPr="005E3721">
        <w:rPr>
          <w:rtl/>
          <w:lang w:bidi="fa-IR"/>
        </w:rPr>
        <w:t xml:space="preserve">. » </w:t>
      </w:r>
      <w:r w:rsidRPr="003532AF">
        <w:rPr>
          <w:rStyle w:val="libFootnotenumChar"/>
          <w:rtl/>
        </w:rPr>
        <w:t>(2)</w:t>
      </w:r>
      <w:r>
        <w:rPr>
          <w:rtl/>
          <w:lang w:bidi="fa-IR"/>
        </w:rPr>
        <w:t>.</w:t>
      </w:r>
    </w:p>
    <w:p w:rsidR="009F4BD3" w:rsidRPr="005E3721" w:rsidRDefault="009F4BD3" w:rsidP="009F4BD3">
      <w:pPr>
        <w:pStyle w:val="Heading2"/>
        <w:rPr>
          <w:rtl/>
          <w:lang w:bidi="fa-IR"/>
        </w:rPr>
      </w:pPr>
      <w:bookmarkStart w:id="1171" w:name="_Toc318627060"/>
      <w:bookmarkStart w:id="1172" w:name="_Toc318627360"/>
      <w:bookmarkStart w:id="1173" w:name="_Toc407222084"/>
      <w:bookmarkStart w:id="1174" w:name="_Toc87202942"/>
      <w:r w:rsidRPr="005E3721">
        <w:rPr>
          <w:rtl/>
          <w:lang w:bidi="fa-IR"/>
        </w:rPr>
        <w:t>3</w:t>
      </w:r>
      <w:r>
        <w:rPr>
          <w:rtl/>
          <w:lang w:bidi="fa-IR"/>
        </w:rPr>
        <w:t xml:space="preserve"> </w:t>
      </w:r>
      <w:r w:rsidR="00FE0D4C">
        <w:rPr>
          <w:rtl/>
          <w:lang w:bidi="fa-IR"/>
        </w:rPr>
        <w:t>-</w:t>
      </w:r>
      <w:r>
        <w:rPr>
          <w:rtl/>
          <w:lang w:bidi="fa-IR"/>
        </w:rPr>
        <w:t xml:space="preserve"> </w:t>
      </w:r>
      <w:r w:rsidRPr="005E3721">
        <w:rPr>
          <w:rtl/>
          <w:lang w:bidi="fa-IR"/>
        </w:rPr>
        <w:t>ما ذكره ابن تيمية حول آية</w:t>
      </w:r>
      <w:r>
        <w:rPr>
          <w:rtl/>
          <w:lang w:bidi="fa-IR"/>
        </w:rPr>
        <w:t>:</w:t>
      </w:r>
      <w:r w:rsidRPr="005E3721">
        <w:rPr>
          <w:rtl/>
          <w:lang w:bidi="fa-IR"/>
        </w:rPr>
        <w:t xml:space="preserve"> </w:t>
      </w:r>
      <w:r w:rsidRPr="00CA73BD">
        <w:rPr>
          <w:rStyle w:val="libAlaemChar"/>
          <w:rtl/>
        </w:rPr>
        <w:t>(</w:t>
      </w:r>
      <w:r w:rsidRPr="003532AF">
        <w:rPr>
          <w:rStyle w:val="libAieChar"/>
          <w:rtl/>
        </w:rPr>
        <w:t xml:space="preserve"> وَإِذْ قالُوا اللهُمَّ ... </w:t>
      </w:r>
      <w:r w:rsidRPr="00CA73BD">
        <w:rPr>
          <w:rStyle w:val="libAlaemChar"/>
          <w:rtl/>
        </w:rPr>
        <w:t>)</w:t>
      </w:r>
      <w:bookmarkEnd w:id="1171"/>
      <w:bookmarkEnd w:id="1172"/>
      <w:bookmarkEnd w:id="1173"/>
      <w:bookmarkEnd w:id="1174"/>
    </w:p>
    <w:p w:rsidR="009F4BD3" w:rsidRPr="005E3721" w:rsidRDefault="009F4BD3" w:rsidP="009F4BD3">
      <w:pPr>
        <w:pStyle w:val="libNormal"/>
        <w:rPr>
          <w:rtl/>
          <w:lang w:bidi="fa-IR"/>
        </w:rPr>
      </w:pPr>
      <w:r w:rsidRPr="005E3721">
        <w:rPr>
          <w:rtl/>
          <w:lang w:bidi="fa-IR"/>
        </w:rPr>
        <w:t>ومن العجيب قول ابن تيمية بعد ما تقدم</w:t>
      </w:r>
      <w:r>
        <w:rPr>
          <w:rtl/>
          <w:lang w:bidi="fa-IR"/>
        </w:rPr>
        <w:t>:</w:t>
      </w:r>
      <w:r w:rsidRPr="005E3721">
        <w:rPr>
          <w:rtl/>
          <w:lang w:bidi="fa-IR"/>
        </w:rPr>
        <w:t xml:space="preserve"> « وأيضا</w:t>
      </w:r>
      <w:r w:rsidR="00745C88">
        <w:rPr>
          <w:rFonts w:hint="cs"/>
          <w:rtl/>
          <w:lang w:bidi="fa-IR"/>
        </w:rPr>
        <w:t>ً</w:t>
      </w:r>
      <w:r w:rsidRPr="005E3721">
        <w:rPr>
          <w:rtl/>
          <w:lang w:bidi="fa-IR"/>
        </w:rPr>
        <w:t xml:space="preserve"> فقوله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وَإِذْ قالُوا اللهُمَّ إِنْ كانَ هذا هُوَ الْحَقَّ مِنْ عِنْدِكَ </w:t>
      </w:r>
      <w:r w:rsidRPr="00CA73BD">
        <w:rPr>
          <w:rStyle w:val="libAlaemChar"/>
          <w:rtl/>
        </w:rPr>
        <w:t>)</w:t>
      </w:r>
      <w:r w:rsidRPr="005E3721">
        <w:rPr>
          <w:rtl/>
          <w:lang w:bidi="fa-IR"/>
        </w:rPr>
        <w:t xml:space="preserve"> في سورة الأنفال</w:t>
      </w:r>
      <w:r>
        <w:rPr>
          <w:rtl/>
          <w:lang w:bidi="fa-IR"/>
        </w:rPr>
        <w:t>،</w:t>
      </w:r>
      <w:r w:rsidRPr="005E3721">
        <w:rPr>
          <w:rtl/>
          <w:lang w:bidi="fa-IR"/>
        </w:rPr>
        <w:t xml:space="preserve"> وقد نزلت عقيب بدر بالاتفاق قبل غدير خم بسنين كثيرة</w:t>
      </w:r>
      <w:r>
        <w:rPr>
          <w:rtl/>
          <w:lang w:bidi="fa-IR"/>
        </w:rPr>
        <w:t>،</w:t>
      </w:r>
      <w:r w:rsidRPr="005E3721">
        <w:rPr>
          <w:rtl/>
          <w:lang w:bidi="fa-IR"/>
        </w:rPr>
        <w:t xml:space="preserve"> وأيضا</w:t>
      </w:r>
      <w:r w:rsidR="00745C88">
        <w:rPr>
          <w:rFonts w:hint="cs"/>
          <w:rtl/>
          <w:lang w:bidi="fa-IR"/>
        </w:rPr>
        <w:t>ً</w:t>
      </w:r>
      <w:r>
        <w:rPr>
          <w:rtl/>
          <w:lang w:bidi="fa-IR"/>
        </w:rPr>
        <w:t>،</w:t>
      </w:r>
      <w:r w:rsidRPr="005E3721">
        <w:rPr>
          <w:rtl/>
          <w:lang w:bidi="fa-IR"/>
        </w:rPr>
        <w:t xml:space="preserve"> فأهل التفسير متفقون على أنها نزلت بسبب ما قاله المشركون للنبي بمكة قبل الهجرة كأبي جهل وأمثاله</w:t>
      </w:r>
      <w:r>
        <w:rPr>
          <w:rtl/>
          <w:lang w:bidi="fa-IR"/>
        </w:rPr>
        <w:t xml:space="preserve"> ..</w:t>
      </w:r>
      <w:r w:rsidRPr="005E3721">
        <w:rPr>
          <w:rtl/>
          <w:lang w:bidi="fa-IR"/>
        </w:rPr>
        <w:t>. فدل على أن هذا القول كان قبل نزول هذه السورة »</w:t>
      </w:r>
      <w:r>
        <w:rPr>
          <w:rtl/>
          <w:lang w:bidi="fa-IR"/>
        </w:rPr>
        <w:t>.</w:t>
      </w:r>
    </w:p>
    <w:p w:rsidR="009F4BD3" w:rsidRPr="005E3721" w:rsidRDefault="009F4BD3" w:rsidP="009F4BD3">
      <w:pPr>
        <w:pStyle w:val="libNormal"/>
        <w:rPr>
          <w:rtl/>
          <w:lang w:bidi="fa-IR"/>
        </w:rPr>
      </w:pPr>
      <w:r w:rsidRPr="005E3721">
        <w:rPr>
          <w:rtl/>
          <w:lang w:bidi="fa-IR"/>
        </w:rPr>
        <w:t>فإنّه ليس في حديث سفيان بن عيينة ذكر لنزول هذه الآية المباركة في واقعة غدير خم</w:t>
      </w:r>
      <w:r>
        <w:rPr>
          <w:rtl/>
          <w:lang w:bidi="fa-IR"/>
        </w:rPr>
        <w:t xml:space="preserve"> ..</w:t>
      </w:r>
      <w:r w:rsidRPr="005E3721">
        <w:rPr>
          <w:rtl/>
          <w:lang w:bidi="fa-IR"/>
        </w:rPr>
        <w:t>. فهذا كلام من لا يعقل ما يقول.</w:t>
      </w:r>
    </w:p>
    <w:p w:rsidR="009F4BD3" w:rsidRPr="005E3721" w:rsidRDefault="009F4BD3" w:rsidP="009F4BD3">
      <w:pPr>
        <w:pStyle w:val="Heading2"/>
        <w:rPr>
          <w:rtl/>
          <w:lang w:bidi="fa-IR"/>
        </w:rPr>
      </w:pPr>
      <w:bookmarkStart w:id="1175" w:name="_Toc318627061"/>
      <w:bookmarkStart w:id="1176" w:name="_Toc318627361"/>
      <w:bookmarkStart w:id="1177" w:name="_Toc407222085"/>
      <w:bookmarkStart w:id="1178" w:name="_Toc87202943"/>
      <w:r w:rsidRPr="005E3721">
        <w:rPr>
          <w:rtl/>
          <w:lang w:bidi="fa-IR"/>
        </w:rPr>
        <w:t>4</w:t>
      </w:r>
      <w:r>
        <w:rPr>
          <w:rtl/>
          <w:lang w:bidi="fa-IR"/>
        </w:rPr>
        <w:t xml:space="preserve"> </w:t>
      </w:r>
      <w:r w:rsidR="00FE0D4C">
        <w:rPr>
          <w:rtl/>
          <w:lang w:bidi="fa-IR"/>
        </w:rPr>
        <w:t>-</w:t>
      </w:r>
      <w:r>
        <w:rPr>
          <w:rtl/>
          <w:lang w:bidi="fa-IR"/>
        </w:rPr>
        <w:t xml:space="preserve"> </w:t>
      </w:r>
      <w:r w:rsidRPr="005E3721">
        <w:rPr>
          <w:rtl/>
          <w:lang w:bidi="fa-IR"/>
        </w:rPr>
        <w:t>قوله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وَما كانَ اللهُ لِيُعَذِّبَهُمْ </w:t>
      </w:r>
      <w:r w:rsidRPr="00CA73BD">
        <w:rPr>
          <w:rStyle w:val="libAlaemChar"/>
          <w:rtl/>
        </w:rPr>
        <w:t>)</w:t>
      </w:r>
      <w:r w:rsidRPr="005E3721">
        <w:rPr>
          <w:rtl/>
          <w:lang w:bidi="fa-IR"/>
        </w:rPr>
        <w:t>. لا ينفي العقاب على الإطلاق.</w:t>
      </w:r>
      <w:bookmarkEnd w:id="1175"/>
      <w:bookmarkEnd w:id="1176"/>
      <w:bookmarkEnd w:id="1177"/>
      <w:bookmarkEnd w:id="1178"/>
    </w:p>
    <w:p w:rsidR="009F4BD3" w:rsidRPr="005E3721" w:rsidRDefault="009F4BD3" w:rsidP="009F4BD3">
      <w:pPr>
        <w:pStyle w:val="libNormal"/>
        <w:rPr>
          <w:rtl/>
          <w:lang w:bidi="fa-IR"/>
        </w:rPr>
      </w:pPr>
      <w:r w:rsidRPr="005E3721">
        <w:rPr>
          <w:rtl/>
          <w:lang w:bidi="fa-IR"/>
        </w:rPr>
        <w:t>ثم قال ابن تيمية</w:t>
      </w:r>
      <w:r>
        <w:rPr>
          <w:rtl/>
          <w:lang w:bidi="fa-IR"/>
        </w:rPr>
        <w:t>:</w:t>
      </w:r>
      <w:r w:rsidRPr="005E3721">
        <w:rPr>
          <w:rtl/>
          <w:lang w:bidi="fa-IR"/>
        </w:rPr>
        <w:t xml:space="preserve"> « وأيضا</w:t>
      </w:r>
      <w:r w:rsidR="00745C88">
        <w:rPr>
          <w:rFonts w:hint="cs"/>
          <w:rtl/>
          <w:lang w:bidi="fa-IR"/>
        </w:rPr>
        <w:t>ً</w:t>
      </w:r>
      <w:r>
        <w:rPr>
          <w:rtl/>
          <w:lang w:bidi="fa-IR"/>
        </w:rPr>
        <w:t>،</w:t>
      </w:r>
      <w:r w:rsidRPr="005E3721">
        <w:rPr>
          <w:rtl/>
          <w:lang w:bidi="fa-IR"/>
        </w:rPr>
        <w:t xml:space="preserve"> ف</w:t>
      </w:r>
      <w:r w:rsidR="00745C88">
        <w:rPr>
          <w:rFonts w:hint="cs"/>
          <w:rtl/>
          <w:lang w:bidi="fa-IR"/>
        </w:rPr>
        <w:t>ا</w:t>
      </w:r>
      <w:r w:rsidRPr="005E3721">
        <w:rPr>
          <w:rtl/>
          <w:lang w:bidi="fa-IR"/>
        </w:rPr>
        <w:t xml:space="preserve">نهم </w:t>
      </w:r>
      <w:r w:rsidR="00C8325D">
        <w:rPr>
          <w:rtl/>
          <w:lang w:bidi="fa-IR"/>
        </w:rPr>
        <w:t>لمـّا</w:t>
      </w:r>
      <w:r w:rsidRPr="005E3721">
        <w:rPr>
          <w:rtl/>
          <w:lang w:bidi="fa-IR"/>
        </w:rPr>
        <w:t xml:space="preserve"> استحقوا من الله أن</w:t>
      </w:r>
      <w:r w:rsidR="00745C88">
        <w:rPr>
          <w:rFonts w:hint="cs"/>
          <w:rtl/>
          <w:lang w:bidi="fa-IR"/>
        </w:rPr>
        <w:t>ْ</w:t>
      </w:r>
      <w:r w:rsidRPr="005E3721">
        <w:rPr>
          <w:rtl/>
          <w:lang w:bidi="fa-IR"/>
        </w:rPr>
        <w:t xml:space="preserve"> لا ينزل عليهم العذاب ومحمّد </w:t>
      </w:r>
      <w:r w:rsidR="00B66041" w:rsidRPr="00B66041">
        <w:rPr>
          <w:rStyle w:val="libAlaemChar"/>
          <w:rtl/>
        </w:rPr>
        <w:t>صلى‌الله‌عليه‌وآله‌وسلم</w:t>
      </w:r>
      <w:r w:rsidRPr="005E3721">
        <w:rPr>
          <w:rtl/>
          <w:lang w:bidi="fa-IR"/>
        </w:rPr>
        <w:t xml:space="preserve"> فيهم فقال تعالى</w:t>
      </w:r>
      <w:r>
        <w:rPr>
          <w:rtl/>
          <w:lang w:bidi="fa-IR"/>
        </w:rPr>
        <w:t>:</w:t>
      </w:r>
      <w:r w:rsidRPr="005E3721">
        <w:rPr>
          <w:rtl/>
          <w:lang w:bidi="fa-IR"/>
        </w:rPr>
        <w:t xml:space="preserve"> </w:t>
      </w:r>
      <w:r w:rsidRPr="00CA73BD">
        <w:rPr>
          <w:rStyle w:val="libAlaemChar"/>
          <w:rtl/>
        </w:rPr>
        <w:t>(</w:t>
      </w:r>
      <w:r w:rsidRPr="003532AF">
        <w:rPr>
          <w:rStyle w:val="libAieChar"/>
          <w:rtl/>
        </w:rPr>
        <w:t xml:space="preserve"> إِذْ قالُوا اللهُمَّ إِنْ كانَ ... وَما كانَ اللهُ لِيُعَذِّبَهُمْ وَأَنْتَ فِيهِمْ ... </w:t>
      </w:r>
      <w:r w:rsidRPr="00CA73BD">
        <w:rPr>
          <w:rStyle w:val="libAlaemChar"/>
          <w:rtl/>
        </w:rPr>
        <w:t>)</w:t>
      </w:r>
      <w:r w:rsidRPr="005E3721">
        <w:rPr>
          <w:rtl/>
          <w:lang w:bidi="fa-IR"/>
        </w:rPr>
        <w:t>.</w:t>
      </w:r>
    </w:p>
    <w:p w:rsidR="009F4BD3" w:rsidRPr="005E3721" w:rsidRDefault="009F4BD3" w:rsidP="009F4BD3">
      <w:pPr>
        <w:pStyle w:val="libNormal"/>
        <w:rPr>
          <w:rtl/>
          <w:lang w:bidi="fa-IR"/>
        </w:rPr>
      </w:pPr>
      <w:r w:rsidRPr="005E3721">
        <w:rPr>
          <w:rtl/>
          <w:lang w:bidi="fa-IR"/>
        </w:rPr>
        <w:t>والجواب</w:t>
      </w:r>
      <w:r>
        <w:rPr>
          <w:rtl/>
          <w:lang w:bidi="fa-IR"/>
        </w:rPr>
        <w:t>:</w:t>
      </w:r>
      <w:r w:rsidRPr="005E3721">
        <w:rPr>
          <w:rtl/>
          <w:lang w:bidi="fa-IR"/>
        </w:rPr>
        <w:t xml:space="preserve"> إن تلك الآية الشريفة لا تنفي تعذيبهم على ال</w:t>
      </w:r>
      <w:r w:rsidR="00745C88">
        <w:rPr>
          <w:rFonts w:hint="cs"/>
          <w:rtl/>
          <w:lang w:bidi="fa-IR"/>
        </w:rPr>
        <w:t>ا</w:t>
      </w:r>
      <w:r w:rsidRPr="005E3721">
        <w:rPr>
          <w:rtl/>
          <w:lang w:bidi="fa-IR"/>
        </w:rPr>
        <w:t>طلاق</w:t>
      </w:r>
      <w:r>
        <w:rPr>
          <w:rtl/>
          <w:lang w:bidi="fa-IR"/>
        </w:rPr>
        <w:t>،</w:t>
      </w:r>
      <w:r w:rsidRPr="005E3721">
        <w:rPr>
          <w:rtl/>
          <w:lang w:bidi="fa-IR"/>
        </w:rPr>
        <w:t xml:space="preserve"> فلقد وقع العذاب عليهم بنصّ الكتاب والروايات</w:t>
      </w:r>
      <w:r>
        <w:rPr>
          <w:rtl/>
          <w:lang w:bidi="fa-IR"/>
        </w:rPr>
        <w:t>،</w:t>
      </w:r>
      <w:r w:rsidRPr="005E3721">
        <w:rPr>
          <w:rtl/>
          <w:lang w:bidi="fa-IR"/>
        </w:rPr>
        <w:t xml:space="preserve"> وقد قال تعالى بعد هذه الآية</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ال</w:t>
      </w:r>
      <w:r w:rsidR="00745C88">
        <w:rPr>
          <w:rFonts w:hint="cs"/>
          <w:rtl/>
          <w:lang w:bidi="ar-IQ"/>
        </w:rPr>
        <w:t>ا</w:t>
      </w:r>
      <w:r w:rsidR="009F4BD3" w:rsidRPr="005E3721">
        <w:rPr>
          <w:rtl/>
          <w:lang w:bidi="ar-IQ"/>
        </w:rPr>
        <w:t>تقان في علوم القرآن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35.</w:t>
      </w:r>
    </w:p>
    <w:p w:rsidR="009F4BD3" w:rsidRPr="005E3721" w:rsidRDefault="00BE6A48" w:rsidP="00F638FC">
      <w:pPr>
        <w:pStyle w:val="libFootnote0"/>
        <w:rPr>
          <w:rtl/>
          <w:lang w:bidi="fa-IR"/>
        </w:rPr>
      </w:pPr>
      <w:r w:rsidRPr="00F638FC">
        <w:rPr>
          <w:rtl/>
        </w:rPr>
        <w:t>(2).</w:t>
      </w:r>
      <w:r w:rsidR="009F4BD3" w:rsidRPr="005E3721">
        <w:rPr>
          <w:rtl/>
          <w:lang w:bidi="ar-IQ"/>
        </w:rPr>
        <w:t xml:space="preserve"> ال</w:t>
      </w:r>
      <w:r w:rsidR="00745C88">
        <w:rPr>
          <w:rFonts w:hint="cs"/>
          <w:rtl/>
          <w:lang w:bidi="ar-IQ"/>
        </w:rPr>
        <w:t>ا</w:t>
      </w:r>
      <w:r w:rsidR="009F4BD3" w:rsidRPr="005E3721">
        <w:rPr>
          <w:rtl/>
          <w:lang w:bidi="ar-IQ"/>
        </w:rPr>
        <w:t>تقان</w:t>
      </w:r>
      <w:r w:rsidR="009F4BD3">
        <w:rPr>
          <w:rtl/>
          <w:lang w:bidi="ar-IQ"/>
        </w:rPr>
        <w:t xml:space="preserve"> </w:t>
      </w:r>
      <w:r w:rsidR="009F4BD3" w:rsidRPr="005E3721">
        <w:rPr>
          <w:rtl/>
          <w:lang w:bidi="ar-IQ"/>
        </w:rPr>
        <w:t>1 /</w:t>
      </w:r>
      <w:r w:rsidR="009F4BD3">
        <w:rPr>
          <w:rtl/>
          <w:lang w:bidi="ar-IQ"/>
        </w:rPr>
        <w:t xml:space="preserve"> </w:t>
      </w:r>
      <w:r w:rsidR="009F4BD3" w:rsidRPr="005E3721">
        <w:rPr>
          <w:rtl/>
          <w:lang w:bidi="ar-IQ"/>
        </w:rPr>
        <w:t>33.</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نفسها</w:t>
      </w:r>
      <w:r>
        <w:rPr>
          <w:rtl/>
          <w:lang w:bidi="fa-IR"/>
        </w:rPr>
        <w:t>:</w:t>
      </w:r>
      <w:r w:rsidRPr="005E3721">
        <w:rPr>
          <w:rtl/>
          <w:lang w:bidi="fa-IR"/>
        </w:rPr>
        <w:t xml:space="preserve"> </w:t>
      </w:r>
      <w:r w:rsidRPr="00CA73BD">
        <w:rPr>
          <w:rStyle w:val="libAlaemChar"/>
          <w:rtl/>
        </w:rPr>
        <w:t>(</w:t>
      </w:r>
      <w:r w:rsidRPr="003532AF">
        <w:rPr>
          <w:rStyle w:val="libAieChar"/>
          <w:rtl/>
        </w:rPr>
        <w:t xml:space="preserve"> وَما لَهُمْ أَل</w:t>
      </w:r>
      <w:r w:rsidR="00745C88">
        <w:rPr>
          <w:rStyle w:val="libAieChar"/>
          <w:rFonts w:hint="cs"/>
          <w:rtl/>
        </w:rPr>
        <w:t>َّ</w:t>
      </w:r>
      <w:r w:rsidRPr="003532AF">
        <w:rPr>
          <w:rStyle w:val="libAieChar"/>
          <w:rtl/>
        </w:rPr>
        <w:t>ا يُعَذِّبَهُمُ اللهُ وَهُمْ يَصُدُّونَ عَنِ الْمَسْجِدِ الْحَرامِ وَما كانَ صَلاتُهُمْ عِنْدَ الْبَيْتِ إِل</w:t>
      </w:r>
      <w:r w:rsidR="00745C88">
        <w:rPr>
          <w:rStyle w:val="libAieChar"/>
          <w:rFonts w:hint="cs"/>
          <w:rtl/>
        </w:rPr>
        <w:t>َّ</w:t>
      </w:r>
      <w:r w:rsidRPr="003532AF">
        <w:rPr>
          <w:rStyle w:val="libAieChar"/>
          <w:rtl/>
        </w:rPr>
        <w:t xml:space="preserve">ا مُكاءً وَتَصْدِيَةً فَذُوقُوا الْعَذابَ بِما كُنْتُمْ تَكْفُرُونَ </w:t>
      </w:r>
      <w:r w:rsidRPr="00CA73BD">
        <w:rPr>
          <w:rStyle w:val="libAlaemChar"/>
          <w:rtl/>
        </w:rPr>
        <w:t>)</w:t>
      </w:r>
      <w:r w:rsidRPr="005E3721">
        <w:rPr>
          <w:rtl/>
          <w:lang w:bidi="fa-IR"/>
        </w:rPr>
        <w:t xml:space="preserve"> فلو كانت تلك الآية الكريمة دالة على رفع العذاب على الإطلاق</w:t>
      </w:r>
      <w:r>
        <w:rPr>
          <w:rtl/>
          <w:lang w:bidi="fa-IR"/>
        </w:rPr>
        <w:t>،</w:t>
      </w:r>
      <w:r w:rsidRPr="005E3721">
        <w:rPr>
          <w:rtl/>
          <w:lang w:bidi="fa-IR"/>
        </w:rPr>
        <w:t xml:space="preserve"> للزم التناقض بينها وبين هذه الآية المتصلة بها.</w:t>
      </w:r>
    </w:p>
    <w:p w:rsidR="009F4BD3" w:rsidRPr="005E3721" w:rsidRDefault="009F4BD3" w:rsidP="009F4BD3">
      <w:pPr>
        <w:pStyle w:val="libNormal"/>
        <w:rPr>
          <w:rtl/>
          <w:lang w:bidi="fa-IR"/>
        </w:rPr>
      </w:pPr>
      <w:r w:rsidRPr="005E3721">
        <w:rPr>
          <w:rtl/>
          <w:lang w:bidi="fa-IR"/>
        </w:rPr>
        <w:t>ومن هنا قال الرازي</w:t>
      </w:r>
      <w:r>
        <w:rPr>
          <w:rtl/>
          <w:lang w:bidi="fa-IR"/>
        </w:rPr>
        <w:t>:</w:t>
      </w:r>
      <w:r w:rsidRPr="005E3721">
        <w:rPr>
          <w:rtl/>
          <w:lang w:bidi="fa-IR"/>
        </w:rPr>
        <w:t xml:space="preserve"> « واعلم أنه تعالى بيّن في الآية الأولى أنه لا يعذّبهم ما دام الرسول فيهم. وذكر في هذه الآية أنه يعذّبهم. وكأن المعنى أنه يعذبهم إذا خرج الرسول من بينهم. ثم اختلفوا في هذا العذاب فقال بعضهم</w:t>
      </w:r>
      <w:r>
        <w:rPr>
          <w:rtl/>
          <w:lang w:bidi="fa-IR"/>
        </w:rPr>
        <w:t>:</w:t>
      </w:r>
      <w:r w:rsidRPr="005E3721">
        <w:rPr>
          <w:rtl/>
          <w:lang w:bidi="fa-IR"/>
        </w:rPr>
        <w:t xml:space="preserve"> لحقهم هذا العذاب المتوعد به يوم بدر</w:t>
      </w:r>
      <w:r>
        <w:rPr>
          <w:rtl/>
          <w:lang w:bidi="fa-IR"/>
        </w:rPr>
        <w:t>،</w:t>
      </w:r>
      <w:r w:rsidRPr="005E3721">
        <w:rPr>
          <w:rtl/>
          <w:lang w:bidi="fa-IR"/>
        </w:rPr>
        <w:t xml:space="preserve"> وقيل بل يوم فتح مكة » </w:t>
      </w:r>
      <w:r w:rsidRPr="003532AF">
        <w:rPr>
          <w:rStyle w:val="libFootnotenumChar"/>
          <w:rtl/>
        </w:rPr>
        <w:t>(1)</w:t>
      </w:r>
      <w:r>
        <w:rPr>
          <w:rtl/>
          <w:lang w:bidi="fa-IR"/>
        </w:rPr>
        <w:t>.</w:t>
      </w:r>
    </w:p>
    <w:p w:rsidR="00B66041" w:rsidRDefault="009F4BD3" w:rsidP="009F4BD3">
      <w:pPr>
        <w:pStyle w:val="Heading2"/>
        <w:rPr>
          <w:rtl/>
          <w:lang w:bidi="fa-IR"/>
        </w:rPr>
      </w:pPr>
      <w:bookmarkStart w:id="1179" w:name="_Toc318627062"/>
      <w:bookmarkStart w:id="1180" w:name="_Toc318627362"/>
      <w:bookmarkStart w:id="1181" w:name="_Toc407222086"/>
      <w:bookmarkStart w:id="1182" w:name="_Toc87202944"/>
      <w:r w:rsidRPr="005E3721">
        <w:rPr>
          <w:rtl/>
          <w:lang w:bidi="fa-IR"/>
        </w:rPr>
        <w:t>5</w:t>
      </w:r>
      <w:r>
        <w:rPr>
          <w:rtl/>
          <w:lang w:bidi="fa-IR"/>
        </w:rPr>
        <w:t xml:space="preserve"> </w:t>
      </w:r>
      <w:r w:rsidR="00FE0D4C">
        <w:rPr>
          <w:rtl/>
          <w:lang w:bidi="fa-IR"/>
        </w:rPr>
        <w:t>-</w:t>
      </w:r>
      <w:r>
        <w:rPr>
          <w:rtl/>
          <w:lang w:bidi="fa-IR"/>
        </w:rPr>
        <w:t xml:space="preserve"> </w:t>
      </w:r>
      <w:r w:rsidRPr="005E3721">
        <w:rPr>
          <w:rtl/>
          <w:lang w:bidi="fa-IR"/>
        </w:rPr>
        <w:t>بطلان جعل هذه الآية من جنس آية أصحاب الفيل</w:t>
      </w:r>
      <w:bookmarkEnd w:id="1179"/>
      <w:bookmarkEnd w:id="1180"/>
      <w:bookmarkEnd w:id="1181"/>
      <w:bookmarkEnd w:id="1182"/>
    </w:p>
    <w:p w:rsidR="009F4BD3" w:rsidRPr="005E3721" w:rsidRDefault="009F4BD3" w:rsidP="009F4BD3">
      <w:pPr>
        <w:pStyle w:val="libNormal"/>
        <w:rPr>
          <w:rtl/>
          <w:lang w:bidi="fa-IR"/>
        </w:rPr>
      </w:pPr>
      <w:r w:rsidRPr="005E3721">
        <w:rPr>
          <w:rtl/>
          <w:lang w:bidi="fa-IR"/>
        </w:rPr>
        <w:t>ثم قال</w:t>
      </w:r>
      <w:r>
        <w:rPr>
          <w:rtl/>
          <w:lang w:bidi="fa-IR"/>
        </w:rPr>
        <w:t>:</w:t>
      </w:r>
      <w:r w:rsidRPr="005E3721">
        <w:rPr>
          <w:rtl/>
          <w:lang w:bidi="fa-IR"/>
        </w:rPr>
        <w:t xml:space="preserve"> « وأيضا</w:t>
      </w:r>
      <w:r w:rsidR="00745C88">
        <w:rPr>
          <w:rFonts w:hint="cs"/>
          <w:rtl/>
          <w:lang w:bidi="fa-IR"/>
        </w:rPr>
        <w:t>ً</w:t>
      </w:r>
      <w:r>
        <w:rPr>
          <w:rtl/>
          <w:lang w:bidi="fa-IR"/>
        </w:rPr>
        <w:t>،</w:t>
      </w:r>
      <w:r w:rsidRPr="005E3721">
        <w:rPr>
          <w:rtl/>
          <w:lang w:bidi="fa-IR"/>
        </w:rPr>
        <w:t xml:space="preserve"> فلو كان هذا آية لكان من جنس آية أصحاب الفيل</w:t>
      </w:r>
      <w:r>
        <w:rPr>
          <w:rtl/>
          <w:lang w:bidi="fa-IR"/>
        </w:rPr>
        <w:t>،</w:t>
      </w:r>
      <w:r w:rsidRPr="005E3721">
        <w:rPr>
          <w:rtl/>
          <w:lang w:bidi="fa-IR"/>
        </w:rPr>
        <w:t xml:space="preserve"> ومثل هذا ما تتوافر الهمم والدواعي على نقله</w:t>
      </w:r>
      <w:r>
        <w:rPr>
          <w:rtl/>
          <w:lang w:bidi="fa-IR"/>
        </w:rPr>
        <w:t xml:space="preserve"> ..</w:t>
      </w:r>
      <w:r w:rsidRPr="005E3721">
        <w:rPr>
          <w:rtl/>
          <w:lang w:bidi="fa-IR"/>
        </w:rPr>
        <w:t>. » وهذا قياس فاسد</w:t>
      </w:r>
      <w:r>
        <w:rPr>
          <w:rtl/>
          <w:lang w:bidi="fa-IR"/>
        </w:rPr>
        <w:t>،</w:t>
      </w:r>
      <w:r w:rsidRPr="005E3721">
        <w:rPr>
          <w:rtl/>
          <w:lang w:bidi="fa-IR"/>
        </w:rPr>
        <w:t xml:space="preserve"> إذ كيف يقاس تعذيب رجل واحد بتعذيب جماعة كبيرة جاءت لهدم الكعبة وإبادة خدّامها ومن حولها</w:t>
      </w:r>
      <w:r>
        <w:rPr>
          <w:rtl/>
          <w:lang w:bidi="fa-IR"/>
        </w:rPr>
        <w:t>؟!</w:t>
      </w:r>
      <w:r w:rsidRPr="005E3721">
        <w:rPr>
          <w:rtl/>
          <w:lang w:bidi="fa-IR"/>
        </w:rPr>
        <w:t xml:space="preserve"> إن تلك الواقعة مما تتوافر الهمم على نقله</w:t>
      </w:r>
      <w:r>
        <w:rPr>
          <w:rtl/>
          <w:lang w:bidi="fa-IR"/>
        </w:rPr>
        <w:t>،</w:t>
      </w:r>
      <w:r w:rsidRPr="005E3721">
        <w:rPr>
          <w:rtl/>
          <w:lang w:bidi="fa-IR"/>
        </w:rPr>
        <w:t xml:space="preserve"> بخلاف واقعة تعذيب رجل واحد</w:t>
      </w:r>
      <w:r>
        <w:rPr>
          <w:rtl/>
          <w:lang w:bidi="fa-IR"/>
        </w:rPr>
        <w:t>،</w:t>
      </w:r>
      <w:r w:rsidRPr="005E3721">
        <w:rPr>
          <w:rtl/>
          <w:lang w:bidi="fa-IR"/>
        </w:rPr>
        <w:t xml:space="preserve"> فإنّ توفر الدواعي على نقله ممنوع</w:t>
      </w:r>
      <w:r>
        <w:rPr>
          <w:rtl/>
          <w:lang w:bidi="fa-IR"/>
        </w:rPr>
        <w:t>،</w:t>
      </w:r>
      <w:r w:rsidRPr="005E3721">
        <w:rPr>
          <w:rtl/>
          <w:lang w:bidi="fa-IR"/>
        </w:rPr>
        <w:t xml:space="preserve"> وإل</w:t>
      </w:r>
      <w:r w:rsidR="00745C88">
        <w:rPr>
          <w:rFonts w:hint="cs"/>
          <w:rtl/>
          <w:lang w:bidi="fa-IR"/>
        </w:rPr>
        <w:t>ّ</w:t>
      </w:r>
      <w:r w:rsidRPr="005E3721">
        <w:rPr>
          <w:rtl/>
          <w:lang w:bidi="fa-IR"/>
        </w:rPr>
        <w:t>ا لزم بطلان جميع المعاجز النبوية التي لم تنقل إلينا بالتواتر.</w:t>
      </w:r>
    </w:p>
    <w:p w:rsidR="009F4BD3" w:rsidRPr="005E3721" w:rsidRDefault="009F4BD3" w:rsidP="009F4BD3">
      <w:pPr>
        <w:pStyle w:val="libNormal"/>
        <w:rPr>
          <w:rtl/>
          <w:lang w:bidi="fa-IR"/>
        </w:rPr>
      </w:pPr>
      <w:r w:rsidRPr="005E3721">
        <w:rPr>
          <w:rtl/>
          <w:lang w:bidi="fa-IR"/>
        </w:rPr>
        <w:t>وأيضا</w:t>
      </w:r>
      <w:r w:rsidR="00745C88">
        <w:rPr>
          <w:rFonts w:hint="cs"/>
          <w:rtl/>
          <w:lang w:bidi="fa-IR"/>
        </w:rPr>
        <w:t>ً</w:t>
      </w:r>
      <w:r>
        <w:rPr>
          <w:rtl/>
          <w:lang w:bidi="fa-IR"/>
        </w:rPr>
        <w:t>،</w:t>
      </w:r>
      <w:r w:rsidRPr="005E3721">
        <w:rPr>
          <w:rtl/>
          <w:lang w:bidi="fa-IR"/>
        </w:rPr>
        <w:t xml:space="preserve"> لقد كانت الدواعي متوفرة على إخفاء قصة الحارث بن النعمان</w:t>
      </w:r>
      <w:r>
        <w:rPr>
          <w:rtl/>
          <w:lang w:bidi="fa-IR"/>
        </w:rPr>
        <w:t>،</w:t>
      </w:r>
      <w:r w:rsidRPr="005E3721">
        <w:rPr>
          <w:rtl/>
          <w:lang w:bidi="fa-IR"/>
        </w:rPr>
        <w:t xml:space="preserve"> بخلاف قصة أصحاب الفيل. فانقطع القال والقيل.</w:t>
      </w:r>
    </w:p>
    <w:p w:rsidR="00B66041" w:rsidRDefault="009F4BD3" w:rsidP="009F4BD3">
      <w:pPr>
        <w:pStyle w:val="Heading2"/>
        <w:rPr>
          <w:rtl/>
          <w:lang w:bidi="fa-IR"/>
        </w:rPr>
      </w:pPr>
      <w:bookmarkStart w:id="1183" w:name="_Toc318627063"/>
      <w:bookmarkStart w:id="1184" w:name="_Toc318627363"/>
      <w:bookmarkStart w:id="1185" w:name="_Toc407222087"/>
      <w:bookmarkStart w:id="1186" w:name="_Toc87202945"/>
      <w:r w:rsidRPr="005E3721">
        <w:rPr>
          <w:rtl/>
          <w:lang w:bidi="fa-IR"/>
        </w:rPr>
        <w:t>6</w:t>
      </w:r>
      <w:r>
        <w:rPr>
          <w:rtl/>
          <w:lang w:bidi="fa-IR"/>
        </w:rPr>
        <w:t xml:space="preserve"> </w:t>
      </w:r>
      <w:r w:rsidR="00FE0D4C">
        <w:rPr>
          <w:rtl/>
          <w:lang w:bidi="fa-IR"/>
        </w:rPr>
        <w:t>-</w:t>
      </w:r>
      <w:r>
        <w:rPr>
          <w:rtl/>
          <w:lang w:bidi="fa-IR"/>
        </w:rPr>
        <w:t xml:space="preserve"> </w:t>
      </w:r>
      <w:r w:rsidRPr="005E3721">
        <w:rPr>
          <w:rtl/>
          <w:lang w:bidi="fa-IR"/>
        </w:rPr>
        <w:t>بطلان دعوى دلالة الحديث على إسلام الحارث</w:t>
      </w:r>
      <w:bookmarkEnd w:id="1183"/>
      <w:bookmarkEnd w:id="1184"/>
      <w:bookmarkEnd w:id="1185"/>
      <w:bookmarkEnd w:id="1186"/>
    </w:p>
    <w:p w:rsidR="009F4BD3" w:rsidRPr="005E3721" w:rsidRDefault="009F4BD3" w:rsidP="009F4BD3">
      <w:pPr>
        <w:pStyle w:val="libNormal"/>
        <w:rPr>
          <w:rtl/>
          <w:lang w:bidi="fa-IR"/>
        </w:rPr>
      </w:pPr>
      <w:r w:rsidRPr="005E3721">
        <w:rPr>
          <w:rtl/>
          <w:lang w:bidi="fa-IR"/>
        </w:rPr>
        <w:t>وأما قوله</w:t>
      </w:r>
      <w:r>
        <w:rPr>
          <w:rtl/>
          <w:lang w:bidi="fa-IR"/>
        </w:rPr>
        <w:t>:</w:t>
      </w:r>
      <w:r w:rsidRPr="005E3721">
        <w:rPr>
          <w:rtl/>
          <w:lang w:bidi="fa-IR"/>
        </w:rPr>
        <w:t xml:space="preserve"> « وأيضا</w:t>
      </w:r>
      <w:r w:rsidR="00745C88">
        <w:rPr>
          <w:rFonts w:hint="cs"/>
          <w:rtl/>
          <w:lang w:bidi="fa-IR"/>
        </w:rPr>
        <w:t>ً</w:t>
      </w:r>
      <w:r>
        <w:rPr>
          <w:rtl/>
          <w:lang w:bidi="fa-IR"/>
        </w:rPr>
        <w:t>،</w:t>
      </w:r>
      <w:r w:rsidRPr="005E3721">
        <w:rPr>
          <w:rtl/>
          <w:lang w:bidi="fa-IR"/>
        </w:rPr>
        <w:t xml:space="preserve"> فقد ذكر في هذا الحديث إن هذا القائل آمن بمباني ال</w:t>
      </w:r>
      <w:r w:rsidR="00745C88">
        <w:rPr>
          <w:rFonts w:hint="cs"/>
          <w:rtl/>
          <w:lang w:bidi="fa-IR"/>
        </w:rPr>
        <w:t>ا</w:t>
      </w:r>
      <w:r w:rsidRPr="005E3721">
        <w:rPr>
          <w:rtl/>
          <w:lang w:bidi="fa-IR"/>
        </w:rPr>
        <w:t>سلام الخمس</w:t>
      </w:r>
      <w:r>
        <w:rPr>
          <w:rtl/>
          <w:lang w:bidi="fa-IR"/>
        </w:rPr>
        <w:t>،</w:t>
      </w:r>
      <w:r w:rsidRPr="005E3721">
        <w:rPr>
          <w:rtl/>
          <w:lang w:bidi="fa-IR"/>
        </w:rPr>
        <w:t xml:space="preserve"> وعلى هذا فقد كان مسلما</w:t>
      </w:r>
      <w:r w:rsidR="00745C88">
        <w:rPr>
          <w:rFonts w:hint="cs"/>
          <w:rtl/>
          <w:lang w:bidi="fa-IR"/>
        </w:rPr>
        <w:t>ً</w:t>
      </w:r>
      <w:r w:rsidRPr="005E3721">
        <w:rPr>
          <w:rtl/>
          <w:lang w:bidi="fa-IR"/>
        </w:rPr>
        <w:t xml:space="preserve"> لأنه قال</w:t>
      </w:r>
      <w:r>
        <w:rPr>
          <w:rtl/>
          <w:lang w:bidi="fa-IR"/>
        </w:rPr>
        <w:t>:</w:t>
      </w:r>
      <w:r w:rsidRPr="005E3721">
        <w:rPr>
          <w:rtl/>
          <w:lang w:bidi="fa-IR"/>
        </w:rPr>
        <w:t xml:space="preserve"> فقبلناه منك ومن المعلوم</w:t>
      </w:r>
    </w:p>
    <w:p w:rsidR="009F4BD3" w:rsidRPr="005E3721" w:rsidRDefault="00A307F9" w:rsidP="00A307F9">
      <w:pPr>
        <w:pStyle w:val="libLine"/>
        <w:rPr>
          <w:rtl/>
          <w:lang w:bidi="fa-IR"/>
        </w:rPr>
      </w:pPr>
      <w:r>
        <w:rPr>
          <w:rtl/>
          <w:lang w:bidi="fa-IR"/>
        </w:rPr>
        <w:t>____________________</w:t>
      </w:r>
    </w:p>
    <w:p w:rsidR="009F4BD3" w:rsidRPr="005E3721" w:rsidRDefault="00BE6A48" w:rsidP="00F638FC">
      <w:pPr>
        <w:pStyle w:val="libFootnote0"/>
        <w:rPr>
          <w:rtl/>
          <w:lang w:bidi="fa-IR"/>
        </w:rPr>
      </w:pPr>
      <w:r w:rsidRPr="00F638FC">
        <w:rPr>
          <w:rtl/>
        </w:rPr>
        <w:t>(1).</w:t>
      </w:r>
      <w:r w:rsidR="009F4BD3" w:rsidRPr="005E3721">
        <w:rPr>
          <w:rtl/>
          <w:lang w:bidi="ar-IQ"/>
        </w:rPr>
        <w:t xml:space="preserve"> تفسير الرازي</w:t>
      </w:r>
      <w:r w:rsidR="009F4BD3">
        <w:rPr>
          <w:rtl/>
          <w:lang w:bidi="ar-IQ"/>
        </w:rPr>
        <w:t xml:space="preserve"> </w:t>
      </w:r>
      <w:r w:rsidR="009F4BD3" w:rsidRPr="005E3721">
        <w:rPr>
          <w:rtl/>
          <w:lang w:bidi="ar-IQ"/>
        </w:rPr>
        <w:t>15 /</w:t>
      </w:r>
      <w:r w:rsidR="009F4BD3">
        <w:rPr>
          <w:rtl/>
          <w:lang w:bidi="ar-IQ"/>
        </w:rPr>
        <w:t xml:space="preserve"> </w:t>
      </w:r>
      <w:r w:rsidR="009F4BD3" w:rsidRPr="005E3721">
        <w:rPr>
          <w:rtl/>
          <w:lang w:bidi="ar-IQ"/>
        </w:rPr>
        <w:t>159.</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 xml:space="preserve">بالضرورة أن أحدا من المسلمين على عهد النبي </w:t>
      </w:r>
      <w:r w:rsidR="00B66041" w:rsidRPr="00B66041">
        <w:rPr>
          <w:rStyle w:val="libAlaemChar"/>
          <w:rtl/>
        </w:rPr>
        <w:t>صلى‌الله‌عليه‌وآله‌وسلم</w:t>
      </w:r>
      <w:r w:rsidRPr="005E3721">
        <w:rPr>
          <w:rtl/>
          <w:lang w:bidi="fa-IR"/>
        </w:rPr>
        <w:t xml:space="preserve"> لم يصبه هذا »</w:t>
      </w:r>
      <w:r>
        <w:rPr>
          <w:rtl/>
          <w:lang w:bidi="fa-IR"/>
        </w:rPr>
        <w:t>.</w:t>
      </w:r>
      <w:r w:rsidRPr="005E3721">
        <w:rPr>
          <w:rtl/>
          <w:lang w:bidi="fa-IR"/>
        </w:rPr>
        <w:t xml:space="preserve"> فمن طرائف الخزعبلات.</w:t>
      </w:r>
    </w:p>
    <w:p w:rsidR="009F4BD3" w:rsidRPr="005E3721" w:rsidRDefault="009F4BD3" w:rsidP="009F4BD3">
      <w:pPr>
        <w:pStyle w:val="libNormal"/>
        <w:rPr>
          <w:rtl/>
          <w:lang w:bidi="fa-IR"/>
        </w:rPr>
      </w:pPr>
      <w:r w:rsidRPr="005E3721">
        <w:rPr>
          <w:rtl/>
          <w:lang w:bidi="fa-IR"/>
        </w:rPr>
        <w:t>أمّا أولا</w:t>
      </w:r>
      <w:r w:rsidR="00745C88">
        <w:rPr>
          <w:rFonts w:hint="cs"/>
          <w:rtl/>
          <w:lang w:bidi="fa-IR"/>
        </w:rPr>
        <w:t>ً</w:t>
      </w:r>
      <w:r>
        <w:rPr>
          <w:rtl/>
          <w:lang w:bidi="fa-IR"/>
        </w:rPr>
        <w:t>:</w:t>
      </w:r>
      <w:r w:rsidRPr="005E3721">
        <w:rPr>
          <w:rtl/>
          <w:lang w:bidi="fa-IR"/>
        </w:rPr>
        <w:t xml:space="preserve"> فلأن هذا الحديث كما يتضمن قبول الحارث للمباني المذكورة كذلك يتضمن كفره وارتداده بقوله</w:t>
      </w:r>
      <w:r>
        <w:rPr>
          <w:rtl/>
          <w:lang w:bidi="fa-IR"/>
        </w:rPr>
        <w:t>:</w:t>
      </w:r>
      <w:r w:rsidRPr="005E3721">
        <w:rPr>
          <w:rtl/>
          <w:lang w:bidi="fa-IR"/>
        </w:rPr>
        <w:t xml:space="preserve"> أللهم إن</w:t>
      </w:r>
      <w:r w:rsidR="00745C88">
        <w:rPr>
          <w:rFonts w:hint="cs"/>
          <w:rtl/>
          <w:lang w:bidi="fa-IR"/>
        </w:rPr>
        <w:t>ْ</w:t>
      </w:r>
      <w:r w:rsidRPr="005E3721">
        <w:rPr>
          <w:rtl/>
          <w:lang w:bidi="fa-IR"/>
        </w:rPr>
        <w:t xml:space="preserve"> كان ما يقوله محمد حقا</w:t>
      </w:r>
      <w:r w:rsidR="00745C88">
        <w:rPr>
          <w:rFonts w:hint="cs"/>
          <w:rtl/>
          <w:lang w:bidi="fa-IR"/>
        </w:rPr>
        <w:t>ً</w:t>
      </w:r>
      <w:r>
        <w:rPr>
          <w:rtl/>
          <w:lang w:bidi="fa-IR"/>
        </w:rPr>
        <w:t xml:space="preserve"> ..</w:t>
      </w:r>
      <w:r w:rsidRPr="005E3721">
        <w:rPr>
          <w:rtl/>
          <w:lang w:bidi="fa-IR"/>
        </w:rPr>
        <w:t>.</w:t>
      </w:r>
    </w:p>
    <w:p w:rsidR="009F4BD3" w:rsidRPr="005E3721" w:rsidRDefault="009F4BD3" w:rsidP="009F4BD3">
      <w:pPr>
        <w:pStyle w:val="libNormal"/>
        <w:rPr>
          <w:rtl/>
          <w:lang w:bidi="fa-IR"/>
        </w:rPr>
      </w:pPr>
      <w:r w:rsidRPr="005E3721">
        <w:rPr>
          <w:rtl/>
          <w:lang w:bidi="fa-IR"/>
        </w:rPr>
        <w:t>وأما ثانيا</w:t>
      </w:r>
      <w:r w:rsidR="00745C88">
        <w:rPr>
          <w:rFonts w:hint="cs"/>
          <w:rtl/>
          <w:lang w:bidi="fa-IR"/>
        </w:rPr>
        <w:t>ً</w:t>
      </w:r>
      <w:r w:rsidRPr="005E3721">
        <w:rPr>
          <w:rtl/>
          <w:lang w:bidi="fa-IR"/>
        </w:rPr>
        <w:t xml:space="preserve"> فلو سلّمنا كونه مسلما</w:t>
      </w:r>
      <w:r w:rsidR="00745C88">
        <w:rPr>
          <w:rFonts w:hint="cs"/>
          <w:rtl/>
          <w:lang w:bidi="fa-IR"/>
        </w:rPr>
        <w:t>ً</w:t>
      </w:r>
      <w:r>
        <w:rPr>
          <w:rtl/>
          <w:lang w:bidi="fa-IR"/>
        </w:rPr>
        <w:t>،</w:t>
      </w:r>
      <w:r w:rsidRPr="005E3721">
        <w:rPr>
          <w:rtl/>
          <w:lang w:bidi="fa-IR"/>
        </w:rPr>
        <w:t xml:space="preserve"> فمن أين دعوى العلم الضروري بأن أحدا</w:t>
      </w:r>
      <w:r w:rsidR="00745C88">
        <w:rPr>
          <w:rFonts w:hint="cs"/>
          <w:rtl/>
          <w:lang w:bidi="fa-IR"/>
        </w:rPr>
        <w:t>ً</w:t>
      </w:r>
      <w:r w:rsidRPr="005E3721">
        <w:rPr>
          <w:rtl/>
          <w:lang w:bidi="fa-IR"/>
        </w:rPr>
        <w:t xml:space="preserve"> من المسلمين على عهد النبي</w:t>
      </w:r>
      <w:r>
        <w:rPr>
          <w:rFonts w:hint="cs"/>
          <w:rtl/>
          <w:lang w:bidi="fa-IR"/>
        </w:rPr>
        <w:t xml:space="preserve"> </w:t>
      </w:r>
      <w:r w:rsidRPr="00CA73BD">
        <w:rPr>
          <w:rStyle w:val="libAlaemChar"/>
          <w:rtl/>
        </w:rPr>
        <w:t>صلى‌الله‌عليه‌وآله</w:t>
      </w:r>
      <w:r w:rsidRPr="005E3721">
        <w:rPr>
          <w:rtl/>
          <w:lang w:bidi="fa-IR"/>
        </w:rPr>
        <w:t xml:space="preserve"> لم يصبه هذا</w:t>
      </w:r>
      <w:r>
        <w:rPr>
          <w:rtl/>
          <w:lang w:bidi="fa-IR"/>
        </w:rPr>
        <w:t>؟</w:t>
      </w:r>
    </w:p>
    <w:p w:rsidR="009F4BD3" w:rsidRPr="005E3721" w:rsidRDefault="009F4BD3" w:rsidP="009F4BD3">
      <w:pPr>
        <w:pStyle w:val="Heading2"/>
        <w:rPr>
          <w:rtl/>
          <w:lang w:bidi="fa-IR"/>
        </w:rPr>
      </w:pPr>
      <w:bookmarkStart w:id="1187" w:name="_Toc318627064"/>
      <w:bookmarkStart w:id="1188" w:name="_Toc318627364"/>
      <w:bookmarkStart w:id="1189" w:name="_Toc407222088"/>
      <w:bookmarkStart w:id="1190" w:name="_Toc87202946"/>
      <w:r w:rsidRPr="005E3721">
        <w:rPr>
          <w:rtl/>
          <w:lang w:bidi="fa-IR"/>
        </w:rPr>
        <w:t>7</w:t>
      </w:r>
      <w:r>
        <w:rPr>
          <w:rtl/>
          <w:lang w:bidi="fa-IR"/>
        </w:rPr>
        <w:t xml:space="preserve"> </w:t>
      </w:r>
      <w:r w:rsidR="00FE0D4C">
        <w:rPr>
          <w:rtl/>
          <w:lang w:bidi="fa-IR"/>
        </w:rPr>
        <w:t>-</w:t>
      </w:r>
      <w:r>
        <w:rPr>
          <w:rtl/>
          <w:lang w:bidi="fa-IR"/>
        </w:rPr>
        <w:t xml:space="preserve"> </w:t>
      </w:r>
      <w:r w:rsidRPr="005E3721">
        <w:rPr>
          <w:rtl/>
          <w:lang w:bidi="fa-IR"/>
        </w:rPr>
        <w:t>الحارث بن النعمان من الصحابة</w:t>
      </w:r>
      <w:bookmarkEnd w:id="1187"/>
      <w:bookmarkEnd w:id="1188"/>
      <w:bookmarkEnd w:id="1189"/>
      <w:bookmarkEnd w:id="1190"/>
    </w:p>
    <w:p w:rsidR="009F4BD3" w:rsidRPr="005E3721" w:rsidRDefault="009F4BD3" w:rsidP="009F4BD3">
      <w:pPr>
        <w:pStyle w:val="libNormal"/>
        <w:rPr>
          <w:rtl/>
          <w:lang w:bidi="fa-IR"/>
        </w:rPr>
      </w:pPr>
      <w:r w:rsidRPr="005E3721">
        <w:rPr>
          <w:rtl/>
          <w:lang w:bidi="fa-IR"/>
        </w:rPr>
        <w:t>ثم انتهى ابن تيمية إلى القول بأن « هذا الرجل لا يعرف في الصحابة بل هو من جنس ال</w:t>
      </w:r>
      <w:r w:rsidR="00745C88">
        <w:rPr>
          <w:rFonts w:hint="cs"/>
          <w:rtl/>
          <w:lang w:bidi="fa-IR"/>
        </w:rPr>
        <w:t>ا</w:t>
      </w:r>
      <w:r w:rsidRPr="005E3721">
        <w:rPr>
          <w:rtl/>
          <w:lang w:bidi="fa-IR"/>
        </w:rPr>
        <w:t>سماء التي تذكرها الطرقيّة » وهذا الكلام باطل أيضا</w:t>
      </w:r>
      <w:r w:rsidR="00745C88">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فأوّل ما يبطله كلام نفسه</w:t>
      </w:r>
      <w:r>
        <w:rPr>
          <w:rtl/>
          <w:lang w:bidi="fa-IR"/>
        </w:rPr>
        <w:t>،</w:t>
      </w:r>
      <w:r w:rsidRPr="005E3721">
        <w:rPr>
          <w:rtl/>
          <w:lang w:bidi="fa-IR"/>
        </w:rPr>
        <w:t xml:space="preserve"> إذ ذكر أن الحارث آمن بمباني ال</w:t>
      </w:r>
      <w:r w:rsidR="00745C88">
        <w:rPr>
          <w:rFonts w:hint="cs"/>
          <w:rtl/>
          <w:lang w:bidi="fa-IR"/>
        </w:rPr>
        <w:t>ا</w:t>
      </w:r>
      <w:r w:rsidRPr="005E3721">
        <w:rPr>
          <w:rtl/>
          <w:lang w:bidi="fa-IR"/>
        </w:rPr>
        <w:t>سلام الخمس ثم قال</w:t>
      </w:r>
      <w:r>
        <w:rPr>
          <w:rtl/>
          <w:lang w:bidi="fa-IR"/>
        </w:rPr>
        <w:t>:</w:t>
      </w:r>
      <w:r w:rsidRPr="005E3721">
        <w:rPr>
          <w:rtl/>
          <w:lang w:bidi="fa-IR"/>
        </w:rPr>
        <w:t xml:space="preserve"> « وعلى هذا فقد كان مسلما</w:t>
      </w:r>
      <w:r w:rsidR="00745C88">
        <w:rPr>
          <w:rFonts w:hint="cs"/>
          <w:rtl/>
          <w:lang w:bidi="fa-IR"/>
        </w:rPr>
        <w:t>ً</w:t>
      </w:r>
      <w:r>
        <w:rPr>
          <w:rtl/>
          <w:lang w:bidi="fa-IR"/>
        </w:rPr>
        <w:t xml:space="preserve"> ..</w:t>
      </w:r>
      <w:r w:rsidRPr="005E3721">
        <w:rPr>
          <w:rtl/>
          <w:lang w:bidi="fa-IR"/>
        </w:rPr>
        <w:t>. » فهو إذن من الصحابة المسلمين عند ابن تيمية.</w:t>
      </w:r>
    </w:p>
    <w:p w:rsidR="009F4BD3" w:rsidRPr="005E3721" w:rsidRDefault="009F4BD3" w:rsidP="009F4BD3">
      <w:pPr>
        <w:pStyle w:val="libNormal"/>
        <w:rPr>
          <w:rtl/>
          <w:lang w:bidi="fa-IR"/>
        </w:rPr>
      </w:pPr>
      <w:r w:rsidRPr="005E3721">
        <w:rPr>
          <w:rtl/>
          <w:lang w:bidi="fa-IR"/>
        </w:rPr>
        <w:t>وثانيا</w:t>
      </w:r>
      <w:r w:rsidR="00745C88">
        <w:rPr>
          <w:rFonts w:hint="cs"/>
          <w:rtl/>
          <w:lang w:bidi="fa-IR"/>
        </w:rPr>
        <w:t>ً</w:t>
      </w:r>
      <w:r>
        <w:rPr>
          <w:rtl/>
          <w:lang w:bidi="fa-IR"/>
        </w:rPr>
        <w:t>:</w:t>
      </w:r>
      <w:r w:rsidRPr="005E3721">
        <w:rPr>
          <w:rtl/>
          <w:lang w:bidi="fa-IR"/>
        </w:rPr>
        <w:t xml:space="preserve"> لقد قلنا سابقا</w:t>
      </w:r>
      <w:r w:rsidR="00745C88">
        <w:rPr>
          <w:rFonts w:hint="cs"/>
          <w:rtl/>
          <w:lang w:bidi="fa-IR"/>
        </w:rPr>
        <w:t>ً</w:t>
      </w:r>
      <w:r w:rsidRPr="005E3721">
        <w:rPr>
          <w:rtl/>
          <w:lang w:bidi="fa-IR"/>
        </w:rPr>
        <w:t xml:space="preserve"> إن هذا الحديث يدل على ارتداد الحارث وكفره</w:t>
      </w:r>
      <w:r>
        <w:rPr>
          <w:rtl/>
          <w:lang w:bidi="fa-IR"/>
        </w:rPr>
        <w:t>،</w:t>
      </w:r>
      <w:r w:rsidRPr="005E3721">
        <w:rPr>
          <w:rtl/>
          <w:lang w:bidi="fa-IR"/>
        </w:rPr>
        <w:t xml:space="preserve"> وهو بذلك يخرج من عداد الصحابة</w:t>
      </w:r>
      <w:r>
        <w:rPr>
          <w:rtl/>
          <w:lang w:bidi="fa-IR"/>
        </w:rPr>
        <w:t>،</w:t>
      </w:r>
      <w:r w:rsidRPr="005E3721">
        <w:rPr>
          <w:rtl/>
          <w:lang w:bidi="fa-IR"/>
        </w:rPr>
        <w:t xml:space="preserve"> لأن من شرائط الصحابي موته على ال</w:t>
      </w:r>
      <w:r w:rsidR="00745C88">
        <w:rPr>
          <w:rFonts w:hint="cs"/>
          <w:rtl/>
          <w:lang w:bidi="fa-IR"/>
        </w:rPr>
        <w:t>ا</w:t>
      </w:r>
      <w:r w:rsidRPr="005E3721">
        <w:rPr>
          <w:rtl/>
          <w:lang w:bidi="fa-IR"/>
        </w:rPr>
        <w:t>سلام</w:t>
      </w:r>
      <w:r>
        <w:rPr>
          <w:rtl/>
          <w:lang w:bidi="fa-IR"/>
        </w:rPr>
        <w:t>،</w:t>
      </w:r>
      <w:r w:rsidRPr="005E3721">
        <w:rPr>
          <w:rtl/>
          <w:lang w:bidi="fa-IR"/>
        </w:rPr>
        <w:t xml:space="preserve"> ومن خرج عن ال</w:t>
      </w:r>
      <w:r w:rsidR="00745C88">
        <w:rPr>
          <w:rFonts w:hint="cs"/>
          <w:rtl/>
          <w:lang w:bidi="fa-IR"/>
        </w:rPr>
        <w:t>ا</w:t>
      </w:r>
      <w:r w:rsidRPr="005E3721">
        <w:rPr>
          <w:rtl/>
          <w:lang w:bidi="fa-IR"/>
        </w:rPr>
        <w:t>سلام لا يعدّ في الصحابة البتة</w:t>
      </w:r>
      <w:r>
        <w:rPr>
          <w:rtl/>
          <w:lang w:bidi="fa-IR"/>
        </w:rPr>
        <w:t>،</w:t>
      </w:r>
      <w:r w:rsidRPr="005E3721">
        <w:rPr>
          <w:rtl/>
          <w:lang w:bidi="fa-IR"/>
        </w:rPr>
        <w:t xml:space="preserve"> ولا يذكره المصنفون في الصحابة أبدا</w:t>
      </w:r>
      <w:r w:rsidR="00745C88">
        <w:rPr>
          <w:rFonts w:hint="cs"/>
          <w:rtl/>
          <w:lang w:bidi="fa-IR"/>
        </w:rPr>
        <w:t>ً</w:t>
      </w:r>
      <w:r w:rsidRPr="005E3721">
        <w:rPr>
          <w:rtl/>
          <w:lang w:bidi="fa-IR"/>
        </w:rPr>
        <w:t>.</w:t>
      </w:r>
    </w:p>
    <w:p w:rsidR="009F4BD3" w:rsidRPr="005E3721" w:rsidRDefault="009F4BD3" w:rsidP="009F4BD3">
      <w:pPr>
        <w:pStyle w:val="libNormal"/>
        <w:rPr>
          <w:rtl/>
          <w:lang w:bidi="fa-IR"/>
        </w:rPr>
      </w:pPr>
      <w:r w:rsidRPr="005E3721">
        <w:rPr>
          <w:rtl/>
          <w:lang w:bidi="fa-IR"/>
        </w:rPr>
        <w:t>وثالثا</w:t>
      </w:r>
      <w:r w:rsidR="00745C88">
        <w:rPr>
          <w:rFonts w:hint="cs"/>
          <w:rtl/>
          <w:lang w:bidi="fa-IR"/>
        </w:rPr>
        <w:t>ً</w:t>
      </w:r>
      <w:r>
        <w:rPr>
          <w:rtl/>
          <w:lang w:bidi="fa-IR"/>
        </w:rPr>
        <w:t>:</w:t>
      </w:r>
      <w:r w:rsidRPr="005E3721">
        <w:rPr>
          <w:rtl/>
          <w:lang w:bidi="fa-IR"/>
        </w:rPr>
        <w:t xml:space="preserve"> ولو وافقنا ابن تيمية جدلا</w:t>
      </w:r>
      <w:r w:rsidR="00745C88">
        <w:rPr>
          <w:rFonts w:hint="cs"/>
          <w:rtl/>
          <w:lang w:bidi="fa-IR"/>
        </w:rPr>
        <w:t>ً</w:t>
      </w:r>
      <w:r w:rsidRPr="005E3721">
        <w:rPr>
          <w:rtl/>
          <w:lang w:bidi="fa-IR"/>
        </w:rPr>
        <w:t xml:space="preserve"> وقلنا بعدم خروج الحارث عن ال</w:t>
      </w:r>
      <w:r w:rsidR="00745C88">
        <w:rPr>
          <w:rFonts w:hint="cs"/>
          <w:rtl/>
          <w:lang w:bidi="fa-IR"/>
        </w:rPr>
        <w:t>ا</w:t>
      </w:r>
      <w:r w:rsidRPr="005E3721">
        <w:rPr>
          <w:rtl/>
          <w:lang w:bidi="fa-IR"/>
        </w:rPr>
        <w:t xml:space="preserve">سلام ومن عداد صحابة رسول الله </w:t>
      </w:r>
      <w:r w:rsidR="00745C88" w:rsidRPr="00B66041">
        <w:rPr>
          <w:rStyle w:val="libAlaemChar"/>
          <w:rtl/>
        </w:rPr>
        <w:t>صلى‌الله‌عليه‌وآله‌وسلم</w:t>
      </w:r>
      <w:r w:rsidR="00745C88" w:rsidRPr="005E3721">
        <w:rPr>
          <w:rtl/>
          <w:lang w:bidi="fa-IR"/>
        </w:rPr>
        <w:t xml:space="preserve"> </w:t>
      </w:r>
      <w:r w:rsidRPr="005E3721">
        <w:rPr>
          <w:rtl/>
          <w:lang w:bidi="fa-IR"/>
        </w:rPr>
        <w:t>بما تفوه به</w:t>
      </w:r>
      <w:r>
        <w:rPr>
          <w:rtl/>
          <w:lang w:bidi="fa-IR"/>
        </w:rPr>
        <w:t>،</w:t>
      </w:r>
      <w:r w:rsidRPr="005E3721">
        <w:rPr>
          <w:rtl/>
          <w:lang w:bidi="fa-IR"/>
        </w:rPr>
        <w:t xml:space="preserve"> فما الدليل على حصر المصنفين واستقصائهم لأسماء جميع الصحابة في كتبهم</w:t>
      </w:r>
      <w:r>
        <w:rPr>
          <w:rtl/>
          <w:lang w:bidi="fa-IR"/>
        </w:rPr>
        <w:t>؟</w:t>
      </w:r>
      <w:r w:rsidRPr="005E3721">
        <w:rPr>
          <w:rtl/>
          <w:lang w:bidi="fa-IR"/>
        </w:rPr>
        <w:t xml:space="preserve"> بل الأمر على العكس من ذلك</w:t>
      </w:r>
      <w:r>
        <w:rPr>
          <w:rtl/>
          <w:lang w:bidi="fa-IR"/>
        </w:rPr>
        <w:t>،</w:t>
      </w:r>
      <w:r w:rsidRPr="005E3721">
        <w:rPr>
          <w:rtl/>
          <w:lang w:bidi="fa-IR"/>
        </w:rPr>
        <w:t xml:space="preserve"> فإنهم قد نصّوا على أنهم لم يتمكنوا من الوقوف على العشر من أسامي الصحابة</w:t>
      </w:r>
      <w:r>
        <w:rPr>
          <w:rtl/>
          <w:lang w:bidi="fa-IR"/>
        </w:rPr>
        <w:t>،</w:t>
      </w:r>
      <w:r w:rsidRPr="005E3721">
        <w:rPr>
          <w:rtl/>
          <w:lang w:bidi="fa-IR"/>
        </w:rPr>
        <w:t xml:space="preserve"> وإليك نصّ عبارة ابن حجر العسقلاني في خطبة ( الاصابة )</w:t>
      </w:r>
      <w:r>
        <w:rPr>
          <w:rFonts w:hint="cs"/>
          <w:rtl/>
          <w:lang w:bidi="fa-IR"/>
        </w:rPr>
        <w:t>:</w:t>
      </w:r>
    </w:p>
    <w:p w:rsidR="009F4BD3" w:rsidRPr="005E3721" w:rsidRDefault="009F4BD3" w:rsidP="009F4BD3">
      <w:pPr>
        <w:pStyle w:val="libNormal"/>
        <w:rPr>
          <w:rtl/>
          <w:lang w:bidi="fa-IR"/>
        </w:rPr>
      </w:pPr>
      <w:r w:rsidRPr="005E3721">
        <w:rPr>
          <w:rtl/>
          <w:lang w:bidi="fa-IR"/>
        </w:rPr>
        <w:t>« أما بعد</w:t>
      </w:r>
      <w:r>
        <w:rPr>
          <w:rtl/>
          <w:lang w:bidi="fa-IR"/>
        </w:rPr>
        <w:t>،</w:t>
      </w:r>
      <w:r w:rsidRPr="005E3721">
        <w:rPr>
          <w:rtl/>
          <w:lang w:bidi="fa-IR"/>
        </w:rPr>
        <w:t xml:space="preserve"> فإنّ من أشرف العلوم الدينية علم الحديث النبوي</w:t>
      </w:r>
      <w:r>
        <w:rPr>
          <w:rtl/>
          <w:lang w:bidi="fa-IR"/>
        </w:rPr>
        <w:t>،</w:t>
      </w:r>
      <w:r w:rsidRPr="005E3721">
        <w:rPr>
          <w:rtl/>
          <w:lang w:bidi="fa-IR"/>
        </w:rPr>
        <w:t xml:space="preserve"> ومن أجلّ معارفه تمييز أصحاب رسول الله </w:t>
      </w:r>
      <w:r w:rsidR="00B66041" w:rsidRPr="00B66041">
        <w:rPr>
          <w:rStyle w:val="libAlaemChar"/>
          <w:rtl/>
        </w:rPr>
        <w:t>صلى‌الله‌عليه‌وآله‌وسلم</w:t>
      </w:r>
      <w:r w:rsidRPr="005E3721">
        <w:rPr>
          <w:rtl/>
          <w:lang w:bidi="fa-IR"/>
        </w:rPr>
        <w:t xml:space="preserve"> ممن خلف بعدهم. وقد جمع</w:t>
      </w:r>
    </w:p>
    <w:p w:rsidR="009F4BD3" w:rsidRDefault="009F4BD3" w:rsidP="00A307F9">
      <w:pPr>
        <w:pStyle w:val="libNormal"/>
        <w:rPr>
          <w:rtl/>
          <w:lang w:bidi="fa-IR"/>
        </w:rPr>
      </w:pPr>
      <w:r>
        <w:rPr>
          <w:rtl/>
          <w:lang w:bidi="fa-IR"/>
        </w:rPr>
        <w:br w:type="page"/>
      </w:r>
    </w:p>
    <w:p w:rsidR="009F4BD3" w:rsidRPr="005E3721" w:rsidRDefault="009F4BD3" w:rsidP="009F4BD3">
      <w:pPr>
        <w:pStyle w:val="libNormal0"/>
        <w:rPr>
          <w:rtl/>
          <w:lang w:bidi="fa-IR"/>
        </w:rPr>
      </w:pPr>
      <w:r w:rsidRPr="005E3721">
        <w:rPr>
          <w:rtl/>
          <w:lang w:bidi="fa-IR"/>
        </w:rPr>
        <w:lastRenderedPageBreak/>
        <w:t>في ذلك جمع من الحفاظ تصانيف بحسب ما وصل إليه إطلاع كلّ منهم</w:t>
      </w:r>
      <w:r>
        <w:rPr>
          <w:rtl/>
          <w:lang w:bidi="fa-IR"/>
        </w:rPr>
        <w:t xml:space="preserve"> ..</w:t>
      </w:r>
      <w:r w:rsidRPr="005E3721">
        <w:rPr>
          <w:rtl/>
          <w:lang w:bidi="fa-IR"/>
        </w:rPr>
        <w:t>. إلى أن كان في أوائل القرن السابع</w:t>
      </w:r>
      <w:r>
        <w:rPr>
          <w:rtl/>
          <w:lang w:bidi="fa-IR"/>
        </w:rPr>
        <w:t>،</w:t>
      </w:r>
      <w:r w:rsidRPr="005E3721">
        <w:rPr>
          <w:rtl/>
          <w:lang w:bidi="fa-IR"/>
        </w:rPr>
        <w:t xml:space="preserve"> فجمع عز الدين ابن الأثير كتابا</w:t>
      </w:r>
      <w:r w:rsidR="00316057">
        <w:rPr>
          <w:rFonts w:hint="cs"/>
          <w:rtl/>
          <w:lang w:bidi="fa-IR"/>
        </w:rPr>
        <w:t>ً</w:t>
      </w:r>
      <w:r w:rsidRPr="005E3721">
        <w:rPr>
          <w:rtl/>
          <w:lang w:bidi="fa-IR"/>
        </w:rPr>
        <w:t xml:space="preserve"> حافلا</w:t>
      </w:r>
      <w:r w:rsidR="00316057">
        <w:rPr>
          <w:rFonts w:hint="cs"/>
          <w:rtl/>
          <w:lang w:bidi="fa-IR"/>
        </w:rPr>
        <w:t>ً</w:t>
      </w:r>
      <w:r w:rsidRPr="005E3721">
        <w:rPr>
          <w:rtl/>
          <w:lang w:bidi="fa-IR"/>
        </w:rPr>
        <w:t xml:space="preserve"> سماه أسد الغابة</w:t>
      </w:r>
      <w:r>
        <w:rPr>
          <w:rtl/>
          <w:lang w:bidi="fa-IR"/>
        </w:rPr>
        <w:t xml:space="preserve"> ..</w:t>
      </w:r>
      <w:r w:rsidRPr="005E3721">
        <w:rPr>
          <w:rtl/>
          <w:lang w:bidi="fa-IR"/>
        </w:rPr>
        <w:t>. ثم جرّد الأسماء التي في كتابه مع زيادات عليها الحافظ أبو عبد الله الذهبي وأعلم لمن ذكر غلطا</w:t>
      </w:r>
      <w:r w:rsidR="00316057">
        <w:rPr>
          <w:rFonts w:hint="cs"/>
          <w:rtl/>
          <w:lang w:bidi="fa-IR"/>
        </w:rPr>
        <w:t>ً</w:t>
      </w:r>
      <w:r w:rsidRPr="005E3721">
        <w:rPr>
          <w:rtl/>
          <w:lang w:bidi="fa-IR"/>
        </w:rPr>
        <w:t xml:space="preserve"> ولمن لا تصح صحبته. ولم يستوعب ذلك ولا قارب</w:t>
      </w:r>
      <w:r>
        <w:rPr>
          <w:rtl/>
          <w:lang w:bidi="fa-IR"/>
        </w:rPr>
        <w:t>،</w:t>
      </w:r>
      <w:r w:rsidRPr="005E3721">
        <w:rPr>
          <w:rtl/>
          <w:lang w:bidi="fa-IR"/>
        </w:rPr>
        <w:t xml:space="preserve"> وقد وقع لي بالتتبع كثير من الأسماء التي ليست في كتابه ولا أصله على شرطهما</w:t>
      </w:r>
      <w:r>
        <w:rPr>
          <w:rtl/>
          <w:lang w:bidi="fa-IR"/>
        </w:rPr>
        <w:t>،</w:t>
      </w:r>
      <w:r w:rsidRPr="005E3721">
        <w:rPr>
          <w:rtl/>
          <w:lang w:bidi="fa-IR"/>
        </w:rPr>
        <w:t xml:space="preserve"> فجمعت كتابا</w:t>
      </w:r>
      <w:r w:rsidR="00316057">
        <w:rPr>
          <w:rFonts w:hint="cs"/>
          <w:rtl/>
          <w:lang w:bidi="fa-IR"/>
        </w:rPr>
        <w:t>ً</w:t>
      </w:r>
      <w:r w:rsidRPr="005E3721">
        <w:rPr>
          <w:rtl/>
          <w:lang w:bidi="fa-IR"/>
        </w:rPr>
        <w:t xml:space="preserve"> كبيرا</w:t>
      </w:r>
      <w:r w:rsidR="00316057">
        <w:rPr>
          <w:rFonts w:hint="cs"/>
          <w:rtl/>
          <w:lang w:bidi="fa-IR"/>
        </w:rPr>
        <w:t>ً</w:t>
      </w:r>
      <w:r w:rsidRPr="005E3721">
        <w:rPr>
          <w:rtl/>
          <w:lang w:bidi="fa-IR"/>
        </w:rPr>
        <w:t xml:space="preserve"> في ذلك ميّزت فيه الصحابة من غيرهم.</w:t>
      </w:r>
    </w:p>
    <w:p w:rsidR="009F4BD3" w:rsidRPr="005E3721" w:rsidRDefault="009F4BD3" w:rsidP="009F4BD3">
      <w:pPr>
        <w:pStyle w:val="libNormal"/>
        <w:rPr>
          <w:rtl/>
          <w:lang w:bidi="fa-IR"/>
        </w:rPr>
      </w:pPr>
      <w:r w:rsidRPr="005E3721">
        <w:rPr>
          <w:rtl/>
          <w:lang w:bidi="fa-IR"/>
        </w:rPr>
        <w:t>ومع ذلك</w:t>
      </w:r>
      <w:r>
        <w:rPr>
          <w:rtl/>
          <w:lang w:bidi="fa-IR"/>
        </w:rPr>
        <w:t>،</w:t>
      </w:r>
      <w:r w:rsidRPr="005E3721">
        <w:rPr>
          <w:rtl/>
          <w:lang w:bidi="fa-IR"/>
        </w:rPr>
        <w:t xml:space="preserve"> فلم يحصل لنا من ذلك جميعا</w:t>
      </w:r>
      <w:r w:rsidR="00316057">
        <w:rPr>
          <w:rFonts w:hint="cs"/>
          <w:rtl/>
          <w:lang w:bidi="fa-IR"/>
        </w:rPr>
        <w:t>ً</w:t>
      </w:r>
      <w:r w:rsidRPr="005E3721">
        <w:rPr>
          <w:rtl/>
          <w:lang w:bidi="fa-IR"/>
        </w:rPr>
        <w:t xml:space="preserve"> الوقوف على الشعر من أسامي الصحابة</w:t>
      </w:r>
      <w:r>
        <w:rPr>
          <w:rtl/>
          <w:lang w:bidi="fa-IR"/>
        </w:rPr>
        <w:t>،</w:t>
      </w:r>
      <w:r w:rsidRPr="005E3721">
        <w:rPr>
          <w:rtl/>
          <w:lang w:bidi="fa-IR"/>
        </w:rPr>
        <w:t xml:space="preserve"> بالنسبة إلى ما جاء عن أبي زرعة الرازي</w:t>
      </w:r>
      <w:r>
        <w:rPr>
          <w:rtl/>
          <w:lang w:bidi="fa-IR"/>
        </w:rPr>
        <w:t>،</w:t>
      </w:r>
      <w:r w:rsidRPr="005E3721">
        <w:rPr>
          <w:rtl/>
          <w:lang w:bidi="fa-IR"/>
        </w:rPr>
        <w:t xml:space="preserve"> قال</w:t>
      </w:r>
      <w:r>
        <w:rPr>
          <w:rtl/>
          <w:lang w:bidi="fa-IR"/>
        </w:rPr>
        <w:t>:</w:t>
      </w:r>
      <w:r w:rsidRPr="005E3721">
        <w:rPr>
          <w:rtl/>
          <w:lang w:bidi="fa-IR"/>
        </w:rPr>
        <w:t xml:space="preserve"> توفي النبي </w:t>
      </w:r>
      <w:r w:rsidR="00B66041" w:rsidRPr="00B66041">
        <w:rPr>
          <w:rStyle w:val="libAlaemChar"/>
          <w:rtl/>
        </w:rPr>
        <w:t>صلى‌الله‌عليه‌وآله‌وسلم</w:t>
      </w:r>
      <w:r w:rsidRPr="005E3721">
        <w:rPr>
          <w:rtl/>
          <w:lang w:bidi="fa-IR"/>
        </w:rPr>
        <w:t xml:space="preserve"> ومن رآه وسمع منه زيادة على مائة ألف إنسان من رجل وامرأة</w:t>
      </w:r>
      <w:r>
        <w:rPr>
          <w:rtl/>
          <w:lang w:bidi="fa-IR"/>
        </w:rPr>
        <w:t>،</w:t>
      </w:r>
      <w:r w:rsidRPr="005E3721">
        <w:rPr>
          <w:rtl/>
          <w:lang w:bidi="fa-IR"/>
        </w:rPr>
        <w:t xml:space="preserve"> كلهم قد روى عنه سماعا</w:t>
      </w:r>
      <w:r w:rsidR="00316057">
        <w:rPr>
          <w:rFonts w:hint="cs"/>
          <w:rtl/>
          <w:lang w:bidi="fa-IR"/>
        </w:rPr>
        <w:t>ً</w:t>
      </w:r>
      <w:r w:rsidRPr="005E3721">
        <w:rPr>
          <w:rtl/>
          <w:lang w:bidi="fa-IR"/>
        </w:rPr>
        <w:t xml:space="preserve"> ورؤية. قال ابن فتحون في ذيل الاستيعاب بعد أن ذكر ذلك</w:t>
      </w:r>
      <w:r>
        <w:rPr>
          <w:rtl/>
          <w:lang w:bidi="fa-IR"/>
        </w:rPr>
        <w:t>:</w:t>
      </w:r>
      <w:r>
        <w:rPr>
          <w:rFonts w:hint="cs"/>
          <w:rtl/>
          <w:lang w:bidi="fa-IR"/>
        </w:rPr>
        <w:t xml:space="preserve"> </w:t>
      </w:r>
      <w:r w:rsidRPr="005E3721">
        <w:rPr>
          <w:rtl/>
          <w:lang w:bidi="fa-IR"/>
        </w:rPr>
        <w:t>أجاب أبو زرعة بهذا سؤال من سأله عن الرواة خاصة فكيف بغيرهم</w:t>
      </w:r>
      <w:r>
        <w:rPr>
          <w:rtl/>
          <w:lang w:bidi="fa-IR"/>
        </w:rPr>
        <w:t>؟</w:t>
      </w:r>
      <w:r w:rsidRPr="005E3721">
        <w:rPr>
          <w:rtl/>
          <w:lang w:bidi="fa-IR"/>
        </w:rPr>
        <w:t xml:space="preserve"> ومع هذا فجميع من في الاستيعاب</w:t>
      </w:r>
      <w:r>
        <w:rPr>
          <w:rtl/>
          <w:lang w:bidi="fa-IR"/>
        </w:rPr>
        <w:t xml:space="preserve"> </w:t>
      </w:r>
      <w:r w:rsidR="00FE0D4C">
        <w:rPr>
          <w:rtl/>
          <w:lang w:bidi="fa-IR"/>
        </w:rPr>
        <w:t>-</w:t>
      </w:r>
      <w:r>
        <w:rPr>
          <w:rtl/>
          <w:lang w:bidi="fa-IR"/>
        </w:rPr>
        <w:t xml:space="preserve"> </w:t>
      </w:r>
      <w:r w:rsidRPr="005E3721">
        <w:rPr>
          <w:rtl/>
          <w:lang w:bidi="fa-IR"/>
        </w:rPr>
        <w:t>يعني فمن ذكر فيه باسم أو كنية أو هما ثلاثة آلاف وخمسمائة</w:t>
      </w:r>
      <w:r>
        <w:rPr>
          <w:rtl/>
          <w:lang w:bidi="fa-IR"/>
        </w:rPr>
        <w:t>،</w:t>
      </w:r>
      <w:r w:rsidRPr="005E3721">
        <w:rPr>
          <w:rtl/>
          <w:lang w:bidi="fa-IR"/>
        </w:rPr>
        <w:t xml:space="preserve"> وذكر أنه استدرك عليه على شرطه قريبا</w:t>
      </w:r>
      <w:r w:rsidR="00316057">
        <w:rPr>
          <w:rFonts w:hint="cs"/>
          <w:rtl/>
          <w:lang w:bidi="fa-IR"/>
        </w:rPr>
        <w:t>ً</w:t>
      </w:r>
      <w:r w:rsidRPr="005E3721">
        <w:rPr>
          <w:rtl/>
          <w:lang w:bidi="fa-IR"/>
        </w:rPr>
        <w:t xml:space="preserve"> ممن ذكر. قلت</w:t>
      </w:r>
      <w:r>
        <w:rPr>
          <w:rtl/>
          <w:lang w:bidi="fa-IR"/>
        </w:rPr>
        <w:t>:</w:t>
      </w:r>
      <w:r w:rsidRPr="005E3721">
        <w:rPr>
          <w:rtl/>
          <w:lang w:bidi="fa-IR"/>
        </w:rPr>
        <w:t xml:space="preserve"> وقرأت بخط الحافظ الذهبي من ظهر كتابه التجريد</w:t>
      </w:r>
      <w:r>
        <w:rPr>
          <w:rtl/>
          <w:lang w:bidi="fa-IR"/>
        </w:rPr>
        <w:t>:</w:t>
      </w:r>
      <w:r w:rsidRPr="005E3721">
        <w:rPr>
          <w:rtl/>
          <w:lang w:bidi="fa-IR"/>
        </w:rPr>
        <w:t xml:space="preserve"> لعل الجميع ثمانية آلاف إن</w:t>
      </w:r>
      <w:r w:rsidR="00316057">
        <w:rPr>
          <w:rFonts w:hint="cs"/>
          <w:rtl/>
          <w:lang w:bidi="fa-IR"/>
        </w:rPr>
        <w:t>ْ</w:t>
      </w:r>
      <w:r w:rsidRPr="005E3721">
        <w:rPr>
          <w:rtl/>
          <w:lang w:bidi="fa-IR"/>
        </w:rPr>
        <w:t xml:space="preserve"> لم يزيدوا ولم ينقصوا. ثم رأيت بخطه أن جميع من في أسد الغابة سبعة آلاف وخمسمائة وأربعة وخمسون نفسا</w:t>
      </w:r>
      <w:r w:rsidR="00316057">
        <w:rPr>
          <w:rFonts w:hint="cs"/>
          <w:rtl/>
          <w:lang w:bidi="fa-IR"/>
        </w:rPr>
        <w:t>ً</w:t>
      </w:r>
      <w:r w:rsidRPr="005E3721">
        <w:rPr>
          <w:rtl/>
          <w:lang w:bidi="fa-IR"/>
        </w:rPr>
        <w:t>.</w:t>
      </w:r>
    </w:p>
    <w:p w:rsidR="009F4BD3" w:rsidRDefault="009F4BD3" w:rsidP="009F4BD3">
      <w:pPr>
        <w:pStyle w:val="libNormal"/>
        <w:rPr>
          <w:rtl/>
          <w:lang w:bidi="fa-IR"/>
        </w:rPr>
      </w:pPr>
      <w:r w:rsidRPr="005E3721">
        <w:rPr>
          <w:rtl/>
          <w:lang w:bidi="fa-IR"/>
        </w:rPr>
        <w:t>ومما يؤيد قول أبي زرعة ما ثبت في الصحيحين عن كعب بن مالك في قصة تبوك</w:t>
      </w:r>
      <w:r>
        <w:rPr>
          <w:rtl/>
          <w:lang w:bidi="fa-IR"/>
        </w:rPr>
        <w:t>:</w:t>
      </w:r>
      <w:r w:rsidRPr="005E3721">
        <w:rPr>
          <w:rtl/>
          <w:lang w:bidi="fa-IR"/>
        </w:rPr>
        <w:t xml:space="preserve"> والناس كثير لا يحصيهم ديوان. وثبت عن الثوري</w:t>
      </w:r>
      <w:r>
        <w:rPr>
          <w:rtl/>
          <w:lang w:bidi="fa-IR"/>
        </w:rPr>
        <w:t xml:space="preserve"> </w:t>
      </w:r>
      <w:r w:rsidR="00FE0D4C">
        <w:rPr>
          <w:rtl/>
          <w:lang w:bidi="fa-IR"/>
        </w:rPr>
        <w:t>-</w:t>
      </w:r>
      <w:r>
        <w:rPr>
          <w:rtl/>
          <w:lang w:bidi="fa-IR"/>
        </w:rPr>
        <w:t xml:space="preserve"> </w:t>
      </w:r>
      <w:r w:rsidRPr="005E3721">
        <w:rPr>
          <w:rtl/>
          <w:lang w:bidi="fa-IR"/>
        </w:rPr>
        <w:t>فيما أخرجه الخطيب بسنده الصحيح إليه</w:t>
      </w:r>
      <w:r>
        <w:rPr>
          <w:rtl/>
          <w:lang w:bidi="fa-IR"/>
        </w:rPr>
        <w:t xml:space="preserve"> </w:t>
      </w:r>
      <w:r w:rsidR="00FE0D4C">
        <w:rPr>
          <w:rtl/>
          <w:lang w:bidi="fa-IR"/>
        </w:rPr>
        <w:t>-</w:t>
      </w:r>
      <w:r>
        <w:rPr>
          <w:rtl/>
          <w:lang w:bidi="fa-IR"/>
        </w:rPr>
        <w:t xml:space="preserve"> </w:t>
      </w:r>
      <w:r w:rsidRPr="005E3721">
        <w:rPr>
          <w:rtl/>
          <w:lang w:bidi="fa-IR"/>
        </w:rPr>
        <w:t>قال</w:t>
      </w:r>
      <w:r>
        <w:rPr>
          <w:rtl/>
          <w:lang w:bidi="fa-IR"/>
        </w:rPr>
        <w:t>:</w:t>
      </w:r>
      <w:r w:rsidRPr="005E3721">
        <w:rPr>
          <w:rtl/>
          <w:lang w:bidi="fa-IR"/>
        </w:rPr>
        <w:t xml:space="preserve"> من قدّم عليا</w:t>
      </w:r>
      <w:r w:rsidR="00316057">
        <w:rPr>
          <w:rFonts w:hint="cs"/>
          <w:rtl/>
          <w:lang w:bidi="fa-IR"/>
        </w:rPr>
        <w:t>ً</w:t>
      </w:r>
      <w:r w:rsidRPr="005E3721">
        <w:rPr>
          <w:rtl/>
          <w:lang w:bidi="fa-IR"/>
        </w:rPr>
        <w:t xml:space="preserve"> على عثمان فقد أزرى على اثني عشر ألفا</w:t>
      </w:r>
      <w:r w:rsidR="00316057">
        <w:rPr>
          <w:rFonts w:hint="cs"/>
          <w:rtl/>
          <w:lang w:bidi="fa-IR"/>
        </w:rPr>
        <w:t>ً</w:t>
      </w:r>
      <w:r w:rsidRPr="005E3721">
        <w:rPr>
          <w:rtl/>
          <w:lang w:bidi="fa-IR"/>
        </w:rPr>
        <w:t xml:space="preserve"> مات رسول الله </w:t>
      </w:r>
      <w:r w:rsidR="00B66041" w:rsidRPr="00B66041">
        <w:rPr>
          <w:rStyle w:val="libAlaemChar"/>
          <w:rtl/>
        </w:rPr>
        <w:t>صلى‌الله‌عليه‌وآله‌وسلم</w:t>
      </w:r>
      <w:r w:rsidRPr="005E3721">
        <w:rPr>
          <w:rtl/>
          <w:lang w:bidi="fa-IR"/>
        </w:rPr>
        <w:t xml:space="preserve"> وهو عنهم راض. فقال النووي</w:t>
      </w:r>
      <w:r>
        <w:rPr>
          <w:rtl/>
          <w:lang w:bidi="fa-IR"/>
        </w:rPr>
        <w:t>:</w:t>
      </w:r>
      <w:r w:rsidRPr="005E3721">
        <w:rPr>
          <w:rtl/>
          <w:lang w:bidi="fa-IR"/>
        </w:rPr>
        <w:t xml:space="preserve"> ذلك بعد النبي </w:t>
      </w:r>
      <w:r w:rsidR="00B66041" w:rsidRPr="00B66041">
        <w:rPr>
          <w:rStyle w:val="libAlaemChar"/>
          <w:rtl/>
        </w:rPr>
        <w:t>صلى‌الله‌عليه‌وآله‌وسلم</w:t>
      </w:r>
      <w:r w:rsidRPr="005E3721">
        <w:rPr>
          <w:rtl/>
          <w:lang w:bidi="fa-IR"/>
        </w:rPr>
        <w:t xml:space="preserve"> باثني عشر عاما</w:t>
      </w:r>
      <w:r w:rsidR="00316057">
        <w:rPr>
          <w:rFonts w:hint="cs"/>
          <w:rtl/>
          <w:lang w:bidi="fa-IR"/>
        </w:rPr>
        <w:t>ً</w:t>
      </w:r>
      <w:r>
        <w:rPr>
          <w:rtl/>
          <w:lang w:bidi="fa-IR"/>
        </w:rPr>
        <w:t>،</w:t>
      </w:r>
      <w:r w:rsidRPr="005E3721">
        <w:rPr>
          <w:rtl/>
          <w:lang w:bidi="fa-IR"/>
        </w:rPr>
        <w:t xml:space="preserve"> بعد أن مات في خلافة أبي بكر في الردة والفتوح الكثير ممن لم يضبط أسماؤهم. ثم مات في خلافة عمر في الفتوح وفي الطاعون العام وعمواس وغير ذلك من لا يحصى كثرة. وسبب خفاء أسمائهم أن أكثرهم أعراب وأكثرهم حضروا حجة الوداع والله أعلم »</w:t>
      </w:r>
      <w:r>
        <w:rPr>
          <w:rtl/>
          <w:lang w:bidi="fa-IR"/>
        </w:rPr>
        <w:t>.</w:t>
      </w:r>
    </w:p>
    <w:p w:rsidR="009F4BD3" w:rsidRDefault="009F4BD3" w:rsidP="00A307F9">
      <w:pPr>
        <w:pStyle w:val="libNormal"/>
        <w:rPr>
          <w:rtl/>
        </w:rPr>
      </w:pPr>
      <w:r>
        <w:rPr>
          <w:rtl/>
        </w:rPr>
        <w:br w:type="page"/>
      </w:r>
    </w:p>
    <w:p w:rsidR="006E51D9" w:rsidRDefault="00316057" w:rsidP="00986B08">
      <w:pPr>
        <w:pStyle w:val="Heading3Center"/>
        <w:rPr>
          <w:rtl/>
          <w:lang w:bidi="fa-IR"/>
        </w:rPr>
      </w:pPr>
      <w:bookmarkStart w:id="1191" w:name="_Toc87202947"/>
      <w:r>
        <w:rPr>
          <w:rFonts w:hint="cs"/>
          <w:rtl/>
          <w:lang w:bidi="fa-IR"/>
        </w:rPr>
        <w:lastRenderedPageBreak/>
        <w:t>الفهرس</w:t>
      </w:r>
      <w:bookmarkEnd w:id="1191"/>
    </w:p>
    <w:sdt>
      <w:sdtPr>
        <w:id w:val="-1701782597"/>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986B08" w:rsidRDefault="00986B08">
          <w:pPr>
            <w:pStyle w:val="TOCHeading"/>
          </w:pPr>
        </w:p>
        <w:p w:rsidR="00986B08" w:rsidRDefault="00986B08" w:rsidP="00986B08">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87202648" w:history="1">
            <w:r w:rsidRPr="00862070">
              <w:rPr>
                <w:rStyle w:val="Hyperlink"/>
                <w:rFonts w:hint="eastAsia"/>
                <w:noProof/>
                <w:rtl/>
              </w:rPr>
              <w:t>معنى</w:t>
            </w:r>
          </w:hyperlink>
          <w:r>
            <w:rPr>
              <w:rStyle w:val="Hyperlink"/>
              <w:rFonts w:hint="cs"/>
              <w:noProof/>
              <w:rtl/>
            </w:rPr>
            <w:t xml:space="preserve"> </w:t>
          </w:r>
          <w:hyperlink w:anchor="_Toc87202649" w:history="1">
            <w:r w:rsidRPr="00862070">
              <w:rPr>
                <w:rStyle w:val="Hyperlink"/>
                <w:rFonts w:hint="eastAsia"/>
                <w:noProof/>
                <w:rtl/>
              </w:rPr>
              <w:t>من</w:t>
            </w:r>
            <w:r w:rsidRPr="00862070">
              <w:rPr>
                <w:rStyle w:val="Hyperlink"/>
                <w:noProof/>
                <w:rtl/>
              </w:rPr>
              <w:t xml:space="preserve"> </w:t>
            </w:r>
            <w:r w:rsidRPr="00862070">
              <w:rPr>
                <w:rStyle w:val="Hyperlink"/>
                <w:rFonts w:hint="eastAsia"/>
                <w:noProof/>
                <w:rtl/>
              </w:rPr>
              <w:t>كنت</w:t>
            </w:r>
            <w:r w:rsidRPr="00862070">
              <w:rPr>
                <w:rStyle w:val="Hyperlink"/>
                <w:noProof/>
                <w:rtl/>
              </w:rPr>
              <w:t xml:space="preserve"> </w:t>
            </w:r>
            <w:r w:rsidRPr="00862070">
              <w:rPr>
                <w:rStyle w:val="Hyperlink"/>
                <w:rFonts w:hint="eastAsia"/>
                <w:noProof/>
                <w:rtl/>
              </w:rPr>
              <w:t>مولاه</w:t>
            </w:r>
            <w:r w:rsidRPr="00862070">
              <w:rPr>
                <w:rStyle w:val="Hyperlink"/>
                <w:noProof/>
                <w:rtl/>
              </w:rPr>
              <w:t xml:space="preserve"> </w:t>
            </w:r>
            <w:r w:rsidRPr="00862070">
              <w:rPr>
                <w:rStyle w:val="Hyperlink"/>
                <w:rFonts w:hint="eastAsia"/>
                <w:noProof/>
                <w:rtl/>
              </w:rPr>
              <w:t>فعلي</w:t>
            </w:r>
            <w:r w:rsidRPr="00862070">
              <w:rPr>
                <w:rStyle w:val="Hyperlink"/>
                <w:noProof/>
                <w:rtl/>
              </w:rPr>
              <w:t xml:space="preserve"> </w:t>
            </w:r>
            <w:r w:rsidRPr="00862070">
              <w:rPr>
                <w:rStyle w:val="Hyperlink"/>
                <w:rFonts w:hint="eastAsia"/>
                <w:noProof/>
                <w:rtl/>
              </w:rPr>
              <w:t>مولاه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650" w:history="1">
            <w:r w:rsidRPr="00862070">
              <w:rPr>
                <w:rStyle w:val="Hyperlink"/>
                <w:rFonts w:hint="eastAsia"/>
                <w:noProof/>
                <w:rtl/>
              </w:rPr>
              <w:t>مجيء</w:t>
            </w:r>
          </w:hyperlink>
          <w:r>
            <w:rPr>
              <w:rStyle w:val="Hyperlink"/>
              <w:rFonts w:hint="cs"/>
              <w:noProof/>
              <w:rtl/>
            </w:rPr>
            <w:t xml:space="preserve"> </w:t>
          </w:r>
          <w:hyperlink w:anchor="_Toc87202651" w:history="1">
            <w:r w:rsidRPr="00862070">
              <w:rPr>
                <w:rStyle w:val="Hyperlink"/>
                <w:noProof/>
                <w:rtl/>
              </w:rPr>
              <w:t xml:space="preserve">( </w:t>
            </w:r>
            <w:r w:rsidRPr="00862070">
              <w:rPr>
                <w:rStyle w:val="Hyperlink"/>
                <w:rFonts w:hint="eastAsia"/>
                <w:noProof/>
                <w:rtl/>
              </w:rPr>
              <w:t>المولى</w:t>
            </w:r>
            <w:r w:rsidRPr="00862070">
              <w:rPr>
                <w:rStyle w:val="Hyperlink"/>
                <w:noProof/>
                <w:rtl/>
              </w:rPr>
              <w:t xml:space="preserve"> ) </w:t>
            </w:r>
            <w:r w:rsidRPr="00862070">
              <w:rPr>
                <w:rStyle w:val="Hyperlink"/>
                <w:rFonts w:hint="eastAsia"/>
                <w:noProof/>
                <w:rtl/>
              </w:rPr>
              <w:t>بمعنى</w:t>
            </w:r>
            <w:r w:rsidRPr="00862070">
              <w:rPr>
                <w:rStyle w:val="Hyperlink"/>
                <w:noProof/>
                <w:rtl/>
              </w:rPr>
              <w:t xml:space="preserve"> ( </w:t>
            </w:r>
            <w:r w:rsidRPr="00862070">
              <w:rPr>
                <w:rStyle w:val="Hyperlink"/>
                <w:rFonts w:hint="eastAsia"/>
                <w:noProof/>
                <w:rtl/>
              </w:rPr>
              <w:t>الْأَولى</w:t>
            </w:r>
            <w:r w:rsidRPr="008620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52"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نص</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53" w:history="1">
            <w:r w:rsidRPr="00862070">
              <w:rPr>
                <w:rStyle w:val="Hyperlink"/>
                <w:noProof/>
                <w:rtl/>
                <w:lang w:bidi="fa-IR"/>
              </w:rPr>
              <w:t>(1)</w:t>
            </w:r>
          </w:hyperlink>
          <w:r>
            <w:rPr>
              <w:rStyle w:val="Hyperlink"/>
              <w:rFonts w:hint="cs"/>
              <w:noProof/>
              <w:rtl/>
            </w:rPr>
            <w:t xml:space="preserve"> </w:t>
          </w:r>
          <w:hyperlink w:anchor="_Toc87202654" w:history="1">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السائب</w:t>
            </w:r>
            <w:r w:rsidRPr="00862070">
              <w:rPr>
                <w:rStyle w:val="Hyperlink"/>
                <w:noProof/>
                <w:rtl/>
                <w:lang w:bidi="fa-IR"/>
              </w:rPr>
              <w:t xml:space="preserve"> </w:t>
            </w:r>
            <w:r w:rsidRPr="00862070">
              <w:rPr>
                <w:rStyle w:val="Hyperlink"/>
                <w:rFonts w:hint="eastAsia"/>
                <w:noProof/>
                <w:rtl/>
                <w:lang w:bidi="fa-IR"/>
              </w:rPr>
              <w:t>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655"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الكلبي</w:t>
            </w:r>
          </w:hyperlink>
          <w:r>
            <w:rPr>
              <w:rStyle w:val="Hyperlink"/>
              <w:rFonts w:hint="cs"/>
              <w:noProof/>
              <w:rtl/>
            </w:rPr>
            <w:t xml:space="preserve"> </w:t>
          </w:r>
          <w:hyperlink w:anchor="_Toc87202656"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57" w:history="1">
            <w:r w:rsidRPr="00862070">
              <w:rPr>
                <w:rStyle w:val="Hyperlink"/>
                <w:rFonts w:hint="eastAsia"/>
                <w:noProof/>
                <w:rtl/>
                <w:lang w:bidi="fa-IR"/>
              </w:rPr>
              <w:t>تراجم</w:t>
            </w:r>
            <w:r w:rsidRPr="00862070">
              <w:rPr>
                <w:rStyle w:val="Hyperlink"/>
                <w:noProof/>
                <w:rtl/>
                <w:lang w:bidi="fa-IR"/>
              </w:rPr>
              <w:t xml:space="preserve"> </w:t>
            </w:r>
            <w:r w:rsidRPr="00862070">
              <w:rPr>
                <w:rStyle w:val="Hyperlink"/>
                <w:rFonts w:hint="eastAsia"/>
                <w:noProof/>
                <w:rtl/>
                <w:lang w:bidi="fa-IR"/>
              </w:rPr>
              <w:t>الرواة</w:t>
            </w:r>
            <w:r w:rsidRPr="00862070">
              <w:rPr>
                <w:rStyle w:val="Hyperlink"/>
                <w:noProof/>
                <w:rtl/>
                <w:lang w:bidi="fa-IR"/>
              </w:rPr>
              <w:t xml:space="preserve"> </w:t>
            </w:r>
            <w:r w:rsidRPr="00862070">
              <w:rPr>
                <w:rStyle w:val="Hyperlink"/>
                <w:rFonts w:hint="eastAsia"/>
                <w:noProof/>
                <w:rtl/>
                <w:lang w:bidi="fa-IR"/>
              </w:rPr>
              <w:t>عن</w:t>
            </w:r>
            <w:r w:rsidRPr="00862070">
              <w:rPr>
                <w:rStyle w:val="Hyperlink"/>
                <w:noProof/>
                <w:rtl/>
                <w:lang w:bidi="fa-IR"/>
              </w:rPr>
              <w:t xml:space="preserve"> </w:t>
            </w:r>
            <w:r w:rsidRPr="00862070">
              <w:rPr>
                <w:rStyle w:val="Hyperlink"/>
                <w:rFonts w:hint="eastAsia"/>
                <w:noProof/>
                <w:rtl/>
                <w:lang w:bidi="fa-IR"/>
              </w:rPr>
              <w:t>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58" w:history="1">
            <w:r w:rsidRPr="00862070">
              <w:rPr>
                <w:rStyle w:val="Hyperlink"/>
                <w:rFonts w:hint="eastAsia"/>
                <w:noProof/>
                <w:rtl/>
                <w:lang w:bidi="fa-IR"/>
              </w:rPr>
              <w:t>عود</w:t>
            </w:r>
            <w:r w:rsidRPr="00862070">
              <w:rPr>
                <w:rStyle w:val="Hyperlink"/>
                <w:noProof/>
                <w:rtl/>
                <w:lang w:bidi="fa-IR"/>
              </w:rPr>
              <w:t xml:space="preserve"> </w:t>
            </w:r>
            <w:r w:rsidRPr="00862070">
              <w:rPr>
                <w:rStyle w:val="Hyperlink"/>
                <w:rFonts w:hint="eastAsia"/>
                <w:noProof/>
                <w:rtl/>
                <w:lang w:bidi="fa-IR"/>
              </w:rPr>
              <w:t>إلى</w:t>
            </w:r>
            <w:r w:rsidRPr="00862070">
              <w:rPr>
                <w:rStyle w:val="Hyperlink"/>
                <w:noProof/>
                <w:rtl/>
                <w:lang w:bidi="fa-IR"/>
              </w:rPr>
              <w:t xml:space="preserve"> </w:t>
            </w:r>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59" w:history="1">
            <w:r w:rsidRPr="00862070">
              <w:rPr>
                <w:rStyle w:val="Hyperlink"/>
                <w:noProof/>
                <w:rtl/>
              </w:rPr>
              <w:t>(2)</w:t>
            </w:r>
          </w:hyperlink>
          <w:r>
            <w:rPr>
              <w:rStyle w:val="Hyperlink"/>
              <w:rFonts w:hint="cs"/>
              <w:noProof/>
              <w:rtl/>
            </w:rPr>
            <w:t xml:space="preserve"> </w:t>
          </w:r>
          <w:hyperlink w:anchor="_Toc87202660" w:history="1">
            <w:r w:rsidRPr="00862070">
              <w:rPr>
                <w:rStyle w:val="Hyperlink"/>
                <w:rFonts w:hint="eastAsia"/>
                <w:noProof/>
                <w:rtl/>
              </w:rPr>
              <w:t>يحيى</w:t>
            </w:r>
            <w:r w:rsidRPr="00862070">
              <w:rPr>
                <w:rStyle w:val="Hyperlink"/>
                <w:noProof/>
                <w:rtl/>
              </w:rPr>
              <w:t xml:space="preserve"> </w:t>
            </w:r>
            <w:r w:rsidRPr="00862070">
              <w:rPr>
                <w:rStyle w:val="Hyperlink"/>
                <w:rFonts w:hint="eastAsia"/>
                <w:noProof/>
                <w:rtl/>
              </w:rPr>
              <w:t>بن</w:t>
            </w:r>
            <w:r w:rsidRPr="00862070">
              <w:rPr>
                <w:rStyle w:val="Hyperlink"/>
                <w:noProof/>
                <w:rtl/>
              </w:rPr>
              <w:t xml:space="preserve"> </w:t>
            </w:r>
            <w:r w:rsidRPr="00862070">
              <w:rPr>
                <w:rStyle w:val="Hyperlink"/>
                <w:rFonts w:hint="eastAsia"/>
                <w:noProof/>
                <w:rtl/>
              </w:rPr>
              <w:t>زياد</w:t>
            </w:r>
            <w:r w:rsidRPr="00862070">
              <w:rPr>
                <w:rStyle w:val="Hyperlink"/>
                <w:noProof/>
                <w:rtl/>
              </w:rPr>
              <w:t xml:space="preserve"> </w:t>
            </w:r>
            <w:r w:rsidRPr="00862070">
              <w:rPr>
                <w:rStyle w:val="Hyperlink"/>
                <w:rFonts w:hint="eastAsia"/>
                <w:noProof/>
                <w:rtl/>
              </w:rPr>
              <w:t>الفراء</w:t>
            </w:r>
          </w:hyperlink>
          <w:r>
            <w:rPr>
              <w:rStyle w:val="Hyperlink"/>
              <w:rFonts w:hint="cs"/>
              <w:noProof/>
              <w:rtl/>
            </w:rPr>
            <w:t xml:space="preserve"> </w:t>
          </w:r>
          <w:hyperlink w:anchor="_Toc87202661"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الفراء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62" w:history="1">
            <w:r w:rsidRPr="00862070">
              <w:rPr>
                <w:rStyle w:val="Hyperlink"/>
                <w:noProof/>
                <w:rtl/>
              </w:rPr>
              <w:t>(3)</w:t>
            </w:r>
          </w:hyperlink>
          <w:r>
            <w:rPr>
              <w:rStyle w:val="Hyperlink"/>
              <w:rFonts w:hint="cs"/>
              <w:noProof/>
              <w:rtl/>
            </w:rPr>
            <w:t xml:space="preserve"> </w:t>
          </w:r>
          <w:hyperlink w:anchor="_Toc87202663" w:history="1">
            <w:r w:rsidRPr="00862070">
              <w:rPr>
                <w:rStyle w:val="Hyperlink"/>
                <w:rFonts w:hint="eastAsia"/>
                <w:noProof/>
                <w:rtl/>
              </w:rPr>
              <w:t>أبو</w:t>
            </w:r>
            <w:r w:rsidRPr="00862070">
              <w:rPr>
                <w:rStyle w:val="Hyperlink"/>
                <w:noProof/>
                <w:rtl/>
              </w:rPr>
              <w:t xml:space="preserve"> </w:t>
            </w:r>
            <w:r w:rsidRPr="00862070">
              <w:rPr>
                <w:rStyle w:val="Hyperlink"/>
                <w:rFonts w:hint="eastAsia"/>
                <w:noProof/>
                <w:rtl/>
              </w:rPr>
              <w:t>زيد</w:t>
            </w:r>
            <w:r w:rsidRPr="00862070">
              <w:rPr>
                <w:rStyle w:val="Hyperlink"/>
                <w:noProof/>
                <w:rtl/>
              </w:rPr>
              <w:t xml:space="preserve"> </w:t>
            </w:r>
            <w:r w:rsidRPr="00862070">
              <w:rPr>
                <w:rStyle w:val="Hyperlink"/>
                <w:rFonts w:hint="eastAsia"/>
                <w:noProof/>
                <w:rtl/>
              </w:rPr>
              <w:t>اللّغوي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64"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عبيدة</w:t>
            </w:r>
          </w:hyperlink>
          <w:r>
            <w:rPr>
              <w:rStyle w:val="Hyperlink"/>
              <w:rFonts w:hint="cs"/>
              <w:noProof/>
              <w:rtl/>
            </w:rPr>
            <w:t xml:space="preserve"> </w:t>
          </w:r>
          <w:hyperlink w:anchor="_Toc87202665"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عبيدة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66"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الحسن</w:t>
            </w:r>
            <w:r w:rsidRPr="00862070">
              <w:rPr>
                <w:rStyle w:val="Hyperlink"/>
                <w:noProof/>
                <w:rtl/>
                <w:lang w:bidi="fa-IR"/>
              </w:rPr>
              <w:t xml:space="preserve"> </w:t>
            </w:r>
            <w:r w:rsidRPr="00862070">
              <w:rPr>
                <w:rStyle w:val="Hyperlink"/>
                <w:rFonts w:hint="eastAsia"/>
                <w:noProof/>
                <w:rtl/>
                <w:lang w:bidi="fa-IR"/>
              </w:rPr>
              <w:t>الأخفش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667"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الأخفش</w:t>
            </w:r>
          </w:hyperlink>
          <w:r>
            <w:rPr>
              <w:rStyle w:val="Hyperlink"/>
              <w:rFonts w:hint="cs"/>
              <w:noProof/>
              <w:rtl/>
            </w:rPr>
            <w:t xml:space="preserve"> </w:t>
          </w:r>
          <w:hyperlink w:anchor="_Toc87202668" w:history="1">
            <w:r w:rsidRPr="00862070">
              <w:rPr>
                <w:rStyle w:val="Hyperlink"/>
                <w:noProof/>
                <w:rtl/>
              </w:rPr>
              <w:t xml:space="preserve">(6)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العباس</w:t>
            </w:r>
            <w:r w:rsidRPr="00862070">
              <w:rPr>
                <w:rStyle w:val="Hyperlink"/>
                <w:noProof/>
                <w:rtl/>
                <w:lang w:bidi="fa-IR"/>
              </w:rPr>
              <w:t xml:space="preserve"> </w:t>
            </w:r>
            <w:r w:rsidRPr="00862070">
              <w:rPr>
                <w:rStyle w:val="Hyperlink"/>
                <w:rFonts w:hint="eastAsia"/>
                <w:noProof/>
                <w:rtl/>
                <w:lang w:bidi="fa-IR"/>
              </w:rPr>
              <w:t>ثعلب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69" w:history="1">
            <w:r w:rsidRPr="00862070">
              <w:rPr>
                <w:rStyle w:val="Hyperlink"/>
                <w:rFonts w:hint="eastAsia"/>
                <w:noProof/>
                <w:rtl/>
                <w:lang w:bidi="fa-IR"/>
              </w:rPr>
              <w:t>مصادر</w:t>
            </w:r>
            <w:r w:rsidRPr="00862070">
              <w:rPr>
                <w:rStyle w:val="Hyperlink"/>
                <w:noProof/>
                <w:rtl/>
                <w:lang w:bidi="fa-IR"/>
              </w:rPr>
              <w:t xml:space="preserve"> </w:t>
            </w:r>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ثعلب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70" w:history="1">
            <w:r w:rsidRPr="00862070">
              <w:rPr>
                <w:rStyle w:val="Hyperlink"/>
                <w:noProof/>
                <w:rtl/>
              </w:rPr>
              <w:t xml:space="preserve">(7)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العباس</w:t>
            </w:r>
            <w:r w:rsidRPr="00862070">
              <w:rPr>
                <w:rStyle w:val="Hyperlink"/>
                <w:noProof/>
                <w:rtl/>
                <w:lang w:bidi="fa-IR"/>
              </w:rPr>
              <w:t xml:space="preserve"> </w:t>
            </w:r>
            <w:r w:rsidRPr="00862070">
              <w:rPr>
                <w:rStyle w:val="Hyperlink"/>
                <w:rFonts w:hint="eastAsia"/>
                <w:noProof/>
                <w:rtl/>
                <w:lang w:bidi="fa-IR"/>
              </w:rPr>
              <w:t>المبرد</w:t>
            </w:r>
          </w:hyperlink>
          <w:r>
            <w:rPr>
              <w:rStyle w:val="Hyperlink"/>
              <w:rFonts w:hint="cs"/>
              <w:noProof/>
              <w:rtl/>
            </w:rPr>
            <w:t xml:space="preserve"> </w:t>
          </w:r>
          <w:hyperlink w:anchor="_Toc87202671" w:history="1">
            <w:r w:rsidRPr="00862070">
              <w:rPr>
                <w:rStyle w:val="Hyperlink"/>
                <w:rFonts w:hint="eastAsia"/>
                <w:noProof/>
                <w:rtl/>
                <w:lang w:bidi="fa-IR"/>
              </w:rPr>
              <w:t>مصادر</w:t>
            </w:r>
            <w:r w:rsidRPr="00862070">
              <w:rPr>
                <w:rStyle w:val="Hyperlink"/>
                <w:noProof/>
                <w:rtl/>
                <w:lang w:bidi="fa-IR"/>
              </w:rPr>
              <w:t xml:space="preserve"> </w:t>
            </w:r>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المبرد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72" w:history="1">
            <w:r w:rsidRPr="00862070">
              <w:rPr>
                <w:rStyle w:val="Hyperlink"/>
                <w:noProof/>
                <w:rtl/>
              </w:rPr>
              <w:t xml:space="preserve">(8)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إسحاق</w:t>
            </w:r>
            <w:r w:rsidRPr="00862070">
              <w:rPr>
                <w:rStyle w:val="Hyperlink"/>
                <w:noProof/>
                <w:rtl/>
                <w:lang w:bidi="fa-IR"/>
              </w:rPr>
              <w:t xml:space="preserve"> </w:t>
            </w:r>
            <w:r w:rsidRPr="00862070">
              <w:rPr>
                <w:rStyle w:val="Hyperlink"/>
                <w:rFonts w:hint="eastAsia"/>
                <w:noProof/>
                <w:rtl/>
                <w:lang w:bidi="fa-IR"/>
              </w:rPr>
              <w:t>الزجّاج</w:t>
            </w:r>
          </w:hyperlink>
          <w:r>
            <w:rPr>
              <w:rStyle w:val="Hyperlink"/>
              <w:rFonts w:hint="cs"/>
              <w:noProof/>
              <w:rtl/>
            </w:rPr>
            <w:t xml:space="preserve"> </w:t>
          </w:r>
          <w:hyperlink w:anchor="_Toc87202673"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الزجاج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74" w:history="1">
            <w:r w:rsidRPr="00862070">
              <w:rPr>
                <w:rStyle w:val="Hyperlink"/>
                <w:noProof/>
                <w:rtl/>
              </w:rPr>
              <w:t xml:space="preserve">(9) </w:t>
            </w:r>
            <w:r w:rsidRPr="00862070">
              <w:rPr>
                <w:rStyle w:val="Hyperlink"/>
                <w:rFonts w:hint="eastAsia"/>
                <w:noProof/>
                <w:rtl/>
                <w:lang w:bidi="fa-IR"/>
              </w:rPr>
              <w:t>إبن</w:t>
            </w:r>
            <w:r w:rsidRPr="00862070">
              <w:rPr>
                <w:rStyle w:val="Hyperlink"/>
                <w:noProof/>
                <w:rtl/>
                <w:lang w:bidi="fa-IR"/>
              </w:rPr>
              <w:t xml:space="preserve"> </w:t>
            </w:r>
            <w:r w:rsidRPr="00862070">
              <w:rPr>
                <w:rStyle w:val="Hyperlink"/>
                <w:rFonts w:hint="eastAsia"/>
                <w:noProof/>
                <w:rtl/>
                <w:lang w:bidi="fa-IR"/>
              </w:rPr>
              <w:t>الأنباري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75"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الأنباري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76" w:history="1">
            <w:r w:rsidRPr="00862070">
              <w:rPr>
                <w:rStyle w:val="Hyperlink"/>
                <w:noProof/>
                <w:rtl/>
              </w:rPr>
              <w:t xml:space="preserve">(10) </w:t>
            </w:r>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عزيز</w:t>
            </w:r>
            <w:r w:rsidRPr="00862070">
              <w:rPr>
                <w:rStyle w:val="Hyperlink"/>
                <w:noProof/>
                <w:rtl/>
                <w:lang w:bidi="fa-IR"/>
              </w:rPr>
              <w:t xml:space="preserve"> </w:t>
            </w:r>
            <w:r w:rsidRPr="00862070">
              <w:rPr>
                <w:rStyle w:val="Hyperlink"/>
                <w:rFonts w:hint="eastAsia"/>
                <w:noProof/>
                <w:rtl/>
                <w:lang w:bidi="fa-IR"/>
              </w:rPr>
              <w:t>السجستاني</w:t>
            </w:r>
          </w:hyperlink>
          <w:r>
            <w:rPr>
              <w:rStyle w:val="Hyperlink"/>
              <w:rFonts w:hint="cs"/>
              <w:noProof/>
              <w:rtl/>
            </w:rPr>
            <w:t xml:space="preserve"> </w:t>
          </w:r>
          <w:hyperlink w:anchor="_Toc87202677"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العزيزي</w:t>
            </w:r>
            <w:r w:rsidRPr="00862070">
              <w:rPr>
                <w:rStyle w:val="Hyperlink"/>
                <w:noProof/>
                <w:rtl/>
                <w:lang w:bidi="fa-IR"/>
              </w:rPr>
              <w:t xml:space="preserve"> </w:t>
            </w:r>
            <w:r w:rsidRPr="00862070">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78" w:history="1">
            <w:r w:rsidRPr="00862070">
              <w:rPr>
                <w:rStyle w:val="Hyperlink"/>
                <w:noProof/>
                <w:rtl/>
              </w:rPr>
              <w:t xml:space="preserve">(11) </w:t>
            </w:r>
            <w:r w:rsidRPr="00862070">
              <w:rPr>
                <w:rStyle w:val="Hyperlink"/>
                <w:rFonts w:hint="eastAsia"/>
                <w:noProof/>
                <w:rtl/>
                <w:lang w:bidi="fa-IR"/>
              </w:rPr>
              <w:t>علي</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عيسى</w:t>
            </w:r>
            <w:r w:rsidRPr="00862070">
              <w:rPr>
                <w:rStyle w:val="Hyperlink"/>
                <w:noProof/>
                <w:rtl/>
                <w:lang w:bidi="fa-IR"/>
              </w:rPr>
              <w:t xml:space="preserve"> </w:t>
            </w:r>
            <w:r w:rsidRPr="00862070">
              <w:rPr>
                <w:rStyle w:val="Hyperlink"/>
                <w:rFonts w:hint="eastAsia"/>
                <w:noProof/>
                <w:rtl/>
                <w:lang w:bidi="fa-IR"/>
              </w:rPr>
              <w:t>الرمّاني</w:t>
            </w:r>
          </w:hyperlink>
          <w:r>
            <w:rPr>
              <w:rStyle w:val="Hyperlink"/>
              <w:rFonts w:hint="cs"/>
              <w:noProof/>
              <w:rtl/>
            </w:rPr>
            <w:t xml:space="preserve"> </w:t>
          </w:r>
          <w:hyperlink w:anchor="_Toc87202679"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الرماني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80" w:history="1">
            <w:r w:rsidRPr="00862070">
              <w:rPr>
                <w:rStyle w:val="Hyperlink"/>
                <w:noProof/>
                <w:rtl/>
              </w:rPr>
              <w:t xml:space="preserve">(12)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نصر</w:t>
            </w:r>
            <w:r w:rsidRPr="00862070">
              <w:rPr>
                <w:rStyle w:val="Hyperlink"/>
                <w:noProof/>
                <w:rtl/>
                <w:lang w:bidi="fa-IR"/>
              </w:rPr>
              <w:t xml:space="preserve"> </w:t>
            </w:r>
            <w:r w:rsidRPr="00862070">
              <w:rPr>
                <w:rStyle w:val="Hyperlink"/>
                <w:rFonts w:hint="eastAsia"/>
                <w:noProof/>
                <w:rtl/>
                <w:lang w:bidi="fa-IR"/>
              </w:rPr>
              <w:t>الجوهري</w:t>
            </w:r>
          </w:hyperlink>
          <w:r>
            <w:rPr>
              <w:rStyle w:val="Hyperlink"/>
              <w:rFonts w:hint="cs"/>
              <w:noProof/>
              <w:rtl/>
            </w:rPr>
            <w:t xml:space="preserve"> </w:t>
          </w:r>
          <w:hyperlink w:anchor="_Toc87202681"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الجوهري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82" w:history="1">
            <w:r w:rsidRPr="00862070">
              <w:rPr>
                <w:rStyle w:val="Hyperlink"/>
                <w:noProof/>
                <w:rtl/>
              </w:rPr>
              <w:t xml:space="preserve">(13)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إسحاق</w:t>
            </w:r>
            <w:r w:rsidRPr="00862070">
              <w:rPr>
                <w:rStyle w:val="Hyperlink"/>
                <w:noProof/>
                <w:rtl/>
                <w:lang w:bidi="fa-IR"/>
              </w:rPr>
              <w:t xml:space="preserve"> </w:t>
            </w:r>
            <w:r w:rsidRPr="0086207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83" w:history="1">
            <w:r w:rsidRPr="00862070">
              <w:rPr>
                <w:rStyle w:val="Hyperlink"/>
                <w:noProof/>
                <w:rtl/>
              </w:rPr>
              <w:t xml:space="preserve">(14)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الحسن</w:t>
            </w:r>
            <w:r w:rsidRPr="00862070">
              <w:rPr>
                <w:rStyle w:val="Hyperlink"/>
                <w:noProof/>
                <w:rtl/>
                <w:lang w:bidi="fa-IR"/>
              </w:rPr>
              <w:t xml:space="preserve"> </w:t>
            </w:r>
            <w:r w:rsidRPr="00862070">
              <w:rPr>
                <w:rStyle w:val="Hyperlink"/>
                <w:rFonts w:hint="eastAsia"/>
                <w:noProof/>
                <w:rtl/>
                <w:lang w:bidi="fa-IR"/>
              </w:rPr>
              <w:t>الواحدي</w:t>
            </w:r>
          </w:hyperlink>
          <w:r>
            <w:rPr>
              <w:rStyle w:val="Hyperlink"/>
              <w:rFonts w:hint="cs"/>
              <w:noProof/>
              <w:rtl/>
            </w:rPr>
            <w:t xml:space="preserve"> </w:t>
          </w:r>
          <w:hyperlink w:anchor="_Toc87202684" w:history="1">
            <w:r w:rsidRPr="00862070">
              <w:rPr>
                <w:rStyle w:val="Hyperlink"/>
                <w:noProof/>
                <w:rtl/>
              </w:rPr>
              <w:t xml:space="preserve">(15) </w:t>
            </w:r>
            <w:r w:rsidRPr="00862070">
              <w:rPr>
                <w:rStyle w:val="Hyperlink"/>
                <w:rFonts w:hint="eastAsia"/>
                <w:noProof/>
                <w:rtl/>
                <w:lang w:bidi="fa-IR"/>
              </w:rPr>
              <w:t>الأعلم</w:t>
            </w:r>
            <w:r w:rsidRPr="00862070">
              <w:rPr>
                <w:rStyle w:val="Hyperlink"/>
                <w:noProof/>
                <w:rtl/>
                <w:lang w:bidi="fa-IR"/>
              </w:rPr>
              <w:t xml:space="preserve"> </w:t>
            </w:r>
            <w:r w:rsidRPr="00862070">
              <w:rPr>
                <w:rStyle w:val="Hyperlink"/>
                <w:rFonts w:hint="eastAsia"/>
                <w:noProof/>
                <w:rtl/>
                <w:lang w:bidi="fa-IR"/>
              </w:rPr>
              <w:t>الشنتمري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85" w:history="1">
            <w:r w:rsidRPr="00862070">
              <w:rPr>
                <w:rStyle w:val="Hyperlink"/>
                <w:noProof/>
                <w:rtl/>
              </w:rPr>
              <w:t xml:space="preserve">(16) </w:t>
            </w:r>
            <w:r w:rsidRPr="00862070">
              <w:rPr>
                <w:rStyle w:val="Hyperlink"/>
                <w:rFonts w:hint="eastAsia"/>
                <w:noProof/>
                <w:rtl/>
                <w:lang w:bidi="fa-IR"/>
              </w:rPr>
              <w:t>القاضي</w:t>
            </w:r>
            <w:r w:rsidRPr="00862070">
              <w:rPr>
                <w:rStyle w:val="Hyperlink"/>
                <w:noProof/>
                <w:rtl/>
                <w:lang w:bidi="fa-IR"/>
              </w:rPr>
              <w:t xml:space="preserve"> </w:t>
            </w:r>
            <w:r w:rsidRPr="00862070">
              <w:rPr>
                <w:rStyle w:val="Hyperlink"/>
                <w:rFonts w:hint="eastAsia"/>
                <w:noProof/>
                <w:rtl/>
                <w:lang w:bidi="fa-IR"/>
              </w:rPr>
              <w:t>الزوزني</w:t>
            </w:r>
          </w:hyperlink>
          <w:r>
            <w:rPr>
              <w:rStyle w:val="Hyperlink"/>
              <w:rFonts w:hint="cs"/>
              <w:noProof/>
              <w:rtl/>
            </w:rPr>
            <w:t xml:space="preserve"> </w:t>
          </w:r>
          <w:hyperlink w:anchor="_Toc87202686" w:history="1">
            <w:r w:rsidRPr="00862070">
              <w:rPr>
                <w:rStyle w:val="Hyperlink"/>
                <w:noProof/>
                <w:rtl/>
              </w:rPr>
              <w:t xml:space="preserve">(17)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زكريا</w:t>
            </w:r>
            <w:r w:rsidRPr="00862070">
              <w:rPr>
                <w:rStyle w:val="Hyperlink"/>
                <w:noProof/>
                <w:rtl/>
                <w:lang w:bidi="fa-IR"/>
              </w:rPr>
              <w:t xml:space="preserve"> </w:t>
            </w:r>
            <w:r w:rsidRPr="00862070">
              <w:rPr>
                <w:rStyle w:val="Hyperlink"/>
                <w:rFonts w:hint="eastAsia"/>
                <w:noProof/>
                <w:rtl/>
                <w:lang w:bidi="fa-IR"/>
              </w:rPr>
              <w:t>الخطيب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87" w:history="1">
            <w:r w:rsidRPr="00862070">
              <w:rPr>
                <w:rStyle w:val="Hyperlink"/>
                <w:noProof/>
                <w:rtl/>
              </w:rPr>
              <w:t xml:space="preserve">(18) </w:t>
            </w:r>
            <w:r w:rsidRPr="00862070">
              <w:rPr>
                <w:rStyle w:val="Hyperlink"/>
                <w:rFonts w:hint="eastAsia"/>
                <w:noProof/>
                <w:rtl/>
                <w:lang w:bidi="fa-IR"/>
              </w:rPr>
              <w:t>الفرّاء</w:t>
            </w:r>
            <w:r w:rsidRPr="00862070">
              <w:rPr>
                <w:rStyle w:val="Hyperlink"/>
                <w:noProof/>
                <w:rtl/>
                <w:lang w:bidi="fa-IR"/>
              </w:rPr>
              <w:t xml:space="preserve"> </w:t>
            </w:r>
            <w:r w:rsidRPr="00862070">
              <w:rPr>
                <w:rStyle w:val="Hyperlink"/>
                <w:rFonts w:hint="eastAsia"/>
                <w:noProof/>
                <w:rtl/>
                <w:lang w:bidi="fa-IR"/>
              </w:rPr>
              <w:t>البغوي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88" w:history="1">
            <w:r w:rsidRPr="00862070">
              <w:rPr>
                <w:rStyle w:val="Hyperlink"/>
                <w:noProof/>
                <w:rtl/>
              </w:rPr>
              <w:t xml:space="preserve">(19) </w:t>
            </w:r>
            <w:r w:rsidRPr="00862070">
              <w:rPr>
                <w:rStyle w:val="Hyperlink"/>
                <w:rFonts w:hint="eastAsia"/>
                <w:noProof/>
                <w:rtl/>
                <w:lang w:bidi="fa-IR"/>
              </w:rPr>
              <w:t>جار</w:t>
            </w:r>
            <w:r w:rsidRPr="00862070">
              <w:rPr>
                <w:rStyle w:val="Hyperlink"/>
                <w:noProof/>
                <w:rtl/>
                <w:lang w:bidi="fa-IR"/>
              </w:rPr>
              <w:t xml:space="preserve"> </w:t>
            </w:r>
            <w:r w:rsidRPr="00862070">
              <w:rPr>
                <w:rStyle w:val="Hyperlink"/>
                <w:rFonts w:hint="eastAsia"/>
                <w:noProof/>
                <w:rtl/>
                <w:lang w:bidi="fa-IR"/>
              </w:rPr>
              <w:t>الله</w:t>
            </w:r>
            <w:r w:rsidRPr="00862070">
              <w:rPr>
                <w:rStyle w:val="Hyperlink"/>
                <w:noProof/>
                <w:rtl/>
                <w:lang w:bidi="fa-IR"/>
              </w:rPr>
              <w:t xml:space="preserve"> </w:t>
            </w:r>
            <w:r w:rsidRPr="00862070">
              <w:rPr>
                <w:rStyle w:val="Hyperlink"/>
                <w:rFonts w:hint="eastAsia"/>
                <w:noProof/>
                <w:rtl/>
                <w:lang w:bidi="fa-IR"/>
              </w:rPr>
              <w:t>الزمخشري</w:t>
            </w:r>
          </w:hyperlink>
          <w:r>
            <w:rPr>
              <w:rStyle w:val="Hyperlink"/>
              <w:rFonts w:hint="cs"/>
              <w:noProof/>
              <w:rtl/>
            </w:rPr>
            <w:t xml:space="preserve"> </w:t>
          </w:r>
          <w:hyperlink w:anchor="_Toc87202689"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الزمخشري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90" w:history="1">
            <w:r w:rsidRPr="00862070">
              <w:rPr>
                <w:rStyle w:val="Hyperlink"/>
                <w:noProof/>
                <w:rtl/>
              </w:rPr>
              <w:t xml:space="preserve">(20)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الفرج</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691"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الجوزي</w:t>
            </w:r>
          </w:hyperlink>
          <w:r>
            <w:rPr>
              <w:rStyle w:val="Hyperlink"/>
              <w:rFonts w:hint="cs"/>
              <w:noProof/>
              <w:rtl/>
            </w:rPr>
            <w:t xml:space="preserve"> </w:t>
          </w:r>
          <w:hyperlink w:anchor="_Toc87202692" w:history="1">
            <w:r w:rsidRPr="00862070">
              <w:rPr>
                <w:rStyle w:val="Hyperlink"/>
                <w:noProof/>
                <w:rtl/>
              </w:rPr>
              <w:t xml:space="preserve">(21)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نصر</w:t>
            </w:r>
            <w:r w:rsidRPr="00862070">
              <w:rPr>
                <w:rStyle w:val="Hyperlink"/>
                <w:noProof/>
                <w:rtl/>
                <w:lang w:bidi="fa-IR"/>
              </w:rPr>
              <w:t xml:space="preserve"> </w:t>
            </w:r>
            <w:r w:rsidRPr="00862070">
              <w:rPr>
                <w:rStyle w:val="Hyperlink"/>
                <w:rFonts w:hint="eastAsia"/>
                <w:noProof/>
                <w:rtl/>
                <w:lang w:bidi="fa-IR"/>
              </w:rPr>
              <w:t>الدرواجكي</w:t>
            </w:r>
            <w:r w:rsidRPr="00862070">
              <w:rPr>
                <w:rStyle w:val="Hyperlink"/>
                <w:noProof/>
                <w:rtl/>
                <w:lang w:bidi="fa-IR"/>
              </w:rPr>
              <w:t xml:space="preserve"> </w:t>
            </w:r>
            <w:r w:rsidRPr="00862070">
              <w:rPr>
                <w:rStyle w:val="Hyperlink"/>
                <w:rFonts w:hint="eastAsia"/>
                <w:noProof/>
                <w:rtl/>
                <w:lang w:bidi="fa-IR"/>
              </w:rPr>
              <w:t>الزاهد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693"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تلميذه</w:t>
            </w:r>
            <w:r w:rsidRPr="00862070">
              <w:rPr>
                <w:rStyle w:val="Hyperlink"/>
                <w:noProof/>
                <w:rtl/>
                <w:lang w:bidi="fa-IR"/>
              </w:rPr>
              <w:t xml:space="preserve"> </w:t>
            </w:r>
            <w:r w:rsidRPr="00862070">
              <w:rPr>
                <w:rStyle w:val="Hyperlink"/>
                <w:rFonts w:hint="eastAsia"/>
                <w:noProof/>
                <w:rtl/>
                <w:lang w:bidi="fa-IR"/>
              </w:rPr>
              <w:t>العقيلي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94" w:history="1">
            <w:r w:rsidRPr="00862070">
              <w:rPr>
                <w:rStyle w:val="Hyperlink"/>
                <w:noProof/>
                <w:rtl/>
              </w:rPr>
              <w:t xml:space="preserve">(22) </w:t>
            </w:r>
            <w:r w:rsidRPr="00862070">
              <w:rPr>
                <w:rStyle w:val="Hyperlink"/>
                <w:rFonts w:hint="eastAsia"/>
                <w:noProof/>
                <w:rtl/>
                <w:lang w:bidi="fa-IR"/>
              </w:rPr>
              <w:t>نظام</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95" w:history="1">
            <w:r w:rsidRPr="00862070">
              <w:rPr>
                <w:rStyle w:val="Hyperlink"/>
                <w:noProof/>
                <w:rtl/>
              </w:rPr>
              <w:t xml:space="preserve">(23)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طلحة</w:t>
            </w:r>
            <w:r w:rsidRPr="00862070">
              <w:rPr>
                <w:rStyle w:val="Hyperlink"/>
                <w:noProof/>
                <w:rtl/>
                <w:lang w:bidi="fa-IR"/>
              </w:rPr>
              <w:t xml:space="preserve"> </w:t>
            </w:r>
            <w:r w:rsidRPr="00862070">
              <w:rPr>
                <w:rStyle w:val="Hyperlink"/>
                <w:rFonts w:hint="eastAsia"/>
                <w:noProof/>
                <w:rtl/>
                <w:lang w:bidi="fa-IR"/>
              </w:rPr>
              <w:t>القرشي</w:t>
            </w:r>
          </w:hyperlink>
          <w:r>
            <w:rPr>
              <w:rStyle w:val="Hyperlink"/>
              <w:rFonts w:hint="cs"/>
              <w:noProof/>
              <w:rtl/>
            </w:rPr>
            <w:t xml:space="preserve"> </w:t>
          </w:r>
          <w:hyperlink w:anchor="_Toc87202696" w:history="1">
            <w:r w:rsidRPr="00862070">
              <w:rPr>
                <w:rStyle w:val="Hyperlink"/>
                <w:noProof/>
                <w:rtl/>
              </w:rPr>
              <w:t xml:space="preserve">(24) </w:t>
            </w:r>
            <w:r w:rsidRPr="00862070">
              <w:rPr>
                <w:rStyle w:val="Hyperlink"/>
                <w:rFonts w:hint="eastAsia"/>
                <w:noProof/>
                <w:rtl/>
                <w:lang w:bidi="fa-IR"/>
              </w:rPr>
              <w:t>سبط</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697" w:history="1">
            <w:r w:rsidRPr="00862070">
              <w:rPr>
                <w:rStyle w:val="Hyperlink"/>
                <w:noProof/>
                <w:rtl/>
              </w:rPr>
              <w:t xml:space="preserve">(25) </w:t>
            </w:r>
            <w:r w:rsidRPr="00862070">
              <w:rPr>
                <w:rStyle w:val="Hyperlink"/>
                <w:rFonts w:hint="eastAsia"/>
                <w:noProof/>
                <w:rtl/>
                <w:lang w:bidi="fa-IR"/>
              </w:rPr>
              <w:t>القاضي</w:t>
            </w:r>
            <w:r w:rsidRPr="00862070">
              <w:rPr>
                <w:rStyle w:val="Hyperlink"/>
                <w:noProof/>
                <w:rtl/>
                <w:lang w:bidi="fa-IR"/>
              </w:rPr>
              <w:t xml:space="preserve"> </w:t>
            </w:r>
            <w:r w:rsidRPr="00862070">
              <w:rPr>
                <w:rStyle w:val="Hyperlink"/>
                <w:rFonts w:hint="eastAsia"/>
                <w:noProof/>
                <w:rtl/>
                <w:lang w:bidi="fa-IR"/>
              </w:rPr>
              <w:t>البيضاوي</w:t>
            </w:r>
          </w:hyperlink>
          <w:r>
            <w:rPr>
              <w:rStyle w:val="Hyperlink"/>
              <w:rFonts w:hint="cs"/>
              <w:noProof/>
              <w:rtl/>
            </w:rPr>
            <w:t xml:space="preserve"> </w:t>
          </w:r>
          <w:hyperlink w:anchor="_Toc87202698"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البيضاوي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699" w:history="1">
            <w:r w:rsidRPr="00862070">
              <w:rPr>
                <w:rStyle w:val="Hyperlink"/>
                <w:noProof/>
                <w:rtl/>
              </w:rPr>
              <w:t xml:space="preserve">(26)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سمين</w:t>
            </w:r>
            <w:r w:rsidRPr="00862070">
              <w:rPr>
                <w:rStyle w:val="Hyperlink"/>
                <w:noProof/>
                <w:rtl/>
                <w:lang w:bidi="fa-IR"/>
              </w:rPr>
              <w:t xml:space="preserve"> </w:t>
            </w:r>
            <w:r w:rsidRPr="00862070">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0" w:history="1">
            <w:r w:rsidRPr="00862070">
              <w:rPr>
                <w:rStyle w:val="Hyperlink"/>
                <w:noProof/>
                <w:rtl/>
              </w:rPr>
              <w:t xml:space="preserve">(27) </w:t>
            </w:r>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بكر</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1" w:history="1">
            <w:r w:rsidRPr="00862070">
              <w:rPr>
                <w:rStyle w:val="Hyperlink"/>
                <w:noProof/>
                <w:rtl/>
              </w:rPr>
              <w:t xml:space="preserve">(28) </w:t>
            </w:r>
            <w:r w:rsidRPr="00862070">
              <w:rPr>
                <w:rStyle w:val="Hyperlink"/>
                <w:rFonts w:hint="eastAsia"/>
                <w:noProof/>
                <w:rtl/>
                <w:lang w:bidi="fa-IR"/>
              </w:rPr>
              <w:t>جلال</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الخجندي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02"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البركات</w:t>
            </w:r>
            <w:r w:rsidRPr="00862070">
              <w:rPr>
                <w:rStyle w:val="Hyperlink"/>
                <w:noProof/>
                <w:rtl/>
                <w:lang w:bidi="fa-IR"/>
              </w:rPr>
              <w:t xml:space="preserve"> </w:t>
            </w:r>
            <w:r w:rsidRPr="00862070">
              <w:rPr>
                <w:rStyle w:val="Hyperlink"/>
                <w:rFonts w:hint="eastAsia"/>
                <w:noProof/>
                <w:rtl/>
                <w:lang w:bidi="fa-IR"/>
              </w:rPr>
              <w:t>النسفي</w:t>
            </w:r>
          </w:hyperlink>
          <w:r>
            <w:rPr>
              <w:rStyle w:val="Hyperlink"/>
              <w:rFonts w:hint="cs"/>
              <w:noProof/>
              <w:rtl/>
            </w:rPr>
            <w:t xml:space="preserve"> </w:t>
          </w:r>
          <w:hyperlink w:anchor="_Toc87202703"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النسفي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4" w:history="1">
            <w:r w:rsidRPr="00862070">
              <w:rPr>
                <w:rStyle w:val="Hyperlink"/>
                <w:noProof/>
                <w:rtl/>
              </w:rPr>
              <w:t xml:space="preserve">(30) </w:t>
            </w:r>
            <w:r w:rsidRPr="00862070">
              <w:rPr>
                <w:rStyle w:val="Hyperlink"/>
                <w:rFonts w:hint="eastAsia"/>
                <w:noProof/>
                <w:rtl/>
                <w:lang w:bidi="fa-IR"/>
              </w:rPr>
              <w:t>عمر</w:t>
            </w:r>
            <w:r w:rsidRPr="00862070">
              <w:rPr>
                <w:rStyle w:val="Hyperlink"/>
                <w:noProof/>
                <w:rtl/>
                <w:lang w:bidi="fa-IR"/>
              </w:rPr>
              <w:t xml:space="preserve"> </w:t>
            </w:r>
            <w:r w:rsidRPr="00862070">
              <w:rPr>
                <w:rStyle w:val="Hyperlink"/>
                <w:rFonts w:hint="eastAsia"/>
                <w:noProof/>
                <w:rtl/>
                <w:lang w:bidi="fa-IR"/>
              </w:rPr>
              <w:t>الفارسي</w:t>
            </w:r>
            <w:r w:rsidRPr="00862070">
              <w:rPr>
                <w:rStyle w:val="Hyperlink"/>
                <w:noProof/>
                <w:rtl/>
                <w:lang w:bidi="fa-IR"/>
              </w:rPr>
              <w:t xml:space="preserve"> </w:t>
            </w:r>
            <w:r w:rsidRPr="00862070">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5" w:history="1">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الصبّاغ</w:t>
            </w:r>
            <w:r w:rsidRPr="00862070">
              <w:rPr>
                <w:rStyle w:val="Hyperlink"/>
                <w:noProof/>
                <w:rtl/>
                <w:lang w:bidi="fa-IR"/>
              </w:rPr>
              <w:t xml:space="preserve"> </w:t>
            </w:r>
            <w:r w:rsidRPr="00862070">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6" w:history="1">
            <w:r w:rsidRPr="00862070">
              <w:rPr>
                <w:rStyle w:val="Hyperlink"/>
                <w:rFonts w:hint="eastAsia"/>
                <w:noProof/>
                <w:rtl/>
                <w:lang w:bidi="fa-IR"/>
              </w:rPr>
              <w:t>جلال</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المحلّي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7" w:history="1">
            <w:r w:rsidRPr="00862070">
              <w:rPr>
                <w:rStyle w:val="Hyperlink"/>
                <w:rFonts w:hint="eastAsia"/>
                <w:noProof/>
                <w:rtl/>
                <w:lang w:bidi="fa-IR"/>
              </w:rPr>
              <w:t>الحسين</w:t>
            </w:r>
            <w:r w:rsidRPr="00862070">
              <w:rPr>
                <w:rStyle w:val="Hyperlink"/>
                <w:noProof/>
                <w:rtl/>
                <w:lang w:bidi="fa-IR"/>
              </w:rPr>
              <w:t xml:space="preserve"> </w:t>
            </w:r>
            <w:r w:rsidRPr="00862070">
              <w:rPr>
                <w:rStyle w:val="Hyperlink"/>
                <w:rFonts w:hint="eastAsia"/>
                <w:noProof/>
                <w:rtl/>
                <w:lang w:bidi="fa-IR"/>
              </w:rPr>
              <w:t>الواعظ</w:t>
            </w:r>
            <w:r w:rsidRPr="00862070">
              <w:rPr>
                <w:rStyle w:val="Hyperlink"/>
                <w:noProof/>
                <w:rtl/>
                <w:lang w:bidi="fa-IR"/>
              </w:rPr>
              <w:t xml:space="preserve"> </w:t>
            </w:r>
            <w:r w:rsidRPr="00862070">
              <w:rPr>
                <w:rStyle w:val="Hyperlink"/>
                <w:rFonts w:hint="eastAsia"/>
                <w:noProof/>
                <w:rtl/>
                <w:lang w:bidi="fa-IR"/>
              </w:rPr>
              <w:t>الكاشفي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08"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السعود</w:t>
            </w:r>
            <w:r w:rsidRPr="00862070">
              <w:rPr>
                <w:rStyle w:val="Hyperlink"/>
                <w:noProof/>
                <w:rtl/>
                <w:lang w:bidi="fa-IR"/>
              </w:rPr>
              <w:t xml:space="preserve"> </w:t>
            </w:r>
            <w:r w:rsidRPr="00862070">
              <w:rPr>
                <w:rStyle w:val="Hyperlink"/>
                <w:rFonts w:hint="eastAsia"/>
                <w:noProof/>
                <w:rtl/>
                <w:lang w:bidi="fa-IR"/>
              </w:rPr>
              <w:t>العمادي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09"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السعود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10" w:history="1">
            <w:r w:rsidRPr="00862070">
              <w:rPr>
                <w:rStyle w:val="Hyperlink"/>
                <w:rFonts w:hint="eastAsia"/>
                <w:noProof/>
                <w:rtl/>
                <w:lang w:bidi="fa-IR"/>
              </w:rPr>
              <w:t>سعيد</w:t>
            </w:r>
            <w:r w:rsidRPr="00862070">
              <w:rPr>
                <w:rStyle w:val="Hyperlink"/>
                <w:noProof/>
                <w:rtl/>
                <w:lang w:bidi="fa-IR"/>
              </w:rPr>
              <w:t xml:space="preserve"> </w:t>
            </w:r>
            <w:r w:rsidRPr="00862070">
              <w:rPr>
                <w:rStyle w:val="Hyperlink"/>
                <w:rFonts w:hint="eastAsia"/>
                <w:noProof/>
                <w:rtl/>
                <w:lang w:bidi="fa-IR"/>
              </w:rPr>
              <w:t>الجلبي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11" w:history="1">
            <w:r w:rsidRPr="00862070">
              <w:rPr>
                <w:rStyle w:val="Hyperlink"/>
                <w:rFonts w:hint="eastAsia"/>
                <w:noProof/>
                <w:rtl/>
                <w:lang w:bidi="fa-IR"/>
              </w:rPr>
              <w:t>شهاب</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12" w:history="1">
            <w:r w:rsidRPr="00862070">
              <w:rPr>
                <w:rStyle w:val="Hyperlink"/>
                <w:rFonts w:hint="eastAsia"/>
                <w:noProof/>
                <w:rtl/>
                <w:lang w:bidi="fa-IR"/>
              </w:rPr>
              <w:t>سليمان</w:t>
            </w:r>
            <w:r w:rsidRPr="00862070">
              <w:rPr>
                <w:rStyle w:val="Hyperlink"/>
                <w:noProof/>
                <w:rtl/>
                <w:lang w:bidi="fa-IR"/>
              </w:rPr>
              <w:t xml:space="preserve"> </w:t>
            </w:r>
            <w:r w:rsidRPr="00862070">
              <w:rPr>
                <w:rStyle w:val="Hyperlink"/>
                <w:rFonts w:hint="eastAsia"/>
                <w:noProof/>
                <w:rtl/>
                <w:lang w:bidi="fa-IR"/>
              </w:rPr>
              <w:t>الجمل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13" w:history="1">
            <w:r w:rsidRPr="00862070">
              <w:rPr>
                <w:rStyle w:val="Hyperlink"/>
                <w:rFonts w:hint="eastAsia"/>
                <w:noProof/>
                <w:rtl/>
                <w:lang w:bidi="fa-IR"/>
              </w:rPr>
              <w:t>جار</w:t>
            </w:r>
            <w:r w:rsidRPr="00862070">
              <w:rPr>
                <w:rStyle w:val="Hyperlink"/>
                <w:noProof/>
                <w:rtl/>
                <w:lang w:bidi="fa-IR"/>
              </w:rPr>
              <w:t xml:space="preserve"> </w:t>
            </w:r>
            <w:r w:rsidRPr="00862070">
              <w:rPr>
                <w:rStyle w:val="Hyperlink"/>
                <w:rFonts w:hint="eastAsia"/>
                <w:noProof/>
                <w:rtl/>
                <w:lang w:bidi="fa-IR"/>
              </w:rPr>
              <w:t>الله</w:t>
            </w:r>
            <w:r w:rsidRPr="00862070">
              <w:rPr>
                <w:rStyle w:val="Hyperlink"/>
                <w:noProof/>
                <w:rtl/>
                <w:lang w:bidi="fa-IR"/>
              </w:rPr>
              <w:t xml:space="preserve"> </w:t>
            </w:r>
            <w:r w:rsidRPr="00862070">
              <w:rPr>
                <w:rStyle w:val="Hyperlink"/>
                <w:rFonts w:hint="eastAsia"/>
                <w:noProof/>
                <w:rtl/>
                <w:lang w:bidi="fa-IR"/>
              </w:rPr>
              <w:t>الاله</w:t>
            </w:r>
            <w:r w:rsidRPr="00862070">
              <w:rPr>
                <w:rStyle w:val="Hyperlink"/>
                <w:noProof/>
                <w:rtl/>
                <w:lang w:bidi="fa-IR"/>
              </w:rPr>
              <w:t xml:space="preserve"> </w:t>
            </w:r>
            <w:r w:rsidRPr="00862070">
              <w:rPr>
                <w:rStyle w:val="Hyperlink"/>
                <w:rFonts w:hint="eastAsia"/>
                <w:noProof/>
                <w:rtl/>
                <w:lang w:bidi="fa-IR"/>
              </w:rPr>
              <w:t>آبادي</w:t>
            </w:r>
          </w:hyperlink>
          <w:r>
            <w:rPr>
              <w:rStyle w:val="Hyperlink"/>
              <w:rFonts w:hint="cs"/>
              <w:noProof/>
              <w:rtl/>
            </w:rPr>
            <w:t xml:space="preserve"> </w:t>
          </w:r>
          <w:hyperlink w:anchor="_Toc87202714" w:history="1">
            <w:r w:rsidRPr="00862070">
              <w:rPr>
                <w:rStyle w:val="Hyperlink"/>
                <w:rFonts w:hint="eastAsia"/>
                <w:noProof/>
                <w:rtl/>
                <w:lang w:bidi="fa-IR"/>
              </w:rPr>
              <w:t>محبّ</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الأفندي</w:t>
            </w:r>
          </w:hyperlink>
          <w:r>
            <w:rPr>
              <w:rStyle w:val="Hyperlink"/>
              <w:rFonts w:hint="cs"/>
              <w:noProof/>
              <w:rtl/>
            </w:rPr>
            <w:t xml:space="preserve"> </w:t>
          </w:r>
          <w:hyperlink w:anchor="_Toc87202715" w:history="1">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الأمير</w:t>
            </w:r>
            <w:r w:rsidRPr="00862070">
              <w:rPr>
                <w:rStyle w:val="Hyperlink"/>
                <w:noProof/>
                <w:rtl/>
                <w:lang w:bidi="fa-IR"/>
              </w:rPr>
              <w:t xml:space="preserve"> </w:t>
            </w:r>
            <w:r w:rsidRPr="00862070">
              <w:rPr>
                <w:rStyle w:val="Hyperlink"/>
                <w:rFonts w:hint="eastAsia"/>
                <w:noProof/>
                <w:rtl/>
                <w:lang w:bidi="fa-IR"/>
              </w:rPr>
              <w:t>اليماني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16" w:history="1">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الرحيم</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الكريم</w:t>
            </w:r>
          </w:hyperlink>
          <w:r>
            <w:rPr>
              <w:rStyle w:val="Hyperlink"/>
              <w:rFonts w:hint="cs"/>
              <w:noProof/>
              <w:rtl/>
            </w:rPr>
            <w:t xml:space="preserve"> </w:t>
          </w:r>
          <w:hyperlink w:anchor="_Toc87202717" w:history="1">
            <w:r w:rsidRPr="00862070">
              <w:rPr>
                <w:rStyle w:val="Hyperlink"/>
                <w:rFonts w:hint="eastAsia"/>
                <w:noProof/>
                <w:rtl/>
                <w:lang w:bidi="fa-IR"/>
              </w:rPr>
              <w:t>رشيد</w:t>
            </w:r>
            <w:r w:rsidRPr="00862070">
              <w:rPr>
                <w:rStyle w:val="Hyperlink"/>
                <w:noProof/>
                <w:rtl/>
                <w:lang w:bidi="fa-IR"/>
              </w:rPr>
              <w:t xml:space="preserve"> </w:t>
            </w:r>
            <w:r w:rsidRPr="00862070">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18" w:history="1">
            <w:r w:rsidRPr="00862070">
              <w:rPr>
                <w:rStyle w:val="Hyperlink"/>
                <w:rFonts w:hint="eastAsia"/>
                <w:noProof/>
                <w:rtl/>
                <w:lang w:bidi="fa-IR"/>
              </w:rPr>
              <w:t>السيّد</w:t>
            </w:r>
            <w:r w:rsidRPr="00862070">
              <w:rPr>
                <w:rStyle w:val="Hyperlink"/>
                <w:noProof/>
                <w:rtl/>
                <w:lang w:bidi="fa-IR"/>
              </w:rPr>
              <w:t xml:space="preserve"> </w:t>
            </w:r>
            <w:r w:rsidRPr="00862070">
              <w:rPr>
                <w:rStyle w:val="Hyperlink"/>
                <w:rFonts w:hint="eastAsia"/>
                <w:noProof/>
                <w:rtl/>
                <w:lang w:bidi="fa-IR"/>
              </w:rPr>
              <w:t>الشبلنجي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719" w:history="1">
            <w:r w:rsidRPr="00862070">
              <w:rPr>
                <w:rStyle w:val="Hyperlink"/>
                <w:rFonts w:hint="eastAsia"/>
                <w:noProof/>
                <w:rtl/>
              </w:rPr>
              <w:t>اعتراف</w:t>
            </w:r>
            <w:r w:rsidRPr="00862070">
              <w:rPr>
                <w:rStyle w:val="Hyperlink"/>
                <w:noProof/>
                <w:rtl/>
              </w:rPr>
              <w:t xml:space="preserve"> </w:t>
            </w:r>
            <w:r w:rsidRPr="00862070">
              <w:rPr>
                <w:rStyle w:val="Hyperlink"/>
                <w:rFonts w:hint="eastAsia"/>
                <w:noProof/>
                <w:rtl/>
              </w:rPr>
              <w:t>علماء</w:t>
            </w:r>
            <w:r w:rsidRPr="00862070">
              <w:rPr>
                <w:rStyle w:val="Hyperlink"/>
                <w:noProof/>
                <w:rtl/>
              </w:rPr>
              <w:t xml:space="preserve"> </w:t>
            </w:r>
            <w:r w:rsidRPr="00862070">
              <w:rPr>
                <w:rStyle w:val="Hyperlink"/>
                <w:rFonts w:hint="eastAsia"/>
                <w:noProof/>
                <w:rtl/>
              </w:rPr>
              <w:t>الكلام</w:t>
            </w:r>
          </w:hyperlink>
          <w:r>
            <w:rPr>
              <w:rStyle w:val="Hyperlink"/>
              <w:rFonts w:hint="cs"/>
              <w:noProof/>
              <w:rtl/>
            </w:rPr>
            <w:t xml:space="preserve"> </w:t>
          </w:r>
          <w:hyperlink w:anchor="_Toc87202720" w:history="1">
            <w:r w:rsidRPr="00862070">
              <w:rPr>
                <w:rStyle w:val="Hyperlink"/>
                <w:rFonts w:hint="eastAsia"/>
                <w:noProof/>
                <w:rtl/>
              </w:rPr>
              <w:t>بمجيء</w:t>
            </w:r>
            <w:r w:rsidRPr="00862070">
              <w:rPr>
                <w:rStyle w:val="Hyperlink"/>
                <w:noProof/>
                <w:rtl/>
              </w:rPr>
              <w:t xml:space="preserve"> ( </w:t>
            </w:r>
            <w:r w:rsidRPr="00862070">
              <w:rPr>
                <w:rStyle w:val="Hyperlink"/>
                <w:rFonts w:hint="eastAsia"/>
                <w:noProof/>
                <w:rtl/>
              </w:rPr>
              <w:t>المولى</w:t>
            </w:r>
            <w:r w:rsidRPr="00862070">
              <w:rPr>
                <w:rStyle w:val="Hyperlink"/>
                <w:noProof/>
                <w:rtl/>
              </w:rPr>
              <w:t xml:space="preserve"> ) </w:t>
            </w:r>
            <w:r w:rsidRPr="00862070">
              <w:rPr>
                <w:rStyle w:val="Hyperlink"/>
                <w:rFonts w:hint="eastAsia"/>
                <w:noProof/>
                <w:rtl/>
              </w:rPr>
              <w:t>بمعنى</w:t>
            </w:r>
            <w:r w:rsidRPr="00862070">
              <w:rPr>
                <w:rStyle w:val="Hyperlink"/>
                <w:noProof/>
                <w:rtl/>
              </w:rPr>
              <w:t xml:space="preserve"> ( </w:t>
            </w:r>
            <w:r w:rsidRPr="00862070">
              <w:rPr>
                <w:rStyle w:val="Hyperlink"/>
                <w:rFonts w:hint="eastAsia"/>
                <w:noProof/>
                <w:rtl/>
              </w:rPr>
              <w:t>الأولى</w:t>
            </w:r>
            <w:r w:rsidRPr="00862070">
              <w:rPr>
                <w:rStyle w:val="Hyperlink"/>
                <w:noProof/>
                <w:rtl/>
              </w:rPr>
              <w:t xml:space="preserve"> )</w:t>
            </w:r>
          </w:hyperlink>
          <w:r>
            <w:rPr>
              <w:rStyle w:val="Hyperlink"/>
              <w:rFonts w:hint="cs"/>
              <w:noProof/>
              <w:rtl/>
            </w:rPr>
            <w:t xml:space="preserve"> </w:t>
          </w:r>
          <w:hyperlink w:anchor="_Toc87202721" w:history="1">
            <w:r w:rsidRPr="00862070">
              <w:rPr>
                <w:rStyle w:val="Hyperlink"/>
                <w:rFonts w:hint="eastAsia"/>
                <w:noProof/>
                <w:rtl/>
                <w:lang w:bidi="fa-IR"/>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2" w:history="1">
            <w:r w:rsidRPr="00862070">
              <w:rPr>
                <w:rStyle w:val="Hyperlink"/>
                <w:rFonts w:hint="eastAsia"/>
                <w:noProof/>
                <w:rtl/>
                <w:lang w:bidi="fa-IR"/>
              </w:rPr>
              <w:t>القوشجي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3"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4" w:history="1">
            <w:r w:rsidRPr="00862070">
              <w:rPr>
                <w:rStyle w:val="Hyperlink"/>
                <w:rFonts w:hint="eastAsia"/>
                <w:noProof/>
                <w:rtl/>
              </w:rPr>
              <w:t>فهم</w:t>
            </w:r>
            <w:r w:rsidRPr="00862070">
              <w:rPr>
                <w:rStyle w:val="Hyperlink"/>
                <w:noProof/>
                <w:rtl/>
              </w:rPr>
              <w:t xml:space="preserve"> </w:t>
            </w:r>
            <w:r w:rsidRPr="00862070">
              <w:rPr>
                <w:rStyle w:val="Hyperlink"/>
                <w:rFonts w:hint="eastAsia"/>
                <w:noProof/>
                <w:rtl/>
              </w:rPr>
              <w:t>الشيخين</w:t>
            </w:r>
            <w:r w:rsidRPr="00862070">
              <w:rPr>
                <w:rStyle w:val="Hyperlink"/>
                <w:noProof/>
                <w:rtl/>
              </w:rPr>
              <w:t xml:space="preserve"> ( </w:t>
            </w:r>
            <w:r w:rsidRPr="00862070">
              <w:rPr>
                <w:rStyle w:val="Hyperlink"/>
                <w:rFonts w:hint="eastAsia"/>
                <w:noProof/>
                <w:rtl/>
              </w:rPr>
              <w:t>الأولى</w:t>
            </w:r>
            <w:r w:rsidRPr="00862070">
              <w:rPr>
                <w:rStyle w:val="Hyperlink"/>
                <w:noProof/>
                <w:rtl/>
              </w:rPr>
              <w:t xml:space="preserve"> ) </w:t>
            </w:r>
            <w:r w:rsidRPr="00862070">
              <w:rPr>
                <w:rStyle w:val="Hyperlink"/>
                <w:rFonts w:hint="eastAsia"/>
                <w:noProof/>
                <w:rtl/>
              </w:rPr>
              <w:t>من</w:t>
            </w:r>
            <w:r w:rsidRPr="00862070">
              <w:rPr>
                <w:rStyle w:val="Hyperlink"/>
                <w:noProof/>
                <w:rtl/>
              </w:rPr>
              <w:t xml:space="preserve"> ( </w:t>
            </w:r>
            <w:r w:rsidRPr="00862070">
              <w:rPr>
                <w:rStyle w:val="Hyperlink"/>
                <w:rFonts w:hint="eastAsia"/>
                <w:noProof/>
                <w:rtl/>
              </w:rPr>
              <w:t>المولى</w:t>
            </w:r>
            <w:r w:rsidRPr="008620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5" w:history="1">
            <w:r w:rsidRPr="00862070">
              <w:rPr>
                <w:rStyle w:val="Hyperlink"/>
                <w:rFonts w:hint="eastAsia"/>
                <w:noProof/>
                <w:rtl/>
                <w:lang w:bidi="fa-IR"/>
              </w:rPr>
              <w:t>تناقض</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6" w:history="1">
            <w:r w:rsidRPr="00862070">
              <w:rPr>
                <w:rStyle w:val="Hyperlink"/>
                <w:rFonts w:hint="eastAsia"/>
                <w:noProof/>
                <w:rtl/>
                <w:lang w:bidi="fa-IR"/>
              </w:rPr>
              <w:t>تحريف</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الحق</w:t>
            </w:r>
            <w:r w:rsidRPr="00862070">
              <w:rPr>
                <w:rStyle w:val="Hyperlink"/>
                <w:noProof/>
                <w:rtl/>
                <w:lang w:bidi="fa-IR"/>
              </w:rPr>
              <w:t xml:space="preserve"> </w:t>
            </w:r>
            <w:r w:rsidRPr="00862070">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727" w:history="1">
            <w:r w:rsidRPr="00862070">
              <w:rPr>
                <w:rStyle w:val="Hyperlink"/>
                <w:rFonts w:hint="eastAsia"/>
                <w:noProof/>
                <w:rtl/>
                <w:lang w:bidi="fa-IR"/>
              </w:rPr>
              <w:t>حديث</w:t>
            </w:r>
            <w:r w:rsidRPr="00862070">
              <w:rPr>
                <w:rStyle w:val="Hyperlink"/>
                <w:noProof/>
                <w:rtl/>
                <w:lang w:bidi="fa-IR"/>
              </w:rPr>
              <w:t xml:space="preserve"> </w:t>
            </w:r>
            <w:r w:rsidRPr="00862070">
              <w:rPr>
                <w:rStyle w:val="Hyperlink"/>
                <w:rFonts w:hint="eastAsia"/>
                <w:noProof/>
                <w:rtl/>
                <w:lang w:bidi="fa-IR"/>
              </w:rPr>
              <w:t>الغدير</w:t>
            </w:r>
            <w:r w:rsidRPr="00862070">
              <w:rPr>
                <w:rStyle w:val="Hyperlink"/>
                <w:noProof/>
                <w:rtl/>
                <w:lang w:bidi="fa-IR"/>
              </w:rPr>
              <w:t xml:space="preserve"> </w:t>
            </w:r>
            <w:r w:rsidRPr="00862070">
              <w:rPr>
                <w:rStyle w:val="Hyperlink"/>
                <w:rFonts w:hint="eastAsia"/>
                <w:noProof/>
                <w:rtl/>
                <w:lang w:bidi="fa-IR"/>
              </w:rPr>
              <w:t>بلفظ</w:t>
            </w:r>
            <w:r w:rsidRPr="00862070">
              <w:rPr>
                <w:rStyle w:val="Hyperlink"/>
                <w:noProof/>
                <w:rtl/>
                <w:lang w:bidi="fa-IR"/>
              </w:rPr>
              <w:t>:</w:t>
            </w:r>
            <w:r>
              <w:rPr>
                <w:noProof/>
                <w:webHidden/>
                <w:rtl/>
              </w:rPr>
              <w:t xml:space="preserve"> </w:t>
            </w:r>
          </w:hyperlink>
          <w:r>
            <w:rPr>
              <w:rStyle w:val="Hyperlink"/>
              <w:rFonts w:hint="cs"/>
              <w:noProof/>
              <w:rtl/>
            </w:rPr>
            <w:t xml:space="preserve"> </w:t>
          </w:r>
          <w:hyperlink w:anchor="_Toc87202728" w:history="1">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كنت</w:t>
            </w:r>
            <w:r w:rsidRPr="00862070">
              <w:rPr>
                <w:rStyle w:val="Hyperlink"/>
                <w:noProof/>
                <w:rtl/>
                <w:lang w:bidi="fa-IR"/>
              </w:rPr>
              <w:t xml:space="preserve"> </w:t>
            </w:r>
            <w:r w:rsidRPr="00862070">
              <w:rPr>
                <w:rStyle w:val="Hyperlink"/>
                <w:rFonts w:hint="eastAsia"/>
                <w:noProof/>
                <w:rtl/>
                <w:lang w:bidi="fa-IR"/>
              </w:rPr>
              <w:t>أولى</w:t>
            </w:r>
            <w:r w:rsidRPr="00862070">
              <w:rPr>
                <w:rStyle w:val="Hyperlink"/>
                <w:noProof/>
                <w:rtl/>
                <w:lang w:bidi="fa-IR"/>
              </w:rPr>
              <w:t xml:space="preserve"> </w:t>
            </w:r>
            <w:r w:rsidRPr="00862070">
              <w:rPr>
                <w:rStyle w:val="Hyperlink"/>
                <w:rFonts w:hint="eastAsia"/>
                <w:noProof/>
                <w:rtl/>
                <w:lang w:bidi="fa-IR"/>
              </w:rPr>
              <w:t>به</w:t>
            </w:r>
            <w:r w:rsidRPr="00862070">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29" w:history="1">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يفسّر</w:t>
            </w:r>
            <w:r w:rsidRPr="00862070">
              <w:rPr>
                <w:rStyle w:val="Hyperlink"/>
                <w:noProof/>
                <w:rtl/>
                <w:lang w:bidi="fa-IR"/>
              </w:rPr>
              <w:t xml:space="preserve"> </w:t>
            </w:r>
            <w:r w:rsidRPr="00862070">
              <w:rPr>
                <w:rStyle w:val="Hyperlink"/>
                <w:rFonts w:hint="eastAsia"/>
                <w:noProof/>
                <w:rtl/>
                <w:lang w:bidi="fa-IR"/>
              </w:rPr>
              <w:t>بعضه</w:t>
            </w:r>
            <w:r w:rsidRPr="00862070">
              <w:rPr>
                <w:rStyle w:val="Hyperlink"/>
                <w:noProof/>
                <w:rtl/>
                <w:lang w:bidi="fa-IR"/>
              </w:rPr>
              <w:t xml:space="preserve"> </w:t>
            </w:r>
            <w:r w:rsidRPr="00862070">
              <w:rPr>
                <w:rStyle w:val="Hyperlink"/>
                <w:rFonts w:hint="eastAsia"/>
                <w:noProof/>
                <w:rtl/>
                <w:lang w:bidi="fa-IR"/>
              </w:rPr>
              <w:t>بعضاً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730" w:history="1">
            <w:r w:rsidRPr="00862070">
              <w:rPr>
                <w:rStyle w:val="Hyperlink"/>
                <w:rFonts w:hint="eastAsia"/>
                <w:noProof/>
                <w:rtl/>
              </w:rPr>
              <w:t>مجيء</w:t>
            </w:r>
            <w:r w:rsidRPr="00862070">
              <w:rPr>
                <w:rStyle w:val="Hyperlink"/>
                <w:noProof/>
                <w:rtl/>
              </w:rPr>
              <w:t xml:space="preserve"> ( </w:t>
            </w:r>
            <w:r w:rsidRPr="00862070">
              <w:rPr>
                <w:rStyle w:val="Hyperlink"/>
                <w:rFonts w:hint="eastAsia"/>
                <w:noProof/>
                <w:rtl/>
              </w:rPr>
              <w:t>المولى</w:t>
            </w:r>
            <w:r w:rsidRPr="00862070">
              <w:rPr>
                <w:rStyle w:val="Hyperlink"/>
                <w:noProof/>
                <w:rtl/>
              </w:rPr>
              <w:t xml:space="preserve"> ) </w:t>
            </w:r>
            <w:r w:rsidRPr="00862070">
              <w:rPr>
                <w:rStyle w:val="Hyperlink"/>
                <w:rFonts w:hint="eastAsia"/>
                <w:noProof/>
                <w:rtl/>
              </w:rPr>
              <w:t>بمعنى</w:t>
            </w:r>
            <w:r w:rsidRPr="00862070">
              <w:rPr>
                <w:rStyle w:val="Hyperlink"/>
                <w:noProof/>
                <w:rtl/>
              </w:rPr>
              <w:t>:</w:t>
            </w:r>
            <w:r>
              <w:rPr>
                <w:rStyle w:val="Hyperlink"/>
                <w:rFonts w:hint="cs"/>
                <w:noProof/>
                <w:rtl/>
              </w:rPr>
              <w:t xml:space="preserve"> </w:t>
            </w:r>
          </w:hyperlink>
          <w:r>
            <w:rPr>
              <w:rStyle w:val="Hyperlink"/>
              <w:rFonts w:hint="cs"/>
              <w:noProof/>
              <w:rtl/>
            </w:rPr>
            <w:t xml:space="preserve"> </w:t>
          </w:r>
          <w:hyperlink w:anchor="_Toc87202731" w:history="1">
            <w:r w:rsidRPr="00862070">
              <w:rPr>
                <w:rStyle w:val="Hyperlink"/>
                <w:noProof/>
                <w:rtl/>
              </w:rPr>
              <w:t xml:space="preserve">( </w:t>
            </w:r>
            <w:r w:rsidRPr="00862070">
              <w:rPr>
                <w:rStyle w:val="Hyperlink"/>
                <w:rFonts w:hint="eastAsia"/>
                <w:noProof/>
                <w:rtl/>
              </w:rPr>
              <w:t>المتصرّف</w:t>
            </w:r>
            <w:r w:rsidRPr="00862070">
              <w:rPr>
                <w:rStyle w:val="Hyperlink"/>
                <w:noProof/>
                <w:rtl/>
              </w:rPr>
              <w:t xml:space="preserve"> </w:t>
            </w:r>
            <w:r w:rsidRPr="00862070">
              <w:rPr>
                <w:rStyle w:val="Hyperlink"/>
                <w:rFonts w:hint="eastAsia"/>
                <w:noProof/>
                <w:rtl/>
              </w:rPr>
              <w:t>في</w:t>
            </w:r>
            <w:r w:rsidRPr="00862070">
              <w:rPr>
                <w:rStyle w:val="Hyperlink"/>
                <w:noProof/>
                <w:rtl/>
              </w:rPr>
              <w:t xml:space="preserve"> </w:t>
            </w:r>
            <w:r w:rsidRPr="00862070">
              <w:rPr>
                <w:rStyle w:val="Hyperlink"/>
                <w:rFonts w:hint="eastAsia"/>
                <w:noProof/>
                <w:rtl/>
              </w:rPr>
              <w:t>الْأَمر</w:t>
            </w:r>
            <w:r w:rsidRPr="00862070">
              <w:rPr>
                <w:rStyle w:val="Hyperlink"/>
                <w:noProof/>
                <w:rtl/>
              </w:rPr>
              <w:t xml:space="preserve"> ) </w:t>
            </w:r>
            <w:r w:rsidRPr="00862070">
              <w:rPr>
                <w:rStyle w:val="Hyperlink"/>
                <w:rFonts w:hint="eastAsia"/>
                <w:noProof/>
                <w:rtl/>
              </w:rPr>
              <w:t>و</w:t>
            </w:r>
            <w:r w:rsidRPr="00862070">
              <w:rPr>
                <w:rStyle w:val="Hyperlink"/>
                <w:noProof/>
                <w:rtl/>
              </w:rPr>
              <w:t xml:space="preserve"> ( </w:t>
            </w:r>
            <w:r w:rsidRPr="00862070">
              <w:rPr>
                <w:rStyle w:val="Hyperlink"/>
                <w:rFonts w:hint="eastAsia"/>
                <w:noProof/>
                <w:rtl/>
              </w:rPr>
              <w:t>ولي</w:t>
            </w:r>
            <w:r w:rsidRPr="00862070">
              <w:rPr>
                <w:rStyle w:val="Hyperlink"/>
                <w:noProof/>
                <w:rtl/>
              </w:rPr>
              <w:t xml:space="preserve"> </w:t>
            </w:r>
            <w:r w:rsidRPr="00862070">
              <w:rPr>
                <w:rStyle w:val="Hyperlink"/>
                <w:rFonts w:hint="eastAsia"/>
                <w:noProof/>
                <w:rtl/>
              </w:rPr>
              <w:t>الْأَمر</w:t>
            </w:r>
            <w:r w:rsidRPr="00862070">
              <w:rPr>
                <w:rStyle w:val="Hyperlink"/>
                <w:noProof/>
                <w:rtl/>
              </w:rPr>
              <w:t xml:space="preserve"> ) </w:t>
            </w:r>
            <w:r w:rsidRPr="00862070">
              <w:rPr>
                <w:rStyle w:val="Hyperlink"/>
                <w:rFonts w:hint="eastAsia"/>
                <w:noProof/>
                <w:rtl/>
              </w:rPr>
              <w:t>و</w:t>
            </w:r>
            <w:r w:rsidRPr="00862070">
              <w:rPr>
                <w:rStyle w:val="Hyperlink"/>
                <w:noProof/>
                <w:rtl/>
              </w:rPr>
              <w:t xml:space="preserve"> ( </w:t>
            </w:r>
            <w:r w:rsidRPr="00862070">
              <w:rPr>
                <w:rStyle w:val="Hyperlink"/>
                <w:rFonts w:hint="eastAsia"/>
                <w:noProof/>
                <w:rtl/>
              </w:rPr>
              <w:t>المليك</w:t>
            </w:r>
            <w:r w:rsidRPr="00862070">
              <w:rPr>
                <w:rStyle w:val="Hyperlink"/>
                <w:noProof/>
                <w:rtl/>
              </w:rPr>
              <w:t xml:space="preserve"> ) </w:t>
            </w:r>
            <w:r w:rsidRPr="00862070">
              <w:rPr>
                <w:rStyle w:val="Hyperlink"/>
                <w:rFonts w:hint="eastAsia"/>
                <w:noProof/>
                <w:rtl/>
              </w:rPr>
              <w:t>ونحوها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32" w:history="1">
            <w:r w:rsidRPr="00862070">
              <w:rPr>
                <w:rStyle w:val="Hyperlink"/>
                <w:noProof/>
                <w:rtl/>
                <w:lang w:bidi="fa-IR"/>
              </w:rPr>
              <w:t xml:space="preserve">1 -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المتصرف</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hyperlink>
          <w:r>
            <w:rPr>
              <w:rStyle w:val="Hyperlink"/>
              <w:rFonts w:hint="cs"/>
              <w:noProof/>
              <w:rtl/>
            </w:rPr>
            <w:t xml:space="preserve"> </w:t>
          </w:r>
          <w:hyperlink w:anchor="_Toc87202733"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نص</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34" w:history="1">
            <w:r w:rsidRPr="00862070">
              <w:rPr>
                <w:rStyle w:val="Hyperlink"/>
                <w:noProof/>
                <w:rtl/>
                <w:lang w:bidi="fa-IR"/>
              </w:rPr>
              <w:t xml:space="preserve">2 -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متولي</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hyperlink>
          <w:r>
            <w:rPr>
              <w:rStyle w:val="Hyperlink"/>
              <w:rFonts w:hint="cs"/>
              <w:noProof/>
              <w:rtl/>
            </w:rPr>
            <w:t xml:space="preserve"> </w:t>
          </w:r>
          <w:hyperlink w:anchor="_Toc87202735"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قال</w:t>
            </w:r>
            <w:r w:rsidRPr="00862070">
              <w:rPr>
                <w:rStyle w:val="Hyperlink"/>
                <w:noProof/>
                <w:rtl/>
                <w:lang w:bidi="fa-IR"/>
              </w:rPr>
              <w:t xml:space="preserve"> </w:t>
            </w:r>
            <w:r w:rsidRPr="00862070">
              <w:rPr>
                <w:rStyle w:val="Hyperlink"/>
                <w:rFonts w:hint="eastAsia"/>
                <w:noProof/>
                <w:rtl/>
                <w:lang w:bidi="fa-IR"/>
              </w:rPr>
              <w:t>بذلك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36" w:history="1">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يزيد</w:t>
            </w:r>
            <w:r w:rsidRPr="00862070">
              <w:rPr>
                <w:rStyle w:val="Hyperlink"/>
                <w:noProof/>
                <w:rtl/>
                <w:lang w:bidi="fa-IR"/>
              </w:rPr>
              <w:t xml:space="preserve"> </w:t>
            </w:r>
            <w:r w:rsidRPr="00862070">
              <w:rPr>
                <w:rStyle w:val="Hyperlink"/>
                <w:rFonts w:hint="eastAsia"/>
                <w:noProof/>
                <w:rtl/>
                <w:lang w:bidi="fa-IR"/>
              </w:rPr>
              <w:t>المبرّد</w:t>
            </w:r>
          </w:hyperlink>
          <w:r>
            <w:rPr>
              <w:rStyle w:val="Hyperlink"/>
              <w:rFonts w:hint="cs"/>
              <w:noProof/>
              <w:rtl/>
            </w:rPr>
            <w:t xml:space="preserve"> </w:t>
          </w:r>
          <w:hyperlink w:anchor="_Toc87202737" w:history="1">
            <w:r w:rsidRPr="00862070">
              <w:rPr>
                <w:rStyle w:val="Hyperlink"/>
                <w:rFonts w:hint="eastAsia"/>
                <w:noProof/>
                <w:rtl/>
                <w:lang w:bidi="fa-IR"/>
              </w:rPr>
              <w:t>الراغب</w:t>
            </w:r>
            <w:r w:rsidRPr="00862070">
              <w:rPr>
                <w:rStyle w:val="Hyperlink"/>
                <w:noProof/>
                <w:rtl/>
                <w:lang w:bidi="fa-IR"/>
              </w:rPr>
              <w:t xml:space="preserve"> </w:t>
            </w:r>
            <w:r w:rsidRPr="00862070">
              <w:rPr>
                <w:rStyle w:val="Hyperlink"/>
                <w:rFonts w:hint="eastAsia"/>
                <w:noProof/>
                <w:rtl/>
                <w:lang w:bidi="fa-IR"/>
              </w:rPr>
              <w:t>الاصفهاني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38"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الحسن</w:t>
            </w:r>
            <w:r w:rsidRPr="00862070">
              <w:rPr>
                <w:rStyle w:val="Hyperlink"/>
                <w:noProof/>
                <w:rtl/>
                <w:lang w:bidi="fa-IR"/>
              </w:rPr>
              <w:t xml:space="preserve"> </w:t>
            </w:r>
            <w:r w:rsidRPr="00862070">
              <w:rPr>
                <w:rStyle w:val="Hyperlink"/>
                <w:rFonts w:hint="eastAsia"/>
                <w:noProof/>
                <w:rtl/>
                <w:lang w:bidi="fa-IR"/>
              </w:rPr>
              <w:t>علي</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الواحدي</w:t>
            </w:r>
          </w:hyperlink>
          <w:r>
            <w:rPr>
              <w:rStyle w:val="Hyperlink"/>
              <w:rFonts w:hint="cs"/>
              <w:noProof/>
              <w:rtl/>
            </w:rPr>
            <w:t xml:space="preserve"> </w:t>
          </w:r>
          <w:hyperlink w:anchor="_Toc87202739" w:history="1">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الحسن</w:t>
            </w:r>
            <w:r w:rsidRPr="00862070">
              <w:rPr>
                <w:rStyle w:val="Hyperlink"/>
                <w:noProof/>
                <w:rtl/>
                <w:lang w:bidi="fa-IR"/>
              </w:rPr>
              <w:t xml:space="preserve"> </w:t>
            </w:r>
            <w:r w:rsidRPr="00862070">
              <w:rPr>
                <w:rStyle w:val="Hyperlink"/>
                <w:rFonts w:hint="eastAsia"/>
                <w:noProof/>
                <w:rtl/>
                <w:lang w:bidi="fa-IR"/>
              </w:rPr>
              <w:t>الزاهد</w:t>
            </w:r>
            <w:r w:rsidRPr="00862070">
              <w:rPr>
                <w:rStyle w:val="Hyperlink"/>
                <w:noProof/>
                <w:rtl/>
                <w:lang w:bidi="fa-IR"/>
              </w:rPr>
              <w:t xml:space="preserve"> </w:t>
            </w:r>
            <w:r w:rsidRPr="00862070">
              <w:rPr>
                <w:rStyle w:val="Hyperlink"/>
                <w:rFonts w:hint="eastAsia"/>
                <w:noProof/>
                <w:rtl/>
                <w:lang w:bidi="fa-IR"/>
              </w:rPr>
              <w:t>الدرواجكي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40" w:history="1">
            <w:r w:rsidRPr="00862070">
              <w:rPr>
                <w:rStyle w:val="Hyperlink"/>
                <w:rFonts w:hint="eastAsia"/>
                <w:noProof/>
                <w:rtl/>
                <w:lang w:bidi="fa-IR"/>
              </w:rPr>
              <w:t>جار</w:t>
            </w:r>
            <w:r w:rsidRPr="00862070">
              <w:rPr>
                <w:rStyle w:val="Hyperlink"/>
                <w:noProof/>
                <w:rtl/>
                <w:lang w:bidi="fa-IR"/>
              </w:rPr>
              <w:t xml:space="preserve"> </w:t>
            </w:r>
            <w:r w:rsidRPr="00862070">
              <w:rPr>
                <w:rStyle w:val="Hyperlink"/>
                <w:rFonts w:hint="eastAsia"/>
                <w:noProof/>
                <w:rtl/>
                <w:lang w:bidi="fa-IR"/>
              </w:rPr>
              <w:t>الله</w:t>
            </w:r>
            <w:r w:rsidRPr="00862070">
              <w:rPr>
                <w:rStyle w:val="Hyperlink"/>
                <w:noProof/>
                <w:rtl/>
                <w:lang w:bidi="fa-IR"/>
              </w:rPr>
              <w:t xml:space="preserve"> </w:t>
            </w:r>
            <w:r w:rsidRPr="00862070">
              <w:rPr>
                <w:rStyle w:val="Hyperlink"/>
                <w:rFonts w:hint="eastAsia"/>
                <w:noProof/>
                <w:rtl/>
                <w:lang w:bidi="fa-IR"/>
              </w:rPr>
              <w:t>الزمخشري</w:t>
            </w:r>
          </w:hyperlink>
          <w:r>
            <w:rPr>
              <w:rStyle w:val="Hyperlink"/>
              <w:rFonts w:hint="cs"/>
              <w:noProof/>
              <w:rtl/>
            </w:rPr>
            <w:t xml:space="preserve"> </w:t>
          </w:r>
          <w:hyperlink w:anchor="_Toc87202741"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السعادات</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42" w:history="1">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يوسف</w:t>
            </w:r>
            <w:r w:rsidRPr="00862070">
              <w:rPr>
                <w:rStyle w:val="Hyperlink"/>
                <w:noProof/>
                <w:rtl/>
                <w:lang w:bidi="fa-IR"/>
              </w:rPr>
              <w:t xml:space="preserve"> </w:t>
            </w:r>
            <w:r w:rsidRPr="00862070">
              <w:rPr>
                <w:rStyle w:val="Hyperlink"/>
                <w:rFonts w:hint="eastAsia"/>
                <w:noProof/>
                <w:rtl/>
                <w:lang w:bidi="fa-IR"/>
              </w:rPr>
              <w:t>الكواشي</w:t>
            </w:r>
          </w:hyperlink>
          <w:r>
            <w:rPr>
              <w:rStyle w:val="Hyperlink"/>
              <w:rFonts w:hint="cs"/>
              <w:noProof/>
              <w:rtl/>
            </w:rPr>
            <w:t xml:space="preserve"> </w:t>
          </w:r>
          <w:hyperlink w:anchor="_Toc87202743" w:history="1">
            <w:r w:rsidRPr="00862070">
              <w:rPr>
                <w:rStyle w:val="Hyperlink"/>
                <w:rFonts w:hint="eastAsia"/>
                <w:noProof/>
                <w:rtl/>
                <w:lang w:bidi="fa-IR"/>
              </w:rPr>
              <w:t>ناصر</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البيضاوي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44" w:history="1">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الله</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النسفي</w:t>
            </w:r>
          </w:hyperlink>
          <w:r>
            <w:rPr>
              <w:rStyle w:val="Hyperlink"/>
              <w:rFonts w:hint="cs"/>
              <w:noProof/>
              <w:rtl/>
            </w:rPr>
            <w:t xml:space="preserve"> </w:t>
          </w:r>
          <w:hyperlink w:anchor="_Toc87202745"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حيان</w:t>
            </w:r>
            <w:r w:rsidRPr="00862070">
              <w:rPr>
                <w:rStyle w:val="Hyperlink"/>
                <w:noProof/>
                <w:rtl/>
                <w:lang w:bidi="fa-IR"/>
              </w:rPr>
              <w:t xml:space="preserve"> </w:t>
            </w:r>
            <w:r w:rsidRPr="00862070">
              <w:rPr>
                <w:rStyle w:val="Hyperlink"/>
                <w:rFonts w:hint="eastAsia"/>
                <w:noProof/>
                <w:rtl/>
                <w:lang w:bidi="fa-IR"/>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46" w:history="1">
            <w:r w:rsidRPr="00862070">
              <w:rPr>
                <w:rStyle w:val="Hyperlink"/>
                <w:rFonts w:hint="eastAsia"/>
                <w:noProof/>
                <w:rtl/>
                <w:lang w:bidi="fa-IR"/>
              </w:rPr>
              <w:t>نظام</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47" w:history="1">
            <w:r w:rsidRPr="00862070">
              <w:rPr>
                <w:rStyle w:val="Hyperlink"/>
                <w:rFonts w:hint="eastAsia"/>
                <w:noProof/>
                <w:rtl/>
                <w:lang w:bidi="fa-IR"/>
              </w:rPr>
              <w:t>جلال</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السيوطي</w:t>
            </w:r>
          </w:hyperlink>
          <w:r>
            <w:rPr>
              <w:rStyle w:val="Hyperlink"/>
              <w:rFonts w:hint="cs"/>
              <w:noProof/>
              <w:rtl/>
            </w:rPr>
            <w:t xml:space="preserve"> </w:t>
          </w:r>
          <w:hyperlink w:anchor="_Toc87202748" w:history="1">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طاهر</w:t>
            </w:r>
            <w:r w:rsidRPr="00862070">
              <w:rPr>
                <w:rStyle w:val="Hyperlink"/>
                <w:noProof/>
                <w:rtl/>
                <w:lang w:bidi="fa-IR"/>
              </w:rPr>
              <w:t xml:space="preserve"> </w:t>
            </w:r>
            <w:r w:rsidRPr="00862070">
              <w:rPr>
                <w:rStyle w:val="Hyperlink"/>
                <w:rFonts w:hint="eastAsia"/>
                <w:noProof/>
                <w:rtl/>
                <w:lang w:bidi="fa-IR"/>
              </w:rPr>
              <w:t>الكجراتي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49" w:history="1">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السعود</w:t>
            </w:r>
            <w:r w:rsidRPr="00862070">
              <w:rPr>
                <w:rStyle w:val="Hyperlink"/>
                <w:noProof/>
                <w:rtl/>
                <w:lang w:bidi="fa-IR"/>
              </w:rPr>
              <w:t xml:space="preserve"> </w:t>
            </w:r>
            <w:r w:rsidRPr="00862070">
              <w:rPr>
                <w:rStyle w:val="Hyperlink"/>
                <w:rFonts w:hint="eastAsia"/>
                <w:noProof/>
                <w:rtl/>
                <w:lang w:bidi="fa-IR"/>
              </w:rPr>
              <w:t>العمادي</w:t>
            </w:r>
          </w:hyperlink>
          <w:r>
            <w:rPr>
              <w:rStyle w:val="Hyperlink"/>
              <w:rFonts w:hint="cs"/>
              <w:noProof/>
              <w:rtl/>
            </w:rPr>
            <w:t xml:space="preserve"> </w:t>
          </w:r>
          <w:hyperlink w:anchor="_Toc87202750" w:history="1">
            <w:r w:rsidRPr="00862070">
              <w:rPr>
                <w:rStyle w:val="Hyperlink"/>
                <w:rFonts w:hint="eastAsia"/>
                <w:noProof/>
                <w:rtl/>
                <w:lang w:bidi="fa-IR"/>
              </w:rPr>
              <w:t>سعيد</w:t>
            </w:r>
            <w:r w:rsidRPr="00862070">
              <w:rPr>
                <w:rStyle w:val="Hyperlink"/>
                <w:noProof/>
                <w:rtl/>
                <w:lang w:bidi="fa-IR"/>
              </w:rPr>
              <w:t xml:space="preserve"> </w:t>
            </w:r>
            <w:r w:rsidRPr="00862070">
              <w:rPr>
                <w:rStyle w:val="Hyperlink"/>
                <w:rFonts w:hint="eastAsia"/>
                <w:noProof/>
                <w:rtl/>
                <w:lang w:bidi="fa-IR"/>
              </w:rPr>
              <w:t>الجلبي</w:t>
            </w:r>
          </w:hyperlink>
          <w:r>
            <w:rPr>
              <w:rStyle w:val="Hyperlink"/>
              <w:rFonts w:hint="cs"/>
              <w:noProof/>
              <w:rtl/>
            </w:rPr>
            <w:t xml:space="preserve"> </w:t>
          </w:r>
          <w:hyperlink w:anchor="_Toc87202751" w:history="1">
            <w:r w:rsidRPr="00862070">
              <w:rPr>
                <w:rStyle w:val="Hyperlink"/>
                <w:rFonts w:hint="eastAsia"/>
                <w:noProof/>
                <w:rtl/>
                <w:lang w:bidi="fa-IR"/>
              </w:rPr>
              <w:t>الشهاب</w:t>
            </w:r>
            <w:r w:rsidRPr="00862070">
              <w:rPr>
                <w:rStyle w:val="Hyperlink"/>
                <w:noProof/>
                <w:rtl/>
                <w:lang w:bidi="fa-IR"/>
              </w:rPr>
              <w:t xml:space="preserve"> </w:t>
            </w:r>
            <w:r w:rsidRPr="00862070">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52" w:history="1">
            <w:r w:rsidRPr="00862070">
              <w:rPr>
                <w:rStyle w:val="Hyperlink"/>
                <w:noProof/>
                <w:rtl/>
                <w:lang w:bidi="fa-IR"/>
              </w:rPr>
              <w:t xml:space="preserve">3 -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الوارث</w:t>
            </w:r>
            <w:r w:rsidRPr="00862070">
              <w:rPr>
                <w:rStyle w:val="Hyperlink"/>
                <w:noProof/>
                <w:rtl/>
                <w:lang w:bidi="fa-IR"/>
              </w:rPr>
              <w:t xml:space="preserve"> </w:t>
            </w:r>
            <w:r w:rsidRPr="00862070">
              <w:rPr>
                <w:rStyle w:val="Hyperlink"/>
                <w:rFonts w:hint="eastAsia"/>
                <w:noProof/>
                <w:rtl/>
                <w:lang w:bidi="fa-IR"/>
              </w:rPr>
              <w:t>الأولى</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53" w:history="1">
            <w:r w:rsidRPr="00862070">
              <w:rPr>
                <w:rStyle w:val="Hyperlink"/>
                <w:noProof/>
                <w:rtl/>
                <w:lang w:bidi="fa-IR"/>
              </w:rPr>
              <w:t xml:space="preserve">4 -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ولي</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54" w:history="1">
            <w:r w:rsidRPr="00862070">
              <w:rPr>
                <w:rStyle w:val="Hyperlink"/>
                <w:noProof/>
                <w:rtl/>
                <w:lang w:bidi="fa-IR"/>
              </w:rPr>
              <w:t xml:space="preserve">5 -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المليك</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55" w:history="1">
            <w:r w:rsidRPr="00862070">
              <w:rPr>
                <w:rStyle w:val="Hyperlink"/>
                <w:noProof/>
                <w:rtl/>
                <w:lang w:bidi="fa-IR"/>
              </w:rPr>
              <w:t xml:space="preserve">(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الأولى</w:t>
            </w:r>
            <w:r w:rsidRPr="00862070">
              <w:rPr>
                <w:rStyle w:val="Hyperlink"/>
                <w:noProof/>
                <w:rtl/>
                <w:lang w:bidi="fa-IR"/>
              </w:rPr>
              <w:t xml:space="preserve"> )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حديثٍ</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3"/>
            <w:rPr>
              <w:rFonts w:asciiTheme="minorHAnsi" w:eastAsiaTheme="minorEastAsia" w:hAnsiTheme="minorHAnsi" w:cstheme="minorBidi"/>
              <w:noProof/>
              <w:color w:val="auto"/>
              <w:sz w:val="22"/>
              <w:szCs w:val="22"/>
              <w:rtl/>
            </w:rPr>
          </w:pPr>
          <w:hyperlink w:anchor="_Toc87202756" w:history="1">
            <w:r w:rsidRPr="00862070">
              <w:rPr>
                <w:rStyle w:val="Hyperlink"/>
                <w:rFonts w:hint="eastAsia"/>
                <w:noProof/>
                <w:rtl/>
                <w:lang w:bidi="fa-IR"/>
              </w:rPr>
              <w:t>اعتراف</w:t>
            </w:r>
            <w:r w:rsidRPr="00862070">
              <w:rPr>
                <w:rStyle w:val="Hyperlink"/>
                <w:noProof/>
                <w:rtl/>
                <w:lang w:bidi="fa-IR"/>
              </w:rPr>
              <w:t xml:space="preserve"> </w:t>
            </w:r>
            <w:r w:rsidRPr="00862070">
              <w:rPr>
                <w:rStyle w:val="Hyperlink"/>
                <w:rFonts w:hint="eastAsia"/>
                <w:noProof/>
                <w:rtl/>
                <w:lang w:bidi="fa-IR"/>
              </w:rPr>
              <w:t>الرازي</w:t>
            </w:r>
            <w:r w:rsidRPr="00862070">
              <w:rPr>
                <w:rStyle w:val="Hyperlink"/>
                <w:noProof/>
                <w:rtl/>
                <w:lang w:bidi="fa-IR"/>
              </w:rPr>
              <w:t xml:space="preserve"> </w:t>
            </w:r>
            <w:r w:rsidRPr="00862070">
              <w:rPr>
                <w:rStyle w:val="Hyperlink"/>
                <w:rFonts w:hint="eastAsia"/>
                <w:noProof/>
                <w:rtl/>
                <w:lang w:bidi="fa-IR"/>
              </w:rPr>
              <w:t>بمجيء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ولي</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757" w:history="1">
            <w:r w:rsidRPr="00862070">
              <w:rPr>
                <w:rStyle w:val="Hyperlink"/>
                <w:noProof/>
                <w:rtl/>
                <w:lang w:bidi="fa-IR"/>
              </w:rPr>
              <w:t xml:space="preserve">6 -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الرئيس</w:t>
            </w:r>
            <w:r w:rsidRPr="00862070">
              <w:rPr>
                <w:rStyle w:val="Hyperlink"/>
                <w:noProof/>
                <w:rtl/>
                <w:lang w:bidi="fa-IR"/>
              </w:rPr>
              <w:t xml:space="preserve"> ).</w:t>
            </w:r>
            <w:r>
              <w:rPr>
                <w:noProof/>
                <w:webHidden/>
                <w:rtl/>
              </w:rPr>
              <w:t xml:space="preserve"> </w:t>
            </w:r>
          </w:hyperlink>
          <w:r>
            <w:rPr>
              <w:rStyle w:val="Hyperlink"/>
              <w:rFonts w:hint="cs"/>
              <w:noProof/>
              <w:rtl/>
            </w:rPr>
            <w:t xml:space="preserve"> </w:t>
          </w:r>
          <w:hyperlink w:anchor="_Toc87202758" w:history="1">
            <w:r w:rsidRPr="00862070">
              <w:rPr>
                <w:rStyle w:val="Hyperlink"/>
                <w:rFonts w:hint="eastAsia"/>
                <w:noProof/>
                <w:rtl/>
                <w:lang w:bidi="fa-IR"/>
              </w:rPr>
              <w:t>وممن</w:t>
            </w:r>
            <w:r w:rsidRPr="00862070">
              <w:rPr>
                <w:rStyle w:val="Hyperlink"/>
                <w:noProof/>
                <w:rtl/>
                <w:lang w:bidi="fa-IR"/>
              </w:rPr>
              <w:t xml:space="preserve"> </w:t>
            </w:r>
            <w:r w:rsidRPr="00862070">
              <w:rPr>
                <w:rStyle w:val="Hyperlink"/>
                <w:rFonts w:hint="eastAsia"/>
                <w:noProof/>
                <w:rtl/>
                <w:lang w:bidi="fa-IR"/>
              </w:rPr>
              <w:t>قال</w:t>
            </w:r>
            <w:r w:rsidRPr="00862070">
              <w:rPr>
                <w:rStyle w:val="Hyperlink"/>
                <w:noProof/>
                <w:rtl/>
                <w:lang w:bidi="fa-IR"/>
              </w:rPr>
              <w:t xml:space="preserve"> </w:t>
            </w:r>
            <w:r w:rsidRPr="00862070">
              <w:rPr>
                <w:rStyle w:val="Hyperlink"/>
                <w:rFonts w:hint="eastAsia"/>
                <w:noProof/>
                <w:rtl/>
                <w:lang w:bidi="fa-IR"/>
              </w:rPr>
              <w:t>بمجيء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ولي</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759" w:history="1">
            <w:r w:rsidRPr="00862070">
              <w:rPr>
                <w:rStyle w:val="Hyperlink"/>
                <w:rFonts w:hint="eastAsia"/>
                <w:noProof/>
                <w:rtl/>
                <w:lang w:bidi="fa-IR"/>
              </w:rPr>
              <w:t>حديث</w:t>
            </w:r>
            <w:r w:rsidRPr="00862070">
              <w:rPr>
                <w:rStyle w:val="Hyperlink"/>
                <w:noProof/>
                <w:rtl/>
                <w:lang w:bidi="fa-IR"/>
              </w:rPr>
              <w:t xml:space="preserve"> </w:t>
            </w:r>
            <w:r w:rsidRPr="00862070">
              <w:rPr>
                <w:rStyle w:val="Hyperlink"/>
                <w:rFonts w:hint="eastAsia"/>
                <w:noProof/>
                <w:rtl/>
                <w:lang w:bidi="fa-IR"/>
              </w:rPr>
              <w:t>الغدير</w:t>
            </w:r>
            <w:r w:rsidRPr="00862070">
              <w:rPr>
                <w:rStyle w:val="Hyperlink"/>
                <w:noProof/>
                <w:rtl/>
                <w:lang w:bidi="fa-IR"/>
              </w:rPr>
              <w:t xml:space="preserve"> </w:t>
            </w:r>
            <w:r w:rsidRPr="00862070">
              <w:rPr>
                <w:rStyle w:val="Hyperlink"/>
                <w:rFonts w:hint="eastAsia"/>
                <w:noProof/>
                <w:rtl/>
                <w:lang w:bidi="fa-IR"/>
              </w:rPr>
              <w:t>بلفظ</w:t>
            </w:r>
            <w:r w:rsidRPr="00862070">
              <w:rPr>
                <w:rStyle w:val="Hyperlink"/>
                <w:noProof/>
                <w:rtl/>
                <w:lang w:bidi="fa-IR"/>
              </w:rPr>
              <w:t>:</w:t>
            </w:r>
            <w:r>
              <w:rPr>
                <w:noProof/>
                <w:webHidden/>
                <w:rtl/>
              </w:rPr>
              <w:t xml:space="preserve"> </w:t>
            </w:r>
          </w:hyperlink>
          <w:r>
            <w:rPr>
              <w:rStyle w:val="Hyperlink"/>
              <w:rFonts w:hint="cs"/>
              <w:noProof/>
              <w:rtl/>
            </w:rPr>
            <w:t xml:space="preserve"> </w:t>
          </w:r>
          <w:hyperlink w:anchor="_Toc87202760" w:history="1">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كنت</w:t>
            </w:r>
            <w:r w:rsidRPr="00862070">
              <w:rPr>
                <w:rStyle w:val="Hyperlink"/>
                <w:noProof/>
                <w:rtl/>
                <w:lang w:bidi="fa-IR"/>
              </w:rPr>
              <w:t xml:space="preserve"> </w:t>
            </w:r>
            <w:r w:rsidRPr="00862070">
              <w:rPr>
                <w:rStyle w:val="Hyperlink"/>
                <w:rFonts w:hint="eastAsia"/>
                <w:noProof/>
                <w:rtl/>
                <w:lang w:bidi="fa-IR"/>
              </w:rPr>
              <w:t>وليّه</w:t>
            </w:r>
            <w:r w:rsidRPr="00862070">
              <w:rPr>
                <w:rStyle w:val="Hyperlink"/>
                <w:noProof/>
                <w:rtl/>
                <w:lang w:bidi="fa-IR"/>
              </w:rPr>
              <w:t xml:space="preserve"> </w:t>
            </w:r>
            <w:r w:rsidRPr="00862070">
              <w:rPr>
                <w:rStyle w:val="Hyperlink"/>
                <w:rFonts w:hint="eastAsia"/>
                <w:noProof/>
                <w:rtl/>
                <w:lang w:bidi="fa-IR"/>
              </w:rPr>
              <w:t>فعليٌّ</w:t>
            </w:r>
            <w:r w:rsidRPr="00862070">
              <w:rPr>
                <w:rStyle w:val="Hyperlink"/>
                <w:noProof/>
                <w:rtl/>
                <w:lang w:bidi="fa-IR"/>
              </w:rPr>
              <w:t xml:space="preserve"> </w:t>
            </w:r>
            <w:r w:rsidRPr="00862070">
              <w:rPr>
                <w:rStyle w:val="Hyperlink"/>
                <w:rFonts w:hint="eastAsia"/>
                <w:noProof/>
                <w:rtl/>
                <w:lang w:bidi="fa-IR"/>
              </w:rPr>
              <w:t>وليّه</w:t>
            </w:r>
            <w:r w:rsidRPr="00862070">
              <w:rPr>
                <w:rStyle w:val="Hyperlink"/>
                <w:noProof/>
                <w:rtl/>
                <w:lang w:bidi="fa-IR"/>
              </w:rPr>
              <w:t xml:space="preserve"> »</w:t>
            </w:r>
          </w:hyperlink>
          <w:r>
            <w:rPr>
              <w:rStyle w:val="Hyperlink"/>
              <w:rFonts w:hint="cs"/>
              <w:noProof/>
              <w:rtl/>
            </w:rPr>
            <w:t xml:space="preserve"> </w:t>
          </w:r>
          <w:hyperlink w:anchor="_Toc87202761"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62"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63"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ماجة</w:t>
            </w:r>
          </w:hyperlink>
          <w:r>
            <w:rPr>
              <w:rStyle w:val="Hyperlink"/>
              <w:rFonts w:hint="cs"/>
              <w:noProof/>
              <w:rtl/>
            </w:rPr>
            <w:t xml:space="preserve"> </w:t>
          </w:r>
          <w:hyperlink w:anchor="_Toc87202764"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65"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الحاكم</w:t>
            </w:r>
            <w:r w:rsidRPr="00862070">
              <w:rPr>
                <w:rStyle w:val="Hyperlink"/>
                <w:noProof/>
                <w:rtl/>
                <w:lang w:bidi="fa-IR"/>
              </w:rPr>
              <w:t xml:space="preserve"> </w:t>
            </w:r>
            <w:r w:rsidRPr="00862070">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66"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الخطيب</w:t>
            </w:r>
            <w:r w:rsidRPr="00862070">
              <w:rPr>
                <w:rStyle w:val="Hyperlink"/>
                <w:noProof/>
                <w:rtl/>
                <w:lang w:bidi="fa-IR"/>
              </w:rPr>
              <w:t xml:space="preserve"> </w:t>
            </w:r>
            <w:r w:rsidRPr="0086207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67"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68"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الحمويني</w:t>
            </w:r>
          </w:hyperlink>
          <w:r>
            <w:rPr>
              <w:rStyle w:val="Hyperlink"/>
              <w:rFonts w:hint="cs"/>
              <w:noProof/>
              <w:rtl/>
            </w:rPr>
            <w:t xml:space="preserve"> </w:t>
          </w:r>
          <w:hyperlink w:anchor="_Toc87202769"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70"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ولي</w:t>
            </w:r>
            <w:r w:rsidRPr="00862070">
              <w:rPr>
                <w:rStyle w:val="Hyperlink"/>
                <w:noProof/>
                <w:rtl/>
                <w:lang w:bidi="fa-IR"/>
              </w:rPr>
              <w:t xml:space="preserve"> </w:t>
            </w:r>
            <w:r w:rsidRPr="00862070">
              <w:rPr>
                <w:rStyle w:val="Hyperlink"/>
                <w:rFonts w:hint="eastAsia"/>
                <w:noProof/>
                <w:rtl/>
                <w:lang w:bidi="fa-IR"/>
              </w:rPr>
              <w:t>الله</w:t>
            </w:r>
            <w:r w:rsidRPr="00862070">
              <w:rPr>
                <w:rStyle w:val="Hyperlink"/>
                <w:noProof/>
                <w:rtl/>
                <w:lang w:bidi="fa-IR"/>
              </w:rPr>
              <w:t xml:space="preserve"> </w:t>
            </w:r>
            <w:r w:rsidRPr="00862070">
              <w:rPr>
                <w:rStyle w:val="Hyperlink"/>
                <w:rFonts w:hint="eastAsia"/>
                <w:noProof/>
                <w:rtl/>
                <w:lang w:bidi="fa-IR"/>
              </w:rPr>
              <w:t>الدهلوي</w:t>
            </w:r>
          </w:hyperlink>
          <w:r>
            <w:rPr>
              <w:rStyle w:val="Hyperlink"/>
              <w:rFonts w:hint="cs"/>
              <w:noProof/>
              <w:rtl/>
            </w:rPr>
            <w:t xml:space="preserve"> </w:t>
          </w:r>
          <w:hyperlink w:anchor="_Toc87202771" w:history="1">
            <w:r w:rsidRPr="00862070">
              <w:rPr>
                <w:rStyle w:val="Hyperlink"/>
                <w:noProof/>
                <w:rtl/>
              </w:rPr>
              <w:t xml:space="preserve">7 - </w:t>
            </w:r>
            <w:r w:rsidRPr="00862070">
              <w:rPr>
                <w:rStyle w:val="Hyperlink"/>
                <w:rFonts w:hint="eastAsia"/>
                <w:noProof/>
                <w:rtl/>
              </w:rPr>
              <w:t>مجيء</w:t>
            </w:r>
            <w:r w:rsidRPr="00862070">
              <w:rPr>
                <w:rStyle w:val="Hyperlink"/>
                <w:noProof/>
                <w:rtl/>
              </w:rPr>
              <w:t xml:space="preserve"> ( </w:t>
            </w:r>
            <w:r w:rsidRPr="00862070">
              <w:rPr>
                <w:rStyle w:val="Hyperlink"/>
                <w:rFonts w:hint="eastAsia"/>
                <w:noProof/>
                <w:rtl/>
              </w:rPr>
              <w:t>المولى</w:t>
            </w:r>
            <w:r w:rsidRPr="00862070">
              <w:rPr>
                <w:rStyle w:val="Hyperlink"/>
                <w:noProof/>
                <w:rtl/>
              </w:rPr>
              <w:t xml:space="preserve"> ) </w:t>
            </w:r>
            <w:r w:rsidRPr="00862070">
              <w:rPr>
                <w:rStyle w:val="Hyperlink"/>
                <w:rFonts w:hint="eastAsia"/>
                <w:noProof/>
                <w:rtl/>
              </w:rPr>
              <w:t>بمعنى</w:t>
            </w:r>
            <w:r w:rsidRPr="00862070">
              <w:rPr>
                <w:rStyle w:val="Hyperlink"/>
                <w:noProof/>
                <w:rtl/>
              </w:rPr>
              <w:t xml:space="preserve"> ( </w:t>
            </w:r>
            <w:r w:rsidRPr="00862070">
              <w:rPr>
                <w:rStyle w:val="Hyperlink"/>
                <w:rFonts w:hint="eastAsia"/>
                <w:noProof/>
                <w:rtl/>
              </w:rPr>
              <w:t>السيد</w:t>
            </w:r>
            <w:r w:rsidRPr="008620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72" w:history="1">
            <w:r w:rsidRPr="00862070">
              <w:rPr>
                <w:rStyle w:val="Hyperlink"/>
                <w:rFonts w:hint="eastAsia"/>
                <w:noProof/>
                <w:rtl/>
                <w:lang w:bidi="fa-IR"/>
              </w:rPr>
              <w:t>دعوى</w:t>
            </w:r>
            <w:r w:rsidRPr="00862070">
              <w:rPr>
                <w:rStyle w:val="Hyperlink"/>
                <w:noProof/>
                <w:rtl/>
                <w:lang w:bidi="fa-IR"/>
              </w:rPr>
              <w:t xml:space="preserve"> </w:t>
            </w:r>
            <w:r w:rsidRPr="00862070">
              <w:rPr>
                <w:rStyle w:val="Hyperlink"/>
                <w:rFonts w:hint="eastAsia"/>
                <w:noProof/>
                <w:rtl/>
                <w:lang w:bidi="fa-IR"/>
              </w:rPr>
              <w:t>عدم</w:t>
            </w:r>
            <w:r w:rsidRPr="00862070">
              <w:rPr>
                <w:rStyle w:val="Hyperlink"/>
                <w:noProof/>
                <w:rtl/>
                <w:lang w:bidi="fa-IR"/>
              </w:rPr>
              <w:t xml:space="preserve"> </w:t>
            </w:r>
            <w:r w:rsidRPr="00862070">
              <w:rPr>
                <w:rStyle w:val="Hyperlink"/>
                <w:rFonts w:hint="eastAsia"/>
                <w:noProof/>
                <w:rtl/>
                <w:lang w:bidi="fa-IR"/>
              </w:rPr>
              <w:t>مجيء</w:t>
            </w:r>
            <w:r w:rsidRPr="00862070">
              <w:rPr>
                <w:rStyle w:val="Hyperlink"/>
                <w:noProof/>
                <w:rtl/>
                <w:lang w:bidi="fa-IR"/>
              </w:rPr>
              <w:t xml:space="preserve"> ( </w:t>
            </w:r>
            <w:r w:rsidRPr="00862070">
              <w:rPr>
                <w:rStyle w:val="Hyperlink"/>
                <w:rFonts w:hint="eastAsia"/>
                <w:noProof/>
                <w:rtl/>
                <w:lang w:bidi="fa-IR"/>
              </w:rPr>
              <w:t>مفعل</w:t>
            </w:r>
            <w:r w:rsidRPr="00862070">
              <w:rPr>
                <w:rStyle w:val="Hyperlink"/>
                <w:noProof/>
                <w:rtl/>
                <w:lang w:bidi="fa-IR"/>
              </w:rPr>
              <w:t xml:space="preserve"> ) </w:t>
            </w:r>
            <w:r w:rsidRPr="00862070">
              <w:rPr>
                <w:rStyle w:val="Hyperlink"/>
                <w:rFonts w:hint="eastAsia"/>
                <w:noProof/>
                <w:rtl/>
                <w:lang w:bidi="fa-IR"/>
              </w:rPr>
              <w:t>بمعنى</w:t>
            </w:r>
            <w:r w:rsidRPr="00862070">
              <w:rPr>
                <w:rStyle w:val="Hyperlink"/>
                <w:noProof/>
                <w:rtl/>
                <w:lang w:bidi="fa-IR"/>
              </w:rPr>
              <w:t xml:space="preserve"> ( </w:t>
            </w:r>
            <w:r w:rsidRPr="00862070">
              <w:rPr>
                <w:rStyle w:val="Hyperlink"/>
                <w:rFonts w:hint="eastAsia"/>
                <w:noProof/>
                <w:rtl/>
                <w:lang w:bidi="fa-IR"/>
              </w:rPr>
              <w:t>أفعل</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73" w:history="1">
            <w:r w:rsidRPr="00862070">
              <w:rPr>
                <w:rStyle w:val="Hyperlink"/>
                <w:rFonts w:hint="eastAsia"/>
                <w:noProof/>
                <w:rtl/>
                <w:lang w:bidi="fa-IR"/>
              </w:rPr>
              <w:t>أكاذيب</w:t>
            </w:r>
            <w:r w:rsidRPr="00862070">
              <w:rPr>
                <w:rStyle w:val="Hyperlink"/>
                <w:noProof/>
                <w:rtl/>
                <w:lang w:bidi="fa-IR"/>
              </w:rPr>
              <w:t xml:space="preserve"> ( </w:t>
            </w:r>
            <w:r w:rsidRPr="00862070">
              <w:rPr>
                <w:rStyle w:val="Hyperlink"/>
                <w:rFonts w:hint="eastAsia"/>
                <w:noProof/>
                <w:rtl/>
                <w:lang w:bidi="fa-IR"/>
              </w:rPr>
              <w:t>الدهلوي</w:t>
            </w:r>
            <w:r w:rsidRPr="00862070">
              <w:rPr>
                <w:rStyle w:val="Hyperlink"/>
                <w:noProof/>
                <w:rtl/>
                <w:lang w:bidi="fa-IR"/>
              </w:rPr>
              <w:t xml:space="preserve"> )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774" w:history="1">
            <w:r w:rsidRPr="00862070">
              <w:rPr>
                <w:rStyle w:val="Hyperlink"/>
                <w:rFonts w:hint="eastAsia"/>
                <w:noProof/>
                <w:rtl/>
                <w:lang w:bidi="fa-IR"/>
              </w:rPr>
              <w:t>الأصل</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r w:rsidRPr="00862070">
              <w:rPr>
                <w:rStyle w:val="Hyperlink"/>
                <w:noProof/>
                <w:rtl/>
                <w:lang w:bidi="fa-IR"/>
              </w:rPr>
              <w:t xml:space="preserve">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الرازي</w:t>
            </w:r>
          </w:hyperlink>
          <w:r>
            <w:rPr>
              <w:rStyle w:val="Hyperlink"/>
              <w:rFonts w:hint="cs"/>
              <w:noProof/>
              <w:rtl/>
            </w:rPr>
            <w:t xml:space="preserve"> </w:t>
          </w:r>
          <w:hyperlink w:anchor="_Toc87202775" w:history="1">
            <w:r w:rsidRPr="00862070">
              <w:rPr>
                <w:rStyle w:val="Hyperlink"/>
                <w:rFonts w:hint="eastAsia"/>
                <w:noProof/>
                <w:rtl/>
                <w:lang w:bidi="fa-IR"/>
              </w:rPr>
              <w:t>إبطال</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76" w:history="1">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الاستعمالات</w:t>
            </w:r>
            <w:r w:rsidRPr="00862070">
              <w:rPr>
                <w:rStyle w:val="Hyperlink"/>
                <w:noProof/>
                <w:rtl/>
                <w:lang w:bidi="fa-IR"/>
              </w:rPr>
              <w:t xml:space="preserve"> </w:t>
            </w:r>
            <w:r w:rsidRPr="00862070">
              <w:rPr>
                <w:rStyle w:val="Hyperlink"/>
                <w:rFonts w:hint="eastAsia"/>
                <w:noProof/>
                <w:rtl/>
                <w:lang w:bidi="fa-IR"/>
              </w:rPr>
              <w:t>التي</w:t>
            </w:r>
            <w:r w:rsidRPr="00862070">
              <w:rPr>
                <w:rStyle w:val="Hyperlink"/>
                <w:noProof/>
                <w:rtl/>
                <w:lang w:bidi="fa-IR"/>
              </w:rPr>
              <w:t xml:space="preserve"> </w:t>
            </w:r>
            <w:r w:rsidRPr="00862070">
              <w:rPr>
                <w:rStyle w:val="Hyperlink"/>
                <w:rFonts w:hint="eastAsia"/>
                <w:noProof/>
                <w:rtl/>
                <w:lang w:bidi="fa-IR"/>
              </w:rPr>
              <w:t>لا</w:t>
            </w:r>
            <w:r w:rsidRPr="00862070">
              <w:rPr>
                <w:rStyle w:val="Hyperlink"/>
                <w:noProof/>
                <w:rtl/>
                <w:lang w:bidi="fa-IR"/>
              </w:rPr>
              <w:t xml:space="preserve"> </w:t>
            </w:r>
            <w:r w:rsidRPr="00862070">
              <w:rPr>
                <w:rStyle w:val="Hyperlink"/>
                <w:rFonts w:hint="eastAsia"/>
                <w:noProof/>
                <w:rtl/>
                <w:lang w:bidi="fa-IR"/>
              </w:rPr>
              <w:t>نظير</w:t>
            </w:r>
            <w:r w:rsidRPr="00862070">
              <w:rPr>
                <w:rStyle w:val="Hyperlink"/>
                <w:noProof/>
                <w:rtl/>
                <w:lang w:bidi="fa-IR"/>
              </w:rPr>
              <w:t xml:space="preserve"> </w:t>
            </w:r>
            <w:r w:rsidRPr="00862070">
              <w:rPr>
                <w:rStyle w:val="Hyperlink"/>
                <w:rFonts w:hint="eastAsia"/>
                <w:noProof/>
                <w:rtl/>
                <w:lang w:bidi="fa-IR"/>
              </w:rPr>
              <w:t>لها</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العربية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77" w:history="1">
            <w:r w:rsidRPr="00862070">
              <w:rPr>
                <w:rStyle w:val="Hyperlink"/>
                <w:rFonts w:hint="eastAsia"/>
                <w:noProof/>
                <w:rtl/>
                <w:lang w:bidi="fa-IR"/>
              </w:rPr>
              <w:t>جواب</w:t>
            </w:r>
            <w:r w:rsidRPr="00862070">
              <w:rPr>
                <w:rStyle w:val="Hyperlink"/>
                <w:noProof/>
                <w:rtl/>
                <w:lang w:bidi="fa-IR"/>
              </w:rPr>
              <w:t xml:space="preserve"> </w:t>
            </w:r>
            <w:r w:rsidRPr="00862070">
              <w:rPr>
                <w:rStyle w:val="Hyperlink"/>
                <w:rFonts w:hint="eastAsia"/>
                <w:noProof/>
                <w:rtl/>
                <w:lang w:bidi="fa-IR"/>
              </w:rPr>
              <w:t>لطيف</w:t>
            </w:r>
            <w:r w:rsidRPr="00862070">
              <w:rPr>
                <w:rStyle w:val="Hyperlink"/>
                <w:noProof/>
                <w:rtl/>
                <w:lang w:bidi="fa-IR"/>
              </w:rPr>
              <w:t xml:space="preserve"> </w:t>
            </w:r>
            <w:r w:rsidRPr="00862070">
              <w:rPr>
                <w:rStyle w:val="Hyperlink"/>
                <w:rFonts w:hint="eastAsia"/>
                <w:noProof/>
                <w:rtl/>
                <w:lang w:bidi="fa-IR"/>
              </w:rPr>
              <w:t>عن</w:t>
            </w:r>
            <w:r w:rsidRPr="00862070">
              <w:rPr>
                <w:rStyle w:val="Hyperlink"/>
                <w:noProof/>
                <w:rtl/>
                <w:lang w:bidi="fa-IR"/>
              </w:rPr>
              <w:t xml:space="preserve"> </w:t>
            </w:r>
            <w:r w:rsidRPr="00862070">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78" w:history="1">
            <w:r w:rsidRPr="00862070">
              <w:rPr>
                <w:rStyle w:val="Hyperlink"/>
                <w:noProof/>
                <w:rtl/>
                <w:lang w:bidi="fa-IR"/>
              </w:rPr>
              <w:t xml:space="preserve">1 -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r w:rsidRPr="00862070">
              <w:rPr>
                <w:rStyle w:val="Hyperlink"/>
                <w:noProof/>
                <w:rtl/>
                <w:lang w:bidi="fa-IR"/>
              </w:rPr>
              <w:t xml:space="preserve"> </w:t>
            </w:r>
            <w:r w:rsidRPr="00862070">
              <w:rPr>
                <w:rStyle w:val="Hyperlink"/>
                <w:rFonts w:hint="eastAsia"/>
                <w:noProof/>
                <w:rtl/>
                <w:lang w:bidi="fa-IR"/>
              </w:rPr>
              <w:t>كاذبة</w:t>
            </w:r>
          </w:hyperlink>
          <w:r>
            <w:rPr>
              <w:rStyle w:val="Hyperlink"/>
              <w:rFonts w:hint="cs"/>
              <w:noProof/>
              <w:rtl/>
            </w:rPr>
            <w:t xml:space="preserve"> </w:t>
          </w:r>
          <w:hyperlink w:anchor="_Toc87202779" w:history="1">
            <w:r w:rsidRPr="00862070">
              <w:rPr>
                <w:rStyle w:val="Hyperlink"/>
                <w:noProof/>
                <w:rtl/>
                <w:lang w:bidi="fa-IR"/>
              </w:rPr>
              <w:t xml:space="preserve">2 - </w:t>
            </w:r>
            <w:r w:rsidRPr="00862070">
              <w:rPr>
                <w:rStyle w:val="Hyperlink"/>
                <w:rFonts w:hint="eastAsia"/>
                <w:noProof/>
                <w:rtl/>
                <w:lang w:bidi="fa-IR"/>
              </w:rPr>
              <w:t>فيها</w:t>
            </w:r>
            <w:r w:rsidRPr="00862070">
              <w:rPr>
                <w:rStyle w:val="Hyperlink"/>
                <w:noProof/>
                <w:rtl/>
                <w:lang w:bidi="fa-IR"/>
              </w:rPr>
              <w:t xml:space="preserve"> </w:t>
            </w:r>
            <w:r w:rsidRPr="00862070">
              <w:rPr>
                <w:rStyle w:val="Hyperlink"/>
                <w:rFonts w:hint="eastAsia"/>
                <w:noProof/>
                <w:rtl/>
                <w:lang w:bidi="fa-IR"/>
              </w:rPr>
              <w:t>رد</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الكابلي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80" w:history="1">
            <w:r w:rsidRPr="00862070">
              <w:rPr>
                <w:rStyle w:val="Hyperlink"/>
                <w:noProof/>
                <w:rtl/>
                <w:lang w:bidi="fa-IR"/>
              </w:rPr>
              <w:t xml:space="preserve">3 -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الرازي</w:t>
            </w:r>
            <w:r w:rsidRPr="00862070">
              <w:rPr>
                <w:rStyle w:val="Hyperlink"/>
                <w:noProof/>
                <w:rtl/>
                <w:lang w:bidi="fa-IR"/>
              </w:rPr>
              <w:t xml:space="preserve"> </w:t>
            </w:r>
            <w:r w:rsidRPr="00862070">
              <w:rPr>
                <w:rStyle w:val="Hyperlink"/>
                <w:rFonts w:hint="eastAsia"/>
                <w:noProof/>
                <w:rtl/>
                <w:lang w:bidi="fa-IR"/>
              </w:rPr>
              <w:t>يكذّب</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hyperlink>
          <w:r>
            <w:rPr>
              <w:rStyle w:val="Hyperlink"/>
              <w:rFonts w:hint="cs"/>
              <w:noProof/>
              <w:rtl/>
            </w:rPr>
            <w:t xml:space="preserve"> </w:t>
          </w:r>
          <w:hyperlink w:anchor="_Toc87202781" w:history="1">
            <w:r w:rsidRPr="00862070">
              <w:rPr>
                <w:rStyle w:val="Hyperlink"/>
                <w:noProof/>
                <w:rtl/>
                <w:lang w:bidi="fa-IR"/>
              </w:rPr>
              <w:t xml:space="preserve">4 - </w:t>
            </w:r>
            <w:r w:rsidRPr="00862070">
              <w:rPr>
                <w:rStyle w:val="Hyperlink"/>
                <w:rFonts w:hint="eastAsia"/>
                <w:noProof/>
                <w:rtl/>
                <w:lang w:bidi="fa-IR"/>
              </w:rPr>
              <w:t>لو</w:t>
            </w:r>
            <w:r w:rsidRPr="00862070">
              <w:rPr>
                <w:rStyle w:val="Hyperlink"/>
                <w:noProof/>
                <w:rtl/>
                <w:lang w:bidi="fa-IR"/>
              </w:rPr>
              <w:t xml:space="preserve"> </w:t>
            </w:r>
            <w:r w:rsidRPr="00862070">
              <w:rPr>
                <w:rStyle w:val="Hyperlink"/>
                <w:rFonts w:hint="eastAsia"/>
                <w:noProof/>
                <w:rtl/>
                <w:lang w:bidi="fa-IR"/>
              </w:rPr>
              <w:t>لم</w:t>
            </w:r>
            <w:r w:rsidRPr="00862070">
              <w:rPr>
                <w:rStyle w:val="Hyperlink"/>
                <w:noProof/>
                <w:rtl/>
                <w:lang w:bidi="fa-IR"/>
              </w:rPr>
              <w:t xml:space="preserve"> </w:t>
            </w:r>
            <w:r w:rsidRPr="00862070">
              <w:rPr>
                <w:rStyle w:val="Hyperlink"/>
                <w:rFonts w:hint="eastAsia"/>
                <w:noProof/>
                <w:rtl/>
                <w:lang w:bidi="fa-IR"/>
              </w:rPr>
              <w:t>يكن</w:t>
            </w:r>
            <w:r w:rsidRPr="00862070">
              <w:rPr>
                <w:rStyle w:val="Hyperlink"/>
                <w:noProof/>
                <w:rtl/>
                <w:lang w:bidi="fa-IR"/>
              </w:rPr>
              <w:t xml:space="preserve"> </w:t>
            </w:r>
            <w:r w:rsidRPr="00862070">
              <w:rPr>
                <w:rStyle w:val="Hyperlink"/>
                <w:rFonts w:hint="eastAsia"/>
                <w:noProof/>
                <w:rtl/>
                <w:lang w:bidi="fa-IR"/>
              </w:rPr>
              <w:t>غير</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زيد</w:t>
            </w:r>
            <w:r w:rsidRPr="00862070">
              <w:rPr>
                <w:rStyle w:val="Hyperlink"/>
                <w:noProof/>
                <w:rtl/>
                <w:lang w:bidi="fa-IR"/>
              </w:rPr>
              <w:t xml:space="preserve"> </w:t>
            </w:r>
            <w:r w:rsidRPr="00862070">
              <w:rPr>
                <w:rStyle w:val="Hyperlink"/>
                <w:rFonts w:hint="eastAsia"/>
                <w:noProof/>
                <w:rtl/>
                <w:lang w:bidi="fa-IR"/>
              </w:rPr>
              <w:t>لكفى</w:t>
            </w:r>
            <w:r w:rsidRPr="00862070">
              <w:rPr>
                <w:rStyle w:val="Hyperlink"/>
                <w:noProof/>
                <w:rtl/>
                <w:lang w:bidi="fa-IR"/>
              </w:rPr>
              <w:t xml:space="preserve"> </w:t>
            </w:r>
            <w:r w:rsidRPr="00862070">
              <w:rPr>
                <w:rStyle w:val="Hyperlink"/>
                <w:rFonts w:hint="eastAsia"/>
                <w:noProof/>
                <w:rtl/>
                <w:lang w:bidi="fa-IR"/>
              </w:rPr>
              <w:t>لوجوه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82"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زيد</w:t>
            </w:r>
            <w:r w:rsidRPr="00862070">
              <w:rPr>
                <w:rStyle w:val="Hyperlink"/>
                <w:noProof/>
                <w:rtl/>
                <w:lang w:bidi="fa-IR"/>
              </w:rPr>
              <w:t xml:space="preserve"> </w:t>
            </w:r>
            <w:r w:rsidRPr="00862070">
              <w:rPr>
                <w:rStyle w:val="Hyperlink"/>
                <w:rFonts w:hint="eastAsia"/>
                <w:noProof/>
                <w:rtl/>
                <w:lang w:bidi="fa-IR"/>
              </w:rPr>
              <w:t>اللغوي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83" w:history="1">
            <w:r w:rsidRPr="00862070">
              <w:rPr>
                <w:rStyle w:val="Hyperlink"/>
                <w:rFonts w:hint="eastAsia"/>
                <w:noProof/>
                <w:rtl/>
                <w:lang w:bidi="fa-IR"/>
              </w:rPr>
              <w:t>دعوى</w:t>
            </w:r>
            <w:r w:rsidRPr="00862070">
              <w:rPr>
                <w:rStyle w:val="Hyperlink"/>
                <w:noProof/>
                <w:rtl/>
                <w:lang w:bidi="fa-IR"/>
              </w:rPr>
              <w:t xml:space="preserve"> ( </w:t>
            </w:r>
            <w:r w:rsidRPr="00862070">
              <w:rPr>
                <w:rStyle w:val="Hyperlink"/>
                <w:rFonts w:hint="eastAsia"/>
                <w:noProof/>
                <w:rtl/>
                <w:lang w:bidi="fa-IR"/>
              </w:rPr>
              <w:t>الدهلوي</w:t>
            </w:r>
            <w:r w:rsidRPr="00862070">
              <w:rPr>
                <w:rStyle w:val="Hyperlink"/>
                <w:noProof/>
                <w:rtl/>
                <w:lang w:bidi="fa-IR"/>
              </w:rPr>
              <w:t xml:space="preserve"> ) </w:t>
            </w:r>
            <w:r w:rsidRPr="00862070">
              <w:rPr>
                <w:rStyle w:val="Hyperlink"/>
                <w:rFonts w:hint="eastAsia"/>
                <w:noProof/>
                <w:rtl/>
                <w:lang w:bidi="fa-IR"/>
              </w:rPr>
              <w:t>أن</w:t>
            </w:r>
            <w:r w:rsidRPr="00862070">
              <w:rPr>
                <w:rStyle w:val="Hyperlink"/>
                <w:noProof/>
                <w:rtl/>
                <w:lang w:bidi="fa-IR"/>
              </w:rPr>
              <w:t xml:space="preserve"> </w:t>
            </w:r>
            <w:r w:rsidRPr="00862070">
              <w:rPr>
                <w:rStyle w:val="Hyperlink"/>
                <w:rFonts w:hint="eastAsia"/>
                <w:noProof/>
                <w:rtl/>
                <w:lang w:bidi="fa-IR"/>
              </w:rPr>
              <w:t>مستمسك</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زيد</w:t>
            </w:r>
            <w:r w:rsidRPr="00862070">
              <w:rPr>
                <w:rStyle w:val="Hyperlink"/>
                <w:noProof/>
                <w:rtl/>
                <w:lang w:bidi="fa-IR"/>
              </w:rPr>
              <w:t xml:space="preserve"> </w:t>
            </w:r>
            <w:r w:rsidRPr="00862070">
              <w:rPr>
                <w:rStyle w:val="Hyperlink"/>
                <w:rFonts w:hint="eastAsia"/>
                <w:noProof/>
                <w:rtl/>
                <w:lang w:bidi="fa-IR"/>
              </w:rPr>
              <w:t>قول</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عبيدة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84" w:history="1">
            <w:r w:rsidRPr="00862070">
              <w:rPr>
                <w:rStyle w:val="Hyperlink"/>
                <w:rFonts w:hint="eastAsia"/>
                <w:noProof/>
                <w:rtl/>
                <w:lang w:bidi="fa-IR"/>
              </w:rPr>
              <w:t>لا</w:t>
            </w:r>
            <w:r w:rsidRPr="00862070">
              <w:rPr>
                <w:rStyle w:val="Hyperlink"/>
                <w:noProof/>
                <w:rtl/>
                <w:lang w:bidi="fa-IR"/>
              </w:rPr>
              <w:t xml:space="preserve"> </w:t>
            </w:r>
            <w:r w:rsidRPr="00862070">
              <w:rPr>
                <w:rStyle w:val="Hyperlink"/>
                <w:rFonts w:hint="eastAsia"/>
                <w:noProof/>
                <w:rtl/>
                <w:lang w:bidi="fa-IR"/>
              </w:rPr>
              <w:t>دليل</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85" w:history="1">
            <w:r w:rsidRPr="00862070">
              <w:rPr>
                <w:rStyle w:val="Hyperlink"/>
                <w:rFonts w:hint="eastAsia"/>
                <w:noProof/>
                <w:rtl/>
                <w:lang w:bidi="fa-IR"/>
              </w:rPr>
              <w:t>دعوى</w:t>
            </w:r>
            <w:r w:rsidRPr="00862070">
              <w:rPr>
                <w:rStyle w:val="Hyperlink"/>
                <w:noProof/>
                <w:rtl/>
                <w:lang w:bidi="fa-IR"/>
              </w:rPr>
              <w:t xml:space="preserve"> ( </w:t>
            </w:r>
            <w:r w:rsidRPr="00862070">
              <w:rPr>
                <w:rStyle w:val="Hyperlink"/>
                <w:rFonts w:hint="eastAsia"/>
                <w:noProof/>
                <w:rtl/>
                <w:lang w:bidi="fa-IR"/>
              </w:rPr>
              <w:t>الدهلوي</w:t>
            </w:r>
            <w:r w:rsidRPr="00862070">
              <w:rPr>
                <w:rStyle w:val="Hyperlink"/>
                <w:noProof/>
                <w:rtl/>
                <w:lang w:bidi="fa-IR"/>
              </w:rPr>
              <w:t xml:space="preserve"> ) </w:t>
            </w:r>
            <w:r w:rsidRPr="00862070">
              <w:rPr>
                <w:rStyle w:val="Hyperlink"/>
                <w:rFonts w:hint="eastAsia"/>
                <w:noProof/>
                <w:rtl/>
                <w:lang w:bidi="fa-IR"/>
              </w:rPr>
              <w:t>إنكار</w:t>
            </w:r>
            <w:r w:rsidRPr="00862070">
              <w:rPr>
                <w:rStyle w:val="Hyperlink"/>
                <w:noProof/>
                <w:rtl/>
                <w:lang w:bidi="fa-IR"/>
              </w:rPr>
              <w:t xml:space="preserve"> </w:t>
            </w:r>
            <w:r w:rsidRPr="00862070">
              <w:rPr>
                <w:rStyle w:val="Hyperlink"/>
                <w:rFonts w:hint="eastAsia"/>
                <w:noProof/>
                <w:rtl/>
                <w:lang w:bidi="fa-IR"/>
              </w:rPr>
              <w:t>جمهور</w:t>
            </w:r>
            <w:r w:rsidRPr="00862070">
              <w:rPr>
                <w:rStyle w:val="Hyperlink"/>
                <w:noProof/>
                <w:rtl/>
                <w:lang w:bidi="fa-IR"/>
              </w:rPr>
              <w:t xml:space="preserve"> </w:t>
            </w:r>
            <w:r w:rsidRPr="00862070">
              <w:rPr>
                <w:rStyle w:val="Hyperlink"/>
                <w:rFonts w:hint="eastAsia"/>
                <w:noProof/>
                <w:rtl/>
                <w:lang w:bidi="fa-IR"/>
              </w:rPr>
              <w:t>اللغويين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786" w:history="1">
            <w:r w:rsidRPr="00862070">
              <w:rPr>
                <w:rStyle w:val="Hyperlink"/>
                <w:rFonts w:hint="eastAsia"/>
                <w:noProof/>
                <w:rtl/>
              </w:rPr>
              <w:t>وجوه</w:t>
            </w:r>
            <w:r w:rsidRPr="00862070">
              <w:rPr>
                <w:rStyle w:val="Hyperlink"/>
                <w:noProof/>
                <w:rtl/>
              </w:rPr>
              <w:t xml:space="preserve"> </w:t>
            </w:r>
            <w:r w:rsidRPr="00862070">
              <w:rPr>
                <w:rStyle w:val="Hyperlink"/>
                <w:rFonts w:hint="eastAsia"/>
                <w:noProof/>
                <w:rtl/>
              </w:rPr>
              <w:t>إبطال</w:t>
            </w:r>
            <w:r w:rsidRPr="00862070">
              <w:rPr>
                <w:rStyle w:val="Hyperlink"/>
                <w:noProof/>
                <w:rtl/>
              </w:rPr>
              <w:t xml:space="preserve"> </w:t>
            </w:r>
            <w:r w:rsidRPr="00862070">
              <w:rPr>
                <w:rStyle w:val="Hyperlink"/>
                <w:rFonts w:hint="eastAsia"/>
                <w:noProof/>
                <w:rtl/>
              </w:rPr>
              <w:t>النقض</w:t>
            </w:r>
            <w:r w:rsidRPr="00862070">
              <w:rPr>
                <w:rStyle w:val="Hyperlink"/>
                <w:noProof/>
                <w:rtl/>
              </w:rPr>
              <w:t xml:space="preserve"> </w:t>
            </w:r>
            <w:r w:rsidRPr="00862070">
              <w:rPr>
                <w:rStyle w:val="Hyperlink"/>
                <w:rFonts w:hint="eastAsia"/>
                <w:noProof/>
                <w:rtl/>
              </w:rPr>
              <w:t>بلزوم</w:t>
            </w:r>
          </w:hyperlink>
          <w:r>
            <w:rPr>
              <w:rStyle w:val="Hyperlink"/>
              <w:rFonts w:hint="cs"/>
              <w:noProof/>
              <w:rtl/>
            </w:rPr>
            <w:t xml:space="preserve"> </w:t>
          </w:r>
          <w:hyperlink w:anchor="_Toc87202787" w:history="1">
            <w:r w:rsidRPr="00862070">
              <w:rPr>
                <w:rStyle w:val="Hyperlink"/>
                <w:rFonts w:hint="eastAsia"/>
                <w:noProof/>
                <w:rtl/>
              </w:rPr>
              <w:t>استعمال</w:t>
            </w:r>
            <w:r w:rsidRPr="00862070">
              <w:rPr>
                <w:rStyle w:val="Hyperlink"/>
                <w:noProof/>
                <w:rtl/>
              </w:rPr>
              <w:t xml:space="preserve"> ( </w:t>
            </w:r>
            <w:r w:rsidRPr="00862070">
              <w:rPr>
                <w:rStyle w:val="Hyperlink"/>
                <w:rFonts w:hint="eastAsia"/>
                <w:noProof/>
                <w:rtl/>
              </w:rPr>
              <w:t>مولى</w:t>
            </w:r>
            <w:r w:rsidRPr="00862070">
              <w:rPr>
                <w:rStyle w:val="Hyperlink"/>
                <w:noProof/>
                <w:rtl/>
              </w:rPr>
              <w:t xml:space="preserve"> </w:t>
            </w:r>
            <w:r w:rsidRPr="00862070">
              <w:rPr>
                <w:rStyle w:val="Hyperlink"/>
                <w:rFonts w:hint="eastAsia"/>
                <w:noProof/>
                <w:rtl/>
              </w:rPr>
              <w:t>منك</w:t>
            </w:r>
            <w:r w:rsidRPr="00862070">
              <w:rPr>
                <w:rStyle w:val="Hyperlink"/>
                <w:noProof/>
                <w:rtl/>
              </w:rPr>
              <w:t xml:space="preserve"> ) </w:t>
            </w:r>
            <w:r w:rsidRPr="00862070">
              <w:rPr>
                <w:rStyle w:val="Hyperlink"/>
                <w:rFonts w:hint="eastAsia"/>
                <w:noProof/>
                <w:rtl/>
              </w:rPr>
              <w:t>في</w:t>
            </w:r>
            <w:r w:rsidRPr="00862070">
              <w:rPr>
                <w:rStyle w:val="Hyperlink"/>
                <w:noProof/>
                <w:rtl/>
              </w:rPr>
              <w:t xml:space="preserve"> </w:t>
            </w:r>
            <w:r w:rsidRPr="00862070">
              <w:rPr>
                <w:rStyle w:val="Hyperlink"/>
                <w:rFonts w:hint="eastAsia"/>
                <w:noProof/>
                <w:rtl/>
              </w:rPr>
              <w:t>موضع</w:t>
            </w:r>
            <w:r w:rsidRPr="00862070">
              <w:rPr>
                <w:rStyle w:val="Hyperlink"/>
                <w:noProof/>
                <w:rtl/>
              </w:rPr>
              <w:t xml:space="preserve"> ( </w:t>
            </w:r>
            <w:r w:rsidRPr="00862070">
              <w:rPr>
                <w:rStyle w:val="Hyperlink"/>
                <w:rFonts w:hint="eastAsia"/>
                <w:noProof/>
                <w:rtl/>
              </w:rPr>
              <w:t>أولى</w:t>
            </w:r>
            <w:r w:rsidRPr="00862070">
              <w:rPr>
                <w:rStyle w:val="Hyperlink"/>
                <w:noProof/>
                <w:rtl/>
              </w:rPr>
              <w:t xml:space="preserve"> </w:t>
            </w:r>
            <w:r w:rsidRPr="00862070">
              <w:rPr>
                <w:rStyle w:val="Hyperlink"/>
                <w:rFonts w:hint="eastAsia"/>
                <w:noProof/>
                <w:rtl/>
              </w:rPr>
              <w:t>منك</w:t>
            </w:r>
            <w:r w:rsidRPr="0086207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88" w:history="1">
            <w:r w:rsidRPr="00862070">
              <w:rPr>
                <w:rStyle w:val="Hyperlink"/>
                <w:noProof/>
                <w:rtl/>
                <w:lang w:bidi="fa-IR"/>
              </w:rPr>
              <w:t xml:space="preserve">1 - </w:t>
            </w:r>
            <w:r w:rsidRPr="00862070">
              <w:rPr>
                <w:rStyle w:val="Hyperlink"/>
                <w:rFonts w:hint="eastAsia"/>
                <w:noProof/>
                <w:rtl/>
                <w:lang w:bidi="fa-IR"/>
              </w:rPr>
              <w:t>نسبته</w:t>
            </w:r>
            <w:r w:rsidRPr="00862070">
              <w:rPr>
                <w:rStyle w:val="Hyperlink"/>
                <w:noProof/>
                <w:rtl/>
                <w:lang w:bidi="fa-IR"/>
              </w:rPr>
              <w:t xml:space="preserve"> </w:t>
            </w:r>
            <w:r w:rsidRPr="00862070">
              <w:rPr>
                <w:rStyle w:val="Hyperlink"/>
                <w:rFonts w:hint="eastAsia"/>
                <w:noProof/>
                <w:rtl/>
                <w:lang w:bidi="fa-IR"/>
              </w:rPr>
              <w:t>إلى</w:t>
            </w:r>
            <w:r w:rsidRPr="00862070">
              <w:rPr>
                <w:rStyle w:val="Hyperlink"/>
                <w:noProof/>
                <w:rtl/>
                <w:lang w:bidi="fa-IR"/>
              </w:rPr>
              <w:t xml:space="preserve"> </w:t>
            </w:r>
            <w:r w:rsidRPr="00862070">
              <w:rPr>
                <w:rStyle w:val="Hyperlink"/>
                <w:rFonts w:hint="eastAsia"/>
                <w:noProof/>
                <w:rtl/>
                <w:lang w:bidi="fa-IR"/>
              </w:rPr>
              <w:t>الجمهور</w:t>
            </w:r>
            <w:r w:rsidRPr="00862070">
              <w:rPr>
                <w:rStyle w:val="Hyperlink"/>
                <w:noProof/>
                <w:rtl/>
                <w:lang w:bidi="fa-IR"/>
              </w:rPr>
              <w:t xml:space="preserve"> </w:t>
            </w:r>
            <w:r w:rsidRPr="00862070">
              <w:rPr>
                <w:rStyle w:val="Hyperlink"/>
                <w:rFonts w:hint="eastAsia"/>
                <w:noProof/>
                <w:rtl/>
                <w:lang w:bidi="fa-IR"/>
              </w:rPr>
              <w:t>كذب</w:t>
            </w:r>
          </w:hyperlink>
          <w:r>
            <w:rPr>
              <w:rStyle w:val="Hyperlink"/>
              <w:rFonts w:hint="cs"/>
              <w:noProof/>
              <w:rtl/>
            </w:rPr>
            <w:t xml:space="preserve"> </w:t>
          </w:r>
          <w:hyperlink w:anchor="_Toc87202789" w:history="1">
            <w:r w:rsidRPr="00862070">
              <w:rPr>
                <w:rStyle w:val="Hyperlink"/>
                <w:noProof/>
                <w:rtl/>
                <w:lang w:bidi="fa-IR"/>
              </w:rPr>
              <w:t xml:space="preserve">2 - </w:t>
            </w:r>
            <w:r w:rsidRPr="00862070">
              <w:rPr>
                <w:rStyle w:val="Hyperlink"/>
                <w:rFonts w:hint="eastAsia"/>
                <w:noProof/>
                <w:rtl/>
                <w:lang w:bidi="fa-IR"/>
              </w:rPr>
              <w:t>الأصل</w:t>
            </w:r>
            <w:r w:rsidRPr="00862070">
              <w:rPr>
                <w:rStyle w:val="Hyperlink"/>
                <w:noProof/>
                <w:rtl/>
                <w:lang w:bidi="fa-IR"/>
              </w:rPr>
              <w:t xml:space="preserve"> </w:t>
            </w:r>
            <w:r w:rsidRPr="00862070">
              <w:rPr>
                <w:rStyle w:val="Hyperlink"/>
                <w:rFonts w:hint="eastAsia"/>
                <w:noProof/>
                <w:rtl/>
                <w:lang w:bidi="fa-IR"/>
              </w:rPr>
              <w:t>فيه</w:t>
            </w:r>
            <w:r w:rsidRPr="00862070">
              <w:rPr>
                <w:rStyle w:val="Hyperlink"/>
                <w:noProof/>
                <w:rtl/>
                <w:lang w:bidi="fa-IR"/>
              </w:rPr>
              <w:t xml:space="preserve">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90" w:history="1">
            <w:r w:rsidRPr="00862070">
              <w:rPr>
                <w:rStyle w:val="Hyperlink"/>
                <w:noProof/>
                <w:rtl/>
                <w:lang w:bidi="fa-IR"/>
              </w:rPr>
              <w:t xml:space="preserve">3 - </w:t>
            </w:r>
            <w:r w:rsidRPr="00862070">
              <w:rPr>
                <w:rStyle w:val="Hyperlink"/>
                <w:rFonts w:hint="eastAsia"/>
                <w:noProof/>
                <w:rtl/>
                <w:lang w:bidi="fa-IR"/>
              </w:rPr>
              <w:t>نص</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91" w:history="1">
            <w:r w:rsidRPr="00862070">
              <w:rPr>
                <w:rStyle w:val="Hyperlink"/>
                <w:noProof/>
                <w:rtl/>
                <w:lang w:bidi="fa-IR"/>
              </w:rPr>
              <w:t xml:space="preserve">4 - </w:t>
            </w:r>
            <w:r w:rsidRPr="00862070">
              <w:rPr>
                <w:rStyle w:val="Hyperlink"/>
                <w:rFonts w:hint="eastAsia"/>
                <w:noProof/>
                <w:rtl/>
                <w:lang w:bidi="fa-IR"/>
              </w:rPr>
              <w:t>الرد</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الرازي</w:t>
            </w:r>
            <w:r w:rsidRPr="00862070">
              <w:rPr>
                <w:rStyle w:val="Hyperlink"/>
                <w:noProof/>
                <w:rtl/>
                <w:lang w:bidi="fa-IR"/>
              </w:rPr>
              <w:t xml:space="preserve"> </w:t>
            </w:r>
            <w:r w:rsidRPr="00862070">
              <w:rPr>
                <w:rStyle w:val="Hyperlink"/>
                <w:rFonts w:hint="eastAsia"/>
                <w:noProof/>
                <w:rtl/>
                <w:lang w:bidi="fa-IR"/>
              </w:rPr>
              <w:t>بالتفصيل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792" w:history="1">
            <w:r w:rsidRPr="00862070">
              <w:rPr>
                <w:rStyle w:val="Hyperlink"/>
                <w:rFonts w:hint="eastAsia"/>
                <w:noProof/>
                <w:rtl/>
                <w:lang w:bidi="fa-IR"/>
              </w:rPr>
              <w:t>وصول</w:t>
            </w:r>
            <w:r w:rsidRPr="00862070">
              <w:rPr>
                <w:rStyle w:val="Hyperlink"/>
                <w:noProof/>
                <w:rtl/>
                <w:lang w:bidi="fa-IR"/>
              </w:rPr>
              <w:t xml:space="preserve"> </w:t>
            </w:r>
            <w:r w:rsidRPr="00862070">
              <w:rPr>
                <w:rStyle w:val="Hyperlink"/>
                <w:rFonts w:hint="eastAsia"/>
                <w:noProof/>
                <w:rtl/>
                <w:lang w:bidi="fa-IR"/>
              </w:rPr>
              <w:t>الكلام</w:t>
            </w:r>
            <w:r w:rsidRPr="00862070">
              <w:rPr>
                <w:rStyle w:val="Hyperlink"/>
                <w:noProof/>
                <w:rtl/>
                <w:lang w:bidi="fa-IR"/>
              </w:rPr>
              <w:t xml:space="preserve"> </w:t>
            </w:r>
            <w:r w:rsidRPr="00862070">
              <w:rPr>
                <w:rStyle w:val="Hyperlink"/>
                <w:rFonts w:hint="eastAsia"/>
                <w:noProof/>
                <w:rtl/>
                <w:lang w:bidi="fa-IR"/>
              </w:rPr>
              <w:t>إلى</w:t>
            </w:r>
            <w:r w:rsidRPr="00862070">
              <w:rPr>
                <w:rStyle w:val="Hyperlink"/>
                <w:noProof/>
                <w:rtl/>
                <w:lang w:bidi="fa-IR"/>
              </w:rPr>
              <w:t xml:space="preserve"> </w:t>
            </w:r>
            <w:r w:rsidRPr="00862070">
              <w:rPr>
                <w:rStyle w:val="Hyperlink"/>
                <w:rFonts w:hint="eastAsia"/>
                <w:noProof/>
                <w:rtl/>
                <w:lang w:bidi="fa-IR"/>
              </w:rPr>
              <w:t>النقض</w:t>
            </w:r>
            <w:r w:rsidRPr="00862070">
              <w:rPr>
                <w:rStyle w:val="Hyperlink"/>
                <w:noProof/>
                <w:rtl/>
                <w:lang w:bidi="fa-IR"/>
              </w:rPr>
              <w:t xml:space="preserve"> </w:t>
            </w:r>
            <w:r w:rsidRPr="00862070">
              <w:rPr>
                <w:rStyle w:val="Hyperlink"/>
                <w:rFonts w:hint="eastAsia"/>
                <w:noProof/>
                <w:rtl/>
                <w:lang w:bidi="fa-IR"/>
              </w:rPr>
              <w:t>الذي</w:t>
            </w:r>
            <w:r w:rsidRPr="00862070">
              <w:rPr>
                <w:rStyle w:val="Hyperlink"/>
                <w:noProof/>
                <w:rtl/>
                <w:lang w:bidi="fa-IR"/>
              </w:rPr>
              <w:t xml:space="preserve"> </w:t>
            </w:r>
            <w:r w:rsidRPr="00862070">
              <w:rPr>
                <w:rStyle w:val="Hyperlink"/>
                <w:rFonts w:hint="eastAsia"/>
                <w:noProof/>
                <w:rtl/>
                <w:lang w:bidi="fa-IR"/>
              </w:rPr>
              <w:t>أخذه</w:t>
            </w:r>
            <w:r w:rsidRPr="00862070">
              <w:rPr>
                <w:rStyle w:val="Hyperlink"/>
                <w:noProof/>
                <w:rtl/>
                <w:lang w:bidi="fa-IR"/>
              </w:rPr>
              <w:t xml:space="preserve"> ( </w:t>
            </w:r>
            <w:r w:rsidRPr="00862070">
              <w:rPr>
                <w:rStyle w:val="Hyperlink"/>
                <w:rFonts w:hint="eastAsia"/>
                <w:noProof/>
                <w:rtl/>
                <w:lang w:bidi="fa-IR"/>
              </w:rPr>
              <w:t>الدهلوي</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93" w:history="1">
            <w:r w:rsidRPr="00862070">
              <w:rPr>
                <w:rStyle w:val="Hyperlink"/>
                <w:noProof/>
                <w:rtl/>
                <w:lang w:bidi="fa-IR"/>
              </w:rPr>
              <w:t xml:space="preserve">1 - </w:t>
            </w:r>
            <w:r w:rsidRPr="00862070">
              <w:rPr>
                <w:rStyle w:val="Hyperlink"/>
                <w:rFonts w:hint="eastAsia"/>
                <w:noProof/>
                <w:rtl/>
                <w:lang w:bidi="fa-IR"/>
              </w:rPr>
              <w:t>إنْ</w:t>
            </w:r>
            <w:r w:rsidRPr="00862070">
              <w:rPr>
                <w:rStyle w:val="Hyperlink"/>
                <w:noProof/>
                <w:rtl/>
                <w:lang w:bidi="fa-IR"/>
              </w:rPr>
              <w:t xml:space="preserve"> </w:t>
            </w:r>
            <w:r w:rsidRPr="00862070">
              <w:rPr>
                <w:rStyle w:val="Hyperlink"/>
                <w:rFonts w:hint="eastAsia"/>
                <w:noProof/>
                <w:rtl/>
                <w:lang w:bidi="fa-IR"/>
              </w:rPr>
              <w:t>كان</w:t>
            </w:r>
            <w:r w:rsidRPr="00862070">
              <w:rPr>
                <w:rStyle w:val="Hyperlink"/>
                <w:noProof/>
                <w:rtl/>
                <w:lang w:bidi="fa-IR"/>
              </w:rPr>
              <w:t xml:space="preserve"> </w:t>
            </w:r>
            <w:r w:rsidRPr="00862070">
              <w:rPr>
                <w:rStyle w:val="Hyperlink"/>
                <w:rFonts w:hint="eastAsia"/>
                <w:noProof/>
                <w:rtl/>
                <w:lang w:bidi="fa-IR"/>
              </w:rPr>
              <w:t>الاقتران</w:t>
            </w:r>
            <w:r w:rsidRPr="00862070">
              <w:rPr>
                <w:rStyle w:val="Hyperlink"/>
                <w:noProof/>
                <w:rtl/>
                <w:lang w:bidi="fa-IR"/>
              </w:rPr>
              <w:t xml:space="preserve"> </w:t>
            </w:r>
            <w:r w:rsidRPr="00862070">
              <w:rPr>
                <w:rStyle w:val="Hyperlink"/>
                <w:rFonts w:hint="eastAsia"/>
                <w:noProof/>
                <w:rtl/>
                <w:lang w:bidi="fa-IR"/>
              </w:rPr>
              <w:t>بالعقل</w:t>
            </w:r>
            <w:r w:rsidRPr="00862070">
              <w:rPr>
                <w:rStyle w:val="Hyperlink"/>
                <w:noProof/>
                <w:rtl/>
                <w:lang w:bidi="fa-IR"/>
              </w:rPr>
              <w:t xml:space="preserve"> </w:t>
            </w:r>
            <w:r w:rsidRPr="00862070">
              <w:rPr>
                <w:rStyle w:val="Hyperlink"/>
                <w:rFonts w:hint="eastAsia"/>
                <w:noProof/>
                <w:rtl/>
                <w:lang w:bidi="fa-IR"/>
              </w:rPr>
              <w:t>فلا</w:t>
            </w:r>
            <w:r w:rsidRPr="00862070">
              <w:rPr>
                <w:rStyle w:val="Hyperlink"/>
                <w:noProof/>
                <w:rtl/>
                <w:lang w:bidi="fa-IR"/>
              </w:rPr>
              <w:t xml:space="preserve"> </w:t>
            </w:r>
            <w:r w:rsidRPr="00862070">
              <w:rPr>
                <w:rStyle w:val="Hyperlink"/>
                <w:rFonts w:hint="eastAsia"/>
                <w:noProof/>
                <w:rtl/>
                <w:lang w:bidi="fa-IR"/>
              </w:rPr>
              <w:t>مانع</w:t>
            </w:r>
          </w:hyperlink>
          <w:r>
            <w:rPr>
              <w:rStyle w:val="Hyperlink"/>
              <w:rFonts w:hint="cs"/>
              <w:noProof/>
              <w:rtl/>
            </w:rPr>
            <w:t xml:space="preserve"> </w:t>
          </w:r>
          <w:hyperlink w:anchor="_Toc87202794" w:history="1">
            <w:r w:rsidRPr="00862070">
              <w:rPr>
                <w:rStyle w:val="Hyperlink"/>
                <w:noProof/>
                <w:rtl/>
                <w:lang w:bidi="fa-IR"/>
              </w:rPr>
              <w:t xml:space="preserve">2 - </w:t>
            </w:r>
            <w:r w:rsidRPr="00862070">
              <w:rPr>
                <w:rStyle w:val="Hyperlink"/>
                <w:rFonts w:hint="eastAsia"/>
                <w:noProof/>
                <w:rtl/>
                <w:lang w:bidi="fa-IR"/>
              </w:rPr>
              <w:t>جواب</w:t>
            </w:r>
            <w:r w:rsidRPr="00862070">
              <w:rPr>
                <w:rStyle w:val="Hyperlink"/>
                <w:noProof/>
                <w:rtl/>
                <w:lang w:bidi="fa-IR"/>
              </w:rPr>
              <w:t xml:space="preserve"> </w:t>
            </w:r>
            <w:r w:rsidRPr="00862070">
              <w:rPr>
                <w:rStyle w:val="Hyperlink"/>
                <w:rFonts w:hint="eastAsia"/>
                <w:noProof/>
                <w:rtl/>
                <w:lang w:bidi="fa-IR"/>
              </w:rPr>
              <w:t>شارحي</w:t>
            </w:r>
            <w:r w:rsidRPr="00862070">
              <w:rPr>
                <w:rStyle w:val="Hyperlink"/>
                <w:noProof/>
                <w:rtl/>
                <w:lang w:bidi="fa-IR"/>
              </w:rPr>
              <w:t xml:space="preserve"> </w:t>
            </w:r>
            <w:r w:rsidRPr="00862070">
              <w:rPr>
                <w:rStyle w:val="Hyperlink"/>
                <w:rFonts w:hint="eastAsia"/>
                <w:noProof/>
                <w:rtl/>
                <w:lang w:bidi="fa-IR"/>
              </w:rPr>
              <w:t>المقاصد</w:t>
            </w:r>
            <w:r w:rsidRPr="00862070">
              <w:rPr>
                <w:rStyle w:val="Hyperlink"/>
                <w:noProof/>
                <w:rtl/>
                <w:lang w:bidi="fa-IR"/>
              </w:rPr>
              <w:t xml:space="preserve"> </w:t>
            </w:r>
            <w:r w:rsidRPr="00862070">
              <w:rPr>
                <w:rStyle w:val="Hyperlink"/>
                <w:rFonts w:hint="eastAsia"/>
                <w:noProof/>
                <w:rtl/>
                <w:lang w:bidi="fa-IR"/>
              </w:rPr>
              <w:t>والتجريد</w:t>
            </w:r>
            <w:r w:rsidRPr="00862070">
              <w:rPr>
                <w:rStyle w:val="Hyperlink"/>
                <w:noProof/>
                <w:rtl/>
                <w:lang w:bidi="fa-IR"/>
              </w:rPr>
              <w:t xml:space="preserve"> </w:t>
            </w:r>
            <w:r w:rsidRPr="00862070">
              <w:rPr>
                <w:rStyle w:val="Hyperlink"/>
                <w:rFonts w:hint="eastAsia"/>
                <w:noProof/>
                <w:rtl/>
                <w:lang w:bidi="fa-IR"/>
              </w:rPr>
              <w:t>عن</w:t>
            </w:r>
            <w:r w:rsidRPr="00862070">
              <w:rPr>
                <w:rStyle w:val="Hyperlink"/>
                <w:noProof/>
                <w:rtl/>
                <w:lang w:bidi="fa-IR"/>
              </w:rPr>
              <w:t xml:space="preserve"> </w:t>
            </w:r>
            <w:r w:rsidRPr="00862070">
              <w:rPr>
                <w:rStyle w:val="Hyperlink"/>
                <w:rFonts w:hint="eastAsia"/>
                <w:noProof/>
                <w:rtl/>
                <w:lang w:bidi="fa-IR"/>
              </w:rPr>
              <w:t>النقض</w:t>
            </w:r>
          </w:hyperlink>
          <w:r>
            <w:rPr>
              <w:rStyle w:val="Hyperlink"/>
              <w:rFonts w:hint="cs"/>
              <w:noProof/>
              <w:rtl/>
            </w:rPr>
            <w:t xml:space="preserve"> </w:t>
          </w:r>
          <w:hyperlink w:anchor="_Toc87202795" w:history="1">
            <w:r w:rsidRPr="00862070">
              <w:rPr>
                <w:rStyle w:val="Hyperlink"/>
                <w:noProof/>
                <w:rtl/>
                <w:lang w:bidi="fa-IR"/>
              </w:rPr>
              <w:t xml:space="preserve">3 - </w:t>
            </w:r>
            <w:r w:rsidRPr="00862070">
              <w:rPr>
                <w:rStyle w:val="Hyperlink"/>
                <w:rFonts w:hint="eastAsia"/>
                <w:noProof/>
                <w:rtl/>
                <w:lang w:bidi="fa-IR"/>
              </w:rPr>
              <w:t>بقاء</w:t>
            </w:r>
            <w:r w:rsidRPr="00862070">
              <w:rPr>
                <w:rStyle w:val="Hyperlink"/>
                <w:noProof/>
                <w:rtl/>
                <w:lang w:bidi="fa-IR"/>
              </w:rPr>
              <w:t xml:space="preserve"> ( </w:t>
            </w:r>
            <w:r w:rsidRPr="00862070">
              <w:rPr>
                <w:rStyle w:val="Hyperlink"/>
                <w:rFonts w:hint="eastAsia"/>
                <w:noProof/>
                <w:rtl/>
                <w:lang w:bidi="fa-IR"/>
              </w:rPr>
              <w:t>المولى</w:t>
            </w:r>
            <w:r w:rsidRPr="00862070">
              <w:rPr>
                <w:rStyle w:val="Hyperlink"/>
                <w:noProof/>
                <w:rtl/>
                <w:lang w:bidi="fa-IR"/>
              </w:rPr>
              <w:t xml:space="preserve"> )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معناه</w:t>
            </w:r>
            <w:r w:rsidRPr="00862070">
              <w:rPr>
                <w:rStyle w:val="Hyperlink"/>
                <w:noProof/>
                <w:rtl/>
                <w:lang w:bidi="fa-IR"/>
              </w:rPr>
              <w:t xml:space="preserve"> </w:t>
            </w:r>
            <w:r w:rsidRPr="00862070">
              <w:rPr>
                <w:rStyle w:val="Hyperlink"/>
                <w:rFonts w:hint="eastAsia"/>
                <w:noProof/>
                <w:rtl/>
                <w:lang w:bidi="fa-IR"/>
              </w:rPr>
              <w:t>الأصلي</w:t>
            </w:r>
            <w:r w:rsidRPr="00862070">
              <w:rPr>
                <w:rStyle w:val="Hyperlink"/>
                <w:noProof/>
                <w:rtl/>
                <w:lang w:bidi="fa-IR"/>
              </w:rPr>
              <w:t xml:space="preserve"> </w:t>
            </w:r>
            <w:r w:rsidRPr="00862070">
              <w:rPr>
                <w:rStyle w:val="Hyperlink"/>
                <w:rFonts w:hint="eastAsia"/>
                <w:noProof/>
                <w:rtl/>
                <w:lang w:bidi="fa-IR"/>
              </w:rPr>
              <w:t>عند</w:t>
            </w:r>
            <w:r w:rsidRPr="00862070">
              <w:rPr>
                <w:rStyle w:val="Hyperlink"/>
                <w:noProof/>
                <w:rtl/>
                <w:lang w:bidi="fa-IR"/>
              </w:rPr>
              <w:t xml:space="preserve"> </w:t>
            </w:r>
            <w:r w:rsidRPr="00862070">
              <w:rPr>
                <w:rStyle w:val="Hyperlink"/>
                <w:rFonts w:hint="eastAsia"/>
                <w:noProof/>
                <w:rtl/>
                <w:lang w:bidi="fa-IR"/>
              </w:rPr>
              <w:t>جماعة</w:t>
            </w:r>
          </w:hyperlink>
          <w:r>
            <w:rPr>
              <w:rStyle w:val="Hyperlink"/>
              <w:rFonts w:hint="cs"/>
              <w:noProof/>
              <w:rtl/>
            </w:rPr>
            <w:t xml:space="preserve"> </w:t>
          </w:r>
          <w:hyperlink w:anchor="_Toc87202796" w:history="1">
            <w:r w:rsidRPr="00862070">
              <w:rPr>
                <w:rStyle w:val="Hyperlink"/>
                <w:noProof/>
                <w:rtl/>
                <w:lang w:bidi="fa-IR"/>
              </w:rPr>
              <w:t xml:space="preserve">4 - </w:t>
            </w:r>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النقض</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 </w:t>
            </w:r>
            <w:r w:rsidRPr="00862070">
              <w:rPr>
                <w:rStyle w:val="Hyperlink"/>
                <w:rFonts w:hint="eastAsia"/>
                <w:noProof/>
                <w:rtl/>
                <w:lang w:bidi="fa-IR"/>
              </w:rPr>
              <w:t>الدهلوي</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797" w:history="1">
            <w:r w:rsidRPr="00862070">
              <w:rPr>
                <w:rStyle w:val="Hyperlink"/>
                <w:noProof/>
                <w:rtl/>
                <w:lang w:bidi="fa-IR"/>
              </w:rPr>
              <w:t xml:space="preserve">5 - </w:t>
            </w:r>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النقض</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798" w:history="1">
            <w:r w:rsidRPr="00862070">
              <w:rPr>
                <w:rStyle w:val="Hyperlink"/>
                <w:noProof/>
                <w:rtl/>
                <w:lang w:bidi="fa-IR"/>
              </w:rPr>
              <w:t xml:space="preserve">6 - </w:t>
            </w:r>
            <w:r w:rsidRPr="00862070">
              <w:rPr>
                <w:rStyle w:val="Hyperlink"/>
                <w:rFonts w:hint="eastAsia"/>
                <w:noProof/>
                <w:rtl/>
                <w:lang w:bidi="fa-IR"/>
              </w:rPr>
              <w:t>اعتراف</w:t>
            </w:r>
            <w:r w:rsidRPr="00862070">
              <w:rPr>
                <w:rStyle w:val="Hyperlink"/>
                <w:noProof/>
                <w:rtl/>
                <w:lang w:bidi="fa-IR"/>
              </w:rPr>
              <w:t xml:space="preserve"> </w:t>
            </w:r>
            <w:r w:rsidRPr="00862070">
              <w:rPr>
                <w:rStyle w:val="Hyperlink"/>
                <w:rFonts w:hint="eastAsia"/>
                <w:noProof/>
                <w:rtl/>
                <w:lang w:bidi="fa-IR"/>
              </w:rPr>
              <w:t>الرازي</w:t>
            </w:r>
            <w:r w:rsidRPr="00862070">
              <w:rPr>
                <w:rStyle w:val="Hyperlink"/>
                <w:noProof/>
                <w:rtl/>
                <w:lang w:bidi="fa-IR"/>
              </w:rPr>
              <w:t xml:space="preserve"> </w:t>
            </w:r>
            <w:r w:rsidRPr="00862070">
              <w:rPr>
                <w:rStyle w:val="Hyperlink"/>
                <w:rFonts w:hint="eastAsia"/>
                <w:noProof/>
                <w:rtl/>
                <w:lang w:bidi="fa-IR"/>
              </w:rPr>
              <w:t>بأنّ</w:t>
            </w:r>
            <w:r w:rsidRPr="00862070">
              <w:rPr>
                <w:rStyle w:val="Hyperlink"/>
                <w:noProof/>
                <w:rtl/>
                <w:lang w:bidi="fa-IR"/>
              </w:rPr>
              <w:t xml:space="preserve"> </w:t>
            </w:r>
            <w:r w:rsidRPr="00862070">
              <w:rPr>
                <w:rStyle w:val="Hyperlink"/>
                <w:rFonts w:hint="eastAsia"/>
                <w:noProof/>
                <w:rtl/>
                <w:lang w:bidi="fa-IR"/>
              </w:rPr>
              <w:t>هذا</w:t>
            </w:r>
            <w:r w:rsidRPr="00862070">
              <w:rPr>
                <w:rStyle w:val="Hyperlink"/>
                <w:noProof/>
                <w:rtl/>
                <w:lang w:bidi="fa-IR"/>
              </w:rPr>
              <w:t xml:space="preserve"> </w:t>
            </w:r>
            <w:r w:rsidRPr="00862070">
              <w:rPr>
                <w:rStyle w:val="Hyperlink"/>
                <w:rFonts w:hint="eastAsia"/>
                <w:noProof/>
                <w:rtl/>
                <w:lang w:bidi="fa-IR"/>
              </w:rPr>
              <w:t>الوجه</w:t>
            </w:r>
            <w:r w:rsidRPr="00862070">
              <w:rPr>
                <w:rStyle w:val="Hyperlink"/>
                <w:noProof/>
                <w:rtl/>
                <w:lang w:bidi="fa-IR"/>
              </w:rPr>
              <w:t xml:space="preserve"> </w:t>
            </w:r>
            <w:r w:rsidRPr="00862070">
              <w:rPr>
                <w:rStyle w:val="Hyperlink"/>
                <w:rFonts w:hint="eastAsia"/>
                <w:noProof/>
                <w:rtl/>
                <w:lang w:bidi="fa-IR"/>
              </w:rPr>
              <w:t>فيه</w:t>
            </w:r>
            <w:r w:rsidRPr="00862070">
              <w:rPr>
                <w:rStyle w:val="Hyperlink"/>
                <w:noProof/>
                <w:rtl/>
                <w:lang w:bidi="fa-IR"/>
              </w:rPr>
              <w:t xml:space="preserve"> </w:t>
            </w:r>
            <w:r w:rsidRPr="00862070">
              <w:rPr>
                <w:rStyle w:val="Hyperlink"/>
                <w:rFonts w:hint="eastAsia"/>
                <w:noProof/>
                <w:rtl/>
                <w:lang w:bidi="fa-IR"/>
              </w:rPr>
              <w:t>نظر</w:t>
            </w:r>
          </w:hyperlink>
          <w:r>
            <w:rPr>
              <w:rStyle w:val="Hyperlink"/>
              <w:rFonts w:hint="cs"/>
              <w:noProof/>
              <w:rtl/>
            </w:rPr>
            <w:t xml:space="preserve"> </w:t>
          </w:r>
          <w:hyperlink w:anchor="_Toc87202799" w:history="1">
            <w:r w:rsidRPr="00862070">
              <w:rPr>
                <w:rStyle w:val="Hyperlink"/>
                <w:noProof/>
                <w:rtl/>
                <w:lang w:bidi="fa-IR"/>
              </w:rPr>
              <w:t xml:space="preserve">7 - </w:t>
            </w:r>
            <w:r w:rsidRPr="00862070">
              <w:rPr>
                <w:rStyle w:val="Hyperlink"/>
                <w:rFonts w:hint="eastAsia"/>
                <w:noProof/>
                <w:rtl/>
                <w:lang w:bidi="fa-IR"/>
              </w:rPr>
              <w:t>قول</w:t>
            </w:r>
            <w:r w:rsidRPr="00862070">
              <w:rPr>
                <w:rStyle w:val="Hyperlink"/>
                <w:noProof/>
                <w:rtl/>
                <w:lang w:bidi="fa-IR"/>
              </w:rPr>
              <w:t xml:space="preserve"> </w:t>
            </w:r>
            <w:r w:rsidRPr="00862070">
              <w:rPr>
                <w:rStyle w:val="Hyperlink"/>
                <w:rFonts w:hint="eastAsia"/>
                <w:noProof/>
                <w:rtl/>
                <w:lang w:bidi="fa-IR"/>
              </w:rPr>
              <w:t>المحققين</w:t>
            </w:r>
            <w:r w:rsidRPr="00862070">
              <w:rPr>
                <w:rStyle w:val="Hyperlink"/>
                <w:noProof/>
                <w:rtl/>
                <w:lang w:bidi="fa-IR"/>
              </w:rPr>
              <w:t xml:space="preserve"> </w:t>
            </w:r>
            <w:r w:rsidRPr="00862070">
              <w:rPr>
                <w:rStyle w:val="Hyperlink"/>
                <w:rFonts w:hint="eastAsia"/>
                <w:noProof/>
                <w:rtl/>
                <w:lang w:bidi="fa-IR"/>
              </w:rPr>
              <w:t>بعدم</w:t>
            </w:r>
            <w:r w:rsidRPr="00862070">
              <w:rPr>
                <w:rStyle w:val="Hyperlink"/>
                <w:noProof/>
                <w:rtl/>
                <w:lang w:bidi="fa-IR"/>
              </w:rPr>
              <w:t xml:space="preserve"> </w:t>
            </w:r>
            <w:r w:rsidRPr="00862070">
              <w:rPr>
                <w:rStyle w:val="Hyperlink"/>
                <w:rFonts w:hint="eastAsia"/>
                <w:noProof/>
                <w:rtl/>
                <w:lang w:bidi="fa-IR"/>
              </w:rPr>
              <w:t>وجوب</w:t>
            </w:r>
            <w:r w:rsidRPr="00862070">
              <w:rPr>
                <w:rStyle w:val="Hyperlink"/>
                <w:noProof/>
                <w:rtl/>
                <w:lang w:bidi="fa-IR"/>
              </w:rPr>
              <w:t xml:space="preserve"> </w:t>
            </w:r>
            <w:r w:rsidRPr="00862070">
              <w:rPr>
                <w:rStyle w:val="Hyperlink"/>
                <w:rFonts w:hint="eastAsia"/>
                <w:noProof/>
                <w:rtl/>
                <w:lang w:bidi="fa-IR"/>
              </w:rPr>
              <w:t>قيام</w:t>
            </w:r>
            <w:r w:rsidRPr="00862070">
              <w:rPr>
                <w:rStyle w:val="Hyperlink"/>
                <w:noProof/>
                <w:rtl/>
                <w:lang w:bidi="fa-IR"/>
              </w:rPr>
              <w:t xml:space="preserve"> </w:t>
            </w:r>
            <w:r w:rsidRPr="00862070">
              <w:rPr>
                <w:rStyle w:val="Hyperlink"/>
                <w:rFonts w:hint="eastAsia"/>
                <w:noProof/>
                <w:rtl/>
                <w:lang w:bidi="fa-IR"/>
              </w:rPr>
              <w:t>أحد</w:t>
            </w:r>
            <w:r w:rsidRPr="00862070">
              <w:rPr>
                <w:rStyle w:val="Hyperlink"/>
                <w:noProof/>
                <w:rtl/>
                <w:lang w:bidi="fa-IR"/>
              </w:rPr>
              <w:t xml:space="preserve"> </w:t>
            </w:r>
            <w:r w:rsidRPr="00862070">
              <w:rPr>
                <w:rStyle w:val="Hyperlink"/>
                <w:rFonts w:hint="eastAsia"/>
                <w:noProof/>
                <w:rtl/>
                <w:lang w:bidi="fa-IR"/>
              </w:rPr>
              <w:t>المترادفين</w:t>
            </w:r>
            <w:r w:rsidRPr="00862070">
              <w:rPr>
                <w:rStyle w:val="Hyperlink"/>
                <w:noProof/>
                <w:rtl/>
                <w:lang w:bidi="fa-IR"/>
              </w:rPr>
              <w:t xml:space="preserve"> </w:t>
            </w:r>
            <w:r w:rsidRPr="00862070">
              <w:rPr>
                <w:rStyle w:val="Hyperlink"/>
                <w:rFonts w:hint="eastAsia"/>
                <w:noProof/>
                <w:rtl/>
                <w:lang w:bidi="fa-IR"/>
              </w:rPr>
              <w:t>مقام</w:t>
            </w:r>
            <w:r w:rsidRPr="00862070">
              <w:rPr>
                <w:rStyle w:val="Hyperlink"/>
                <w:noProof/>
                <w:rtl/>
                <w:lang w:bidi="fa-IR"/>
              </w:rPr>
              <w:t xml:space="preserve"> </w:t>
            </w:r>
            <w:r w:rsidRPr="00862070">
              <w:rPr>
                <w:rStyle w:val="Hyperlink"/>
                <w:rFonts w:hint="eastAsia"/>
                <w:noProof/>
                <w:rtl/>
                <w:lang w:bidi="fa-IR"/>
              </w:rPr>
              <w:t>الآخر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00" w:history="1">
            <w:r w:rsidRPr="00862070">
              <w:rPr>
                <w:rStyle w:val="Hyperlink"/>
                <w:noProof/>
                <w:rtl/>
                <w:lang w:bidi="fa-IR"/>
              </w:rPr>
              <w:t xml:space="preserve">8 -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أمثلة</w:t>
            </w:r>
            <w:r w:rsidRPr="00862070">
              <w:rPr>
                <w:rStyle w:val="Hyperlink"/>
                <w:noProof/>
                <w:rtl/>
                <w:lang w:bidi="fa-IR"/>
              </w:rPr>
              <w:t xml:space="preserve"> </w:t>
            </w:r>
            <w:r w:rsidRPr="00862070">
              <w:rPr>
                <w:rStyle w:val="Hyperlink"/>
                <w:rFonts w:hint="eastAsia"/>
                <w:noProof/>
                <w:rtl/>
                <w:lang w:bidi="fa-IR"/>
              </w:rPr>
              <w:t>عدم</w:t>
            </w:r>
            <w:r w:rsidRPr="00862070">
              <w:rPr>
                <w:rStyle w:val="Hyperlink"/>
                <w:noProof/>
                <w:rtl/>
                <w:lang w:bidi="fa-IR"/>
              </w:rPr>
              <w:t xml:space="preserve"> </w:t>
            </w:r>
            <w:r w:rsidRPr="00862070">
              <w:rPr>
                <w:rStyle w:val="Hyperlink"/>
                <w:rFonts w:hint="eastAsia"/>
                <w:noProof/>
                <w:rtl/>
                <w:lang w:bidi="fa-IR"/>
              </w:rPr>
              <w:t>قيام</w:t>
            </w:r>
            <w:r w:rsidRPr="00862070">
              <w:rPr>
                <w:rStyle w:val="Hyperlink"/>
                <w:noProof/>
                <w:rtl/>
                <w:lang w:bidi="fa-IR"/>
              </w:rPr>
              <w:t xml:space="preserve"> </w:t>
            </w:r>
            <w:r w:rsidRPr="00862070">
              <w:rPr>
                <w:rStyle w:val="Hyperlink"/>
                <w:rFonts w:hint="eastAsia"/>
                <w:noProof/>
                <w:rtl/>
                <w:lang w:bidi="fa-IR"/>
              </w:rPr>
              <w:t>أحد</w:t>
            </w:r>
            <w:r w:rsidRPr="00862070">
              <w:rPr>
                <w:rStyle w:val="Hyperlink"/>
                <w:noProof/>
                <w:rtl/>
                <w:lang w:bidi="fa-IR"/>
              </w:rPr>
              <w:t xml:space="preserve"> </w:t>
            </w:r>
            <w:r w:rsidRPr="00862070">
              <w:rPr>
                <w:rStyle w:val="Hyperlink"/>
                <w:rFonts w:hint="eastAsia"/>
                <w:noProof/>
                <w:rtl/>
                <w:lang w:bidi="fa-IR"/>
              </w:rPr>
              <w:t>المترادفين</w:t>
            </w:r>
            <w:r w:rsidRPr="00862070">
              <w:rPr>
                <w:rStyle w:val="Hyperlink"/>
                <w:noProof/>
                <w:rtl/>
                <w:lang w:bidi="fa-IR"/>
              </w:rPr>
              <w:t xml:space="preserve"> </w:t>
            </w:r>
            <w:r w:rsidRPr="00862070">
              <w:rPr>
                <w:rStyle w:val="Hyperlink"/>
                <w:rFonts w:hint="eastAsia"/>
                <w:noProof/>
                <w:rtl/>
                <w:lang w:bidi="fa-IR"/>
              </w:rPr>
              <w:t>مقام</w:t>
            </w:r>
            <w:r w:rsidRPr="00862070">
              <w:rPr>
                <w:rStyle w:val="Hyperlink"/>
                <w:noProof/>
                <w:rtl/>
                <w:lang w:bidi="fa-IR"/>
              </w:rPr>
              <w:t xml:space="preserve"> </w:t>
            </w:r>
            <w:r w:rsidRPr="00862070">
              <w:rPr>
                <w:rStyle w:val="Hyperlink"/>
                <w:rFonts w:hint="eastAsia"/>
                <w:noProof/>
                <w:rtl/>
                <w:lang w:bidi="fa-IR"/>
              </w:rPr>
              <w:t>الآخر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01" w:history="1">
            <w:r w:rsidRPr="00862070">
              <w:rPr>
                <w:rStyle w:val="Hyperlink"/>
                <w:noProof/>
                <w:rtl/>
                <w:lang w:bidi="fa-IR"/>
              </w:rPr>
              <w:t xml:space="preserve">9 - </w:t>
            </w:r>
            <w:r w:rsidRPr="00862070">
              <w:rPr>
                <w:rStyle w:val="Hyperlink"/>
                <w:rFonts w:hint="eastAsia"/>
                <w:noProof/>
                <w:rtl/>
                <w:lang w:bidi="fa-IR"/>
              </w:rPr>
              <w:t>عدم</w:t>
            </w:r>
            <w:r w:rsidRPr="00862070">
              <w:rPr>
                <w:rStyle w:val="Hyperlink"/>
                <w:noProof/>
                <w:rtl/>
                <w:lang w:bidi="fa-IR"/>
              </w:rPr>
              <w:t xml:space="preserve"> </w:t>
            </w:r>
            <w:r w:rsidRPr="00862070">
              <w:rPr>
                <w:rStyle w:val="Hyperlink"/>
                <w:rFonts w:hint="eastAsia"/>
                <w:noProof/>
                <w:rtl/>
                <w:lang w:bidi="fa-IR"/>
              </w:rPr>
              <w:t>جريان</w:t>
            </w:r>
            <w:r w:rsidRPr="00862070">
              <w:rPr>
                <w:rStyle w:val="Hyperlink"/>
                <w:noProof/>
                <w:rtl/>
                <w:lang w:bidi="fa-IR"/>
              </w:rPr>
              <w:t xml:space="preserve"> </w:t>
            </w:r>
            <w:r w:rsidRPr="00862070">
              <w:rPr>
                <w:rStyle w:val="Hyperlink"/>
                <w:rFonts w:hint="eastAsia"/>
                <w:noProof/>
                <w:rtl/>
                <w:lang w:bidi="fa-IR"/>
              </w:rPr>
              <w:t>القياس</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اللغة</w:t>
            </w:r>
          </w:hyperlink>
          <w:r>
            <w:rPr>
              <w:rStyle w:val="Hyperlink"/>
              <w:rFonts w:hint="cs"/>
              <w:noProof/>
              <w:rtl/>
            </w:rPr>
            <w:t xml:space="preserve"> </w:t>
          </w:r>
          <w:hyperlink w:anchor="_Toc87202802" w:history="1">
            <w:r w:rsidRPr="00862070">
              <w:rPr>
                <w:rStyle w:val="Hyperlink"/>
                <w:noProof/>
                <w:rtl/>
                <w:lang w:bidi="fa-IR"/>
              </w:rPr>
              <w:t xml:space="preserve">10 - </w:t>
            </w:r>
            <w:r w:rsidRPr="00862070">
              <w:rPr>
                <w:rStyle w:val="Hyperlink"/>
                <w:rFonts w:hint="eastAsia"/>
                <w:noProof/>
                <w:rtl/>
                <w:lang w:bidi="fa-IR"/>
              </w:rPr>
              <w:t>لا</w:t>
            </w:r>
            <w:r w:rsidRPr="00862070">
              <w:rPr>
                <w:rStyle w:val="Hyperlink"/>
                <w:noProof/>
                <w:rtl/>
                <w:lang w:bidi="fa-IR"/>
              </w:rPr>
              <w:t xml:space="preserve"> </w:t>
            </w:r>
            <w:r w:rsidRPr="00862070">
              <w:rPr>
                <w:rStyle w:val="Hyperlink"/>
                <w:rFonts w:hint="eastAsia"/>
                <w:noProof/>
                <w:rtl/>
                <w:lang w:bidi="fa-IR"/>
              </w:rPr>
              <w:t>يعارض</w:t>
            </w:r>
            <w:r w:rsidRPr="00862070">
              <w:rPr>
                <w:rStyle w:val="Hyperlink"/>
                <w:noProof/>
                <w:rtl/>
                <w:lang w:bidi="fa-IR"/>
              </w:rPr>
              <w:t xml:space="preserve"> </w:t>
            </w:r>
            <w:r w:rsidRPr="00862070">
              <w:rPr>
                <w:rStyle w:val="Hyperlink"/>
                <w:rFonts w:hint="eastAsia"/>
                <w:noProof/>
                <w:rtl/>
                <w:lang w:bidi="fa-IR"/>
              </w:rPr>
              <w:t>الظن</w:t>
            </w:r>
            <w:r w:rsidRPr="00862070">
              <w:rPr>
                <w:rStyle w:val="Hyperlink"/>
                <w:noProof/>
                <w:rtl/>
                <w:lang w:bidi="fa-IR"/>
              </w:rPr>
              <w:t xml:space="preserve"> </w:t>
            </w:r>
            <w:r w:rsidRPr="00862070">
              <w:rPr>
                <w:rStyle w:val="Hyperlink"/>
                <w:rFonts w:hint="eastAsia"/>
                <w:noProof/>
                <w:rtl/>
                <w:lang w:bidi="fa-IR"/>
              </w:rPr>
              <w:t>القطع</w:t>
            </w:r>
          </w:hyperlink>
          <w:r>
            <w:rPr>
              <w:rStyle w:val="Hyperlink"/>
              <w:rFonts w:hint="cs"/>
              <w:noProof/>
              <w:rtl/>
            </w:rPr>
            <w:t xml:space="preserve"> </w:t>
          </w:r>
          <w:hyperlink w:anchor="_Toc87202803" w:history="1">
            <w:r w:rsidRPr="00862070">
              <w:rPr>
                <w:rStyle w:val="Hyperlink"/>
                <w:noProof/>
                <w:rtl/>
                <w:lang w:bidi="fa-IR"/>
              </w:rPr>
              <w:t xml:space="preserve">11 - </w:t>
            </w:r>
            <w:r w:rsidRPr="00862070">
              <w:rPr>
                <w:rStyle w:val="Hyperlink"/>
                <w:rFonts w:hint="eastAsia"/>
                <w:noProof/>
                <w:rtl/>
                <w:lang w:bidi="fa-IR"/>
              </w:rPr>
              <w:t>الشهادة</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النفي</w:t>
            </w:r>
            <w:r w:rsidRPr="00862070">
              <w:rPr>
                <w:rStyle w:val="Hyperlink"/>
                <w:noProof/>
                <w:rtl/>
                <w:lang w:bidi="fa-IR"/>
              </w:rPr>
              <w:t xml:space="preserve"> </w:t>
            </w:r>
            <w:r w:rsidRPr="00862070">
              <w:rPr>
                <w:rStyle w:val="Hyperlink"/>
                <w:rFonts w:hint="eastAsia"/>
                <w:noProof/>
                <w:rtl/>
                <w:lang w:bidi="fa-IR"/>
              </w:rPr>
              <w:t>غير</w:t>
            </w:r>
            <w:r w:rsidRPr="00862070">
              <w:rPr>
                <w:rStyle w:val="Hyperlink"/>
                <w:noProof/>
                <w:rtl/>
                <w:lang w:bidi="fa-IR"/>
              </w:rPr>
              <w:t xml:space="preserve"> </w:t>
            </w:r>
            <w:r w:rsidRPr="00862070">
              <w:rPr>
                <w:rStyle w:val="Hyperlink"/>
                <w:rFonts w:hint="eastAsia"/>
                <w:noProof/>
                <w:rtl/>
                <w:lang w:bidi="fa-IR"/>
              </w:rPr>
              <w:t>مسموعة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04" w:history="1">
            <w:r w:rsidRPr="00862070">
              <w:rPr>
                <w:rStyle w:val="Hyperlink"/>
                <w:noProof/>
                <w:rtl/>
                <w:lang w:bidi="fa-IR"/>
              </w:rPr>
              <w:t xml:space="preserve">12 - </w:t>
            </w:r>
            <w:r w:rsidRPr="00862070">
              <w:rPr>
                <w:rStyle w:val="Hyperlink"/>
                <w:rFonts w:hint="eastAsia"/>
                <w:noProof/>
                <w:rtl/>
                <w:lang w:bidi="fa-IR"/>
              </w:rPr>
              <w:t>عدم</w:t>
            </w:r>
            <w:r w:rsidRPr="00862070">
              <w:rPr>
                <w:rStyle w:val="Hyperlink"/>
                <w:noProof/>
                <w:rtl/>
                <w:lang w:bidi="fa-IR"/>
              </w:rPr>
              <w:t xml:space="preserve"> </w:t>
            </w:r>
            <w:r w:rsidRPr="00862070">
              <w:rPr>
                <w:rStyle w:val="Hyperlink"/>
                <w:rFonts w:hint="eastAsia"/>
                <w:noProof/>
                <w:rtl/>
                <w:lang w:bidi="fa-IR"/>
              </w:rPr>
              <w:t>جواز</w:t>
            </w:r>
            <w:r w:rsidRPr="00862070">
              <w:rPr>
                <w:rStyle w:val="Hyperlink"/>
                <w:noProof/>
                <w:rtl/>
                <w:lang w:bidi="fa-IR"/>
              </w:rPr>
              <w:t xml:space="preserve"> «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أولى</w:t>
            </w:r>
            <w:r w:rsidRPr="00862070">
              <w:rPr>
                <w:rStyle w:val="Hyperlink"/>
                <w:noProof/>
                <w:rtl/>
                <w:lang w:bidi="fa-IR"/>
              </w:rPr>
              <w:t xml:space="preserve"> » </w:t>
            </w:r>
            <w:r w:rsidRPr="00862070">
              <w:rPr>
                <w:rStyle w:val="Hyperlink"/>
                <w:rFonts w:hint="eastAsia"/>
                <w:noProof/>
                <w:rtl/>
                <w:lang w:bidi="fa-IR"/>
              </w:rPr>
              <w:t>و</w:t>
            </w:r>
            <w:r w:rsidRPr="00862070">
              <w:rPr>
                <w:rStyle w:val="Hyperlink"/>
                <w:noProof/>
                <w:rtl/>
                <w:lang w:bidi="fa-IR"/>
              </w:rPr>
              <w:t xml:space="preserve"> « </w:t>
            </w:r>
            <w:r w:rsidRPr="00862070">
              <w:rPr>
                <w:rStyle w:val="Hyperlink"/>
                <w:rFonts w:hint="eastAsia"/>
                <w:noProof/>
                <w:rtl/>
                <w:lang w:bidi="fa-IR"/>
              </w:rPr>
              <w:t>هما</w:t>
            </w:r>
            <w:r w:rsidRPr="00862070">
              <w:rPr>
                <w:rStyle w:val="Hyperlink"/>
                <w:noProof/>
                <w:rtl/>
                <w:lang w:bidi="fa-IR"/>
              </w:rPr>
              <w:t xml:space="preserve"> </w:t>
            </w:r>
            <w:r w:rsidRPr="00862070">
              <w:rPr>
                <w:rStyle w:val="Hyperlink"/>
                <w:rFonts w:hint="eastAsia"/>
                <w:noProof/>
                <w:rtl/>
                <w:lang w:bidi="fa-IR"/>
              </w:rPr>
              <w:t>أوليان</w:t>
            </w:r>
            <w:r w:rsidRPr="00862070">
              <w:rPr>
                <w:rStyle w:val="Hyperlink"/>
                <w:noProof/>
                <w:rtl/>
                <w:lang w:bidi="fa-IR"/>
              </w:rPr>
              <w:t xml:space="preserve"> » </w:t>
            </w:r>
            <w:r w:rsidRPr="00862070">
              <w:rPr>
                <w:rStyle w:val="Hyperlink"/>
                <w:rFonts w:hint="eastAsia"/>
                <w:noProof/>
                <w:rtl/>
                <w:lang w:bidi="fa-IR"/>
              </w:rPr>
              <w:t>غير</w:t>
            </w:r>
            <w:r w:rsidRPr="00862070">
              <w:rPr>
                <w:rStyle w:val="Hyperlink"/>
                <w:noProof/>
                <w:rtl/>
                <w:lang w:bidi="fa-IR"/>
              </w:rPr>
              <w:t xml:space="preserve"> </w:t>
            </w:r>
            <w:r w:rsidRPr="00862070">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05" w:history="1">
            <w:r w:rsidRPr="00862070">
              <w:rPr>
                <w:rStyle w:val="Hyperlink"/>
                <w:noProof/>
                <w:rtl/>
                <w:lang w:bidi="fa-IR"/>
              </w:rPr>
              <w:t xml:space="preserve">13 - </w:t>
            </w:r>
            <w:r w:rsidRPr="00862070">
              <w:rPr>
                <w:rStyle w:val="Hyperlink"/>
                <w:rFonts w:hint="eastAsia"/>
                <w:noProof/>
                <w:rtl/>
                <w:lang w:bidi="fa-IR"/>
              </w:rPr>
              <w:t>وجوه</w:t>
            </w:r>
            <w:r w:rsidRPr="00862070">
              <w:rPr>
                <w:rStyle w:val="Hyperlink"/>
                <w:noProof/>
                <w:rtl/>
                <w:lang w:bidi="fa-IR"/>
              </w:rPr>
              <w:t xml:space="preserve"> </w:t>
            </w:r>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منع</w:t>
            </w:r>
            <w:r w:rsidRPr="00862070">
              <w:rPr>
                <w:rStyle w:val="Hyperlink"/>
                <w:noProof/>
                <w:rtl/>
                <w:lang w:bidi="fa-IR"/>
              </w:rPr>
              <w:t xml:space="preserve"> «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أولى</w:t>
            </w:r>
            <w:r w:rsidRPr="00862070">
              <w:rPr>
                <w:rStyle w:val="Hyperlink"/>
                <w:noProof/>
                <w:rtl/>
                <w:lang w:bidi="fa-IR"/>
              </w:rPr>
              <w:t xml:space="preserve"> </w:t>
            </w:r>
            <w:r w:rsidRPr="00862070">
              <w:rPr>
                <w:rStyle w:val="Hyperlink"/>
                <w:rFonts w:hint="eastAsia"/>
                <w:noProof/>
                <w:rtl/>
                <w:lang w:bidi="fa-IR"/>
              </w:rPr>
              <w:t>الرجل</w:t>
            </w:r>
            <w:r w:rsidRPr="00862070">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06" w:history="1">
            <w:r w:rsidRPr="00862070">
              <w:rPr>
                <w:rStyle w:val="Hyperlink"/>
                <w:noProof/>
                <w:rtl/>
                <w:lang w:bidi="fa-IR"/>
              </w:rPr>
              <w:t xml:space="preserve">14 - </w:t>
            </w:r>
            <w:r w:rsidRPr="00862070">
              <w:rPr>
                <w:rStyle w:val="Hyperlink"/>
                <w:rFonts w:hint="eastAsia"/>
                <w:noProof/>
                <w:rtl/>
                <w:lang w:bidi="fa-IR"/>
              </w:rPr>
              <w:t>جواب</w:t>
            </w:r>
            <w:r w:rsidRPr="00862070">
              <w:rPr>
                <w:rStyle w:val="Hyperlink"/>
                <w:noProof/>
                <w:rtl/>
                <w:lang w:bidi="fa-IR"/>
              </w:rPr>
              <w:t xml:space="preserve"> </w:t>
            </w:r>
            <w:r w:rsidRPr="00862070">
              <w:rPr>
                <w:rStyle w:val="Hyperlink"/>
                <w:rFonts w:hint="eastAsia"/>
                <w:noProof/>
                <w:rtl/>
                <w:lang w:bidi="fa-IR"/>
              </w:rPr>
              <w:t>منع</w:t>
            </w:r>
            <w:r w:rsidRPr="00862070">
              <w:rPr>
                <w:rStyle w:val="Hyperlink"/>
                <w:noProof/>
                <w:rtl/>
                <w:lang w:bidi="fa-IR"/>
              </w:rPr>
              <w:t xml:space="preserve"> « </w:t>
            </w:r>
            <w:r w:rsidRPr="00862070">
              <w:rPr>
                <w:rStyle w:val="Hyperlink"/>
                <w:rFonts w:hint="eastAsia"/>
                <w:noProof/>
                <w:rtl/>
                <w:lang w:bidi="fa-IR"/>
              </w:rPr>
              <w:t>هما</w:t>
            </w:r>
            <w:r w:rsidRPr="00862070">
              <w:rPr>
                <w:rStyle w:val="Hyperlink"/>
                <w:noProof/>
                <w:rtl/>
                <w:lang w:bidi="fa-IR"/>
              </w:rPr>
              <w:t xml:space="preserve"> </w:t>
            </w:r>
            <w:r w:rsidRPr="00862070">
              <w:rPr>
                <w:rStyle w:val="Hyperlink"/>
                <w:rFonts w:hint="eastAsia"/>
                <w:noProof/>
                <w:rtl/>
                <w:lang w:bidi="fa-IR"/>
              </w:rPr>
              <w:t>مولى</w:t>
            </w:r>
            <w:r w:rsidRPr="00862070">
              <w:rPr>
                <w:rStyle w:val="Hyperlink"/>
                <w:noProof/>
                <w:rtl/>
                <w:lang w:bidi="fa-IR"/>
              </w:rPr>
              <w:t xml:space="preserve"> </w:t>
            </w:r>
            <w:r w:rsidRPr="00862070">
              <w:rPr>
                <w:rStyle w:val="Hyperlink"/>
                <w:rFonts w:hint="eastAsia"/>
                <w:noProof/>
                <w:rtl/>
                <w:lang w:bidi="fa-IR"/>
              </w:rPr>
              <w:t>رجلين</w:t>
            </w:r>
            <w:r w:rsidRPr="00862070">
              <w:rPr>
                <w:rStyle w:val="Hyperlink"/>
                <w:noProof/>
                <w:rtl/>
                <w:lang w:bidi="fa-IR"/>
              </w:rPr>
              <w:t xml:space="preserve"> »</w:t>
            </w:r>
          </w:hyperlink>
          <w:r>
            <w:rPr>
              <w:rStyle w:val="Hyperlink"/>
              <w:rFonts w:hint="cs"/>
              <w:noProof/>
              <w:rtl/>
            </w:rPr>
            <w:t xml:space="preserve"> </w:t>
          </w:r>
          <w:hyperlink w:anchor="_Toc87202807" w:history="1">
            <w:r w:rsidRPr="00862070">
              <w:rPr>
                <w:rStyle w:val="Hyperlink"/>
                <w:noProof/>
                <w:rtl/>
                <w:lang w:bidi="fa-IR"/>
              </w:rPr>
              <w:t xml:space="preserve">15 - </w:t>
            </w:r>
            <w:r w:rsidRPr="00862070">
              <w:rPr>
                <w:rStyle w:val="Hyperlink"/>
                <w:rFonts w:hint="eastAsia"/>
                <w:noProof/>
                <w:rtl/>
                <w:lang w:bidi="fa-IR"/>
              </w:rPr>
              <w:t>منع</w:t>
            </w:r>
            <w:r w:rsidRPr="00862070">
              <w:rPr>
                <w:rStyle w:val="Hyperlink"/>
                <w:noProof/>
                <w:rtl/>
                <w:lang w:bidi="fa-IR"/>
              </w:rPr>
              <w:t xml:space="preserve"> «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أولاه</w:t>
            </w:r>
            <w:r w:rsidRPr="00862070">
              <w:rPr>
                <w:rStyle w:val="Hyperlink"/>
                <w:noProof/>
                <w:rtl/>
                <w:lang w:bidi="fa-IR"/>
              </w:rPr>
              <w:t xml:space="preserve"> » </w:t>
            </w:r>
            <w:r w:rsidRPr="00862070">
              <w:rPr>
                <w:rStyle w:val="Hyperlink"/>
                <w:rFonts w:hint="eastAsia"/>
                <w:noProof/>
                <w:rtl/>
                <w:lang w:bidi="fa-IR"/>
              </w:rPr>
              <w:t>و</w:t>
            </w:r>
            <w:r w:rsidRPr="00862070">
              <w:rPr>
                <w:rStyle w:val="Hyperlink"/>
                <w:noProof/>
                <w:rtl/>
                <w:lang w:bidi="fa-IR"/>
              </w:rPr>
              <w:t xml:space="preserve"> «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أولاك</w:t>
            </w:r>
            <w:r w:rsidRPr="00862070">
              <w:rPr>
                <w:rStyle w:val="Hyperlink"/>
                <w:noProof/>
                <w:rtl/>
                <w:lang w:bidi="fa-IR"/>
              </w:rPr>
              <w:t xml:space="preserve"> » </w:t>
            </w:r>
            <w:r w:rsidRPr="00862070">
              <w:rPr>
                <w:rStyle w:val="Hyperlink"/>
                <w:rFonts w:hint="eastAsia"/>
                <w:noProof/>
                <w:rtl/>
                <w:lang w:bidi="fa-IR"/>
              </w:rPr>
              <w:t>غير</w:t>
            </w:r>
            <w:r w:rsidRPr="00862070">
              <w:rPr>
                <w:rStyle w:val="Hyperlink"/>
                <w:noProof/>
                <w:rtl/>
                <w:lang w:bidi="fa-IR"/>
              </w:rPr>
              <w:t xml:space="preserve"> </w:t>
            </w:r>
            <w:r w:rsidRPr="00862070">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808" w:history="1">
            <w:r w:rsidRPr="00862070">
              <w:rPr>
                <w:rStyle w:val="Hyperlink"/>
                <w:rFonts w:hint="eastAsia"/>
                <w:noProof/>
                <w:rtl/>
              </w:rPr>
              <w:t>وجوه</w:t>
            </w:r>
            <w:r w:rsidRPr="00862070">
              <w:rPr>
                <w:rStyle w:val="Hyperlink"/>
                <w:noProof/>
                <w:rtl/>
              </w:rPr>
              <w:t xml:space="preserve"> </w:t>
            </w:r>
            <w:r w:rsidRPr="00862070">
              <w:rPr>
                <w:rStyle w:val="Hyperlink"/>
                <w:rFonts w:hint="eastAsia"/>
                <w:noProof/>
                <w:rtl/>
              </w:rPr>
              <w:t>بطلان</w:t>
            </w:r>
            <w:r w:rsidRPr="00862070">
              <w:rPr>
                <w:rStyle w:val="Hyperlink"/>
                <w:noProof/>
                <w:rtl/>
              </w:rPr>
              <w:t xml:space="preserve"> </w:t>
            </w:r>
            <w:r w:rsidRPr="00862070">
              <w:rPr>
                <w:rStyle w:val="Hyperlink"/>
                <w:rFonts w:hint="eastAsia"/>
                <w:noProof/>
                <w:rtl/>
              </w:rPr>
              <w:t>شبهة</w:t>
            </w:r>
          </w:hyperlink>
          <w:r>
            <w:rPr>
              <w:rStyle w:val="Hyperlink"/>
              <w:rFonts w:hint="cs"/>
              <w:noProof/>
              <w:rtl/>
            </w:rPr>
            <w:t xml:space="preserve"> </w:t>
          </w:r>
          <w:hyperlink w:anchor="_Toc87202809" w:history="1">
            <w:r w:rsidRPr="00862070">
              <w:rPr>
                <w:rStyle w:val="Hyperlink"/>
                <w:rFonts w:hint="eastAsia"/>
                <w:noProof/>
                <w:rtl/>
              </w:rPr>
              <w:t>إن</w:t>
            </w:r>
            <w:r w:rsidRPr="00862070">
              <w:rPr>
                <w:rStyle w:val="Hyperlink"/>
                <w:noProof/>
                <w:rtl/>
              </w:rPr>
              <w:t xml:space="preserve"> </w:t>
            </w:r>
            <w:r w:rsidRPr="00862070">
              <w:rPr>
                <w:rStyle w:val="Hyperlink"/>
                <w:rFonts w:hint="eastAsia"/>
                <w:noProof/>
                <w:rtl/>
              </w:rPr>
              <w:t>قول</w:t>
            </w:r>
            <w:r w:rsidRPr="00862070">
              <w:rPr>
                <w:rStyle w:val="Hyperlink"/>
                <w:noProof/>
                <w:rtl/>
              </w:rPr>
              <w:t xml:space="preserve"> </w:t>
            </w:r>
            <w:r w:rsidRPr="00862070">
              <w:rPr>
                <w:rStyle w:val="Hyperlink"/>
                <w:rFonts w:hint="eastAsia"/>
                <w:noProof/>
                <w:rtl/>
              </w:rPr>
              <w:t>أبي</w:t>
            </w:r>
            <w:r w:rsidRPr="00862070">
              <w:rPr>
                <w:rStyle w:val="Hyperlink"/>
                <w:noProof/>
                <w:rtl/>
              </w:rPr>
              <w:t xml:space="preserve"> </w:t>
            </w:r>
            <w:r w:rsidRPr="00862070">
              <w:rPr>
                <w:rStyle w:val="Hyperlink"/>
                <w:rFonts w:hint="eastAsia"/>
                <w:noProof/>
                <w:rtl/>
              </w:rPr>
              <w:t>عبيدة</w:t>
            </w:r>
            <w:r w:rsidRPr="00862070">
              <w:rPr>
                <w:rStyle w:val="Hyperlink"/>
                <w:noProof/>
                <w:rtl/>
              </w:rPr>
              <w:t xml:space="preserve"> </w:t>
            </w:r>
            <w:r w:rsidRPr="00862070">
              <w:rPr>
                <w:rStyle w:val="Hyperlink"/>
                <w:rFonts w:hint="eastAsia"/>
                <w:noProof/>
                <w:rtl/>
              </w:rPr>
              <w:t>بيانٌ</w:t>
            </w:r>
            <w:r w:rsidRPr="00862070">
              <w:rPr>
                <w:rStyle w:val="Hyperlink"/>
                <w:noProof/>
                <w:rtl/>
              </w:rPr>
              <w:t xml:space="preserve"> </w:t>
            </w:r>
            <w:r w:rsidRPr="00862070">
              <w:rPr>
                <w:rStyle w:val="Hyperlink"/>
                <w:rFonts w:hint="eastAsia"/>
                <w:noProof/>
                <w:rtl/>
              </w:rPr>
              <w:t>لحاصل</w:t>
            </w:r>
            <w:r w:rsidRPr="00862070">
              <w:rPr>
                <w:rStyle w:val="Hyperlink"/>
                <w:noProof/>
                <w:rtl/>
              </w:rPr>
              <w:t xml:space="preserve"> </w:t>
            </w:r>
            <w:r w:rsidRPr="00862070">
              <w:rPr>
                <w:rStyle w:val="Hyperlink"/>
                <w:rFonts w:hint="eastAsia"/>
                <w:noProof/>
                <w:rtl/>
              </w:rPr>
              <w:t>معنى</w:t>
            </w:r>
            <w:r w:rsidRPr="00862070">
              <w:rPr>
                <w:rStyle w:val="Hyperlink"/>
                <w:noProof/>
                <w:rtl/>
              </w:rPr>
              <w:t xml:space="preserve"> </w:t>
            </w:r>
            <w:r w:rsidRPr="00862070">
              <w:rPr>
                <w:rStyle w:val="Hyperlink"/>
                <w:rFonts w:hint="eastAsia"/>
                <w:noProof/>
                <w:rtl/>
              </w:rPr>
              <w:t>الآية</w:t>
            </w:r>
          </w:hyperlink>
          <w:r>
            <w:rPr>
              <w:rStyle w:val="Hyperlink"/>
              <w:rFonts w:hint="cs"/>
              <w:noProof/>
              <w:rtl/>
            </w:rPr>
            <w:t xml:space="preserve"> </w:t>
          </w:r>
          <w:hyperlink w:anchor="_Toc87202810" w:history="1">
            <w:r w:rsidRPr="00862070">
              <w:rPr>
                <w:rStyle w:val="Hyperlink"/>
                <w:rFonts w:hint="eastAsia"/>
                <w:noProof/>
                <w:rtl/>
              </w:rPr>
              <w:t>وشبهات</w:t>
            </w:r>
            <w:r w:rsidRPr="00862070">
              <w:rPr>
                <w:rStyle w:val="Hyperlink"/>
                <w:noProof/>
                <w:rtl/>
              </w:rPr>
              <w:t xml:space="preserve"> </w:t>
            </w:r>
            <w:r w:rsidRPr="00862070">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11" w:history="1">
            <w:r w:rsidRPr="00862070">
              <w:rPr>
                <w:rStyle w:val="Hyperlink"/>
                <w:noProof/>
                <w:rtl/>
                <w:lang w:bidi="fa-IR"/>
              </w:rPr>
              <w:t xml:space="preserve">1 - </w:t>
            </w:r>
            <w:r w:rsidRPr="00862070">
              <w:rPr>
                <w:rStyle w:val="Hyperlink"/>
                <w:rFonts w:hint="eastAsia"/>
                <w:noProof/>
                <w:rtl/>
                <w:lang w:bidi="fa-IR"/>
              </w:rPr>
              <w:t>لم</w:t>
            </w:r>
            <w:r w:rsidRPr="00862070">
              <w:rPr>
                <w:rStyle w:val="Hyperlink"/>
                <w:noProof/>
                <w:rtl/>
                <w:lang w:bidi="fa-IR"/>
              </w:rPr>
              <w:t xml:space="preserve"> </w:t>
            </w:r>
            <w:r w:rsidRPr="00862070">
              <w:rPr>
                <w:rStyle w:val="Hyperlink"/>
                <w:rFonts w:hint="eastAsia"/>
                <w:noProof/>
                <w:rtl/>
                <w:lang w:bidi="fa-IR"/>
              </w:rPr>
              <w:t>يقل</w:t>
            </w:r>
            <w:r w:rsidRPr="00862070">
              <w:rPr>
                <w:rStyle w:val="Hyperlink"/>
                <w:noProof/>
                <w:rtl/>
                <w:lang w:bidi="fa-IR"/>
              </w:rPr>
              <w:t xml:space="preserve"> </w:t>
            </w:r>
            <w:r w:rsidRPr="00862070">
              <w:rPr>
                <w:rStyle w:val="Hyperlink"/>
                <w:rFonts w:hint="eastAsia"/>
                <w:noProof/>
                <w:rtl/>
                <w:lang w:bidi="fa-IR"/>
              </w:rPr>
              <w:t>هذا</w:t>
            </w:r>
            <w:r w:rsidRPr="00862070">
              <w:rPr>
                <w:rStyle w:val="Hyperlink"/>
                <w:noProof/>
                <w:rtl/>
                <w:lang w:bidi="fa-IR"/>
              </w:rPr>
              <w:t xml:space="preserve"> </w:t>
            </w:r>
            <w:r w:rsidRPr="00862070">
              <w:rPr>
                <w:rStyle w:val="Hyperlink"/>
                <w:rFonts w:hint="eastAsia"/>
                <w:noProof/>
                <w:rtl/>
                <w:lang w:bidi="fa-IR"/>
              </w:rPr>
              <w:t>أحد</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أهل</w:t>
            </w:r>
            <w:r w:rsidRPr="00862070">
              <w:rPr>
                <w:rStyle w:val="Hyperlink"/>
                <w:noProof/>
                <w:rtl/>
                <w:lang w:bidi="fa-IR"/>
              </w:rPr>
              <w:t xml:space="preserve"> </w:t>
            </w:r>
            <w:r w:rsidRPr="00862070">
              <w:rPr>
                <w:rStyle w:val="Hyperlink"/>
                <w:rFonts w:hint="eastAsia"/>
                <w:noProof/>
                <w:rtl/>
                <w:lang w:bidi="fa-IR"/>
              </w:rPr>
              <w:t>العربية</w:t>
            </w:r>
          </w:hyperlink>
          <w:r>
            <w:rPr>
              <w:rStyle w:val="Hyperlink"/>
              <w:rFonts w:hint="cs"/>
              <w:noProof/>
              <w:rtl/>
            </w:rPr>
            <w:t xml:space="preserve"> </w:t>
          </w:r>
          <w:hyperlink w:anchor="_Toc87202812" w:history="1">
            <w:r w:rsidRPr="00862070">
              <w:rPr>
                <w:rStyle w:val="Hyperlink"/>
                <w:noProof/>
                <w:rtl/>
                <w:lang w:bidi="fa-IR"/>
              </w:rPr>
              <w:t xml:space="preserve">2 - </w:t>
            </w:r>
            <w:r w:rsidRPr="00862070">
              <w:rPr>
                <w:rStyle w:val="Hyperlink"/>
                <w:rFonts w:hint="eastAsia"/>
                <w:noProof/>
                <w:rtl/>
                <w:lang w:bidi="fa-IR"/>
              </w:rPr>
              <w:t>لو</w:t>
            </w:r>
            <w:r w:rsidRPr="00862070">
              <w:rPr>
                <w:rStyle w:val="Hyperlink"/>
                <w:noProof/>
                <w:rtl/>
                <w:lang w:bidi="fa-IR"/>
              </w:rPr>
              <w:t xml:space="preserve"> </w:t>
            </w:r>
            <w:r w:rsidRPr="00862070">
              <w:rPr>
                <w:rStyle w:val="Hyperlink"/>
                <w:rFonts w:hint="eastAsia"/>
                <w:noProof/>
                <w:rtl/>
                <w:lang w:bidi="fa-IR"/>
              </w:rPr>
              <w:t>كان</w:t>
            </w:r>
            <w:r w:rsidRPr="00862070">
              <w:rPr>
                <w:rStyle w:val="Hyperlink"/>
                <w:noProof/>
                <w:rtl/>
                <w:lang w:bidi="fa-IR"/>
              </w:rPr>
              <w:t xml:space="preserve"> </w:t>
            </w:r>
            <w:r w:rsidRPr="00862070">
              <w:rPr>
                <w:rStyle w:val="Hyperlink"/>
                <w:rFonts w:hint="eastAsia"/>
                <w:noProof/>
                <w:rtl/>
                <w:lang w:bidi="fa-IR"/>
              </w:rPr>
              <w:t>كذلك</w:t>
            </w:r>
            <w:r w:rsidRPr="00862070">
              <w:rPr>
                <w:rStyle w:val="Hyperlink"/>
                <w:noProof/>
                <w:rtl/>
                <w:lang w:bidi="fa-IR"/>
              </w:rPr>
              <w:t xml:space="preserve"> </w:t>
            </w:r>
            <w:r w:rsidRPr="00862070">
              <w:rPr>
                <w:rStyle w:val="Hyperlink"/>
                <w:rFonts w:hint="eastAsia"/>
                <w:noProof/>
                <w:rtl/>
                <w:lang w:bidi="fa-IR"/>
              </w:rPr>
              <w:t>فلما</w:t>
            </w:r>
            <w:r w:rsidRPr="00862070">
              <w:rPr>
                <w:rStyle w:val="Hyperlink"/>
                <w:noProof/>
                <w:rtl/>
                <w:lang w:bidi="fa-IR"/>
              </w:rPr>
              <w:t xml:space="preserve"> </w:t>
            </w:r>
            <w:r w:rsidRPr="00862070">
              <w:rPr>
                <w:rStyle w:val="Hyperlink"/>
                <w:rFonts w:hint="eastAsia"/>
                <w:noProof/>
                <w:rtl/>
                <w:lang w:bidi="fa-IR"/>
              </w:rPr>
              <w:t>ذا</w:t>
            </w:r>
            <w:r w:rsidRPr="00862070">
              <w:rPr>
                <w:rStyle w:val="Hyperlink"/>
                <w:noProof/>
                <w:rtl/>
                <w:lang w:bidi="fa-IR"/>
              </w:rPr>
              <w:t xml:space="preserve"> </w:t>
            </w:r>
            <w:r w:rsidRPr="00862070">
              <w:rPr>
                <w:rStyle w:val="Hyperlink"/>
                <w:rFonts w:hint="eastAsia"/>
                <w:noProof/>
                <w:rtl/>
                <w:lang w:bidi="fa-IR"/>
              </w:rPr>
              <w:t>خطّئوا</w:t>
            </w:r>
            <w:r w:rsidRPr="00862070">
              <w:rPr>
                <w:rStyle w:val="Hyperlink"/>
                <w:noProof/>
                <w:rtl/>
                <w:lang w:bidi="fa-IR"/>
              </w:rPr>
              <w:t xml:space="preserve"> </w:t>
            </w:r>
            <w:r w:rsidRPr="00862070">
              <w:rPr>
                <w:rStyle w:val="Hyperlink"/>
                <w:rFonts w:hint="eastAsia"/>
                <w:noProof/>
                <w:rtl/>
                <w:lang w:bidi="fa-IR"/>
              </w:rPr>
              <w:t>أبا</w:t>
            </w:r>
            <w:r w:rsidRPr="00862070">
              <w:rPr>
                <w:rStyle w:val="Hyperlink"/>
                <w:noProof/>
                <w:rtl/>
                <w:lang w:bidi="fa-IR"/>
              </w:rPr>
              <w:t xml:space="preserve"> </w:t>
            </w:r>
            <w:r w:rsidRPr="00862070">
              <w:rPr>
                <w:rStyle w:val="Hyperlink"/>
                <w:rFonts w:hint="eastAsia"/>
                <w:noProof/>
                <w:rtl/>
                <w:lang w:bidi="fa-IR"/>
              </w:rPr>
              <w:t>زيد</w:t>
            </w:r>
            <w:r w:rsidRPr="00862070">
              <w:rPr>
                <w:rStyle w:val="Hyperlink"/>
                <w:noProof/>
                <w:rtl/>
                <w:lang w:bidi="fa-IR"/>
              </w:rPr>
              <w:t xml:space="preserve"> </w:t>
            </w:r>
            <w:r w:rsidRPr="00862070">
              <w:rPr>
                <w:rStyle w:val="Hyperlink"/>
                <w:rFonts w:hint="eastAsia"/>
                <w:noProof/>
                <w:rtl/>
                <w:lang w:bidi="fa-IR"/>
              </w:rPr>
              <w:t>كما</w:t>
            </w:r>
            <w:r w:rsidRPr="00862070">
              <w:rPr>
                <w:rStyle w:val="Hyperlink"/>
                <w:noProof/>
                <w:rtl/>
                <w:lang w:bidi="fa-IR"/>
              </w:rPr>
              <w:t xml:space="preserve"> </w:t>
            </w:r>
            <w:r w:rsidRPr="00862070">
              <w:rPr>
                <w:rStyle w:val="Hyperlink"/>
                <w:rFonts w:hint="eastAsia"/>
                <w:noProof/>
                <w:rtl/>
                <w:lang w:bidi="fa-IR"/>
              </w:rPr>
              <w:t>زعم؟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13" w:history="1">
            <w:r w:rsidRPr="00862070">
              <w:rPr>
                <w:rStyle w:val="Hyperlink"/>
                <w:noProof/>
                <w:rtl/>
                <w:lang w:bidi="fa-IR"/>
              </w:rPr>
              <w:t xml:space="preserve">3 - </w:t>
            </w:r>
            <w:r w:rsidRPr="00862070">
              <w:rPr>
                <w:rStyle w:val="Hyperlink"/>
                <w:rFonts w:hint="eastAsia"/>
                <w:noProof/>
                <w:rtl/>
                <w:lang w:bidi="fa-IR"/>
              </w:rPr>
              <w:t>لم</w:t>
            </w:r>
            <w:r w:rsidRPr="00862070">
              <w:rPr>
                <w:rStyle w:val="Hyperlink"/>
                <w:noProof/>
                <w:rtl/>
                <w:lang w:bidi="fa-IR"/>
              </w:rPr>
              <w:t xml:space="preserve"> </w:t>
            </w:r>
            <w:r w:rsidRPr="00862070">
              <w:rPr>
                <w:rStyle w:val="Hyperlink"/>
                <w:rFonts w:hint="eastAsia"/>
                <w:noProof/>
                <w:rtl/>
                <w:lang w:bidi="fa-IR"/>
              </w:rPr>
              <w:t>ينفرد</w:t>
            </w:r>
            <w:r w:rsidRPr="00862070">
              <w:rPr>
                <w:rStyle w:val="Hyperlink"/>
                <w:noProof/>
                <w:rtl/>
                <w:lang w:bidi="fa-IR"/>
              </w:rPr>
              <w:t xml:space="preserve">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عبيدة</w:t>
            </w:r>
            <w:r w:rsidRPr="00862070">
              <w:rPr>
                <w:rStyle w:val="Hyperlink"/>
                <w:noProof/>
                <w:rtl/>
                <w:lang w:bidi="fa-IR"/>
              </w:rPr>
              <w:t xml:space="preserve"> </w:t>
            </w:r>
            <w:r w:rsidRPr="00862070">
              <w:rPr>
                <w:rStyle w:val="Hyperlink"/>
                <w:rFonts w:hint="eastAsia"/>
                <w:noProof/>
                <w:rtl/>
                <w:lang w:bidi="fa-IR"/>
              </w:rPr>
              <w:t>بهذا</w:t>
            </w:r>
            <w:r w:rsidRPr="00862070">
              <w:rPr>
                <w:rStyle w:val="Hyperlink"/>
                <w:noProof/>
                <w:rtl/>
                <w:lang w:bidi="fa-IR"/>
              </w:rPr>
              <w:t xml:space="preserve"> </w:t>
            </w:r>
            <w:r w:rsidRPr="00862070">
              <w:rPr>
                <w:rStyle w:val="Hyperlink"/>
                <w:rFonts w:hint="eastAsia"/>
                <w:noProof/>
                <w:rtl/>
                <w:lang w:bidi="fa-IR"/>
              </w:rPr>
              <w:t>التفسير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14" w:history="1">
            <w:r w:rsidRPr="00862070">
              <w:rPr>
                <w:rStyle w:val="Hyperlink"/>
                <w:noProof/>
                <w:rtl/>
                <w:lang w:bidi="fa-IR"/>
              </w:rPr>
              <w:t xml:space="preserve">4 - </w:t>
            </w:r>
            <w:r w:rsidRPr="00862070">
              <w:rPr>
                <w:rStyle w:val="Hyperlink"/>
                <w:rFonts w:hint="eastAsia"/>
                <w:noProof/>
                <w:rtl/>
                <w:lang w:bidi="fa-IR"/>
              </w:rPr>
              <w:t>الأصل</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الدعوى</w:t>
            </w:r>
            <w:r w:rsidRPr="00862070">
              <w:rPr>
                <w:rStyle w:val="Hyperlink"/>
                <w:noProof/>
                <w:rtl/>
                <w:lang w:bidi="fa-IR"/>
              </w:rPr>
              <w:t xml:space="preserve"> </w:t>
            </w:r>
            <w:r w:rsidRPr="00862070">
              <w:rPr>
                <w:rStyle w:val="Hyperlink"/>
                <w:rFonts w:hint="eastAsia"/>
                <w:noProof/>
                <w:rtl/>
                <w:lang w:bidi="fa-IR"/>
              </w:rPr>
              <w:t>أيضاً</w:t>
            </w:r>
            <w:r w:rsidRPr="00862070">
              <w:rPr>
                <w:rStyle w:val="Hyperlink"/>
                <w:noProof/>
                <w:rtl/>
                <w:lang w:bidi="fa-IR"/>
              </w:rPr>
              <w:t xml:space="preserve"> </w:t>
            </w:r>
            <w:r w:rsidRPr="00862070">
              <w:rPr>
                <w:rStyle w:val="Hyperlink"/>
                <w:rFonts w:hint="eastAsia"/>
                <w:noProof/>
                <w:rtl/>
                <w:lang w:bidi="fa-IR"/>
              </w:rPr>
              <w:t>هو</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15" w:history="1">
            <w:r w:rsidRPr="00862070">
              <w:rPr>
                <w:rStyle w:val="Hyperlink"/>
                <w:noProof/>
                <w:rtl/>
                <w:lang w:bidi="fa-IR"/>
              </w:rPr>
              <w:t xml:space="preserve">5 - </w:t>
            </w:r>
            <w:r w:rsidRPr="00862070">
              <w:rPr>
                <w:rStyle w:val="Hyperlink"/>
                <w:rFonts w:hint="eastAsia"/>
                <w:noProof/>
                <w:rtl/>
                <w:lang w:bidi="fa-IR"/>
              </w:rPr>
              <w:t>خدشة</w:t>
            </w:r>
            <w:r w:rsidRPr="00862070">
              <w:rPr>
                <w:rStyle w:val="Hyperlink"/>
                <w:noProof/>
                <w:rtl/>
                <w:lang w:bidi="fa-IR"/>
              </w:rPr>
              <w:t xml:space="preserve"> </w:t>
            </w:r>
            <w:r w:rsidRPr="00862070">
              <w:rPr>
                <w:rStyle w:val="Hyperlink"/>
                <w:rFonts w:hint="eastAsia"/>
                <w:noProof/>
                <w:rtl/>
                <w:lang w:bidi="fa-IR"/>
              </w:rPr>
              <w:t>النيسابوري</w:t>
            </w:r>
            <w:r w:rsidRPr="00862070">
              <w:rPr>
                <w:rStyle w:val="Hyperlink"/>
                <w:noProof/>
                <w:rtl/>
                <w:lang w:bidi="fa-IR"/>
              </w:rPr>
              <w:t xml:space="preserve"> </w:t>
            </w:r>
            <w:r w:rsidRPr="00862070">
              <w:rPr>
                <w:rStyle w:val="Hyperlink"/>
                <w:rFonts w:hint="eastAsia"/>
                <w:noProof/>
                <w:rtl/>
                <w:lang w:bidi="fa-IR"/>
              </w:rPr>
              <w:t>لكلام</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816" w:history="1">
            <w:r w:rsidRPr="00862070">
              <w:rPr>
                <w:rStyle w:val="Hyperlink"/>
                <w:rFonts w:hint="eastAsia"/>
                <w:noProof/>
                <w:rtl/>
                <w:lang w:bidi="fa-IR"/>
              </w:rPr>
              <w:t>شبهات</w:t>
            </w:r>
            <w:r w:rsidRPr="00862070">
              <w:rPr>
                <w:rStyle w:val="Hyperlink"/>
                <w:noProof/>
                <w:rtl/>
                <w:lang w:bidi="fa-IR"/>
              </w:rPr>
              <w:t xml:space="preserve"> </w:t>
            </w:r>
            <w:r w:rsidRPr="00862070">
              <w:rPr>
                <w:rStyle w:val="Hyperlink"/>
                <w:rFonts w:hint="eastAsia"/>
                <w:noProof/>
                <w:rtl/>
                <w:lang w:bidi="fa-IR"/>
              </w:rPr>
              <w:t>أخرى</w:t>
            </w:r>
          </w:hyperlink>
          <w:r>
            <w:rPr>
              <w:rStyle w:val="Hyperlink"/>
              <w:rFonts w:hint="cs"/>
              <w:noProof/>
              <w:rtl/>
            </w:rPr>
            <w:t xml:space="preserve"> </w:t>
          </w:r>
          <w:hyperlink w:anchor="_Toc87202817" w:history="1">
            <w:r w:rsidRPr="00862070">
              <w:rPr>
                <w:rStyle w:val="Hyperlink"/>
                <w:noProof/>
                <w:rtl/>
                <w:lang w:bidi="fa-IR"/>
              </w:rPr>
              <w:t xml:space="preserve">1 - </w:t>
            </w:r>
            <w:r w:rsidRPr="00862070">
              <w:rPr>
                <w:rStyle w:val="Hyperlink"/>
                <w:rFonts w:hint="eastAsia"/>
                <w:noProof/>
                <w:rtl/>
                <w:lang w:bidi="fa-IR"/>
              </w:rPr>
              <w:t>عدم</w:t>
            </w:r>
            <w:r w:rsidRPr="00862070">
              <w:rPr>
                <w:rStyle w:val="Hyperlink"/>
                <w:noProof/>
                <w:rtl/>
                <w:lang w:bidi="fa-IR"/>
              </w:rPr>
              <w:t xml:space="preserve"> </w:t>
            </w:r>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بعض</w:t>
            </w:r>
            <w:r w:rsidRPr="00862070">
              <w:rPr>
                <w:rStyle w:val="Hyperlink"/>
                <w:noProof/>
                <w:rtl/>
                <w:lang w:bidi="fa-IR"/>
              </w:rPr>
              <w:t xml:space="preserve"> </w:t>
            </w:r>
            <w:r w:rsidRPr="00862070">
              <w:rPr>
                <w:rStyle w:val="Hyperlink"/>
                <w:rFonts w:hint="eastAsia"/>
                <w:noProof/>
                <w:rtl/>
                <w:lang w:bidi="fa-IR"/>
              </w:rPr>
              <w:t>اللغويين</w:t>
            </w:r>
            <w:r w:rsidRPr="00862070">
              <w:rPr>
                <w:rStyle w:val="Hyperlink"/>
                <w:noProof/>
                <w:rtl/>
                <w:lang w:bidi="fa-IR"/>
              </w:rPr>
              <w:t xml:space="preserve"> </w:t>
            </w:r>
            <w:r w:rsidRPr="00862070">
              <w:rPr>
                <w:rStyle w:val="Hyperlink"/>
                <w:rFonts w:hint="eastAsia"/>
                <w:noProof/>
                <w:rtl/>
                <w:lang w:bidi="fa-IR"/>
              </w:rPr>
              <w:t>هذا</w:t>
            </w:r>
            <w:r w:rsidRPr="00862070">
              <w:rPr>
                <w:rStyle w:val="Hyperlink"/>
                <w:noProof/>
                <w:rtl/>
                <w:lang w:bidi="fa-IR"/>
              </w:rPr>
              <w:t xml:space="preserve"> </w:t>
            </w:r>
            <w:r w:rsidRPr="00862070">
              <w:rPr>
                <w:rStyle w:val="Hyperlink"/>
                <w:rFonts w:hint="eastAsia"/>
                <w:noProof/>
                <w:rtl/>
                <w:lang w:bidi="fa-IR"/>
              </w:rPr>
              <w:t>المعنى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18" w:history="1">
            <w:r w:rsidRPr="00862070">
              <w:rPr>
                <w:rStyle w:val="Hyperlink"/>
                <w:noProof/>
                <w:rtl/>
                <w:lang w:bidi="fa-IR"/>
              </w:rPr>
              <w:t xml:space="preserve">2 - </w:t>
            </w:r>
            <w:r w:rsidRPr="00862070">
              <w:rPr>
                <w:rStyle w:val="Hyperlink"/>
                <w:rFonts w:hint="eastAsia"/>
                <w:noProof/>
                <w:rtl/>
                <w:lang w:bidi="fa-IR"/>
              </w:rPr>
              <w:t>تفسير</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عبيدة</w:t>
            </w:r>
            <w:r w:rsidRPr="00862070">
              <w:rPr>
                <w:rStyle w:val="Hyperlink"/>
                <w:noProof/>
                <w:rtl/>
                <w:lang w:bidi="fa-IR"/>
              </w:rPr>
              <w:t xml:space="preserve"> </w:t>
            </w:r>
            <w:r w:rsidRPr="00862070">
              <w:rPr>
                <w:rStyle w:val="Hyperlink"/>
                <w:rFonts w:hint="eastAsia"/>
                <w:noProof/>
                <w:rtl/>
                <w:lang w:bidi="fa-IR"/>
              </w:rPr>
              <w:t>يقتضي</w:t>
            </w:r>
            <w:r w:rsidRPr="00862070">
              <w:rPr>
                <w:rStyle w:val="Hyperlink"/>
                <w:noProof/>
                <w:rtl/>
                <w:lang w:bidi="fa-IR"/>
              </w:rPr>
              <w:t xml:space="preserve"> </w:t>
            </w:r>
            <w:r w:rsidRPr="00862070">
              <w:rPr>
                <w:rStyle w:val="Hyperlink"/>
                <w:rFonts w:hint="eastAsia"/>
                <w:noProof/>
                <w:rtl/>
                <w:lang w:bidi="fa-IR"/>
              </w:rPr>
              <w:t>أن</w:t>
            </w:r>
            <w:r w:rsidRPr="00862070">
              <w:rPr>
                <w:rStyle w:val="Hyperlink"/>
                <w:noProof/>
                <w:rtl/>
                <w:lang w:bidi="fa-IR"/>
              </w:rPr>
              <w:t xml:space="preserve"> </w:t>
            </w:r>
            <w:r w:rsidRPr="00862070">
              <w:rPr>
                <w:rStyle w:val="Hyperlink"/>
                <w:rFonts w:hint="eastAsia"/>
                <w:noProof/>
                <w:rtl/>
                <w:lang w:bidi="fa-IR"/>
              </w:rPr>
              <w:t>يكون</w:t>
            </w:r>
            <w:r w:rsidRPr="00862070">
              <w:rPr>
                <w:rStyle w:val="Hyperlink"/>
                <w:noProof/>
                <w:rtl/>
                <w:lang w:bidi="fa-IR"/>
              </w:rPr>
              <w:t xml:space="preserve"> </w:t>
            </w:r>
            <w:r w:rsidRPr="00862070">
              <w:rPr>
                <w:rStyle w:val="Hyperlink"/>
                <w:rFonts w:hint="eastAsia"/>
                <w:noProof/>
                <w:rtl/>
                <w:lang w:bidi="fa-IR"/>
              </w:rPr>
              <w:t>للكفار</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الجنة</w:t>
            </w:r>
            <w:r w:rsidRPr="00862070">
              <w:rPr>
                <w:rStyle w:val="Hyperlink"/>
                <w:noProof/>
                <w:rtl/>
                <w:lang w:bidi="fa-IR"/>
              </w:rPr>
              <w:t xml:space="preserve"> </w:t>
            </w:r>
            <w:r w:rsidRPr="00862070">
              <w:rPr>
                <w:rStyle w:val="Hyperlink"/>
                <w:rFonts w:hint="eastAsia"/>
                <w:noProof/>
                <w:rtl/>
                <w:lang w:bidi="fa-IR"/>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19" w:history="1">
            <w:r w:rsidRPr="00862070">
              <w:rPr>
                <w:rStyle w:val="Hyperlink"/>
                <w:noProof/>
                <w:rtl/>
                <w:lang w:bidi="fa-IR"/>
              </w:rPr>
              <w:t xml:space="preserve">3 - </w:t>
            </w:r>
            <w:r w:rsidRPr="00862070">
              <w:rPr>
                <w:rStyle w:val="Hyperlink"/>
                <w:rFonts w:hint="eastAsia"/>
                <w:noProof/>
                <w:rtl/>
                <w:lang w:bidi="fa-IR"/>
              </w:rPr>
              <w:t>لو</w:t>
            </w:r>
            <w:r w:rsidRPr="00862070">
              <w:rPr>
                <w:rStyle w:val="Hyperlink"/>
                <w:noProof/>
                <w:rtl/>
                <w:lang w:bidi="fa-IR"/>
              </w:rPr>
              <w:t xml:space="preserve"> </w:t>
            </w:r>
            <w:r w:rsidRPr="00862070">
              <w:rPr>
                <w:rStyle w:val="Hyperlink"/>
                <w:rFonts w:hint="eastAsia"/>
                <w:noProof/>
                <w:rtl/>
                <w:lang w:bidi="fa-IR"/>
              </w:rPr>
              <w:t>كان</w:t>
            </w:r>
            <w:r w:rsidRPr="00862070">
              <w:rPr>
                <w:rStyle w:val="Hyperlink"/>
                <w:noProof/>
                <w:rtl/>
                <w:lang w:bidi="fa-IR"/>
              </w:rPr>
              <w:t xml:space="preserve"> </w:t>
            </w:r>
            <w:r w:rsidRPr="00862070">
              <w:rPr>
                <w:rStyle w:val="Hyperlink"/>
                <w:rFonts w:hint="eastAsia"/>
                <w:noProof/>
                <w:rtl/>
                <w:lang w:bidi="fa-IR"/>
              </w:rPr>
              <w:t>الأمر</w:t>
            </w:r>
            <w:r w:rsidRPr="00862070">
              <w:rPr>
                <w:rStyle w:val="Hyperlink"/>
                <w:noProof/>
                <w:rtl/>
                <w:lang w:bidi="fa-IR"/>
              </w:rPr>
              <w:t xml:space="preserve"> </w:t>
            </w:r>
            <w:r w:rsidRPr="00862070">
              <w:rPr>
                <w:rStyle w:val="Hyperlink"/>
                <w:rFonts w:hint="eastAsia"/>
                <w:noProof/>
                <w:rtl/>
                <w:lang w:bidi="fa-IR"/>
              </w:rPr>
              <w:t>كما</w:t>
            </w:r>
            <w:r w:rsidRPr="00862070">
              <w:rPr>
                <w:rStyle w:val="Hyperlink"/>
                <w:noProof/>
                <w:rtl/>
                <w:lang w:bidi="fa-IR"/>
              </w:rPr>
              <w:t xml:space="preserve"> </w:t>
            </w:r>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أبو</w:t>
            </w:r>
            <w:r w:rsidRPr="00862070">
              <w:rPr>
                <w:rStyle w:val="Hyperlink"/>
                <w:noProof/>
                <w:rtl/>
                <w:lang w:bidi="fa-IR"/>
              </w:rPr>
              <w:t xml:space="preserve"> </w:t>
            </w:r>
            <w:r w:rsidRPr="00862070">
              <w:rPr>
                <w:rStyle w:val="Hyperlink"/>
                <w:rFonts w:hint="eastAsia"/>
                <w:noProof/>
                <w:rtl/>
                <w:lang w:bidi="fa-IR"/>
              </w:rPr>
              <w:t>عبيدة</w:t>
            </w:r>
            <w:r w:rsidRPr="00862070">
              <w:rPr>
                <w:rStyle w:val="Hyperlink"/>
                <w:noProof/>
                <w:rtl/>
                <w:lang w:bidi="fa-IR"/>
              </w:rPr>
              <w:t xml:space="preserve"> </w:t>
            </w:r>
            <w:r w:rsidRPr="00862070">
              <w:rPr>
                <w:rStyle w:val="Hyperlink"/>
                <w:rFonts w:hint="eastAsia"/>
                <w:noProof/>
                <w:rtl/>
                <w:lang w:bidi="fa-IR"/>
              </w:rPr>
              <w:t>لقيل</w:t>
            </w:r>
            <w:r w:rsidRPr="00862070">
              <w:rPr>
                <w:rStyle w:val="Hyperlink"/>
                <w:noProof/>
                <w:rtl/>
                <w:lang w:bidi="fa-IR"/>
              </w:rPr>
              <w:t xml:space="preserve"> </w:t>
            </w:r>
            <w:r w:rsidRPr="00862070">
              <w:rPr>
                <w:rStyle w:val="Hyperlink"/>
                <w:rFonts w:hint="eastAsia"/>
                <w:noProof/>
                <w:rtl/>
                <w:lang w:bidi="fa-IR"/>
              </w:rPr>
              <w:t>هي</w:t>
            </w:r>
            <w:r w:rsidRPr="00862070">
              <w:rPr>
                <w:rStyle w:val="Hyperlink"/>
                <w:noProof/>
                <w:rtl/>
                <w:lang w:bidi="fa-IR"/>
              </w:rPr>
              <w:t xml:space="preserve"> </w:t>
            </w:r>
            <w:r w:rsidRPr="00862070">
              <w:rPr>
                <w:rStyle w:val="Hyperlink"/>
                <w:rFonts w:hint="eastAsia"/>
                <w:noProof/>
                <w:rtl/>
                <w:lang w:bidi="fa-IR"/>
              </w:rPr>
              <w:t>مولاتكم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20" w:history="1">
            <w:r w:rsidRPr="00862070">
              <w:rPr>
                <w:rStyle w:val="Hyperlink"/>
                <w:noProof/>
                <w:rtl/>
                <w:lang w:bidi="fa-IR"/>
              </w:rPr>
              <w:t xml:space="preserve">4 - </w:t>
            </w:r>
            <w:r w:rsidRPr="00862070">
              <w:rPr>
                <w:rStyle w:val="Hyperlink"/>
                <w:rFonts w:hint="eastAsia"/>
                <w:noProof/>
                <w:rtl/>
                <w:lang w:bidi="fa-IR"/>
              </w:rPr>
              <w:t>شبهة</w:t>
            </w:r>
            <w:r w:rsidRPr="00862070">
              <w:rPr>
                <w:rStyle w:val="Hyperlink"/>
                <w:noProof/>
                <w:rtl/>
                <w:lang w:bidi="fa-IR"/>
              </w:rPr>
              <w:t xml:space="preserve"> </w:t>
            </w:r>
            <w:r w:rsidRPr="00862070">
              <w:rPr>
                <w:rStyle w:val="Hyperlink"/>
                <w:rFonts w:hint="eastAsia"/>
                <w:noProof/>
                <w:rtl/>
                <w:lang w:bidi="fa-IR"/>
              </w:rPr>
              <w:t>الرازي</w:t>
            </w:r>
            <w:r w:rsidRPr="00862070">
              <w:rPr>
                <w:rStyle w:val="Hyperlink"/>
                <w:noProof/>
                <w:rtl/>
                <w:lang w:bidi="fa-IR"/>
              </w:rPr>
              <w:t xml:space="preserve"> </w:t>
            </w:r>
            <w:r w:rsidRPr="00862070">
              <w:rPr>
                <w:rStyle w:val="Hyperlink"/>
                <w:rFonts w:hint="eastAsia"/>
                <w:noProof/>
                <w:rtl/>
                <w:lang w:bidi="fa-IR"/>
              </w:rPr>
              <w:t>حول</w:t>
            </w:r>
            <w:r w:rsidRPr="00862070">
              <w:rPr>
                <w:rStyle w:val="Hyperlink"/>
                <w:noProof/>
                <w:rtl/>
                <w:lang w:bidi="fa-IR"/>
              </w:rPr>
              <w:t xml:space="preserve"> </w:t>
            </w:r>
            <w:r w:rsidRPr="00862070">
              <w:rPr>
                <w:rStyle w:val="Hyperlink"/>
                <w:rFonts w:hint="eastAsia"/>
                <w:noProof/>
                <w:rtl/>
                <w:lang w:bidi="fa-IR"/>
              </w:rPr>
              <w:t>بيت</w:t>
            </w:r>
            <w:r w:rsidRPr="00862070">
              <w:rPr>
                <w:rStyle w:val="Hyperlink"/>
                <w:noProof/>
                <w:rtl/>
                <w:lang w:bidi="fa-IR"/>
              </w:rPr>
              <w:t xml:space="preserve"> </w:t>
            </w:r>
            <w:r w:rsidRPr="00862070">
              <w:rPr>
                <w:rStyle w:val="Hyperlink"/>
                <w:rFonts w:hint="eastAsia"/>
                <w:noProof/>
                <w:rtl/>
                <w:lang w:bidi="fa-IR"/>
              </w:rPr>
              <w:t>لبيد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21" w:history="1">
            <w:r w:rsidRPr="00862070">
              <w:rPr>
                <w:rStyle w:val="Hyperlink"/>
                <w:noProof/>
                <w:rtl/>
                <w:lang w:bidi="fa-IR"/>
              </w:rPr>
              <w:t xml:space="preserve">5 - </w:t>
            </w:r>
            <w:r w:rsidRPr="00862070">
              <w:rPr>
                <w:rStyle w:val="Hyperlink"/>
                <w:rFonts w:hint="eastAsia"/>
                <w:noProof/>
                <w:rtl/>
                <w:lang w:bidi="fa-IR"/>
              </w:rPr>
              <w:t>شبهات</w:t>
            </w:r>
            <w:r w:rsidRPr="00862070">
              <w:rPr>
                <w:rStyle w:val="Hyperlink"/>
                <w:noProof/>
                <w:rtl/>
                <w:lang w:bidi="fa-IR"/>
              </w:rPr>
              <w:t xml:space="preserve"> </w:t>
            </w:r>
            <w:r w:rsidRPr="00862070">
              <w:rPr>
                <w:rStyle w:val="Hyperlink"/>
                <w:rFonts w:hint="eastAsia"/>
                <w:noProof/>
                <w:rtl/>
                <w:lang w:bidi="fa-IR"/>
              </w:rPr>
              <w:t>حول</w:t>
            </w:r>
            <w:r w:rsidRPr="00862070">
              <w:rPr>
                <w:rStyle w:val="Hyperlink"/>
                <w:noProof/>
                <w:rtl/>
                <w:lang w:bidi="fa-IR"/>
              </w:rPr>
              <w:t xml:space="preserve"> </w:t>
            </w:r>
            <w:r w:rsidRPr="00862070">
              <w:rPr>
                <w:rStyle w:val="Hyperlink"/>
                <w:rFonts w:hint="eastAsia"/>
                <w:noProof/>
                <w:rtl/>
                <w:lang w:bidi="fa-IR"/>
              </w:rPr>
              <w:t>الشواهد</w:t>
            </w:r>
            <w:r w:rsidRPr="00862070">
              <w:rPr>
                <w:rStyle w:val="Hyperlink"/>
                <w:noProof/>
                <w:rtl/>
                <w:lang w:bidi="fa-IR"/>
              </w:rPr>
              <w:t xml:space="preserve"> </w:t>
            </w:r>
            <w:r w:rsidRPr="00862070">
              <w:rPr>
                <w:rStyle w:val="Hyperlink"/>
                <w:rFonts w:hint="eastAsia"/>
                <w:noProof/>
                <w:rtl/>
                <w:lang w:bidi="fa-IR"/>
              </w:rPr>
              <w:t>الأخرى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822" w:history="1">
            <w:r w:rsidRPr="00862070">
              <w:rPr>
                <w:rStyle w:val="Hyperlink"/>
                <w:rFonts w:hint="eastAsia"/>
                <w:noProof/>
                <w:rtl/>
                <w:lang w:bidi="fa-IR"/>
              </w:rPr>
              <w:t>عود</w:t>
            </w:r>
            <w:r w:rsidRPr="00862070">
              <w:rPr>
                <w:rStyle w:val="Hyperlink"/>
                <w:noProof/>
                <w:rtl/>
                <w:lang w:bidi="fa-IR"/>
              </w:rPr>
              <w:t xml:space="preserve"> </w:t>
            </w:r>
            <w:r w:rsidRPr="00862070">
              <w:rPr>
                <w:rStyle w:val="Hyperlink"/>
                <w:rFonts w:hint="eastAsia"/>
                <w:noProof/>
                <w:rtl/>
                <w:lang w:bidi="fa-IR"/>
              </w:rPr>
              <w:t>إلى</w:t>
            </w:r>
            <w:r w:rsidRPr="00862070">
              <w:rPr>
                <w:rStyle w:val="Hyperlink"/>
                <w:noProof/>
                <w:rtl/>
                <w:lang w:bidi="fa-IR"/>
              </w:rPr>
              <w:t xml:space="preserve"> </w:t>
            </w:r>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الدهلوي</w:t>
            </w:r>
          </w:hyperlink>
          <w:r>
            <w:rPr>
              <w:rStyle w:val="Hyperlink"/>
              <w:rFonts w:hint="cs"/>
              <w:noProof/>
              <w:rtl/>
            </w:rPr>
            <w:t xml:space="preserve"> </w:t>
          </w:r>
          <w:hyperlink w:anchor="_Toc87202823" w:history="1">
            <w:r w:rsidRPr="00862070">
              <w:rPr>
                <w:rStyle w:val="Hyperlink"/>
                <w:rFonts w:hint="eastAsia"/>
                <w:noProof/>
                <w:rtl/>
                <w:lang w:bidi="fa-IR"/>
              </w:rPr>
              <w:t>مجمل</w:t>
            </w:r>
            <w:r w:rsidRPr="00862070">
              <w:rPr>
                <w:rStyle w:val="Hyperlink"/>
                <w:noProof/>
                <w:rtl/>
                <w:lang w:bidi="fa-IR"/>
              </w:rPr>
              <w:t xml:space="preserve"> </w:t>
            </w:r>
            <w:r w:rsidRPr="00862070">
              <w:rPr>
                <w:rStyle w:val="Hyperlink"/>
                <w:rFonts w:hint="eastAsia"/>
                <w:noProof/>
                <w:rtl/>
                <w:lang w:bidi="fa-IR"/>
              </w:rPr>
              <w:t>واقعة</w:t>
            </w:r>
            <w:r w:rsidRPr="00862070">
              <w:rPr>
                <w:rStyle w:val="Hyperlink"/>
                <w:noProof/>
                <w:rtl/>
                <w:lang w:bidi="fa-IR"/>
              </w:rPr>
              <w:t xml:space="preserve"> </w:t>
            </w:r>
            <w:r w:rsidRPr="0086207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824" w:history="1">
            <w:r w:rsidRPr="00862070">
              <w:rPr>
                <w:rStyle w:val="Hyperlink"/>
                <w:rFonts w:hint="eastAsia"/>
                <w:noProof/>
                <w:rtl/>
              </w:rPr>
              <w:t>من</w:t>
            </w:r>
            <w:r w:rsidRPr="00862070">
              <w:rPr>
                <w:rStyle w:val="Hyperlink"/>
                <w:noProof/>
                <w:rtl/>
              </w:rPr>
              <w:t xml:space="preserve"> </w:t>
            </w:r>
            <w:r w:rsidRPr="00862070">
              <w:rPr>
                <w:rStyle w:val="Hyperlink"/>
                <w:rFonts w:hint="eastAsia"/>
                <w:noProof/>
                <w:rtl/>
              </w:rPr>
              <w:t>وجوه</w:t>
            </w:r>
          </w:hyperlink>
          <w:r>
            <w:rPr>
              <w:rStyle w:val="Hyperlink"/>
              <w:rFonts w:hint="cs"/>
              <w:noProof/>
              <w:rtl/>
            </w:rPr>
            <w:t xml:space="preserve"> </w:t>
          </w:r>
          <w:hyperlink w:anchor="_Toc87202825" w:history="1">
            <w:r w:rsidRPr="00862070">
              <w:rPr>
                <w:rStyle w:val="Hyperlink"/>
                <w:rFonts w:hint="eastAsia"/>
                <w:noProof/>
                <w:rtl/>
              </w:rPr>
              <w:t>دلالة</w:t>
            </w:r>
            <w:r w:rsidRPr="00862070">
              <w:rPr>
                <w:rStyle w:val="Hyperlink"/>
                <w:noProof/>
                <w:rtl/>
              </w:rPr>
              <w:t xml:space="preserve"> </w:t>
            </w:r>
            <w:r w:rsidRPr="00862070">
              <w:rPr>
                <w:rStyle w:val="Hyperlink"/>
                <w:rFonts w:hint="eastAsia"/>
                <w:noProof/>
                <w:rtl/>
              </w:rPr>
              <w:t>حديث</w:t>
            </w:r>
            <w:r w:rsidRPr="00862070">
              <w:rPr>
                <w:rStyle w:val="Hyperlink"/>
                <w:noProof/>
                <w:rtl/>
              </w:rPr>
              <w:t xml:space="preserve"> </w:t>
            </w:r>
            <w:r w:rsidRPr="00862070">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986B08" w:rsidRDefault="00986B08" w:rsidP="00986B08">
          <w:pPr>
            <w:pStyle w:val="TOC1"/>
            <w:rPr>
              <w:rFonts w:asciiTheme="minorHAnsi" w:eastAsiaTheme="minorEastAsia" w:hAnsiTheme="minorHAnsi" w:cstheme="minorBidi"/>
              <w:noProof/>
              <w:color w:val="auto"/>
              <w:sz w:val="22"/>
              <w:szCs w:val="22"/>
              <w:rtl/>
            </w:rPr>
          </w:pPr>
          <w:hyperlink w:anchor="_Toc87202826" w:history="1">
            <w:r w:rsidRPr="00862070">
              <w:rPr>
                <w:rStyle w:val="Hyperlink"/>
                <w:rFonts w:hint="eastAsia"/>
                <w:noProof/>
                <w:rtl/>
              </w:rPr>
              <w:t>نزول</w:t>
            </w:r>
            <w:r w:rsidRPr="00862070">
              <w:rPr>
                <w:rStyle w:val="Hyperlink"/>
                <w:noProof/>
                <w:rtl/>
              </w:rPr>
              <w:t xml:space="preserve"> </w:t>
            </w:r>
            <w:r w:rsidRPr="00862070">
              <w:rPr>
                <w:rStyle w:val="Hyperlink"/>
                <w:rFonts w:hint="eastAsia"/>
                <w:noProof/>
                <w:rtl/>
              </w:rPr>
              <w:t>قوله</w:t>
            </w:r>
            <w:r w:rsidRPr="00862070">
              <w:rPr>
                <w:rStyle w:val="Hyperlink"/>
                <w:noProof/>
                <w:rtl/>
              </w:rPr>
              <w:t xml:space="preserve"> </w:t>
            </w:r>
            <w:r w:rsidRPr="00862070">
              <w:rPr>
                <w:rStyle w:val="Hyperlink"/>
                <w:rFonts w:hint="eastAsia"/>
                <w:noProof/>
                <w:rtl/>
              </w:rPr>
              <w:t>تعالى</w:t>
            </w:r>
          </w:hyperlink>
          <w:r>
            <w:rPr>
              <w:rStyle w:val="Hyperlink"/>
              <w:rFonts w:hint="cs"/>
              <w:noProof/>
              <w:rtl/>
            </w:rPr>
            <w:t xml:space="preserve"> </w:t>
          </w:r>
          <w:hyperlink w:anchor="_Toc87202827" w:history="1">
            <w:r w:rsidRPr="00862070">
              <w:rPr>
                <w:rStyle w:val="Hyperlink"/>
                <w:rFonts w:hint="eastAsia"/>
                <w:noProof/>
                <w:rtl/>
              </w:rPr>
              <w:t>يا</w:t>
            </w:r>
            <w:r w:rsidRPr="00862070">
              <w:rPr>
                <w:rStyle w:val="Hyperlink"/>
                <w:noProof/>
                <w:rtl/>
              </w:rPr>
              <w:t xml:space="preserve"> </w:t>
            </w:r>
            <w:r w:rsidRPr="00862070">
              <w:rPr>
                <w:rStyle w:val="Hyperlink"/>
                <w:rFonts w:hint="eastAsia"/>
                <w:noProof/>
                <w:rtl/>
              </w:rPr>
              <w:t>أَيُّهَا</w:t>
            </w:r>
            <w:r w:rsidRPr="00862070">
              <w:rPr>
                <w:rStyle w:val="Hyperlink"/>
                <w:noProof/>
                <w:rtl/>
              </w:rPr>
              <w:t xml:space="preserve"> </w:t>
            </w:r>
            <w:r w:rsidRPr="00862070">
              <w:rPr>
                <w:rStyle w:val="Hyperlink"/>
                <w:rFonts w:hint="eastAsia"/>
                <w:noProof/>
                <w:rtl/>
              </w:rPr>
              <w:t>الرَّسُولُ</w:t>
            </w:r>
            <w:r w:rsidRPr="00862070">
              <w:rPr>
                <w:rStyle w:val="Hyperlink"/>
                <w:noProof/>
                <w:rtl/>
              </w:rPr>
              <w:t xml:space="preserve"> </w:t>
            </w:r>
            <w:r w:rsidRPr="00862070">
              <w:rPr>
                <w:rStyle w:val="Hyperlink"/>
                <w:rFonts w:hint="eastAsia"/>
                <w:noProof/>
                <w:rtl/>
              </w:rPr>
              <w:t>بَلِّغْ</w:t>
            </w:r>
            <w:r w:rsidRPr="00862070">
              <w:rPr>
                <w:rStyle w:val="Hyperlink"/>
                <w:noProof/>
                <w:rtl/>
              </w:rPr>
              <w:t xml:space="preserve"> </w:t>
            </w:r>
            <w:r w:rsidRPr="00862070">
              <w:rPr>
                <w:rStyle w:val="Hyperlink"/>
                <w:rFonts w:hint="eastAsia"/>
                <w:noProof/>
                <w:rtl/>
              </w:rPr>
              <w:t>ما</w:t>
            </w:r>
            <w:r w:rsidRPr="00862070">
              <w:rPr>
                <w:rStyle w:val="Hyperlink"/>
                <w:noProof/>
                <w:rtl/>
              </w:rPr>
              <w:t xml:space="preserve"> </w:t>
            </w:r>
            <w:r w:rsidRPr="00862070">
              <w:rPr>
                <w:rStyle w:val="Hyperlink"/>
                <w:rFonts w:hint="eastAsia"/>
                <w:noProof/>
                <w:rtl/>
              </w:rPr>
              <w:t>أُنْزِلَ</w:t>
            </w:r>
            <w:r w:rsidRPr="00862070">
              <w:rPr>
                <w:rStyle w:val="Hyperlink"/>
                <w:noProof/>
                <w:rtl/>
              </w:rPr>
              <w:t xml:space="preserve"> </w:t>
            </w:r>
            <w:r w:rsidRPr="00862070">
              <w:rPr>
                <w:rStyle w:val="Hyperlink"/>
                <w:rFonts w:hint="eastAsia"/>
                <w:noProof/>
                <w:rtl/>
              </w:rPr>
              <w:t>إِلَيْكَ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28"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بعض</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روى</w:t>
            </w:r>
            <w:r w:rsidRPr="00862070">
              <w:rPr>
                <w:rStyle w:val="Hyperlink"/>
                <w:noProof/>
                <w:rtl/>
                <w:lang w:bidi="fa-IR"/>
              </w:rPr>
              <w:t xml:space="preserve"> </w:t>
            </w:r>
            <w:r w:rsidRPr="0086207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29"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30"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31" w:history="1">
            <w:r w:rsidRPr="00862070">
              <w:rPr>
                <w:rStyle w:val="Hyperlink"/>
                <w:noProof/>
                <w:rtl/>
              </w:rPr>
              <w:t xml:space="preserve">(2)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بكر</w:t>
            </w:r>
            <w:r w:rsidRPr="00862070">
              <w:rPr>
                <w:rStyle w:val="Hyperlink"/>
                <w:noProof/>
                <w:rtl/>
                <w:lang w:bidi="fa-IR"/>
              </w:rPr>
              <w:t xml:space="preserve"> </w:t>
            </w:r>
            <w:r w:rsidRPr="00862070">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32" w:history="1">
            <w:r w:rsidRPr="00862070">
              <w:rPr>
                <w:rStyle w:val="Hyperlink"/>
                <w:noProof/>
                <w:rtl/>
              </w:rPr>
              <w:t xml:space="preserve">(3)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33" w:history="1">
            <w:r w:rsidRPr="00862070">
              <w:rPr>
                <w:rStyle w:val="Hyperlink"/>
                <w:noProof/>
                <w:rtl/>
                <w:lang w:bidi="fa-IR"/>
              </w:rPr>
              <w:t xml:space="preserve">« </w:t>
            </w:r>
            <w:r w:rsidRPr="00862070">
              <w:rPr>
                <w:rStyle w:val="Hyperlink"/>
                <w:rFonts w:hint="eastAsia"/>
                <w:noProof/>
                <w:rtl/>
                <w:lang w:bidi="fa-IR"/>
              </w:rPr>
              <w:t>الحافظ</w:t>
            </w:r>
            <w:r w:rsidRPr="00862070">
              <w:rPr>
                <w:rStyle w:val="Hyperlink"/>
                <w:noProof/>
                <w:rtl/>
                <w:lang w:bidi="fa-IR"/>
              </w:rPr>
              <w:t xml:space="preserve"> »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34" w:history="1">
            <w:r w:rsidRPr="00862070">
              <w:rPr>
                <w:rStyle w:val="Hyperlink"/>
                <w:noProof/>
                <w:rtl/>
              </w:rPr>
              <w:t xml:space="preserve">(4)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35" w:history="1">
            <w:r w:rsidRPr="00862070">
              <w:rPr>
                <w:rStyle w:val="Hyperlink"/>
                <w:noProof/>
                <w:rtl/>
              </w:rPr>
              <w:t xml:space="preserve">(5)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36" w:history="1">
            <w:r w:rsidRPr="00862070">
              <w:rPr>
                <w:rStyle w:val="Hyperlink"/>
                <w:noProof/>
                <w:rtl/>
              </w:rPr>
              <w:t xml:space="preserve">(6)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الواحدي</w:t>
            </w:r>
          </w:hyperlink>
          <w:r>
            <w:rPr>
              <w:rStyle w:val="Hyperlink"/>
              <w:rFonts w:hint="cs"/>
              <w:noProof/>
              <w:rtl/>
            </w:rPr>
            <w:t xml:space="preserve"> </w:t>
          </w:r>
          <w:hyperlink w:anchor="_Toc87202837" w:history="1">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الواحدي</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خطبة</w:t>
            </w:r>
            <w:r w:rsidRPr="00862070">
              <w:rPr>
                <w:rStyle w:val="Hyperlink"/>
                <w:noProof/>
                <w:rtl/>
                <w:lang w:bidi="fa-IR"/>
              </w:rPr>
              <w:t xml:space="preserve"> </w:t>
            </w:r>
            <w:r w:rsidRPr="00862070">
              <w:rPr>
                <w:rStyle w:val="Hyperlink"/>
                <w:rFonts w:hint="eastAsia"/>
                <w:noProof/>
                <w:rtl/>
                <w:lang w:bidi="fa-IR"/>
              </w:rPr>
              <w:t>أسباب</w:t>
            </w:r>
            <w:r w:rsidRPr="00862070">
              <w:rPr>
                <w:rStyle w:val="Hyperlink"/>
                <w:noProof/>
                <w:rtl/>
                <w:lang w:bidi="fa-IR"/>
              </w:rPr>
              <w:t xml:space="preserve"> </w:t>
            </w:r>
            <w:r w:rsidRPr="00862070">
              <w:rPr>
                <w:rStyle w:val="Hyperlink"/>
                <w:rFonts w:hint="eastAsia"/>
                <w:noProof/>
                <w:rtl/>
                <w:lang w:bidi="fa-IR"/>
              </w:rPr>
              <w:t>النزول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38"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الواحدي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39" w:history="1">
            <w:r w:rsidRPr="00862070">
              <w:rPr>
                <w:rStyle w:val="Hyperlink"/>
                <w:noProof/>
                <w:rtl/>
              </w:rPr>
              <w:t xml:space="preserve">(7)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سعيد</w:t>
            </w:r>
            <w:r w:rsidRPr="00862070">
              <w:rPr>
                <w:rStyle w:val="Hyperlink"/>
                <w:noProof/>
                <w:rtl/>
                <w:lang w:bidi="fa-IR"/>
              </w:rPr>
              <w:t xml:space="preserve"> </w:t>
            </w:r>
            <w:r w:rsidRPr="00862070">
              <w:rPr>
                <w:rStyle w:val="Hyperlink"/>
                <w:rFonts w:hint="eastAsia"/>
                <w:noProof/>
                <w:rtl/>
                <w:lang w:bidi="fa-IR"/>
              </w:rPr>
              <w:t>السجستاني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0" w:history="1">
            <w:r w:rsidRPr="00862070">
              <w:rPr>
                <w:rStyle w:val="Hyperlink"/>
                <w:noProof/>
                <w:rtl/>
              </w:rPr>
              <w:t xml:space="preserve">(8)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الحاكم</w:t>
            </w:r>
            <w:r w:rsidRPr="00862070">
              <w:rPr>
                <w:rStyle w:val="Hyperlink"/>
                <w:noProof/>
                <w:rtl/>
                <w:lang w:bidi="fa-IR"/>
              </w:rPr>
              <w:t xml:space="preserve"> </w:t>
            </w:r>
            <w:r w:rsidRPr="00862070">
              <w:rPr>
                <w:rStyle w:val="Hyperlink"/>
                <w:rFonts w:hint="eastAsia"/>
                <w:noProof/>
                <w:rtl/>
                <w:lang w:bidi="fa-IR"/>
              </w:rPr>
              <w:t>الحسكاني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1" w:history="1">
            <w:r w:rsidRPr="00862070">
              <w:rPr>
                <w:rStyle w:val="Hyperlink"/>
                <w:noProof/>
                <w:rtl/>
              </w:rPr>
              <w:t xml:space="preserve">(9)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2" w:history="1">
            <w:r w:rsidRPr="00862070">
              <w:rPr>
                <w:rStyle w:val="Hyperlink"/>
                <w:noProof/>
                <w:rtl/>
              </w:rPr>
              <w:t xml:space="preserve">(10) </w:t>
            </w:r>
            <w:r w:rsidRPr="00862070">
              <w:rPr>
                <w:rStyle w:val="Hyperlink"/>
                <w:rFonts w:hint="eastAsia"/>
                <w:noProof/>
                <w:rtl/>
                <w:lang w:bidi="fa-IR"/>
              </w:rPr>
              <w:t>الفخر</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43"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4" w:history="1">
            <w:r w:rsidRPr="00862070">
              <w:rPr>
                <w:rStyle w:val="Hyperlink"/>
                <w:noProof/>
                <w:rtl/>
              </w:rPr>
              <w:t xml:space="preserve">(11)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5" w:history="1">
            <w:r w:rsidRPr="00862070">
              <w:rPr>
                <w:rStyle w:val="Hyperlink"/>
                <w:noProof/>
                <w:rtl/>
              </w:rPr>
              <w:t xml:space="preserve">(12)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الرسعني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6" w:history="1">
            <w:r w:rsidRPr="00862070">
              <w:rPr>
                <w:rStyle w:val="Hyperlink"/>
                <w:noProof/>
                <w:rtl/>
              </w:rPr>
              <w:t xml:space="preserve">(13)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47" w:history="1">
            <w:r w:rsidRPr="00862070">
              <w:rPr>
                <w:rStyle w:val="Hyperlink"/>
                <w:rFonts w:hint="eastAsia"/>
                <w:noProof/>
                <w:rtl/>
                <w:lang w:bidi="fa-IR"/>
              </w:rPr>
              <w:t>الاعتماد</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النيسابوري</w:t>
            </w:r>
            <w:r w:rsidRPr="00862070">
              <w:rPr>
                <w:rStyle w:val="Hyperlink"/>
                <w:noProof/>
                <w:rtl/>
                <w:lang w:bidi="fa-IR"/>
              </w:rPr>
              <w:t xml:space="preserve"> </w:t>
            </w:r>
            <w:r w:rsidRPr="00862070">
              <w:rPr>
                <w:rStyle w:val="Hyperlink"/>
                <w:rFonts w:hint="eastAsia"/>
                <w:noProof/>
                <w:rtl/>
                <w:lang w:bidi="fa-IR"/>
              </w:rPr>
              <w:t>وتفسيره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48" w:history="1">
            <w:r w:rsidRPr="00862070">
              <w:rPr>
                <w:rStyle w:val="Hyperlink"/>
                <w:rFonts w:hint="eastAsia"/>
                <w:noProof/>
                <w:rtl/>
                <w:lang w:bidi="fa-IR"/>
              </w:rPr>
              <w:t>كلام</w:t>
            </w:r>
            <w:r w:rsidRPr="00862070">
              <w:rPr>
                <w:rStyle w:val="Hyperlink"/>
                <w:noProof/>
                <w:rtl/>
                <w:lang w:bidi="fa-IR"/>
              </w:rPr>
              <w:t xml:space="preserve"> </w:t>
            </w:r>
            <w:r w:rsidRPr="00862070">
              <w:rPr>
                <w:rStyle w:val="Hyperlink"/>
                <w:rFonts w:hint="eastAsia"/>
                <w:noProof/>
                <w:rtl/>
                <w:lang w:bidi="fa-IR"/>
              </w:rPr>
              <w:t>النيسابوري</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خطبة</w:t>
            </w:r>
            <w:r w:rsidRPr="00862070">
              <w:rPr>
                <w:rStyle w:val="Hyperlink"/>
                <w:noProof/>
                <w:rtl/>
                <w:lang w:bidi="fa-IR"/>
              </w:rPr>
              <w:t xml:space="preserve"> </w:t>
            </w:r>
            <w:r w:rsidRPr="00862070">
              <w:rPr>
                <w:rStyle w:val="Hyperlink"/>
                <w:rFonts w:hint="eastAsia"/>
                <w:noProof/>
                <w:rtl/>
                <w:lang w:bidi="fa-IR"/>
              </w:rPr>
              <w:t>تفسيره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49" w:history="1">
            <w:r w:rsidRPr="00862070">
              <w:rPr>
                <w:rStyle w:val="Hyperlink"/>
                <w:noProof/>
                <w:rtl/>
              </w:rPr>
              <w:t xml:space="preserve">(14)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0" w:history="1">
            <w:r w:rsidRPr="00862070">
              <w:rPr>
                <w:rStyle w:val="Hyperlink"/>
                <w:noProof/>
                <w:rtl/>
              </w:rPr>
              <w:t xml:space="preserve">(15)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1" w:history="1">
            <w:r w:rsidRPr="00862070">
              <w:rPr>
                <w:rStyle w:val="Hyperlink"/>
                <w:noProof/>
                <w:rtl/>
              </w:rPr>
              <w:t xml:space="preserve">(16)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العيني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52"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البدر</w:t>
            </w:r>
            <w:r w:rsidRPr="00862070">
              <w:rPr>
                <w:rStyle w:val="Hyperlink"/>
                <w:noProof/>
                <w:rtl/>
                <w:lang w:bidi="fa-IR"/>
              </w:rPr>
              <w:t xml:space="preserve"> </w:t>
            </w:r>
            <w:r w:rsidRPr="00862070">
              <w:rPr>
                <w:rStyle w:val="Hyperlink"/>
                <w:rFonts w:hint="eastAsia"/>
                <w:noProof/>
                <w:rtl/>
                <w:lang w:bidi="fa-IR"/>
              </w:rPr>
              <w:t>العيني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3" w:history="1">
            <w:r w:rsidRPr="00862070">
              <w:rPr>
                <w:rStyle w:val="Hyperlink"/>
                <w:noProof/>
                <w:rtl/>
              </w:rPr>
              <w:t xml:space="preserve">(17)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54" w:history="1">
            <w:r w:rsidRPr="00862070">
              <w:rPr>
                <w:rStyle w:val="Hyperlink"/>
                <w:rFonts w:hint="eastAsia"/>
                <w:noProof/>
                <w:rtl/>
                <w:lang w:bidi="fa-IR"/>
              </w:rPr>
              <w:t>وجوه</w:t>
            </w:r>
            <w:r w:rsidRPr="00862070">
              <w:rPr>
                <w:rStyle w:val="Hyperlink"/>
                <w:noProof/>
                <w:rtl/>
                <w:lang w:bidi="fa-IR"/>
              </w:rPr>
              <w:t xml:space="preserve"> </w:t>
            </w:r>
            <w:r w:rsidRPr="00862070">
              <w:rPr>
                <w:rStyle w:val="Hyperlink"/>
                <w:rFonts w:hint="eastAsia"/>
                <w:noProof/>
                <w:rtl/>
                <w:lang w:bidi="fa-IR"/>
              </w:rPr>
              <w:t>اعتبار</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الرواية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5" w:history="1">
            <w:r w:rsidRPr="00862070">
              <w:rPr>
                <w:rStyle w:val="Hyperlink"/>
                <w:noProof/>
                <w:rtl/>
              </w:rPr>
              <w:t xml:space="preserve">(18)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محبوب</w:t>
            </w:r>
            <w:r w:rsidRPr="00862070">
              <w:rPr>
                <w:rStyle w:val="Hyperlink"/>
                <w:noProof/>
                <w:rtl/>
                <w:lang w:bidi="fa-IR"/>
              </w:rPr>
              <w:t xml:space="preserve"> </w:t>
            </w:r>
            <w:r w:rsidRPr="00862070">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6" w:history="1">
            <w:r w:rsidRPr="00862070">
              <w:rPr>
                <w:rStyle w:val="Hyperlink"/>
                <w:noProof/>
                <w:rtl/>
              </w:rPr>
              <w:t xml:space="preserve">(19)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الحاج</w:t>
            </w:r>
            <w:r w:rsidRPr="00862070">
              <w:rPr>
                <w:rStyle w:val="Hyperlink"/>
                <w:noProof/>
                <w:rtl/>
                <w:lang w:bidi="fa-IR"/>
              </w:rPr>
              <w:t xml:space="preserve"> </w:t>
            </w:r>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الوهاب</w:t>
            </w:r>
            <w:r w:rsidRPr="00862070">
              <w:rPr>
                <w:rStyle w:val="Hyperlink"/>
                <w:noProof/>
                <w:rtl/>
                <w:lang w:bidi="fa-IR"/>
              </w:rPr>
              <w:t xml:space="preserve"> </w:t>
            </w:r>
            <w:r w:rsidRPr="00862070">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7" w:history="1">
            <w:r w:rsidRPr="00862070">
              <w:rPr>
                <w:rStyle w:val="Hyperlink"/>
                <w:noProof/>
                <w:rtl/>
              </w:rPr>
              <w:t xml:space="preserve">(20)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جمال</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8" w:history="1">
            <w:r w:rsidRPr="00862070">
              <w:rPr>
                <w:rStyle w:val="Hyperlink"/>
                <w:noProof/>
                <w:rtl/>
              </w:rPr>
              <w:t xml:space="preserve">(21)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شهاب</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59" w:history="1">
            <w:r w:rsidRPr="00862070">
              <w:rPr>
                <w:rStyle w:val="Hyperlink"/>
                <w:noProof/>
                <w:rtl/>
              </w:rPr>
              <w:t xml:space="preserve">(22)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60" w:history="1">
            <w:r w:rsidRPr="00862070">
              <w:rPr>
                <w:rStyle w:val="Hyperlink"/>
                <w:rFonts w:hint="eastAsia"/>
                <w:noProof/>
                <w:rtl/>
              </w:rPr>
              <w:t>دلالة</w:t>
            </w:r>
            <w:r w:rsidRPr="00862070">
              <w:rPr>
                <w:rStyle w:val="Hyperlink"/>
                <w:noProof/>
                <w:rtl/>
              </w:rPr>
              <w:t xml:space="preserve"> </w:t>
            </w:r>
            <w:r w:rsidRPr="00862070">
              <w:rPr>
                <w:rStyle w:val="Hyperlink"/>
                <w:rFonts w:hint="eastAsia"/>
                <w:noProof/>
                <w:rtl/>
              </w:rPr>
              <w:t>نزول</w:t>
            </w:r>
            <w:r w:rsidRPr="00862070">
              <w:rPr>
                <w:rStyle w:val="Hyperlink"/>
                <w:noProof/>
                <w:rtl/>
              </w:rPr>
              <w:t xml:space="preserve"> </w:t>
            </w:r>
            <w:r w:rsidRPr="00862070">
              <w:rPr>
                <w:rStyle w:val="Hyperlink"/>
                <w:rFonts w:hint="eastAsia"/>
                <w:noProof/>
                <w:rtl/>
              </w:rPr>
              <w:t>آية</w:t>
            </w:r>
            <w:r w:rsidRPr="00862070">
              <w:rPr>
                <w:rStyle w:val="Hyperlink"/>
                <w:noProof/>
                <w:rtl/>
              </w:rPr>
              <w:t xml:space="preserve"> </w:t>
            </w:r>
            <w:r w:rsidRPr="00862070">
              <w:rPr>
                <w:rStyle w:val="Hyperlink"/>
                <w:rFonts w:hint="eastAsia"/>
                <w:noProof/>
                <w:rtl/>
              </w:rPr>
              <w:t>التبليغ</w:t>
            </w:r>
            <w:r w:rsidRPr="00862070">
              <w:rPr>
                <w:rStyle w:val="Hyperlink"/>
                <w:noProof/>
                <w:rtl/>
              </w:rPr>
              <w:t xml:space="preserve"> </w:t>
            </w:r>
            <w:r w:rsidRPr="00862070">
              <w:rPr>
                <w:rStyle w:val="Hyperlink"/>
                <w:rFonts w:hint="eastAsia"/>
                <w:noProof/>
                <w:rtl/>
              </w:rPr>
              <w:t>في</w:t>
            </w:r>
            <w:r w:rsidRPr="00862070">
              <w:rPr>
                <w:rStyle w:val="Hyperlink"/>
                <w:noProof/>
                <w:rtl/>
              </w:rPr>
              <w:t xml:space="preserve"> </w:t>
            </w:r>
            <w:r w:rsidRPr="00862070">
              <w:rPr>
                <w:rStyle w:val="Hyperlink"/>
                <w:rFonts w:hint="eastAsia"/>
                <w:noProof/>
                <w:rtl/>
              </w:rPr>
              <w:t>الغدير</w:t>
            </w:r>
            <w:r w:rsidRPr="00862070">
              <w:rPr>
                <w:rStyle w:val="Hyperlink"/>
                <w:noProof/>
                <w:rtl/>
              </w:rPr>
              <w:t xml:space="preserve"> </w:t>
            </w:r>
            <w:r w:rsidRPr="00862070">
              <w:rPr>
                <w:rStyle w:val="Hyperlink"/>
                <w:rFonts w:hint="eastAsia"/>
                <w:noProof/>
                <w:rtl/>
              </w:rPr>
              <w:t>على</w:t>
            </w:r>
            <w:r w:rsidRPr="00862070">
              <w:rPr>
                <w:rStyle w:val="Hyperlink"/>
                <w:noProof/>
                <w:rtl/>
              </w:rPr>
              <w:t xml:space="preserve"> </w:t>
            </w:r>
            <w:r w:rsidRPr="00862070">
              <w:rPr>
                <w:rStyle w:val="Hyperlink"/>
                <w:rFonts w:hint="eastAsia"/>
                <w:noProof/>
                <w:rtl/>
              </w:rPr>
              <w:t>الامامة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861" w:history="1">
            <w:r w:rsidRPr="00862070">
              <w:rPr>
                <w:rStyle w:val="Hyperlink"/>
                <w:noProof/>
                <w:rtl/>
              </w:rPr>
              <w:t xml:space="preserve">(2) </w:t>
            </w:r>
            <w:r w:rsidRPr="00862070">
              <w:rPr>
                <w:rStyle w:val="Hyperlink"/>
                <w:rFonts w:hint="eastAsia"/>
                <w:noProof/>
                <w:rtl/>
              </w:rPr>
              <w:t>نزول</w:t>
            </w:r>
            <w:r w:rsidRPr="00862070">
              <w:rPr>
                <w:rStyle w:val="Hyperlink"/>
                <w:noProof/>
                <w:rtl/>
              </w:rPr>
              <w:t xml:space="preserve"> </w:t>
            </w:r>
            <w:r w:rsidRPr="00862070">
              <w:rPr>
                <w:rStyle w:val="Hyperlink"/>
                <w:rFonts w:hint="eastAsia"/>
                <w:noProof/>
                <w:rtl/>
              </w:rPr>
              <w:t>قوله</w:t>
            </w:r>
            <w:r w:rsidRPr="00862070">
              <w:rPr>
                <w:rStyle w:val="Hyperlink"/>
                <w:noProof/>
                <w:rtl/>
              </w:rPr>
              <w:t xml:space="preserve"> </w:t>
            </w:r>
            <w:r w:rsidRPr="00862070">
              <w:rPr>
                <w:rStyle w:val="Hyperlink"/>
                <w:rFonts w:hint="eastAsia"/>
                <w:noProof/>
                <w:rtl/>
              </w:rPr>
              <w:t>تعالى</w:t>
            </w:r>
            <w:r w:rsidRPr="00862070">
              <w:rPr>
                <w:rStyle w:val="Hyperlink"/>
                <w:noProof/>
                <w:rtl/>
              </w:rPr>
              <w:t>:</w:t>
            </w:r>
          </w:hyperlink>
          <w:r>
            <w:rPr>
              <w:rStyle w:val="Hyperlink"/>
              <w:rFonts w:hint="cs"/>
              <w:noProof/>
              <w:rtl/>
            </w:rPr>
            <w:t xml:space="preserve"> </w:t>
          </w:r>
          <w:hyperlink w:anchor="_Toc87202862" w:history="1">
            <w:r w:rsidRPr="00862070">
              <w:rPr>
                <w:rStyle w:val="Hyperlink"/>
                <w:rFonts w:hint="eastAsia"/>
                <w:noProof/>
                <w:rtl/>
              </w:rPr>
              <w:t>الْيَوْمَ</w:t>
            </w:r>
            <w:r w:rsidRPr="00862070">
              <w:rPr>
                <w:rStyle w:val="Hyperlink"/>
                <w:noProof/>
                <w:rtl/>
              </w:rPr>
              <w:t xml:space="preserve"> </w:t>
            </w:r>
            <w:r w:rsidRPr="00862070">
              <w:rPr>
                <w:rStyle w:val="Hyperlink"/>
                <w:rFonts w:hint="eastAsia"/>
                <w:noProof/>
                <w:rtl/>
              </w:rPr>
              <w:t>أَكْمَلْتُ</w:t>
            </w:r>
            <w:r w:rsidRPr="00862070">
              <w:rPr>
                <w:rStyle w:val="Hyperlink"/>
                <w:noProof/>
                <w:rtl/>
              </w:rPr>
              <w:t xml:space="preserve"> </w:t>
            </w:r>
            <w:r w:rsidRPr="00862070">
              <w:rPr>
                <w:rStyle w:val="Hyperlink"/>
                <w:rFonts w:hint="eastAsia"/>
                <w:noProof/>
                <w:rtl/>
              </w:rPr>
              <w:t>لَكُمْ</w:t>
            </w:r>
            <w:r w:rsidRPr="00862070">
              <w:rPr>
                <w:rStyle w:val="Hyperlink"/>
                <w:noProof/>
                <w:rtl/>
              </w:rPr>
              <w:t xml:space="preserve"> </w:t>
            </w:r>
            <w:r w:rsidRPr="00862070">
              <w:rPr>
                <w:rStyle w:val="Hyperlink"/>
                <w:rFonts w:hint="eastAsia"/>
                <w:noProof/>
                <w:rtl/>
              </w:rPr>
              <w:t>دِينَكُمْ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63"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روى</w:t>
            </w:r>
            <w:r w:rsidRPr="00862070">
              <w:rPr>
                <w:rStyle w:val="Hyperlink"/>
                <w:noProof/>
                <w:rtl/>
                <w:lang w:bidi="fa-IR"/>
              </w:rPr>
              <w:t xml:space="preserve"> </w:t>
            </w:r>
            <w:r w:rsidRPr="00862070">
              <w:rPr>
                <w:rStyle w:val="Hyperlink"/>
                <w:rFonts w:hint="eastAsia"/>
                <w:noProof/>
                <w:rtl/>
                <w:lang w:bidi="fa-IR"/>
              </w:rPr>
              <w:t>نزول</w:t>
            </w:r>
            <w:r w:rsidRPr="00862070">
              <w:rPr>
                <w:rStyle w:val="Hyperlink"/>
                <w:noProof/>
                <w:rtl/>
                <w:lang w:bidi="fa-IR"/>
              </w:rPr>
              <w:t xml:space="preserve"> </w:t>
            </w:r>
            <w:r w:rsidRPr="00862070">
              <w:rPr>
                <w:rStyle w:val="Hyperlink"/>
                <w:rFonts w:hint="eastAsia"/>
                <w:noProof/>
                <w:rtl/>
                <w:lang w:bidi="fa-IR"/>
              </w:rPr>
              <w:t>الآية</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64" w:history="1">
            <w:r w:rsidRPr="00862070">
              <w:rPr>
                <w:rStyle w:val="Hyperlink"/>
                <w:noProof/>
                <w:rtl/>
              </w:rPr>
              <w:t xml:space="preserve">(1)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مردويه</w:t>
            </w:r>
          </w:hyperlink>
          <w:r>
            <w:rPr>
              <w:rStyle w:val="Hyperlink"/>
              <w:rFonts w:hint="cs"/>
              <w:noProof/>
              <w:rtl/>
            </w:rPr>
            <w:t xml:space="preserve"> </w:t>
          </w:r>
          <w:hyperlink w:anchor="_Toc87202865" w:history="1">
            <w:r w:rsidRPr="00862070">
              <w:rPr>
                <w:rStyle w:val="Hyperlink"/>
                <w:noProof/>
                <w:rtl/>
              </w:rPr>
              <w:t xml:space="preserve">(2)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66" w:history="1">
            <w:r w:rsidRPr="00862070">
              <w:rPr>
                <w:rStyle w:val="Hyperlink"/>
                <w:noProof/>
                <w:rtl/>
              </w:rPr>
              <w:t xml:space="preserve">(3)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67" w:history="1">
            <w:r w:rsidRPr="00862070">
              <w:rPr>
                <w:rStyle w:val="Hyperlink"/>
                <w:noProof/>
                <w:rtl/>
              </w:rPr>
              <w:t xml:space="preserve">(4)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68" w:history="1">
            <w:r w:rsidRPr="00862070">
              <w:rPr>
                <w:rStyle w:val="Hyperlink"/>
                <w:noProof/>
                <w:rtl/>
              </w:rPr>
              <w:t xml:space="preserve">(5)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النطنزي</w:t>
            </w:r>
          </w:hyperlink>
          <w:r>
            <w:rPr>
              <w:rStyle w:val="Hyperlink"/>
              <w:rFonts w:hint="cs"/>
              <w:noProof/>
              <w:rtl/>
            </w:rPr>
            <w:t xml:space="preserve"> </w:t>
          </w:r>
          <w:hyperlink w:anchor="_Toc87202869" w:history="1">
            <w:r w:rsidRPr="00862070">
              <w:rPr>
                <w:rStyle w:val="Hyperlink"/>
                <w:noProof/>
                <w:rtl/>
              </w:rPr>
              <w:t xml:space="preserve">(6)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70" w:history="1">
            <w:r w:rsidRPr="00862070">
              <w:rPr>
                <w:rStyle w:val="Hyperlink"/>
                <w:noProof/>
                <w:rtl/>
              </w:rPr>
              <w:t xml:space="preserve">(7)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871" w:history="1">
            <w:r w:rsidRPr="00862070">
              <w:rPr>
                <w:rStyle w:val="Hyperlink"/>
                <w:rFonts w:hint="eastAsia"/>
                <w:noProof/>
                <w:rtl/>
              </w:rPr>
              <w:t>مع</w:t>
            </w:r>
            <w:r w:rsidRPr="00862070">
              <w:rPr>
                <w:rStyle w:val="Hyperlink"/>
                <w:noProof/>
                <w:rtl/>
              </w:rPr>
              <w:t xml:space="preserve"> </w:t>
            </w:r>
            <w:r w:rsidRPr="00862070">
              <w:rPr>
                <w:rStyle w:val="Hyperlink"/>
                <w:rFonts w:hint="eastAsia"/>
                <w:noProof/>
                <w:rtl/>
              </w:rPr>
              <w:t>ابن</w:t>
            </w:r>
            <w:r w:rsidRPr="00862070">
              <w:rPr>
                <w:rStyle w:val="Hyperlink"/>
                <w:noProof/>
                <w:rtl/>
              </w:rPr>
              <w:t xml:space="preserve"> </w:t>
            </w:r>
            <w:r w:rsidRPr="00862070">
              <w:rPr>
                <w:rStyle w:val="Hyperlink"/>
                <w:rFonts w:hint="eastAsia"/>
                <w:noProof/>
                <w:rtl/>
              </w:rPr>
              <w:t>كثير</w:t>
            </w:r>
          </w:hyperlink>
          <w:r>
            <w:rPr>
              <w:rStyle w:val="Hyperlink"/>
              <w:rFonts w:hint="cs"/>
              <w:noProof/>
              <w:rtl/>
            </w:rPr>
            <w:t xml:space="preserve"> </w:t>
          </w:r>
          <w:hyperlink w:anchor="_Toc87202872" w:history="1">
            <w:r w:rsidRPr="00862070">
              <w:rPr>
                <w:rStyle w:val="Hyperlink"/>
                <w:rFonts w:hint="eastAsia"/>
                <w:noProof/>
                <w:rtl/>
              </w:rPr>
              <w:t>في</w:t>
            </w:r>
            <w:r w:rsidRPr="00862070">
              <w:rPr>
                <w:rStyle w:val="Hyperlink"/>
                <w:noProof/>
                <w:rtl/>
              </w:rPr>
              <w:t xml:space="preserve"> </w:t>
            </w:r>
            <w:r w:rsidRPr="00862070">
              <w:rPr>
                <w:rStyle w:val="Hyperlink"/>
                <w:rFonts w:hint="eastAsia"/>
                <w:noProof/>
                <w:rtl/>
              </w:rPr>
              <w:t>تكذيبه</w:t>
            </w:r>
            <w:r w:rsidRPr="00862070">
              <w:rPr>
                <w:rStyle w:val="Hyperlink"/>
                <w:noProof/>
                <w:rtl/>
              </w:rPr>
              <w:t xml:space="preserve"> </w:t>
            </w:r>
            <w:r w:rsidRPr="00862070">
              <w:rPr>
                <w:rStyle w:val="Hyperlink"/>
                <w:rFonts w:hint="eastAsia"/>
                <w:noProof/>
                <w:rtl/>
              </w:rPr>
              <w:t>لهذا</w:t>
            </w:r>
            <w:r w:rsidRPr="00862070">
              <w:rPr>
                <w:rStyle w:val="Hyperlink"/>
                <w:noProof/>
                <w:rtl/>
              </w:rPr>
              <w:t xml:space="preserve"> </w:t>
            </w:r>
            <w:r w:rsidRPr="00862070">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73" w:history="1">
            <w:r w:rsidRPr="00862070">
              <w:rPr>
                <w:rStyle w:val="Hyperlink"/>
                <w:rFonts w:hint="eastAsia"/>
                <w:noProof/>
                <w:rtl/>
                <w:lang w:bidi="fa-IR"/>
              </w:rPr>
              <w:t>رواة</w:t>
            </w:r>
            <w:r w:rsidRPr="00862070">
              <w:rPr>
                <w:rStyle w:val="Hyperlink"/>
                <w:noProof/>
                <w:rtl/>
                <w:lang w:bidi="fa-IR"/>
              </w:rPr>
              <w:t xml:space="preserve"> </w:t>
            </w:r>
            <w:r w:rsidRPr="00862070">
              <w:rPr>
                <w:rStyle w:val="Hyperlink"/>
                <w:rFonts w:hint="eastAsia"/>
                <w:noProof/>
                <w:rtl/>
                <w:lang w:bidi="fa-IR"/>
              </w:rPr>
              <w:t>حديث</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هريرة</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رجال</w:t>
            </w:r>
            <w:r w:rsidRPr="00862070">
              <w:rPr>
                <w:rStyle w:val="Hyperlink"/>
                <w:noProof/>
                <w:rtl/>
                <w:lang w:bidi="fa-IR"/>
              </w:rPr>
              <w:t xml:space="preserve"> </w:t>
            </w:r>
            <w:r w:rsidRPr="00862070">
              <w:rPr>
                <w:rStyle w:val="Hyperlink"/>
                <w:rFonts w:hint="eastAsia"/>
                <w:noProof/>
                <w:rtl/>
                <w:lang w:bidi="fa-IR"/>
              </w:rPr>
              <w:t>الصحاح</w:t>
            </w:r>
            <w:r w:rsidRPr="00862070">
              <w:rPr>
                <w:rStyle w:val="Hyperlink"/>
                <w:noProof/>
                <w:rtl/>
                <w:lang w:bidi="fa-IR"/>
              </w:rPr>
              <w:t xml:space="preserve"> </w:t>
            </w:r>
            <w:r w:rsidRPr="00862070">
              <w:rPr>
                <w:rStyle w:val="Hyperlink"/>
                <w:rFonts w:hint="eastAsia"/>
                <w:noProof/>
                <w:rtl/>
                <w:lang w:bidi="fa-IR"/>
              </w:rPr>
              <w:t>وثقات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874" w:history="1">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ما</w:t>
            </w:r>
            <w:r w:rsidRPr="00862070">
              <w:rPr>
                <w:rStyle w:val="Hyperlink"/>
                <w:noProof/>
                <w:rtl/>
                <w:lang w:bidi="fa-IR"/>
              </w:rPr>
              <w:t xml:space="preserve"> </w:t>
            </w:r>
            <w:r w:rsidRPr="00862070">
              <w:rPr>
                <w:rStyle w:val="Hyperlink"/>
                <w:rFonts w:hint="eastAsia"/>
                <w:noProof/>
                <w:rtl/>
                <w:lang w:bidi="fa-IR"/>
              </w:rPr>
              <w:t>ذكره</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كثير</w:t>
            </w:r>
            <w:r w:rsidRPr="00862070">
              <w:rPr>
                <w:rStyle w:val="Hyperlink"/>
                <w:noProof/>
                <w:rtl/>
                <w:lang w:bidi="fa-IR"/>
              </w:rPr>
              <w:t xml:space="preserve"> </w:t>
            </w:r>
            <w:r w:rsidRPr="00862070">
              <w:rPr>
                <w:rStyle w:val="Hyperlink"/>
                <w:rFonts w:hint="eastAsia"/>
                <w:noProof/>
                <w:rtl/>
                <w:lang w:bidi="fa-IR"/>
              </w:rPr>
              <w:t>حول</w:t>
            </w:r>
            <w:r w:rsidRPr="00862070">
              <w:rPr>
                <w:rStyle w:val="Hyperlink"/>
                <w:noProof/>
                <w:rtl/>
                <w:lang w:bidi="fa-IR"/>
              </w:rPr>
              <w:t xml:space="preserve"> </w:t>
            </w:r>
            <w:r w:rsidRPr="00862070">
              <w:rPr>
                <w:rStyle w:val="Hyperlink"/>
                <w:rFonts w:hint="eastAsia"/>
                <w:noProof/>
                <w:rtl/>
                <w:lang w:bidi="fa-IR"/>
              </w:rPr>
              <w:t>صيام</w:t>
            </w:r>
            <w:r w:rsidRPr="00862070">
              <w:rPr>
                <w:rStyle w:val="Hyperlink"/>
                <w:noProof/>
                <w:rtl/>
                <w:lang w:bidi="fa-IR"/>
              </w:rPr>
              <w:t xml:space="preserve"> </w:t>
            </w:r>
            <w:r w:rsidRPr="00862070">
              <w:rPr>
                <w:rStyle w:val="Hyperlink"/>
                <w:rFonts w:hint="eastAsia"/>
                <w:noProof/>
                <w:rtl/>
                <w:lang w:bidi="fa-IR"/>
              </w:rPr>
              <w:t>يوم</w:t>
            </w:r>
            <w:r w:rsidRPr="00862070">
              <w:rPr>
                <w:rStyle w:val="Hyperlink"/>
                <w:noProof/>
                <w:rtl/>
                <w:lang w:bidi="fa-IR"/>
              </w:rPr>
              <w:t xml:space="preserve"> </w:t>
            </w:r>
            <w:r w:rsidRPr="00862070">
              <w:rPr>
                <w:rStyle w:val="Hyperlink"/>
                <w:rFonts w:hint="eastAsia"/>
                <w:noProof/>
                <w:rtl/>
                <w:lang w:bidi="fa-IR"/>
              </w:rPr>
              <w:t>الغدير</w:t>
            </w:r>
          </w:hyperlink>
          <w:r>
            <w:rPr>
              <w:rStyle w:val="Hyperlink"/>
              <w:rFonts w:hint="cs"/>
              <w:noProof/>
              <w:rtl/>
            </w:rPr>
            <w:t xml:space="preserve"> </w:t>
          </w:r>
          <w:hyperlink w:anchor="_Toc87202875" w:history="1">
            <w:r w:rsidRPr="00862070">
              <w:rPr>
                <w:rStyle w:val="Hyperlink"/>
                <w:noProof/>
                <w:rtl/>
                <w:lang w:bidi="fa-IR"/>
              </w:rPr>
              <w:t xml:space="preserve">1 - </w:t>
            </w:r>
            <w:r w:rsidRPr="00862070">
              <w:rPr>
                <w:rStyle w:val="Hyperlink"/>
                <w:rFonts w:hint="eastAsia"/>
                <w:noProof/>
                <w:rtl/>
                <w:lang w:bidi="fa-IR"/>
              </w:rPr>
              <w:t>فضل</w:t>
            </w:r>
            <w:r w:rsidRPr="00862070">
              <w:rPr>
                <w:rStyle w:val="Hyperlink"/>
                <w:noProof/>
                <w:rtl/>
                <w:lang w:bidi="fa-IR"/>
              </w:rPr>
              <w:t xml:space="preserve"> </w:t>
            </w:r>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السابع</w:t>
            </w:r>
            <w:r w:rsidRPr="00862070">
              <w:rPr>
                <w:rStyle w:val="Hyperlink"/>
                <w:noProof/>
                <w:rtl/>
                <w:lang w:bidi="fa-IR"/>
              </w:rPr>
              <w:t xml:space="preserve"> </w:t>
            </w:r>
            <w:r w:rsidRPr="00862070">
              <w:rPr>
                <w:rStyle w:val="Hyperlink"/>
                <w:rFonts w:hint="eastAsia"/>
                <w:noProof/>
                <w:rtl/>
                <w:lang w:bidi="fa-IR"/>
              </w:rPr>
              <w:t>والعشرين</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76"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الحافظ</w:t>
            </w:r>
            <w:r w:rsidRPr="00862070">
              <w:rPr>
                <w:rStyle w:val="Hyperlink"/>
                <w:noProof/>
                <w:rtl/>
                <w:lang w:bidi="fa-IR"/>
              </w:rPr>
              <w:t xml:space="preserve"> </w:t>
            </w:r>
            <w:r w:rsidRPr="00862070">
              <w:rPr>
                <w:rStyle w:val="Hyperlink"/>
                <w:rFonts w:hint="eastAsia"/>
                <w:noProof/>
                <w:rtl/>
                <w:lang w:bidi="fa-IR"/>
              </w:rPr>
              <w:t>الدمياطي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77" w:history="1">
            <w:r w:rsidRPr="00862070">
              <w:rPr>
                <w:rStyle w:val="Hyperlink"/>
                <w:noProof/>
                <w:rtl/>
                <w:lang w:bidi="fa-IR"/>
              </w:rPr>
              <w:t xml:space="preserve">2 - </w:t>
            </w:r>
            <w:r w:rsidRPr="00862070">
              <w:rPr>
                <w:rStyle w:val="Hyperlink"/>
                <w:rFonts w:hint="eastAsia"/>
                <w:noProof/>
                <w:rtl/>
                <w:lang w:bidi="fa-IR"/>
              </w:rPr>
              <w:t>فضل</w:t>
            </w:r>
            <w:r w:rsidRPr="00862070">
              <w:rPr>
                <w:rStyle w:val="Hyperlink"/>
                <w:noProof/>
                <w:rtl/>
                <w:lang w:bidi="fa-IR"/>
              </w:rPr>
              <w:t xml:space="preserve"> </w:t>
            </w:r>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أيام</w:t>
            </w:r>
            <w:r w:rsidRPr="00862070">
              <w:rPr>
                <w:rStyle w:val="Hyperlink"/>
                <w:noProof/>
                <w:rtl/>
                <w:lang w:bidi="fa-IR"/>
              </w:rPr>
              <w:t xml:space="preserve"> </w:t>
            </w:r>
            <w:r w:rsidRPr="00862070">
              <w:rPr>
                <w:rStyle w:val="Hyperlink"/>
                <w:rFonts w:hint="eastAsia"/>
                <w:noProof/>
                <w:rtl/>
                <w:lang w:bidi="fa-IR"/>
              </w:rPr>
              <w:t>شهر</w:t>
            </w:r>
            <w:r w:rsidRPr="00862070">
              <w:rPr>
                <w:rStyle w:val="Hyperlink"/>
                <w:noProof/>
                <w:rtl/>
                <w:lang w:bidi="fa-IR"/>
              </w:rPr>
              <w:t xml:space="preserve"> </w:t>
            </w:r>
            <w:r w:rsidRPr="00862070">
              <w:rPr>
                <w:rStyle w:val="Hyperlink"/>
                <w:rFonts w:hint="eastAsia"/>
                <w:noProof/>
                <w:rtl/>
                <w:lang w:bidi="fa-IR"/>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78" w:history="1">
            <w:r w:rsidRPr="00862070">
              <w:rPr>
                <w:rStyle w:val="Hyperlink"/>
                <w:noProof/>
                <w:rtl/>
                <w:lang w:bidi="fa-IR"/>
              </w:rPr>
              <w:t xml:space="preserve">3 - </w:t>
            </w:r>
            <w:r w:rsidRPr="00862070">
              <w:rPr>
                <w:rStyle w:val="Hyperlink"/>
                <w:rFonts w:hint="eastAsia"/>
                <w:noProof/>
                <w:rtl/>
                <w:lang w:bidi="fa-IR"/>
              </w:rPr>
              <w:t>فضل</w:t>
            </w:r>
            <w:r w:rsidRPr="00862070">
              <w:rPr>
                <w:rStyle w:val="Hyperlink"/>
                <w:noProof/>
                <w:rtl/>
                <w:lang w:bidi="fa-IR"/>
              </w:rPr>
              <w:t xml:space="preserve"> </w:t>
            </w:r>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يوم</w:t>
            </w:r>
            <w:r w:rsidRPr="00862070">
              <w:rPr>
                <w:rStyle w:val="Hyperlink"/>
                <w:noProof/>
                <w:rtl/>
                <w:lang w:bidi="fa-IR"/>
              </w:rPr>
              <w:t xml:space="preserve"> </w:t>
            </w:r>
            <w:r w:rsidRPr="00862070">
              <w:rPr>
                <w:rStyle w:val="Hyperlink"/>
                <w:rFonts w:hint="eastAsia"/>
                <w:noProof/>
                <w:rtl/>
                <w:lang w:bidi="fa-IR"/>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79" w:history="1">
            <w:r w:rsidRPr="00862070">
              <w:rPr>
                <w:rStyle w:val="Hyperlink"/>
                <w:noProof/>
                <w:rtl/>
                <w:lang w:bidi="fa-IR"/>
              </w:rPr>
              <w:t xml:space="preserve">4 - </w:t>
            </w:r>
            <w:r w:rsidRPr="00862070">
              <w:rPr>
                <w:rStyle w:val="Hyperlink"/>
                <w:rFonts w:hint="eastAsia"/>
                <w:noProof/>
                <w:rtl/>
                <w:lang w:bidi="fa-IR"/>
              </w:rPr>
              <w:t>فضل</w:t>
            </w:r>
            <w:r w:rsidRPr="00862070">
              <w:rPr>
                <w:rStyle w:val="Hyperlink"/>
                <w:noProof/>
                <w:rtl/>
                <w:lang w:bidi="fa-IR"/>
              </w:rPr>
              <w:t xml:space="preserve"> </w:t>
            </w:r>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ثلاثة</w:t>
            </w:r>
            <w:r w:rsidRPr="00862070">
              <w:rPr>
                <w:rStyle w:val="Hyperlink"/>
                <w:noProof/>
                <w:rtl/>
                <w:lang w:bidi="fa-IR"/>
              </w:rPr>
              <w:t xml:space="preserve"> </w:t>
            </w:r>
            <w:r w:rsidRPr="00862070">
              <w:rPr>
                <w:rStyle w:val="Hyperlink"/>
                <w:rFonts w:hint="eastAsia"/>
                <w:noProof/>
                <w:rtl/>
                <w:lang w:bidi="fa-IR"/>
              </w:rPr>
              <w:t>أيام</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كل</w:t>
            </w:r>
            <w:r w:rsidRPr="00862070">
              <w:rPr>
                <w:rStyle w:val="Hyperlink"/>
                <w:noProof/>
                <w:rtl/>
                <w:lang w:bidi="fa-IR"/>
              </w:rPr>
              <w:t xml:space="preserve"> </w:t>
            </w:r>
            <w:r w:rsidRPr="00862070">
              <w:rPr>
                <w:rStyle w:val="Hyperlink"/>
                <w:rFonts w:hint="eastAsia"/>
                <w:noProof/>
                <w:rtl/>
                <w:lang w:bidi="fa-IR"/>
              </w:rPr>
              <w:t>شهر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80" w:history="1">
            <w:r w:rsidRPr="00862070">
              <w:rPr>
                <w:rStyle w:val="Hyperlink"/>
                <w:noProof/>
                <w:rtl/>
                <w:lang w:bidi="fa-IR"/>
              </w:rPr>
              <w:t xml:space="preserve">5 - </w:t>
            </w:r>
            <w:r w:rsidRPr="00862070">
              <w:rPr>
                <w:rStyle w:val="Hyperlink"/>
                <w:rFonts w:hint="eastAsia"/>
                <w:noProof/>
                <w:rtl/>
                <w:lang w:bidi="fa-IR"/>
              </w:rPr>
              <w:t>فضل</w:t>
            </w:r>
            <w:r w:rsidRPr="00862070">
              <w:rPr>
                <w:rStyle w:val="Hyperlink"/>
                <w:noProof/>
                <w:rtl/>
                <w:lang w:bidi="fa-IR"/>
              </w:rPr>
              <w:t xml:space="preserve"> </w:t>
            </w:r>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عاشوراء</w:t>
            </w:r>
            <w:r w:rsidRPr="00862070">
              <w:rPr>
                <w:rStyle w:val="Hyperlink"/>
                <w:noProof/>
                <w:rtl/>
                <w:lang w:bidi="fa-IR"/>
              </w:rPr>
              <w:t xml:space="preserve"> </w:t>
            </w:r>
            <w:r w:rsidRPr="00862070">
              <w:rPr>
                <w:rStyle w:val="Hyperlink"/>
                <w:rFonts w:hint="eastAsia"/>
                <w:noProof/>
                <w:rtl/>
                <w:lang w:bidi="fa-IR"/>
              </w:rPr>
              <w:t>وكلّ</w:t>
            </w:r>
            <w:r w:rsidRPr="00862070">
              <w:rPr>
                <w:rStyle w:val="Hyperlink"/>
                <w:noProof/>
                <w:rtl/>
                <w:lang w:bidi="fa-IR"/>
              </w:rPr>
              <w:t xml:space="preserve"> </w:t>
            </w:r>
            <w:r w:rsidRPr="00862070">
              <w:rPr>
                <w:rStyle w:val="Hyperlink"/>
                <w:rFonts w:hint="eastAsia"/>
                <w:noProof/>
                <w:rtl/>
                <w:lang w:bidi="fa-IR"/>
              </w:rPr>
              <w:t>يوم</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81" w:history="1">
            <w:r w:rsidRPr="00862070">
              <w:rPr>
                <w:rStyle w:val="Hyperlink"/>
                <w:rFonts w:hint="eastAsia"/>
                <w:noProof/>
                <w:rtl/>
                <w:lang w:bidi="fa-IR"/>
              </w:rPr>
              <w:t>دحض</w:t>
            </w:r>
            <w:r w:rsidRPr="00862070">
              <w:rPr>
                <w:rStyle w:val="Hyperlink"/>
                <w:noProof/>
                <w:rtl/>
                <w:lang w:bidi="fa-IR"/>
              </w:rPr>
              <w:t xml:space="preserve"> </w:t>
            </w:r>
            <w:r w:rsidRPr="00862070">
              <w:rPr>
                <w:rStyle w:val="Hyperlink"/>
                <w:rFonts w:hint="eastAsia"/>
                <w:noProof/>
                <w:rtl/>
                <w:lang w:bidi="fa-IR"/>
              </w:rPr>
              <w:t>المعارضة</w:t>
            </w:r>
            <w:r w:rsidRPr="00862070">
              <w:rPr>
                <w:rStyle w:val="Hyperlink"/>
                <w:noProof/>
                <w:rtl/>
                <w:lang w:bidi="fa-IR"/>
              </w:rPr>
              <w:t xml:space="preserve"> </w:t>
            </w:r>
            <w:r w:rsidRPr="00862070">
              <w:rPr>
                <w:rStyle w:val="Hyperlink"/>
                <w:rFonts w:hint="eastAsia"/>
                <w:noProof/>
                <w:rtl/>
                <w:lang w:bidi="fa-IR"/>
              </w:rPr>
              <w:t>بحديث</w:t>
            </w:r>
            <w:r w:rsidRPr="00862070">
              <w:rPr>
                <w:rStyle w:val="Hyperlink"/>
                <w:noProof/>
                <w:rtl/>
                <w:lang w:bidi="fa-IR"/>
              </w:rPr>
              <w:t xml:space="preserve"> </w:t>
            </w:r>
            <w:r w:rsidRPr="00862070">
              <w:rPr>
                <w:rStyle w:val="Hyperlink"/>
                <w:rFonts w:hint="eastAsia"/>
                <w:noProof/>
                <w:rtl/>
                <w:lang w:bidi="fa-IR"/>
              </w:rPr>
              <w:t>الصحيحين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82" w:history="1">
            <w:r w:rsidRPr="00862070">
              <w:rPr>
                <w:rStyle w:val="Hyperlink"/>
                <w:rFonts w:hint="eastAsia"/>
                <w:noProof/>
                <w:rtl/>
                <w:lang w:bidi="fa-IR"/>
              </w:rPr>
              <w:t>صوم</w:t>
            </w:r>
            <w:r w:rsidRPr="00862070">
              <w:rPr>
                <w:rStyle w:val="Hyperlink"/>
                <w:noProof/>
                <w:rtl/>
                <w:lang w:bidi="fa-IR"/>
              </w:rPr>
              <w:t xml:space="preserve"> </w:t>
            </w:r>
            <w:r w:rsidRPr="00862070">
              <w:rPr>
                <w:rStyle w:val="Hyperlink"/>
                <w:rFonts w:hint="eastAsia"/>
                <w:noProof/>
                <w:rtl/>
                <w:lang w:bidi="fa-IR"/>
              </w:rPr>
              <w:t>يوم</w:t>
            </w:r>
            <w:r w:rsidRPr="00862070">
              <w:rPr>
                <w:rStyle w:val="Hyperlink"/>
                <w:noProof/>
                <w:rtl/>
                <w:lang w:bidi="fa-IR"/>
              </w:rPr>
              <w:t xml:space="preserve"> </w:t>
            </w:r>
            <w:r w:rsidRPr="00862070">
              <w:rPr>
                <w:rStyle w:val="Hyperlink"/>
                <w:rFonts w:hint="eastAsia"/>
                <w:noProof/>
                <w:rtl/>
                <w:lang w:bidi="fa-IR"/>
              </w:rPr>
              <w:t>الغدير</w:t>
            </w:r>
            <w:r w:rsidRPr="00862070">
              <w:rPr>
                <w:rStyle w:val="Hyperlink"/>
                <w:noProof/>
                <w:rtl/>
                <w:lang w:bidi="fa-IR"/>
              </w:rPr>
              <w:t xml:space="preserve"> </w:t>
            </w:r>
            <w:r w:rsidRPr="00862070">
              <w:rPr>
                <w:rStyle w:val="Hyperlink"/>
                <w:rFonts w:hint="eastAsia"/>
                <w:noProof/>
                <w:rtl/>
                <w:lang w:bidi="fa-IR"/>
              </w:rPr>
              <w:t>كصيام</w:t>
            </w:r>
            <w:r w:rsidRPr="00862070">
              <w:rPr>
                <w:rStyle w:val="Hyperlink"/>
                <w:noProof/>
                <w:rtl/>
                <w:lang w:bidi="fa-IR"/>
              </w:rPr>
              <w:t xml:space="preserve"> </w:t>
            </w:r>
            <w:r w:rsidRPr="00862070">
              <w:rPr>
                <w:rStyle w:val="Hyperlink"/>
                <w:rFonts w:hint="eastAsia"/>
                <w:noProof/>
                <w:rtl/>
                <w:lang w:bidi="fa-IR"/>
              </w:rPr>
              <w:t>ستين</w:t>
            </w:r>
            <w:r w:rsidRPr="00862070">
              <w:rPr>
                <w:rStyle w:val="Hyperlink"/>
                <w:noProof/>
                <w:rtl/>
                <w:lang w:bidi="fa-IR"/>
              </w:rPr>
              <w:t xml:space="preserve"> </w:t>
            </w:r>
            <w:r w:rsidRPr="00862070">
              <w:rPr>
                <w:rStyle w:val="Hyperlink"/>
                <w:rFonts w:hint="eastAsia"/>
                <w:noProof/>
                <w:rtl/>
                <w:lang w:bidi="fa-IR"/>
              </w:rPr>
              <w:t>شهراً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883" w:history="1">
            <w:r w:rsidRPr="00862070">
              <w:rPr>
                <w:rStyle w:val="Hyperlink"/>
                <w:noProof/>
                <w:rtl/>
              </w:rPr>
              <w:t xml:space="preserve">(3) </w:t>
            </w:r>
            <w:r w:rsidRPr="00862070">
              <w:rPr>
                <w:rStyle w:val="Hyperlink"/>
                <w:rFonts w:hint="eastAsia"/>
                <w:noProof/>
                <w:rtl/>
                <w:lang w:bidi="fa-IR"/>
              </w:rPr>
              <w:t>شعر</w:t>
            </w:r>
            <w:r w:rsidRPr="00862070">
              <w:rPr>
                <w:rStyle w:val="Hyperlink"/>
                <w:noProof/>
                <w:rtl/>
                <w:lang w:bidi="fa-IR"/>
              </w:rPr>
              <w:t xml:space="preserve"> </w:t>
            </w:r>
            <w:r w:rsidRPr="00862070">
              <w:rPr>
                <w:rStyle w:val="Hyperlink"/>
                <w:rFonts w:hint="eastAsia"/>
                <w:noProof/>
                <w:rtl/>
                <w:lang w:bidi="fa-IR"/>
              </w:rPr>
              <w:t>حسّان</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ثابت</w:t>
            </w:r>
          </w:hyperlink>
          <w:r>
            <w:rPr>
              <w:rStyle w:val="Hyperlink"/>
              <w:rFonts w:hint="cs"/>
              <w:noProof/>
              <w:rtl/>
            </w:rPr>
            <w:t xml:space="preserve"> </w:t>
          </w:r>
          <w:hyperlink w:anchor="_Toc87202884" w:history="1">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يوم</w:t>
            </w:r>
            <w:r w:rsidRPr="00862070">
              <w:rPr>
                <w:rStyle w:val="Hyperlink"/>
                <w:noProof/>
                <w:rtl/>
                <w:lang w:bidi="fa-IR"/>
              </w:rPr>
              <w:t xml:space="preserve"> </w:t>
            </w:r>
            <w:r w:rsidRPr="00862070">
              <w:rPr>
                <w:rStyle w:val="Hyperlink"/>
                <w:rFonts w:hint="eastAsia"/>
                <w:noProof/>
                <w:rtl/>
                <w:lang w:bidi="fa-IR"/>
              </w:rPr>
              <w:t>الغدير</w:t>
            </w:r>
            <w:r w:rsidRPr="00862070">
              <w:rPr>
                <w:rStyle w:val="Hyperlink"/>
                <w:noProof/>
                <w:rtl/>
                <w:lang w:bidi="fa-IR"/>
              </w:rPr>
              <w:t xml:space="preserve"> </w:t>
            </w:r>
            <w:r w:rsidRPr="00862070">
              <w:rPr>
                <w:rStyle w:val="Hyperlink"/>
                <w:rFonts w:hint="eastAsia"/>
                <w:noProof/>
                <w:rtl/>
                <w:lang w:bidi="fa-IR"/>
              </w:rPr>
              <w:t>خم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85" w:history="1">
            <w:r w:rsidRPr="00862070">
              <w:rPr>
                <w:rStyle w:val="Hyperlink"/>
                <w:rFonts w:hint="eastAsia"/>
                <w:noProof/>
                <w:rtl/>
                <w:lang w:bidi="fa-IR"/>
              </w:rPr>
              <w:t>وممّن</w:t>
            </w:r>
            <w:r w:rsidRPr="00862070">
              <w:rPr>
                <w:rStyle w:val="Hyperlink"/>
                <w:noProof/>
                <w:rtl/>
                <w:lang w:bidi="fa-IR"/>
              </w:rPr>
              <w:t xml:space="preserve"> </w:t>
            </w:r>
            <w:r w:rsidRPr="00862070">
              <w:rPr>
                <w:rStyle w:val="Hyperlink"/>
                <w:rFonts w:hint="eastAsia"/>
                <w:noProof/>
                <w:rtl/>
                <w:lang w:bidi="fa-IR"/>
              </w:rPr>
              <w:t>روى</w:t>
            </w:r>
            <w:r w:rsidRPr="00862070">
              <w:rPr>
                <w:rStyle w:val="Hyperlink"/>
                <w:noProof/>
                <w:rtl/>
                <w:lang w:bidi="fa-IR"/>
              </w:rPr>
              <w:t xml:space="preserve"> </w:t>
            </w:r>
            <w:r w:rsidRPr="00862070">
              <w:rPr>
                <w:rStyle w:val="Hyperlink"/>
                <w:rFonts w:hint="eastAsia"/>
                <w:noProof/>
                <w:rtl/>
                <w:lang w:bidi="fa-IR"/>
              </w:rPr>
              <w:t>خبر</w:t>
            </w:r>
            <w:r w:rsidRPr="00862070">
              <w:rPr>
                <w:rStyle w:val="Hyperlink"/>
                <w:noProof/>
                <w:rtl/>
                <w:lang w:bidi="fa-IR"/>
              </w:rPr>
              <w:t xml:space="preserve"> </w:t>
            </w:r>
            <w:r w:rsidRPr="00862070">
              <w:rPr>
                <w:rStyle w:val="Hyperlink"/>
                <w:rFonts w:hint="eastAsia"/>
                <w:noProof/>
                <w:rtl/>
                <w:lang w:bidi="fa-IR"/>
              </w:rPr>
              <w:t>ذلك</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مشاهير</w:t>
            </w:r>
            <w:r w:rsidRPr="00862070">
              <w:rPr>
                <w:rStyle w:val="Hyperlink"/>
                <w:noProof/>
                <w:rtl/>
                <w:lang w:bidi="fa-IR"/>
              </w:rPr>
              <w:t xml:space="preserve"> </w:t>
            </w:r>
            <w:r w:rsidRPr="00862070">
              <w:rPr>
                <w:rStyle w:val="Hyperlink"/>
                <w:rFonts w:hint="eastAsia"/>
                <w:noProof/>
                <w:rtl/>
                <w:lang w:bidi="fa-IR"/>
              </w:rPr>
              <w:t>أئمة</w:t>
            </w:r>
            <w:r w:rsidRPr="00862070">
              <w:rPr>
                <w:rStyle w:val="Hyperlink"/>
                <w:noProof/>
                <w:rtl/>
                <w:lang w:bidi="fa-IR"/>
              </w:rPr>
              <w:t xml:space="preserve"> </w:t>
            </w:r>
            <w:r w:rsidRPr="00862070">
              <w:rPr>
                <w:rStyle w:val="Hyperlink"/>
                <w:rFonts w:hint="eastAsia"/>
                <w:noProof/>
                <w:rtl/>
                <w:lang w:bidi="fa-IR"/>
              </w:rPr>
              <w:t>أهل</w:t>
            </w:r>
            <w:r w:rsidRPr="00862070">
              <w:rPr>
                <w:rStyle w:val="Hyperlink"/>
                <w:noProof/>
                <w:rtl/>
                <w:lang w:bidi="fa-IR"/>
              </w:rPr>
              <w:t xml:space="preserve"> </w:t>
            </w:r>
            <w:r w:rsidRPr="00862070">
              <w:rPr>
                <w:rStyle w:val="Hyperlink"/>
                <w:rFonts w:hint="eastAsia"/>
                <w:noProof/>
                <w:rtl/>
                <w:lang w:bidi="fa-IR"/>
              </w:rPr>
              <w:t>السنّة</w:t>
            </w:r>
            <w:r w:rsidRPr="0086207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86" w:history="1">
            <w:r w:rsidRPr="00862070">
              <w:rPr>
                <w:rStyle w:val="Hyperlink"/>
                <w:noProof/>
                <w:rtl/>
              </w:rPr>
              <w:t xml:space="preserve">(1)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87" w:history="1">
            <w:r w:rsidRPr="00862070">
              <w:rPr>
                <w:rStyle w:val="Hyperlink"/>
                <w:noProof/>
                <w:rtl/>
              </w:rPr>
              <w:t xml:space="preserve">(2)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88" w:history="1">
            <w:r w:rsidRPr="00862070">
              <w:rPr>
                <w:rStyle w:val="Hyperlink"/>
                <w:noProof/>
                <w:rtl/>
              </w:rPr>
              <w:t xml:space="preserve">(3)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89" w:history="1">
            <w:r w:rsidRPr="00862070">
              <w:rPr>
                <w:rStyle w:val="Hyperlink"/>
                <w:noProof/>
                <w:rtl/>
              </w:rPr>
              <w:t xml:space="preserve">(4)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أبي</w:t>
            </w:r>
            <w:r w:rsidRPr="00862070">
              <w:rPr>
                <w:rStyle w:val="Hyperlink"/>
                <w:noProof/>
                <w:rtl/>
                <w:lang w:bidi="fa-IR"/>
              </w:rPr>
              <w:t xml:space="preserve"> </w:t>
            </w:r>
            <w:r w:rsidRPr="00862070">
              <w:rPr>
                <w:rStyle w:val="Hyperlink"/>
                <w:rFonts w:hint="eastAsia"/>
                <w:noProof/>
                <w:rtl/>
                <w:lang w:bidi="fa-IR"/>
              </w:rPr>
              <w:t>الفتح</w:t>
            </w:r>
            <w:r w:rsidRPr="00862070">
              <w:rPr>
                <w:rStyle w:val="Hyperlink"/>
                <w:noProof/>
                <w:rtl/>
                <w:lang w:bidi="fa-IR"/>
              </w:rPr>
              <w:t xml:space="preserve"> </w:t>
            </w:r>
            <w:r w:rsidRPr="00862070">
              <w:rPr>
                <w:rStyle w:val="Hyperlink"/>
                <w:rFonts w:hint="eastAsia"/>
                <w:noProof/>
                <w:rtl/>
                <w:lang w:bidi="fa-IR"/>
              </w:rPr>
              <w:t>النطنزي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90" w:history="1">
            <w:r w:rsidRPr="00862070">
              <w:rPr>
                <w:rStyle w:val="Hyperlink"/>
                <w:noProof/>
                <w:rtl/>
              </w:rPr>
              <w:t xml:space="preserve">(5)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سبط</w:t>
            </w:r>
            <w:r w:rsidRPr="00862070">
              <w:rPr>
                <w:rStyle w:val="Hyperlink"/>
                <w:noProof/>
                <w:rtl/>
                <w:lang w:bidi="fa-IR"/>
              </w:rPr>
              <w:t xml:space="preserve"> </w:t>
            </w:r>
            <w:r w:rsidRPr="00862070">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91" w:history="1">
            <w:r w:rsidRPr="00862070">
              <w:rPr>
                <w:rStyle w:val="Hyperlink"/>
                <w:noProof/>
                <w:rtl/>
              </w:rPr>
              <w:t xml:space="preserve">(6)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الحمويني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92" w:history="1">
            <w:r w:rsidRPr="00862070">
              <w:rPr>
                <w:rStyle w:val="Hyperlink"/>
                <w:noProof/>
                <w:rtl/>
              </w:rPr>
              <w:t xml:space="preserve">(7)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الكنجي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93" w:history="1">
            <w:r w:rsidRPr="00862070">
              <w:rPr>
                <w:rStyle w:val="Hyperlink"/>
                <w:noProof/>
                <w:rtl/>
              </w:rPr>
              <w:t xml:space="preserve">(8)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جلال</w:t>
            </w:r>
            <w:r w:rsidRPr="00862070">
              <w:rPr>
                <w:rStyle w:val="Hyperlink"/>
                <w:noProof/>
                <w:rtl/>
                <w:lang w:bidi="fa-IR"/>
              </w:rPr>
              <w:t xml:space="preserve"> </w:t>
            </w:r>
            <w:r w:rsidRPr="00862070">
              <w:rPr>
                <w:rStyle w:val="Hyperlink"/>
                <w:rFonts w:hint="eastAsia"/>
                <w:noProof/>
                <w:rtl/>
                <w:lang w:bidi="fa-IR"/>
              </w:rPr>
              <w:t>الدين</w:t>
            </w:r>
            <w:r w:rsidRPr="00862070">
              <w:rPr>
                <w:rStyle w:val="Hyperlink"/>
                <w:noProof/>
                <w:rtl/>
                <w:lang w:bidi="fa-IR"/>
              </w:rPr>
              <w:t xml:space="preserve"> </w:t>
            </w:r>
            <w:r w:rsidRPr="00862070">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94"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مكتوم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895" w:history="1">
            <w:r w:rsidRPr="00862070">
              <w:rPr>
                <w:rStyle w:val="Hyperlink"/>
                <w:rFonts w:hint="eastAsia"/>
                <w:noProof/>
                <w:rtl/>
                <w:lang w:bidi="fa-IR"/>
              </w:rPr>
              <w:t>وجوه</w:t>
            </w:r>
            <w:r w:rsidRPr="00862070">
              <w:rPr>
                <w:rStyle w:val="Hyperlink"/>
                <w:noProof/>
                <w:rtl/>
                <w:lang w:bidi="fa-IR"/>
              </w:rPr>
              <w:t xml:space="preserve"> </w:t>
            </w:r>
            <w:r w:rsidRPr="00862070">
              <w:rPr>
                <w:rStyle w:val="Hyperlink"/>
                <w:rFonts w:hint="eastAsia"/>
                <w:noProof/>
                <w:rtl/>
                <w:lang w:bidi="fa-IR"/>
              </w:rPr>
              <w:t>صحة</w:t>
            </w:r>
            <w:r w:rsidRPr="00862070">
              <w:rPr>
                <w:rStyle w:val="Hyperlink"/>
                <w:noProof/>
                <w:rtl/>
                <w:lang w:bidi="fa-IR"/>
              </w:rPr>
              <w:t xml:space="preserve"> </w:t>
            </w:r>
            <w:r w:rsidRPr="00862070">
              <w:rPr>
                <w:rStyle w:val="Hyperlink"/>
                <w:rFonts w:hint="eastAsia"/>
                <w:noProof/>
                <w:rtl/>
                <w:lang w:bidi="fa-IR"/>
              </w:rPr>
              <w:t>الاستدلال</w:t>
            </w:r>
            <w:r w:rsidRPr="00862070">
              <w:rPr>
                <w:rStyle w:val="Hyperlink"/>
                <w:noProof/>
                <w:rtl/>
                <w:lang w:bidi="fa-IR"/>
              </w:rPr>
              <w:t xml:space="preserve"> </w:t>
            </w:r>
            <w:r w:rsidRPr="00862070">
              <w:rPr>
                <w:rStyle w:val="Hyperlink"/>
                <w:rFonts w:hint="eastAsia"/>
                <w:noProof/>
                <w:rtl/>
                <w:lang w:bidi="fa-IR"/>
              </w:rPr>
              <w:t>بهذا</w:t>
            </w:r>
            <w:r w:rsidRPr="00862070">
              <w:rPr>
                <w:rStyle w:val="Hyperlink"/>
                <w:noProof/>
                <w:rtl/>
                <w:lang w:bidi="fa-IR"/>
              </w:rPr>
              <w:t xml:space="preserve"> </w:t>
            </w:r>
            <w:r w:rsidRPr="00862070">
              <w:rPr>
                <w:rStyle w:val="Hyperlink"/>
                <w:rFonts w:hint="eastAsia"/>
                <w:noProof/>
                <w:rtl/>
                <w:lang w:bidi="fa-IR"/>
              </w:rPr>
              <w:t>الشعر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896" w:history="1">
            <w:r w:rsidRPr="00862070">
              <w:rPr>
                <w:rStyle w:val="Hyperlink"/>
                <w:noProof/>
                <w:rtl/>
                <w:lang w:bidi="fa-IR"/>
              </w:rPr>
              <w:t xml:space="preserve">1 - </w:t>
            </w:r>
            <w:r w:rsidRPr="00862070">
              <w:rPr>
                <w:rStyle w:val="Hyperlink"/>
                <w:rFonts w:hint="eastAsia"/>
                <w:noProof/>
                <w:rtl/>
                <w:lang w:bidi="fa-IR"/>
              </w:rPr>
              <w:t>قائله</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897" w:history="1">
            <w:r w:rsidRPr="00862070">
              <w:rPr>
                <w:rStyle w:val="Hyperlink"/>
                <w:noProof/>
                <w:rtl/>
                <w:lang w:bidi="fa-IR"/>
              </w:rPr>
              <w:t xml:space="preserve">2 - </w:t>
            </w:r>
            <w:r w:rsidRPr="00862070">
              <w:rPr>
                <w:rStyle w:val="Hyperlink"/>
                <w:rFonts w:hint="eastAsia"/>
                <w:noProof/>
                <w:rtl/>
                <w:lang w:bidi="fa-IR"/>
              </w:rPr>
              <w:t>إنه</w:t>
            </w:r>
            <w:r w:rsidRPr="00862070">
              <w:rPr>
                <w:rStyle w:val="Hyperlink"/>
                <w:noProof/>
                <w:rtl/>
                <w:lang w:bidi="fa-IR"/>
              </w:rPr>
              <w:t xml:space="preserve"> </w:t>
            </w:r>
            <w:r w:rsidRPr="00862070">
              <w:rPr>
                <w:rStyle w:val="Hyperlink"/>
                <w:rFonts w:hint="eastAsia"/>
                <w:noProof/>
                <w:rtl/>
                <w:lang w:bidi="fa-IR"/>
              </w:rPr>
              <w:t>قيل</w:t>
            </w:r>
            <w:r w:rsidRPr="00862070">
              <w:rPr>
                <w:rStyle w:val="Hyperlink"/>
                <w:noProof/>
                <w:rtl/>
                <w:lang w:bidi="fa-IR"/>
              </w:rPr>
              <w:t xml:space="preserve"> </w:t>
            </w:r>
            <w:r w:rsidRPr="00862070">
              <w:rPr>
                <w:rStyle w:val="Hyperlink"/>
                <w:rFonts w:hint="eastAsia"/>
                <w:noProof/>
                <w:rtl/>
                <w:lang w:bidi="fa-IR"/>
              </w:rPr>
              <w:t>بإذن</w:t>
            </w:r>
            <w:r w:rsidRPr="00862070">
              <w:rPr>
                <w:rStyle w:val="Hyperlink"/>
                <w:noProof/>
                <w:rtl/>
                <w:lang w:bidi="fa-IR"/>
              </w:rPr>
              <w:t xml:space="preserve"> </w:t>
            </w:r>
            <w:r w:rsidRPr="00862070">
              <w:rPr>
                <w:rStyle w:val="Hyperlink"/>
                <w:rFonts w:hint="eastAsia"/>
                <w:noProof/>
                <w:rtl/>
                <w:lang w:bidi="fa-IR"/>
              </w:rPr>
              <w:t>النبي</w:t>
            </w:r>
          </w:hyperlink>
          <w:r>
            <w:rPr>
              <w:rStyle w:val="Hyperlink"/>
              <w:rFonts w:hint="cs"/>
              <w:noProof/>
              <w:rtl/>
            </w:rPr>
            <w:t xml:space="preserve"> </w:t>
          </w:r>
          <w:hyperlink w:anchor="_Toc87202898" w:history="1">
            <w:r w:rsidRPr="00862070">
              <w:rPr>
                <w:rStyle w:val="Hyperlink"/>
                <w:noProof/>
                <w:rtl/>
                <w:lang w:bidi="fa-IR"/>
              </w:rPr>
              <w:t xml:space="preserve">3 - </w:t>
            </w:r>
            <w:r w:rsidRPr="00862070">
              <w:rPr>
                <w:rStyle w:val="Hyperlink"/>
                <w:rFonts w:hint="eastAsia"/>
                <w:noProof/>
                <w:rtl/>
                <w:lang w:bidi="fa-IR"/>
              </w:rPr>
              <w:t>تقرير</w:t>
            </w:r>
            <w:r w:rsidRPr="00862070">
              <w:rPr>
                <w:rStyle w:val="Hyperlink"/>
                <w:noProof/>
                <w:rtl/>
                <w:lang w:bidi="fa-IR"/>
              </w:rPr>
              <w:t xml:space="preserve"> </w:t>
            </w:r>
            <w:r w:rsidRPr="00862070">
              <w:rPr>
                <w:rStyle w:val="Hyperlink"/>
                <w:rFonts w:hint="eastAsia"/>
                <w:noProof/>
                <w:rtl/>
                <w:lang w:bidi="fa-IR"/>
              </w:rPr>
              <w:t>النبي</w:t>
            </w:r>
            <w:r w:rsidRPr="00862070">
              <w:rPr>
                <w:rStyle w:val="Hyperlink"/>
                <w:noProof/>
                <w:rtl/>
                <w:lang w:bidi="fa-IR"/>
              </w:rPr>
              <w:t xml:space="preserve"> </w:t>
            </w:r>
            <w:r w:rsidRPr="00862070">
              <w:rPr>
                <w:rStyle w:val="Hyperlink"/>
                <w:rFonts w:hint="eastAsia"/>
                <w:noProof/>
                <w:rtl/>
                <w:lang w:bidi="fa-IR"/>
              </w:rPr>
              <w:t>له</w:t>
            </w:r>
          </w:hyperlink>
          <w:r>
            <w:rPr>
              <w:rStyle w:val="Hyperlink"/>
              <w:rFonts w:hint="cs"/>
              <w:noProof/>
              <w:rtl/>
            </w:rPr>
            <w:t xml:space="preserve"> </w:t>
          </w:r>
          <w:hyperlink w:anchor="_Toc87202899" w:history="1">
            <w:r w:rsidRPr="00862070">
              <w:rPr>
                <w:rStyle w:val="Hyperlink"/>
                <w:noProof/>
                <w:rtl/>
                <w:lang w:bidi="fa-IR"/>
              </w:rPr>
              <w:t xml:space="preserve">4 - </w:t>
            </w:r>
            <w:r w:rsidRPr="00862070">
              <w:rPr>
                <w:rStyle w:val="Hyperlink"/>
                <w:rFonts w:hint="eastAsia"/>
                <w:noProof/>
                <w:rtl/>
                <w:lang w:bidi="fa-IR"/>
              </w:rPr>
              <w:t>استحسانه</w:t>
            </w:r>
            <w:r w:rsidRPr="00862070">
              <w:rPr>
                <w:rStyle w:val="Hyperlink"/>
                <w:noProof/>
                <w:rtl/>
                <w:lang w:bidi="fa-IR"/>
              </w:rPr>
              <w:t xml:space="preserve"> </w:t>
            </w:r>
            <w:r w:rsidRPr="00862070">
              <w:rPr>
                <w:rStyle w:val="Hyperlink"/>
                <w:rFonts w:cs="Rafed Alaem" w:hint="eastAsia"/>
                <w:noProof/>
                <w:rtl/>
              </w:rPr>
              <w:t>صلى‌الله‌عليه‌وآله</w:t>
            </w:r>
          </w:hyperlink>
          <w:r>
            <w:rPr>
              <w:rStyle w:val="Hyperlink"/>
              <w:rFonts w:hint="cs"/>
              <w:noProof/>
              <w:rtl/>
            </w:rPr>
            <w:t xml:space="preserve"> </w:t>
          </w:r>
          <w:hyperlink w:anchor="_Toc87202900" w:history="1">
            <w:r w:rsidRPr="00862070">
              <w:rPr>
                <w:rStyle w:val="Hyperlink"/>
                <w:noProof/>
                <w:rtl/>
                <w:lang w:bidi="fa-IR"/>
              </w:rPr>
              <w:t xml:space="preserve">5 - </w:t>
            </w:r>
            <w:r w:rsidRPr="00862070">
              <w:rPr>
                <w:rStyle w:val="Hyperlink"/>
                <w:rFonts w:hint="eastAsia"/>
                <w:noProof/>
                <w:rtl/>
                <w:lang w:bidi="fa-IR"/>
              </w:rPr>
              <w:t>إنه</w:t>
            </w:r>
            <w:r w:rsidRPr="00862070">
              <w:rPr>
                <w:rStyle w:val="Hyperlink"/>
                <w:noProof/>
                <w:rtl/>
                <w:lang w:bidi="fa-IR"/>
              </w:rPr>
              <w:t xml:space="preserve"> </w:t>
            </w:r>
            <w:r w:rsidRPr="00862070">
              <w:rPr>
                <w:rStyle w:val="Hyperlink"/>
                <w:rFonts w:hint="eastAsia"/>
                <w:noProof/>
                <w:rtl/>
                <w:lang w:bidi="fa-IR"/>
              </w:rPr>
              <w:t>قيل</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حضور</w:t>
            </w:r>
            <w:r w:rsidRPr="00862070">
              <w:rPr>
                <w:rStyle w:val="Hyperlink"/>
                <w:noProof/>
                <w:rtl/>
                <w:lang w:bidi="fa-IR"/>
              </w:rPr>
              <w:t xml:space="preserve"> </w:t>
            </w:r>
            <w:r w:rsidRPr="00862070">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01" w:history="1">
            <w:r w:rsidRPr="00862070">
              <w:rPr>
                <w:rStyle w:val="Hyperlink"/>
                <w:noProof/>
                <w:rtl/>
                <w:lang w:bidi="fa-IR"/>
              </w:rPr>
              <w:t xml:space="preserve">6 - </w:t>
            </w:r>
            <w:r w:rsidRPr="00862070">
              <w:rPr>
                <w:rStyle w:val="Hyperlink"/>
                <w:rFonts w:hint="eastAsia"/>
                <w:noProof/>
                <w:rtl/>
                <w:lang w:bidi="fa-IR"/>
              </w:rPr>
              <w:t>تقرير</w:t>
            </w:r>
            <w:r w:rsidRPr="00862070">
              <w:rPr>
                <w:rStyle w:val="Hyperlink"/>
                <w:noProof/>
                <w:rtl/>
                <w:lang w:bidi="fa-IR"/>
              </w:rPr>
              <w:t xml:space="preserve"> </w:t>
            </w:r>
            <w:r w:rsidRPr="00862070">
              <w:rPr>
                <w:rStyle w:val="Hyperlink"/>
                <w:rFonts w:hint="eastAsia"/>
                <w:noProof/>
                <w:rtl/>
                <w:lang w:bidi="fa-IR"/>
              </w:rPr>
              <w:t>المشايخ</w:t>
            </w:r>
            <w:r w:rsidRPr="00862070">
              <w:rPr>
                <w:rStyle w:val="Hyperlink"/>
                <w:noProof/>
                <w:rtl/>
                <w:lang w:bidi="fa-IR"/>
              </w:rPr>
              <w:t xml:space="preserve"> </w:t>
            </w:r>
            <w:r w:rsidRPr="00862070">
              <w:rPr>
                <w:rStyle w:val="Hyperlink"/>
                <w:rFonts w:hint="eastAsia"/>
                <w:noProof/>
                <w:rtl/>
                <w:lang w:bidi="fa-IR"/>
              </w:rPr>
              <w:t>الثلاثة</w:t>
            </w:r>
            <w:r w:rsidRPr="00862070">
              <w:rPr>
                <w:rStyle w:val="Hyperlink"/>
                <w:noProof/>
                <w:rtl/>
                <w:lang w:bidi="fa-IR"/>
              </w:rPr>
              <w:t xml:space="preserve"> </w:t>
            </w:r>
            <w:r w:rsidRPr="00862070">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986B08" w:rsidRDefault="00986B08">
          <w:pPr>
            <w:pStyle w:val="TOC1"/>
            <w:rPr>
              <w:rFonts w:asciiTheme="minorHAnsi" w:eastAsiaTheme="minorEastAsia" w:hAnsiTheme="minorHAnsi" w:cstheme="minorBidi"/>
              <w:bCs w:val="0"/>
              <w:noProof/>
              <w:color w:val="auto"/>
              <w:sz w:val="22"/>
              <w:szCs w:val="22"/>
              <w:rtl/>
            </w:rPr>
          </w:pPr>
          <w:hyperlink w:anchor="_Toc87202902" w:history="1">
            <w:r w:rsidRPr="00862070">
              <w:rPr>
                <w:rStyle w:val="Hyperlink"/>
                <w:noProof/>
                <w:rtl/>
              </w:rPr>
              <w:t xml:space="preserve">(4) </w:t>
            </w:r>
            <w:r w:rsidRPr="00862070">
              <w:rPr>
                <w:rStyle w:val="Hyperlink"/>
                <w:rFonts w:hint="eastAsia"/>
                <w:noProof/>
                <w:rtl/>
                <w:lang w:bidi="fa-IR"/>
              </w:rPr>
              <w:t>شعر</w:t>
            </w:r>
            <w:r w:rsidRPr="00862070">
              <w:rPr>
                <w:rStyle w:val="Hyperlink"/>
                <w:noProof/>
                <w:rtl/>
                <w:lang w:bidi="fa-IR"/>
              </w:rPr>
              <w:t xml:space="preserve"> </w:t>
            </w:r>
            <w:r w:rsidRPr="00862070">
              <w:rPr>
                <w:rStyle w:val="Hyperlink"/>
                <w:rFonts w:hint="eastAsia"/>
                <w:noProof/>
                <w:rtl/>
                <w:lang w:bidi="fa-IR"/>
              </w:rPr>
              <w:t>قيس</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03" w:history="1">
            <w:r w:rsidRPr="00862070">
              <w:rPr>
                <w:rStyle w:val="Hyperlink"/>
                <w:rFonts w:hint="eastAsia"/>
                <w:noProof/>
                <w:rtl/>
                <w:lang w:bidi="fa-IR"/>
              </w:rPr>
              <w:t>مدح</w:t>
            </w:r>
            <w:r w:rsidRPr="00862070">
              <w:rPr>
                <w:rStyle w:val="Hyperlink"/>
                <w:noProof/>
                <w:rtl/>
                <w:lang w:bidi="fa-IR"/>
              </w:rPr>
              <w:t xml:space="preserve"> </w:t>
            </w:r>
            <w:r w:rsidRPr="00862070">
              <w:rPr>
                <w:rStyle w:val="Hyperlink"/>
                <w:rFonts w:hint="eastAsia"/>
                <w:noProof/>
                <w:rtl/>
                <w:lang w:bidi="fa-IR"/>
              </w:rPr>
              <w:t>قيس</w:t>
            </w:r>
            <w:r w:rsidRPr="00862070">
              <w:rPr>
                <w:rStyle w:val="Hyperlink"/>
                <w:noProof/>
                <w:rtl/>
                <w:lang w:bidi="fa-IR"/>
              </w:rPr>
              <w:t xml:space="preserve"> </w:t>
            </w:r>
            <w:r w:rsidRPr="00862070">
              <w:rPr>
                <w:rStyle w:val="Hyperlink"/>
                <w:rFonts w:hint="eastAsia"/>
                <w:noProof/>
                <w:rtl/>
                <w:lang w:bidi="fa-IR"/>
              </w:rPr>
              <w:t>والثناء</w:t>
            </w:r>
            <w:r w:rsidRPr="00862070">
              <w:rPr>
                <w:rStyle w:val="Hyperlink"/>
                <w:noProof/>
                <w:rtl/>
                <w:lang w:bidi="fa-IR"/>
              </w:rPr>
              <w:t xml:space="preserve"> </w:t>
            </w:r>
            <w:r w:rsidRPr="00862070">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986B08" w:rsidRDefault="00986B08">
          <w:pPr>
            <w:pStyle w:val="TOC1"/>
            <w:rPr>
              <w:rFonts w:asciiTheme="minorHAnsi" w:eastAsiaTheme="minorEastAsia" w:hAnsiTheme="minorHAnsi" w:cstheme="minorBidi"/>
              <w:bCs w:val="0"/>
              <w:noProof/>
              <w:color w:val="auto"/>
              <w:sz w:val="22"/>
              <w:szCs w:val="22"/>
              <w:rtl/>
            </w:rPr>
          </w:pPr>
          <w:hyperlink w:anchor="_Toc87202904" w:history="1">
            <w:r w:rsidRPr="00862070">
              <w:rPr>
                <w:rStyle w:val="Hyperlink"/>
                <w:noProof/>
                <w:rtl/>
              </w:rPr>
              <w:t xml:space="preserve">(5) </w:t>
            </w:r>
            <w:r w:rsidRPr="00862070">
              <w:rPr>
                <w:rStyle w:val="Hyperlink"/>
                <w:rFonts w:hint="eastAsia"/>
                <w:noProof/>
                <w:rtl/>
                <w:lang w:bidi="fa-IR"/>
              </w:rPr>
              <w:t>شعر</w:t>
            </w:r>
            <w:r w:rsidRPr="00862070">
              <w:rPr>
                <w:rStyle w:val="Hyperlink"/>
                <w:noProof/>
                <w:rtl/>
                <w:lang w:bidi="fa-IR"/>
              </w:rPr>
              <w:t xml:space="preserve"> </w:t>
            </w:r>
            <w:r w:rsidRPr="00862070">
              <w:rPr>
                <w:rStyle w:val="Hyperlink"/>
                <w:rFonts w:hint="eastAsia"/>
                <w:noProof/>
                <w:rtl/>
                <w:lang w:bidi="fa-IR"/>
              </w:rPr>
              <w:t>أمير</w:t>
            </w:r>
            <w:r w:rsidRPr="00862070">
              <w:rPr>
                <w:rStyle w:val="Hyperlink"/>
                <w:noProof/>
                <w:rtl/>
                <w:lang w:bidi="fa-IR"/>
              </w:rPr>
              <w:t xml:space="preserve"> </w:t>
            </w:r>
            <w:r w:rsidRPr="00862070">
              <w:rPr>
                <w:rStyle w:val="Hyperlink"/>
                <w:rFonts w:hint="eastAsia"/>
                <w:noProof/>
                <w:rtl/>
                <w:lang w:bidi="fa-IR"/>
              </w:rPr>
              <w:t>المؤمنين</w:t>
            </w:r>
            <w:r w:rsidRPr="00862070">
              <w:rPr>
                <w:rStyle w:val="Hyperlink"/>
                <w:noProof/>
                <w:rtl/>
                <w:lang w:bidi="fa-IR"/>
              </w:rPr>
              <w:t xml:space="preserve"> </w:t>
            </w:r>
            <w:r w:rsidRPr="0086207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pPr>
            <w:pStyle w:val="TOC3"/>
            <w:rPr>
              <w:rFonts w:asciiTheme="minorHAnsi" w:eastAsiaTheme="minorEastAsia" w:hAnsiTheme="minorHAnsi" w:cstheme="minorBidi"/>
              <w:noProof/>
              <w:color w:val="auto"/>
              <w:sz w:val="22"/>
              <w:szCs w:val="22"/>
              <w:rtl/>
            </w:rPr>
          </w:pPr>
          <w:hyperlink w:anchor="_Toc87202905" w:history="1">
            <w:r w:rsidRPr="00862070">
              <w:rPr>
                <w:rStyle w:val="Hyperlink"/>
                <w:rFonts w:hint="eastAsia"/>
                <w:noProof/>
                <w:rtl/>
                <w:lang w:bidi="fa-IR"/>
              </w:rPr>
              <w:t>دلالة</w:t>
            </w:r>
            <w:r w:rsidRPr="00862070">
              <w:rPr>
                <w:rStyle w:val="Hyperlink"/>
                <w:noProof/>
                <w:rtl/>
                <w:lang w:bidi="fa-IR"/>
              </w:rPr>
              <w:t xml:space="preserve"> </w:t>
            </w:r>
            <w:r w:rsidRPr="00862070">
              <w:rPr>
                <w:rStyle w:val="Hyperlink"/>
                <w:rFonts w:hint="eastAsia"/>
                <w:noProof/>
                <w:rtl/>
                <w:lang w:bidi="fa-IR"/>
              </w:rPr>
              <w:t>الأبيات</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وجوه</w:t>
            </w:r>
            <w:r w:rsidRPr="00862070">
              <w:rPr>
                <w:rStyle w:val="Hyperlink"/>
                <w:noProof/>
                <w:rtl/>
                <w:lang w:bidi="fa-IR"/>
              </w:rPr>
              <w:t xml:space="preserve"> </w:t>
            </w:r>
            <w:r w:rsidRPr="00862070">
              <w:rPr>
                <w:rStyle w:val="Hyperlink"/>
                <w:rFonts w:hint="eastAsia"/>
                <w:noProof/>
                <w:rtl/>
                <w:lang w:bidi="fa-IR"/>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06" w:history="1">
            <w:r w:rsidRPr="00862070">
              <w:rPr>
                <w:rStyle w:val="Hyperlink"/>
                <w:rFonts w:hint="eastAsia"/>
                <w:noProof/>
                <w:rtl/>
                <w:lang w:bidi="fa-IR"/>
              </w:rPr>
              <w:t>ترجمة</w:t>
            </w:r>
            <w:r w:rsidRPr="00862070">
              <w:rPr>
                <w:rStyle w:val="Hyperlink"/>
                <w:noProof/>
                <w:rtl/>
                <w:lang w:bidi="fa-IR"/>
              </w:rPr>
              <w:t xml:space="preserve"> </w:t>
            </w:r>
            <w:r w:rsidRPr="00862070">
              <w:rPr>
                <w:rStyle w:val="Hyperlink"/>
                <w:rFonts w:hint="eastAsia"/>
                <w:noProof/>
                <w:rtl/>
                <w:lang w:bidi="fa-IR"/>
              </w:rPr>
              <w:t>الميبدي</w:t>
            </w:r>
            <w:r w:rsidRPr="00862070">
              <w:rPr>
                <w:rStyle w:val="Hyperlink"/>
                <w:noProof/>
                <w:rtl/>
                <w:lang w:bidi="fa-IR"/>
              </w:rPr>
              <w:t xml:space="preserve"> </w:t>
            </w:r>
            <w:r w:rsidRPr="00862070">
              <w:rPr>
                <w:rStyle w:val="Hyperlink"/>
                <w:rFonts w:hint="eastAsia"/>
                <w:noProof/>
                <w:rtl/>
                <w:lang w:bidi="fa-IR"/>
              </w:rPr>
              <w:t>شارح</w:t>
            </w:r>
            <w:r w:rsidRPr="00862070">
              <w:rPr>
                <w:rStyle w:val="Hyperlink"/>
                <w:noProof/>
                <w:rtl/>
                <w:lang w:bidi="fa-IR"/>
              </w:rPr>
              <w:t xml:space="preserve"> </w:t>
            </w:r>
            <w:r w:rsidRPr="00862070">
              <w:rPr>
                <w:rStyle w:val="Hyperlink"/>
                <w:rFonts w:hint="eastAsia"/>
                <w:noProof/>
                <w:rtl/>
                <w:lang w:bidi="fa-IR"/>
              </w:rPr>
              <w:t>ديوان</w:t>
            </w:r>
            <w:r w:rsidRPr="00862070">
              <w:rPr>
                <w:rStyle w:val="Hyperlink"/>
                <w:noProof/>
                <w:rtl/>
                <w:lang w:bidi="fa-IR"/>
              </w:rPr>
              <w:t xml:space="preserve"> </w:t>
            </w:r>
            <w:r w:rsidRPr="00862070">
              <w:rPr>
                <w:rStyle w:val="Hyperlink"/>
                <w:rFonts w:hint="eastAsia"/>
                <w:noProof/>
                <w:rtl/>
                <w:lang w:bidi="fa-IR"/>
              </w:rPr>
              <w:t>الامام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986B08" w:rsidRDefault="00986B08" w:rsidP="00986B08">
          <w:pPr>
            <w:pStyle w:val="TOC1"/>
            <w:rPr>
              <w:rFonts w:asciiTheme="minorHAnsi" w:eastAsiaTheme="minorEastAsia" w:hAnsiTheme="minorHAnsi" w:cstheme="minorBidi"/>
              <w:bCs w:val="0"/>
              <w:noProof/>
              <w:color w:val="auto"/>
              <w:sz w:val="22"/>
              <w:szCs w:val="22"/>
              <w:rtl/>
            </w:rPr>
          </w:pPr>
          <w:hyperlink w:anchor="_Toc87202907" w:history="1">
            <w:r w:rsidRPr="00862070">
              <w:rPr>
                <w:rStyle w:val="Hyperlink"/>
                <w:noProof/>
                <w:rtl/>
              </w:rPr>
              <w:t xml:space="preserve">(6) </w:t>
            </w:r>
            <w:r w:rsidRPr="00862070">
              <w:rPr>
                <w:rStyle w:val="Hyperlink"/>
                <w:rFonts w:hint="eastAsia"/>
                <w:noProof/>
                <w:rtl/>
                <w:lang w:bidi="fa-IR"/>
              </w:rPr>
              <w:t>نزول</w:t>
            </w:r>
            <w:r w:rsidRPr="00862070">
              <w:rPr>
                <w:rStyle w:val="Hyperlink"/>
                <w:noProof/>
                <w:rtl/>
                <w:lang w:bidi="fa-IR"/>
              </w:rPr>
              <w:t xml:space="preserve"> </w:t>
            </w:r>
            <w:r w:rsidRPr="00862070">
              <w:rPr>
                <w:rStyle w:val="Hyperlink"/>
                <w:rFonts w:hint="eastAsia"/>
                <w:noProof/>
                <w:rtl/>
                <w:lang w:bidi="fa-IR"/>
              </w:rPr>
              <w:t>قوله</w:t>
            </w:r>
            <w:r w:rsidRPr="00862070">
              <w:rPr>
                <w:rStyle w:val="Hyperlink"/>
                <w:noProof/>
                <w:rtl/>
                <w:lang w:bidi="fa-IR"/>
              </w:rPr>
              <w:t xml:space="preserve"> </w:t>
            </w:r>
            <w:r w:rsidRPr="00862070">
              <w:rPr>
                <w:rStyle w:val="Hyperlink"/>
                <w:rFonts w:hint="eastAsia"/>
                <w:noProof/>
                <w:rtl/>
                <w:lang w:bidi="fa-IR"/>
              </w:rPr>
              <w:t>تعالى</w:t>
            </w:r>
            <w:r w:rsidRPr="00862070">
              <w:rPr>
                <w:rStyle w:val="Hyperlink"/>
                <w:noProof/>
                <w:rtl/>
                <w:lang w:bidi="fa-IR"/>
              </w:rPr>
              <w:t>:</w:t>
            </w:r>
            <w:r>
              <w:rPr>
                <w:noProof/>
                <w:webHidden/>
                <w:rtl/>
              </w:rPr>
              <w:t xml:space="preserve"> </w:t>
            </w:r>
          </w:hyperlink>
          <w:r>
            <w:rPr>
              <w:rStyle w:val="Hyperlink"/>
              <w:rFonts w:hint="cs"/>
              <w:noProof/>
              <w:rtl/>
            </w:rPr>
            <w:t xml:space="preserve"> </w:t>
          </w:r>
          <w:hyperlink w:anchor="_Toc87202908" w:history="1">
            <w:r w:rsidRPr="00862070">
              <w:rPr>
                <w:rStyle w:val="Hyperlink"/>
                <w:rFonts w:hint="eastAsia"/>
                <w:noProof/>
                <w:rtl/>
              </w:rPr>
              <w:t>سأل</w:t>
            </w:r>
            <w:r w:rsidRPr="00862070">
              <w:rPr>
                <w:rStyle w:val="Hyperlink"/>
                <w:noProof/>
                <w:rtl/>
              </w:rPr>
              <w:t xml:space="preserve"> </w:t>
            </w:r>
            <w:r w:rsidRPr="00862070">
              <w:rPr>
                <w:rStyle w:val="Hyperlink"/>
                <w:rFonts w:hint="eastAsia"/>
                <w:noProof/>
                <w:rtl/>
              </w:rPr>
              <w:t>سائل</w:t>
            </w:r>
            <w:r w:rsidRPr="00862070">
              <w:rPr>
                <w:rStyle w:val="Hyperlink"/>
                <w:noProof/>
                <w:rtl/>
              </w:rPr>
              <w:t xml:space="preserve"> </w:t>
            </w:r>
            <w:r w:rsidRPr="00862070">
              <w:rPr>
                <w:rStyle w:val="Hyperlink"/>
                <w:rFonts w:hint="eastAsia"/>
                <w:noProof/>
                <w:rtl/>
              </w:rPr>
              <w:t>بعذابٍ</w:t>
            </w:r>
            <w:r w:rsidRPr="00862070">
              <w:rPr>
                <w:rStyle w:val="Hyperlink"/>
                <w:noProof/>
                <w:rtl/>
              </w:rPr>
              <w:t xml:space="preserve"> </w:t>
            </w:r>
            <w:r w:rsidRPr="00862070">
              <w:rPr>
                <w:rStyle w:val="Hyperlink"/>
                <w:rFonts w:hint="eastAsia"/>
                <w:noProof/>
                <w:rtl/>
              </w:rPr>
              <w:t>واقع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09" w:history="1">
            <w:r w:rsidRPr="00862070">
              <w:rPr>
                <w:rStyle w:val="Hyperlink"/>
                <w:rFonts w:hint="eastAsia"/>
                <w:noProof/>
                <w:rtl/>
                <w:lang w:bidi="fa-IR"/>
              </w:rPr>
              <w:t>ذكر</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روى</w:t>
            </w:r>
            <w:r w:rsidRPr="00862070">
              <w:rPr>
                <w:rStyle w:val="Hyperlink"/>
                <w:noProof/>
                <w:rtl/>
                <w:lang w:bidi="fa-IR"/>
              </w:rPr>
              <w:t xml:space="preserve"> </w:t>
            </w:r>
            <w:r w:rsidRPr="00862070">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0" w:history="1">
            <w:r w:rsidRPr="00862070">
              <w:rPr>
                <w:rStyle w:val="Hyperlink"/>
                <w:noProof/>
                <w:rtl/>
              </w:rPr>
              <w:t xml:space="preserve">(1)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11" w:history="1">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القوم</w:t>
            </w:r>
            <w:r w:rsidRPr="00862070">
              <w:rPr>
                <w:rStyle w:val="Hyperlink"/>
                <w:noProof/>
                <w:rtl/>
                <w:lang w:bidi="fa-IR"/>
              </w:rPr>
              <w:t xml:space="preserve"> </w:t>
            </w:r>
            <w:r w:rsidRPr="00862070">
              <w:rPr>
                <w:rStyle w:val="Hyperlink"/>
                <w:rFonts w:hint="eastAsia"/>
                <w:noProof/>
                <w:rtl/>
                <w:lang w:bidi="fa-IR"/>
              </w:rPr>
              <w:t>لتفسير</w:t>
            </w:r>
            <w:r w:rsidRPr="00862070">
              <w:rPr>
                <w:rStyle w:val="Hyperlink"/>
                <w:noProof/>
                <w:rtl/>
                <w:lang w:bidi="fa-IR"/>
              </w:rPr>
              <w:t xml:space="preserve"> </w:t>
            </w:r>
            <w:r w:rsidRPr="0086207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12" w:history="1">
            <w:r w:rsidRPr="00862070">
              <w:rPr>
                <w:rStyle w:val="Hyperlink"/>
                <w:rFonts w:hint="eastAsia"/>
                <w:noProof/>
                <w:rtl/>
                <w:lang w:bidi="fa-IR"/>
              </w:rPr>
              <w:t>اعتماد</w:t>
            </w:r>
            <w:r w:rsidRPr="00862070">
              <w:rPr>
                <w:rStyle w:val="Hyperlink"/>
                <w:noProof/>
                <w:rtl/>
                <w:lang w:bidi="fa-IR"/>
              </w:rPr>
              <w:t xml:space="preserve"> </w:t>
            </w:r>
            <w:r w:rsidRPr="00862070">
              <w:rPr>
                <w:rStyle w:val="Hyperlink"/>
                <w:rFonts w:hint="eastAsia"/>
                <w:noProof/>
                <w:rtl/>
                <w:lang w:bidi="fa-IR"/>
              </w:rPr>
              <w:t>القوم</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تفسير</w:t>
            </w:r>
            <w:r w:rsidRPr="00862070">
              <w:rPr>
                <w:rStyle w:val="Hyperlink"/>
                <w:noProof/>
                <w:rtl/>
                <w:lang w:bidi="fa-IR"/>
              </w:rPr>
              <w:t xml:space="preserve"> </w:t>
            </w:r>
            <w:r w:rsidRPr="00862070">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3" w:history="1">
            <w:r w:rsidRPr="00862070">
              <w:rPr>
                <w:rStyle w:val="Hyperlink"/>
                <w:noProof/>
                <w:rtl/>
              </w:rPr>
              <w:t xml:space="preserve">(2)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سبط</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4" w:history="1">
            <w:r w:rsidRPr="00862070">
              <w:rPr>
                <w:rStyle w:val="Hyperlink"/>
                <w:noProof/>
                <w:rtl/>
              </w:rPr>
              <w:t xml:space="preserve">(3)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الوصابي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5" w:history="1">
            <w:r w:rsidRPr="00862070">
              <w:rPr>
                <w:rStyle w:val="Hyperlink"/>
                <w:noProof/>
                <w:rtl/>
              </w:rPr>
              <w:t xml:space="preserve">(4)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الزرندي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6" w:history="1">
            <w:r w:rsidRPr="00862070">
              <w:rPr>
                <w:rStyle w:val="Hyperlink"/>
                <w:noProof/>
                <w:rtl/>
              </w:rPr>
              <w:t xml:space="preserve">(5)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الدولت</w:t>
            </w:r>
            <w:r w:rsidRPr="00862070">
              <w:rPr>
                <w:rStyle w:val="Hyperlink"/>
                <w:noProof/>
                <w:rtl/>
                <w:lang w:bidi="fa-IR"/>
              </w:rPr>
              <w:t xml:space="preserve"> </w:t>
            </w:r>
            <w:r w:rsidRPr="00862070">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7" w:history="1">
            <w:r w:rsidRPr="00862070">
              <w:rPr>
                <w:rStyle w:val="Hyperlink"/>
                <w:noProof/>
                <w:rtl/>
              </w:rPr>
              <w:t xml:space="preserve">(6)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السمهودي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8" w:history="1">
            <w:r w:rsidRPr="00862070">
              <w:rPr>
                <w:rStyle w:val="Hyperlink"/>
                <w:noProof/>
                <w:rtl/>
              </w:rPr>
              <w:t xml:space="preserve">(7)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19" w:history="1">
            <w:r w:rsidRPr="00862070">
              <w:rPr>
                <w:rStyle w:val="Hyperlink"/>
                <w:noProof/>
                <w:rtl/>
              </w:rPr>
              <w:t xml:space="preserve">(8)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المحدّث</w:t>
            </w:r>
            <w:r w:rsidRPr="00862070">
              <w:rPr>
                <w:rStyle w:val="Hyperlink"/>
                <w:noProof/>
                <w:rtl/>
                <w:lang w:bidi="fa-IR"/>
              </w:rPr>
              <w:t xml:space="preserve"> </w:t>
            </w:r>
            <w:r w:rsidRPr="00862070">
              <w:rPr>
                <w:rStyle w:val="Hyperlink"/>
                <w:rFonts w:hint="eastAsia"/>
                <w:noProof/>
                <w:rtl/>
                <w:lang w:bidi="fa-IR"/>
              </w:rPr>
              <w:t>الشيرازي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0" w:history="1">
            <w:r w:rsidRPr="00862070">
              <w:rPr>
                <w:rStyle w:val="Hyperlink"/>
                <w:noProof/>
                <w:rtl/>
              </w:rPr>
              <w:t xml:space="preserve">(9)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1" w:history="1">
            <w:r w:rsidRPr="00862070">
              <w:rPr>
                <w:rStyle w:val="Hyperlink"/>
                <w:noProof/>
                <w:rtl/>
              </w:rPr>
              <w:t xml:space="preserve">(10)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العيدروس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2" w:history="1">
            <w:r w:rsidRPr="00862070">
              <w:rPr>
                <w:rStyle w:val="Hyperlink"/>
                <w:noProof/>
                <w:rtl/>
              </w:rPr>
              <w:t xml:space="preserve">(11)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الشيخاني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3" w:history="1">
            <w:r w:rsidRPr="00862070">
              <w:rPr>
                <w:rStyle w:val="Hyperlink"/>
                <w:noProof/>
                <w:rtl/>
              </w:rPr>
              <w:t xml:space="preserve">(12)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4" w:history="1">
            <w:r w:rsidRPr="00862070">
              <w:rPr>
                <w:rStyle w:val="Hyperlink"/>
                <w:noProof/>
                <w:rtl/>
              </w:rPr>
              <w:t xml:space="preserve">(13)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باكثير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5" w:history="1">
            <w:r w:rsidRPr="00862070">
              <w:rPr>
                <w:rStyle w:val="Hyperlink"/>
                <w:noProof/>
                <w:rtl/>
              </w:rPr>
              <w:t xml:space="preserve">(14)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محبوب</w:t>
            </w:r>
            <w:r w:rsidRPr="00862070">
              <w:rPr>
                <w:rStyle w:val="Hyperlink"/>
                <w:noProof/>
                <w:rtl/>
                <w:lang w:bidi="fa-IR"/>
              </w:rPr>
              <w:t xml:space="preserve"> </w:t>
            </w:r>
            <w:r w:rsidRPr="00862070">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926" w:history="1">
            <w:r w:rsidRPr="00862070">
              <w:rPr>
                <w:rStyle w:val="Hyperlink"/>
                <w:noProof/>
                <w:rtl/>
              </w:rPr>
              <w:t xml:space="preserve">(15)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صدر</w:t>
            </w:r>
            <w:r w:rsidRPr="00862070">
              <w:rPr>
                <w:rStyle w:val="Hyperlink"/>
                <w:noProof/>
                <w:rtl/>
                <w:lang w:bidi="fa-IR"/>
              </w:rPr>
              <w:t xml:space="preserve"> </w:t>
            </w:r>
            <w:r w:rsidRPr="00862070">
              <w:rPr>
                <w:rStyle w:val="Hyperlink"/>
                <w:rFonts w:hint="eastAsia"/>
                <w:noProof/>
                <w:rtl/>
                <w:lang w:bidi="fa-IR"/>
              </w:rPr>
              <w:t>العالم</w:t>
            </w:r>
          </w:hyperlink>
          <w:r>
            <w:rPr>
              <w:rStyle w:val="Hyperlink"/>
              <w:rFonts w:hint="cs"/>
              <w:noProof/>
              <w:rtl/>
            </w:rPr>
            <w:t xml:space="preserve"> </w:t>
          </w:r>
          <w:hyperlink w:anchor="_Toc87202927" w:history="1">
            <w:r w:rsidRPr="00862070">
              <w:rPr>
                <w:rStyle w:val="Hyperlink"/>
                <w:noProof/>
                <w:rtl/>
              </w:rPr>
              <w:t xml:space="preserve">(16)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محمّد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إسماعيل</w:t>
            </w:r>
            <w:r w:rsidRPr="00862070">
              <w:rPr>
                <w:rStyle w:val="Hyperlink"/>
                <w:noProof/>
                <w:rtl/>
                <w:lang w:bidi="fa-IR"/>
              </w:rPr>
              <w:t xml:space="preserve"> </w:t>
            </w:r>
            <w:r w:rsidRPr="00862070">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8" w:history="1">
            <w:r w:rsidRPr="00862070">
              <w:rPr>
                <w:rStyle w:val="Hyperlink"/>
                <w:noProof/>
                <w:rtl/>
              </w:rPr>
              <w:t xml:space="preserve">(17)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أحمد</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عبد</w:t>
            </w:r>
            <w:r w:rsidRPr="00862070">
              <w:rPr>
                <w:rStyle w:val="Hyperlink"/>
                <w:noProof/>
                <w:rtl/>
                <w:lang w:bidi="fa-IR"/>
              </w:rPr>
              <w:t xml:space="preserve"> </w:t>
            </w:r>
            <w:r w:rsidRPr="00862070">
              <w:rPr>
                <w:rStyle w:val="Hyperlink"/>
                <w:rFonts w:hint="eastAsia"/>
                <w:noProof/>
                <w:rtl/>
                <w:lang w:bidi="fa-IR"/>
              </w:rPr>
              <w:t>القادر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29" w:history="1">
            <w:r w:rsidRPr="00862070">
              <w:rPr>
                <w:rStyle w:val="Hyperlink"/>
                <w:noProof/>
                <w:rtl/>
              </w:rPr>
              <w:t xml:space="preserve">(18) </w:t>
            </w:r>
            <w:r w:rsidRPr="00862070">
              <w:rPr>
                <w:rStyle w:val="Hyperlink"/>
                <w:rFonts w:hint="eastAsia"/>
                <w:noProof/>
                <w:rtl/>
                <w:lang w:bidi="fa-IR"/>
              </w:rPr>
              <w:t>رواية</w:t>
            </w:r>
            <w:r w:rsidRPr="00862070">
              <w:rPr>
                <w:rStyle w:val="Hyperlink"/>
                <w:noProof/>
                <w:rtl/>
                <w:lang w:bidi="fa-IR"/>
              </w:rPr>
              <w:t xml:space="preserve"> </w:t>
            </w:r>
            <w:r w:rsidRPr="00862070">
              <w:rPr>
                <w:rStyle w:val="Hyperlink"/>
                <w:rFonts w:hint="eastAsia"/>
                <w:noProof/>
                <w:rtl/>
                <w:lang w:bidi="fa-IR"/>
              </w:rPr>
              <w:t>الشبلنجي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30" w:history="1">
            <w:r w:rsidRPr="00862070">
              <w:rPr>
                <w:rStyle w:val="Hyperlink"/>
                <w:rFonts w:hint="eastAsia"/>
                <w:noProof/>
                <w:rtl/>
                <w:lang w:bidi="fa-IR"/>
              </w:rPr>
              <w:t>دلالة</w:t>
            </w:r>
            <w:r w:rsidRPr="00862070">
              <w:rPr>
                <w:rStyle w:val="Hyperlink"/>
                <w:noProof/>
                <w:rtl/>
                <w:lang w:bidi="fa-IR"/>
              </w:rPr>
              <w:t xml:space="preserve"> </w:t>
            </w:r>
            <w:r w:rsidRPr="00862070">
              <w:rPr>
                <w:rStyle w:val="Hyperlink"/>
                <w:rFonts w:hint="eastAsia"/>
                <w:noProof/>
                <w:rtl/>
                <w:lang w:bidi="fa-IR"/>
              </w:rPr>
              <w:t>هذا</w:t>
            </w:r>
            <w:r w:rsidRPr="00862070">
              <w:rPr>
                <w:rStyle w:val="Hyperlink"/>
                <w:noProof/>
                <w:rtl/>
                <w:lang w:bidi="fa-IR"/>
              </w:rPr>
              <w:t xml:space="preserve">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أفضلية</w:t>
            </w:r>
            <w:r w:rsidRPr="00862070">
              <w:rPr>
                <w:rStyle w:val="Hyperlink"/>
                <w:noProof/>
                <w:rtl/>
                <w:lang w:bidi="fa-IR"/>
              </w:rPr>
              <w:t xml:space="preserve"> </w:t>
            </w:r>
            <w:r w:rsidRPr="00862070">
              <w:rPr>
                <w:rStyle w:val="Hyperlink"/>
                <w:rFonts w:hint="eastAsia"/>
                <w:noProof/>
                <w:rtl/>
                <w:lang w:bidi="fa-IR"/>
              </w:rPr>
              <w:t>علي</w:t>
            </w:r>
            <w:r w:rsidRPr="00862070">
              <w:rPr>
                <w:rStyle w:val="Hyperlink"/>
                <w:noProof/>
                <w:rtl/>
                <w:lang w:bidi="fa-IR"/>
              </w:rPr>
              <w:t xml:space="preserve"> </w:t>
            </w:r>
            <w:r w:rsidRPr="0086207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31" w:history="1">
            <w:r w:rsidRPr="00862070">
              <w:rPr>
                <w:rStyle w:val="Hyperlink"/>
                <w:rFonts w:hint="eastAsia"/>
                <w:noProof/>
                <w:rtl/>
                <w:lang w:bidi="fa-IR"/>
              </w:rPr>
              <w:t>استلزام</w:t>
            </w:r>
            <w:r w:rsidRPr="00862070">
              <w:rPr>
                <w:rStyle w:val="Hyperlink"/>
                <w:noProof/>
                <w:rtl/>
                <w:lang w:bidi="fa-IR"/>
              </w:rPr>
              <w:t xml:space="preserve"> </w:t>
            </w:r>
            <w:r w:rsidRPr="00862070">
              <w:rPr>
                <w:rStyle w:val="Hyperlink"/>
                <w:rFonts w:hint="eastAsia"/>
                <w:noProof/>
                <w:rtl/>
                <w:lang w:bidi="fa-IR"/>
              </w:rPr>
              <w:t>الأفضلية</w:t>
            </w:r>
            <w:r w:rsidRPr="00862070">
              <w:rPr>
                <w:rStyle w:val="Hyperlink"/>
                <w:noProof/>
                <w:rtl/>
                <w:lang w:bidi="fa-IR"/>
              </w:rPr>
              <w:t xml:space="preserve"> </w:t>
            </w:r>
            <w:r w:rsidRPr="00862070">
              <w:rPr>
                <w:rStyle w:val="Hyperlink"/>
                <w:rFonts w:hint="eastAsia"/>
                <w:noProof/>
                <w:rtl/>
                <w:lang w:bidi="fa-IR"/>
              </w:rPr>
              <w:t>للإمامة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986B08" w:rsidRDefault="00986B08" w:rsidP="00986B08">
          <w:pPr>
            <w:pStyle w:val="libNormal"/>
            <w:rPr>
              <w:rStyle w:val="Hyperlink"/>
              <w:noProof/>
            </w:rPr>
          </w:pPr>
          <w:r>
            <w:rPr>
              <w:rStyle w:val="Hyperlink"/>
              <w:noProof/>
            </w:rPr>
            <w:br w:type="page"/>
          </w:r>
        </w:p>
        <w:p w:rsidR="00986B08" w:rsidRDefault="00986B08" w:rsidP="00986B08">
          <w:pPr>
            <w:pStyle w:val="TOC3"/>
            <w:rPr>
              <w:rFonts w:asciiTheme="minorHAnsi" w:eastAsiaTheme="minorEastAsia" w:hAnsiTheme="minorHAnsi" w:cstheme="minorBidi"/>
              <w:noProof/>
              <w:color w:val="auto"/>
              <w:sz w:val="22"/>
              <w:szCs w:val="22"/>
              <w:rtl/>
            </w:rPr>
          </w:pPr>
          <w:hyperlink w:anchor="_Toc87202932" w:history="1">
            <w:r w:rsidRPr="00862070">
              <w:rPr>
                <w:rStyle w:val="Hyperlink"/>
                <w:rFonts w:hint="eastAsia"/>
                <w:noProof/>
                <w:rtl/>
                <w:lang w:bidi="fa-IR"/>
              </w:rPr>
              <w:t>دلالة</w:t>
            </w:r>
            <w:r w:rsidRPr="00862070">
              <w:rPr>
                <w:rStyle w:val="Hyperlink"/>
                <w:noProof/>
                <w:rtl/>
                <w:lang w:bidi="fa-IR"/>
              </w:rPr>
              <w:t xml:space="preserve">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الامامة</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وجه</w:t>
            </w:r>
            <w:r w:rsidRPr="00862070">
              <w:rPr>
                <w:rStyle w:val="Hyperlink"/>
                <w:noProof/>
                <w:rtl/>
                <w:lang w:bidi="fa-IR"/>
              </w:rPr>
              <w:t xml:space="preserve"> </w:t>
            </w:r>
            <w:r w:rsidRPr="00862070">
              <w:rPr>
                <w:rStyle w:val="Hyperlink"/>
                <w:rFonts w:hint="eastAsia"/>
                <w:noProof/>
                <w:rtl/>
                <w:lang w:bidi="fa-IR"/>
              </w:rPr>
              <w:t>آخر</w:t>
            </w:r>
          </w:hyperlink>
          <w:r>
            <w:rPr>
              <w:rStyle w:val="Hyperlink"/>
              <w:rFonts w:hint="cs"/>
              <w:noProof/>
              <w:rtl/>
            </w:rPr>
            <w:t xml:space="preserve"> </w:t>
          </w:r>
          <w:hyperlink w:anchor="_Toc87202933" w:history="1">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وجوه</w:t>
            </w:r>
            <w:r w:rsidRPr="00862070">
              <w:rPr>
                <w:rStyle w:val="Hyperlink"/>
                <w:noProof/>
                <w:rtl/>
                <w:lang w:bidi="fa-IR"/>
              </w:rPr>
              <w:t xml:space="preserve"> </w:t>
            </w:r>
            <w:r w:rsidRPr="00862070">
              <w:rPr>
                <w:rStyle w:val="Hyperlink"/>
                <w:rFonts w:hint="eastAsia"/>
                <w:noProof/>
                <w:rtl/>
                <w:lang w:bidi="fa-IR"/>
              </w:rPr>
              <w:t>دلالته</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الامامة</w:t>
            </w:r>
            <w:r w:rsidRPr="00862070">
              <w:rPr>
                <w:rStyle w:val="Hyperlink"/>
                <w:noProof/>
                <w:rtl/>
                <w:lang w:bidi="fa-IR"/>
              </w:rPr>
              <w:t xml:space="preserve"> </w:t>
            </w:r>
            <w:r w:rsidRPr="00862070">
              <w:rPr>
                <w:rStyle w:val="Hyperlink"/>
                <w:rFonts w:hint="eastAsia"/>
                <w:noProof/>
                <w:rtl/>
                <w:lang w:bidi="fa-IR"/>
              </w:rPr>
              <w:t>تكذيب</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تيمية</w:t>
            </w:r>
            <w:r w:rsidRPr="00862070">
              <w:rPr>
                <w:rStyle w:val="Hyperlink"/>
                <w:noProof/>
                <w:rtl/>
                <w:lang w:bidi="fa-IR"/>
              </w:rPr>
              <w:t xml:space="preserve"> </w:t>
            </w:r>
            <w:r w:rsidRPr="00862070">
              <w:rPr>
                <w:rStyle w:val="Hyperlink"/>
                <w:rFonts w:hint="eastAsia"/>
                <w:noProof/>
                <w:rtl/>
                <w:lang w:bidi="fa-IR"/>
              </w:rPr>
              <w:t>إياه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934" w:history="1">
            <w:r w:rsidRPr="00862070">
              <w:rPr>
                <w:rStyle w:val="Hyperlink"/>
                <w:noProof/>
                <w:rtl/>
                <w:lang w:bidi="fa-IR"/>
              </w:rPr>
              <w:t xml:space="preserve">1 -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تفسير</w:t>
            </w:r>
            <w:r w:rsidRPr="00862070">
              <w:rPr>
                <w:rStyle w:val="Hyperlink"/>
                <w:noProof/>
                <w:rtl/>
                <w:lang w:bidi="fa-IR"/>
              </w:rPr>
              <w:t xml:space="preserve"> </w:t>
            </w:r>
            <w:r w:rsidRPr="00862070">
              <w:rPr>
                <w:rStyle w:val="Hyperlink"/>
                <w:rFonts w:hint="eastAsia"/>
                <w:noProof/>
                <w:rtl/>
                <w:lang w:bidi="fa-IR"/>
              </w:rPr>
              <w:t>الثعلبي</w:t>
            </w:r>
          </w:hyperlink>
          <w:r>
            <w:rPr>
              <w:rStyle w:val="Hyperlink"/>
              <w:rFonts w:hint="cs"/>
              <w:noProof/>
              <w:rtl/>
            </w:rPr>
            <w:t xml:space="preserve"> </w:t>
          </w:r>
          <w:hyperlink w:anchor="_Toc87202935" w:history="1">
            <w:r w:rsidRPr="00862070">
              <w:rPr>
                <w:rStyle w:val="Hyperlink"/>
                <w:noProof/>
                <w:rtl/>
                <w:lang w:bidi="fa-IR"/>
              </w:rPr>
              <w:t xml:space="preserve">2 -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رواته</w:t>
            </w:r>
            <w:r w:rsidRPr="00862070">
              <w:rPr>
                <w:rStyle w:val="Hyperlink"/>
                <w:noProof/>
                <w:rtl/>
                <w:lang w:bidi="fa-IR"/>
              </w:rPr>
              <w:t xml:space="preserve"> </w:t>
            </w:r>
            <w:r w:rsidRPr="00862070">
              <w:rPr>
                <w:rStyle w:val="Hyperlink"/>
                <w:rFonts w:hint="eastAsia"/>
                <w:noProof/>
                <w:rtl/>
                <w:lang w:bidi="fa-IR"/>
              </w:rPr>
              <w:t>سفيان</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عيينة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936" w:history="1">
            <w:r w:rsidRPr="00862070">
              <w:rPr>
                <w:rStyle w:val="Hyperlink"/>
                <w:noProof/>
                <w:rtl/>
                <w:lang w:bidi="fa-IR"/>
              </w:rPr>
              <w:t xml:space="preserve">3 -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في</w:t>
            </w:r>
            <w:r w:rsidRPr="00862070">
              <w:rPr>
                <w:rStyle w:val="Hyperlink"/>
                <w:noProof/>
                <w:rtl/>
                <w:lang w:bidi="fa-IR"/>
              </w:rPr>
              <w:t xml:space="preserve"> </w:t>
            </w:r>
            <w:r w:rsidRPr="00862070">
              <w:rPr>
                <w:rStyle w:val="Hyperlink"/>
                <w:rFonts w:hint="eastAsia"/>
                <w:noProof/>
                <w:rtl/>
                <w:lang w:bidi="fa-IR"/>
              </w:rPr>
              <w:t>وسيلة</w:t>
            </w:r>
            <w:r w:rsidRPr="00862070">
              <w:rPr>
                <w:rStyle w:val="Hyperlink"/>
                <w:noProof/>
                <w:rtl/>
                <w:lang w:bidi="fa-IR"/>
              </w:rPr>
              <w:t xml:space="preserve"> </w:t>
            </w:r>
            <w:r w:rsidRPr="00862070">
              <w:rPr>
                <w:rStyle w:val="Hyperlink"/>
                <w:rFonts w:hint="eastAsia"/>
                <w:noProof/>
                <w:rtl/>
                <w:lang w:bidi="fa-IR"/>
              </w:rPr>
              <w:t>المآل</w:t>
            </w:r>
          </w:hyperlink>
          <w:r>
            <w:rPr>
              <w:rStyle w:val="Hyperlink"/>
              <w:rFonts w:hint="cs"/>
              <w:noProof/>
              <w:rtl/>
            </w:rPr>
            <w:t xml:space="preserve"> </w:t>
          </w:r>
          <w:hyperlink w:anchor="_Toc87202937" w:history="1">
            <w:r w:rsidRPr="00862070">
              <w:rPr>
                <w:rStyle w:val="Hyperlink"/>
                <w:noProof/>
                <w:rtl/>
                <w:lang w:bidi="fa-IR"/>
              </w:rPr>
              <w:t xml:space="preserve">4 - </w:t>
            </w:r>
            <w:r w:rsidRPr="00862070">
              <w:rPr>
                <w:rStyle w:val="Hyperlink"/>
                <w:rFonts w:hint="eastAsia"/>
                <w:noProof/>
                <w:rtl/>
                <w:lang w:bidi="fa-IR"/>
              </w:rPr>
              <w:t>السكوت</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بعد</w:t>
            </w:r>
            <w:r w:rsidRPr="00862070">
              <w:rPr>
                <w:rStyle w:val="Hyperlink"/>
                <w:noProof/>
                <w:rtl/>
                <w:lang w:bidi="fa-IR"/>
              </w:rPr>
              <w:t xml:space="preserve"> </w:t>
            </w:r>
            <w:r w:rsidRPr="00862070">
              <w:rPr>
                <w:rStyle w:val="Hyperlink"/>
                <w:rFonts w:hint="eastAsia"/>
                <w:noProof/>
                <w:rtl/>
                <w:lang w:bidi="fa-IR"/>
              </w:rPr>
              <w:t>نقله</w:t>
            </w:r>
            <w:r w:rsidRPr="00862070">
              <w:rPr>
                <w:rStyle w:val="Hyperlink"/>
                <w:noProof/>
                <w:rtl/>
                <w:lang w:bidi="fa-IR"/>
              </w:rPr>
              <w:t xml:space="preserve"> </w:t>
            </w:r>
            <w:r w:rsidRPr="00862070">
              <w:rPr>
                <w:rStyle w:val="Hyperlink"/>
                <w:rFonts w:hint="eastAsia"/>
                <w:noProof/>
                <w:rtl/>
                <w:lang w:bidi="fa-IR"/>
              </w:rPr>
              <w:t>دليل</w:t>
            </w:r>
            <w:r w:rsidRPr="00862070">
              <w:rPr>
                <w:rStyle w:val="Hyperlink"/>
                <w:noProof/>
                <w:rtl/>
                <w:lang w:bidi="fa-IR"/>
              </w:rPr>
              <w:t xml:space="preserve"> </w:t>
            </w:r>
            <w:r w:rsidRPr="00862070">
              <w:rPr>
                <w:rStyle w:val="Hyperlink"/>
                <w:rFonts w:hint="eastAsia"/>
                <w:noProof/>
                <w:rtl/>
                <w:lang w:bidi="fa-IR"/>
              </w:rPr>
              <w:t>القبول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986B08" w:rsidRDefault="00986B08" w:rsidP="00986B08">
          <w:pPr>
            <w:pStyle w:val="TOC3"/>
            <w:rPr>
              <w:rFonts w:asciiTheme="minorHAnsi" w:eastAsiaTheme="minorEastAsia" w:hAnsiTheme="minorHAnsi" w:cstheme="minorBidi"/>
              <w:noProof/>
              <w:color w:val="auto"/>
              <w:sz w:val="22"/>
              <w:szCs w:val="22"/>
              <w:rtl/>
            </w:rPr>
          </w:pPr>
          <w:hyperlink w:anchor="_Toc87202938" w:history="1">
            <w:r w:rsidRPr="00862070">
              <w:rPr>
                <w:rStyle w:val="Hyperlink"/>
                <w:rFonts w:hint="eastAsia"/>
                <w:noProof/>
                <w:rtl/>
                <w:lang w:bidi="fa-IR"/>
              </w:rPr>
              <w:t>الجواب</w:t>
            </w:r>
            <w:r w:rsidRPr="00862070">
              <w:rPr>
                <w:rStyle w:val="Hyperlink"/>
                <w:noProof/>
                <w:rtl/>
                <w:lang w:bidi="fa-IR"/>
              </w:rPr>
              <w:t xml:space="preserve"> </w:t>
            </w:r>
            <w:r w:rsidRPr="00862070">
              <w:rPr>
                <w:rStyle w:val="Hyperlink"/>
                <w:rFonts w:hint="eastAsia"/>
                <w:noProof/>
                <w:rtl/>
                <w:lang w:bidi="fa-IR"/>
              </w:rPr>
              <w:t>عن</w:t>
            </w:r>
            <w:r w:rsidRPr="00862070">
              <w:rPr>
                <w:rStyle w:val="Hyperlink"/>
                <w:noProof/>
                <w:rtl/>
                <w:lang w:bidi="fa-IR"/>
              </w:rPr>
              <w:t xml:space="preserve"> </w:t>
            </w:r>
            <w:r w:rsidRPr="00862070">
              <w:rPr>
                <w:rStyle w:val="Hyperlink"/>
                <w:rFonts w:hint="eastAsia"/>
                <w:noProof/>
                <w:rtl/>
                <w:lang w:bidi="fa-IR"/>
              </w:rPr>
              <w:t>شبهات</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تيمية</w:t>
            </w:r>
          </w:hyperlink>
          <w:r>
            <w:rPr>
              <w:rStyle w:val="Hyperlink"/>
              <w:rFonts w:hint="cs"/>
              <w:noProof/>
              <w:rtl/>
            </w:rPr>
            <w:t xml:space="preserve"> </w:t>
          </w:r>
          <w:hyperlink w:anchor="_Toc87202939" w:history="1">
            <w:r w:rsidRPr="00862070">
              <w:rPr>
                <w:rStyle w:val="Hyperlink"/>
                <w:noProof/>
                <w:rtl/>
                <w:lang w:bidi="fa-IR"/>
              </w:rPr>
              <w:t xml:space="preserve">1 - </w:t>
            </w:r>
            <w:r w:rsidRPr="00862070">
              <w:rPr>
                <w:rStyle w:val="Hyperlink"/>
                <w:rFonts w:hint="eastAsia"/>
                <w:noProof/>
                <w:rtl/>
                <w:lang w:bidi="fa-IR"/>
              </w:rPr>
              <w:t>ليس</w:t>
            </w:r>
            <w:r w:rsidRPr="00862070">
              <w:rPr>
                <w:rStyle w:val="Hyperlink"/>
                <w:noProof/>
                <w:rtl/>
                <w:lang w:bidi="fa-IR"/>
              </w:rPr>
              <w:t xml:space="preserve"> « </w:t>
            </w:r>
            <w:r w:rsidRPr="00862070">
              <w:rPr>
                <w:rStyle w:val="Hyperlink"/>
                <w:rFonts w:hint="eastAsia"/>
                <w:noProof/>
                <w:rtl/>
                <w:lang w:bidi="fa-IR"/>
              </w:rPr>
              <w:t>الأبطح</w:t>
            </w:r>
            <w:r w:rsidRPr="00862070">
              <w:rPr>
                <w:rStyle w:val="Hyperlink"/>
                <w:noProof/>
                <w:rtl/>
                <w:lang w:bidi="fa-IR"/>
              </w:rPr>
              <w:t xml:space="preserve"> » </w:t>
            </w:r>
            <w:r w:rsidRPr="00862070">
              <w:rPr>
                <w:rStyle w:val="Hyperlink"/>
                <w:rFonts w:hint="eastAsia"/>
                <w:noProof/>
                <w:rtl/>
                <w:lang w:bidi="fa-IR"/>
              </w:rPr>
              <w:t>بمكة</w:t>
            </w:r>
            <w:r w:rsidRPr="00862070">
              <w:rPr>
                <w:rStyle w:val="Hyperlink"/>
                <w:noProof/>
                <w:rtl/>
                <w:lang w:bidi="fa-IR"/>
              </w:rPr>
              <w:t xml:space="preserve"> </w:t>
            </w:r>
            <w:r w:rsidRPr="00862070">
              <w:rPr>
                <w:rStyle w:val="Hyperlink"/>
                <w:rFonts w:hint="eastAsia"/>
                <w:noProof/>
                <w:rtl/>
                <w:lang w:bidi="fa-IR"/>
              </w:rPr>
              <w:t>فحسب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40" w:history="1">
            <w:r w:rsidRPr="00862070">
              <w:rPr>
                <w:rStyle w:val="Hyperlink"/>
                <w:rFonts w:hint="eastAsia"/>
                <w:noProof/>
                <w:rtl/>
                <w:lang w:bidi="fa-IR"/>
              </w:rPr>
              <w:t>شعر</w:t>
            </w:r>
            <w:r w:rsidRPr="00862070">
              <w:rPr>
                <w:rStyle w:val="Hyperlink"/>
                <w:noProof/>
                <w:rtl/>
                <w:lang w:bidi="fa-IR"/>
              </w:rPr>
              <w:t xml:space="preserve"> </w:t>
            </w:r>
            <w:r w:rsidRPr="00862070">
              <w:rPr>
                <w:rStyle w:val="Hyperlink"/>
                <w:rFonts w:hint="eastAsia"/>
                <w:noProof/>
                <w:rtl/>
                <w:lang w:bidi="fa-IR"/>
              </w:rPr>
              <w:t>حيص</w:t>
            </w:r>
            <w:r w:rsidRPr="00862070">
              <w:rPr>
                <w:rStyle w:val="Hyperlink"/>
                <w:noProof/>
                <w:rtl/>
                <w:lang w:bidi="fa-IR"/>
              </w:rPr>
              <w:t xml:space="preserve"> </w:t>
            </w:r>
            <w:r w:rsidRPr="00862070">
              <w:rPr>
                <w:rStyle w:val="Hyperlink"/>
                <w:rFonts w:hint="eastAsia"/>
                <w:noProof/>
                <w:rtl/>
                <w:lang w:bidi="fa-IR"/>
              </w:rPr>
              <w:t>بيص</w:t>
            </w:r>
            <w:r w:rsidRPr="00862070">
              <w:rPr>
                <w:rStyle w:val="Hyperlink"/>
                <w:noProof/>
                <w:rtl/>
                <w:lang w:bidi="fa-IR"/>
              </w:rPr>
              <w:t xml:space="preserve"> </w:t>
            </w:r>
            <w:r w:rsidRPr="00862070">
              <w:rPr>
                <w:rStyle w:val="Hyperlink"/>
                <w:rFonts w:hint="eastAsia"/>
                <w:noProof/>
                <w:rtl/>
                <w:lang w:bidi="fa-IR"/>
              </w:rPr>
              <w:t>وترجمته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41" w:history="1">
            <w:r w:rsidRPr="00862070">
              <w:rPr>
                <w:rStyle w:val="Hyperlink"/>
                <w:noProof/>
                <w:rtl/>
                <w:lang w:bidi="fa-IR"/>
              </w:rPr>
              <w:t xml:space="preserve">2 - </w:t>
            </w:r>
            <w:r w:rsidRPr="00862070">
              <w:rPr>
                <w:rStyle w:val="Hyperlink"/>
                <w:rFonts w:hint="eastAsia"/>
                <w:noProof/>
                <w:rtl/>
                <w:lang w:bidi="fa-IR"/>
              </w:rPr>
              <w:t>لا</w:t>
            </w:r>
            <w:r w:rsidRPr="00862070">
              <w:rPr>
                <w:rStyle w:val="Hyperlink"/>
                <w:noProof/>
                <w:rtl/>
                <w:lang w:bidi="fa-IR"/>
              </w:rPr>
              <w:t xml:space="preserve"> </w:t>
            </w:r>
            <w:r w:rsidRPr="00862070">
              <w:rPr>
                <w:rStyle w:val="Hyperlink"/>
                <w:rFonts w:hint="eastAsia"/>
                <w:noProof/>
                <w:rtl/>
                <w:lang w:bidi="fa-IR"/>
              </w:rPr>
              <w:t>مانع</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تكرر</w:t>
            </w:r>
            <w:r w:rsidRPr="00862070">
              <w:rPr>
                <w:rStyle w:val="Hyperlink"/>
                <w:noProof/>
                <w:rtl/>
                <w:lang w:bidi="fa-IR"/>
              </w:rPr>
              <w:t xml:space="preserve"> </w:t>
            </w:r>
            <w:r w:rsidRPr="00862070">
              <w:rPr>
                <w:rStyle w:val="Hyperlink"/>
                <w:rFonts w:hint="eastAsia"/>
                <w:noProof/>
                <w:rtl/>
                <w:lang w:bidi="fa-IR"/>
              </w:rPr>
              <w:t>نزول</w:t>
            </w:r>
            <w:r w:rsidRPr="00862070">
              <w:rPr>
                <w:rStyle w:val="Hyperlink"/>
                <w:noProof/>
                <w:rtl/>
                <w:lang w:bidi="fa-IR"/>
              </w:rPr>
              <w:t xml:space="preserve"> </w:t>
            </w:r>
            <w:r w:rsidRPr="00862070">
              <w:rPr>
                <w:rStyle w:val="Hyperlink"/>
                <w:rFonts w:hint="eastAsia"/>
                <w:noProof/>
                <w:rtl/>
                <w:lang w:bidi="fa-IR"/>
              </w:rPr>
              <w:t>الآية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942" w:history="1">
            <w:r w:rsidRPr="00862070">
              <w:rPr>
                <w:rStyle w:val="Hyperlink"/>
                <w:noProof/>
                <w:rtl/>
                <w:lang w:bidi="fa-IR"/>
              </w:rPr>
              <w:t xml:space="preserve">3 - </w:t>
            </w:r>
            <w:r w:rsidRPr="00862070">
              <w:rPr>
                <w:rStyle w:val="Hyperlink"/>
                <w:rFonts w:hint="eastAsia"/>
                <w:noProof/>
                <w:rtl/>
                <w:lang w:bidi="fa-IR"/>
              </w:rPr>
              <w:t>ما</w:t>
            </w:r>
            <w:r w:rsidRPr="00862070">
              <w:rPr>
                <w:rStyle w:val="Hyperlink"/>
                <w:noProof/>
                <w:rtl/>
                <w:lang w:bidi="fa-IR"/>
              </w:rPr>
              <w:t xml:space="preserve"> </w:t>
            </w:r>
            <w:r w:rsidRPr="00862070">
              <w:rPr>
                <w:rStyle w:val="Hyperlink"/>
                <w:rFonts w:hint="eastAsia"/>
                <w:noProof/>
                <w:rtl/>
                <w:lang w:bidi="fa-IR"/>
              </w:rPr>
              <w:t>ذكره</w:t>
            </w:r>
            <w:r w:rsidRPr="00862070">
              <w:rPr>
                <w:rStyle w:val="Hyperlink"/>
                <w:noProof/>
                <w:rtl/>
                <w:lang w:bidi="fa-IR"/>
              </w:rPr>
              <w:t xml:space="preserve"> </w:t>
            </w:r>
            <w:r w:rsidRPr="00862070">
              <w:rPr>
                <w:rStyle w:val="Hyperlink"/>
                <w:rFonts w:hint="eastAsia"/>
                <w:noProof/>
                <w:rtl/>
                <w:lang w:bidi="fa-IR"/>
              </w:rPr>
              <w:t>ابن</w:t>
            </w:r>
            <w:r w:rsidRPr="00862070">
              <w:rPr>
                <w:rStyle w:val="Hyperlink"/>
                <w:noProof/>
                <w:rtl/>
                <w:lang w:bidi="fa-IR"/>
              </w:rPr>
              <w:t xml:space="preserve"> </w:t>
            </w:r>
            <w:r w:rsidRPr="00862070">
              <w:rPr>
                <w:rStyle w:val="Hyperlink"/>
                <w:rFonts w:hint="eastAsia"/>
                <w:noProof/>
                <w:rtl/>
                <w:lang w:bidi="fa-IR"/>
              </w:rPr>
              <w:t>تيمية</w:t>
            </w:r>
            <w:r w:rsidRPr="00862070">
              <w:rPr>
                <w:rStyle w:val="Hyperlink"/>
                <w:noProof/>
                <w:rtl/>
                <w:lang w:bidi="fa-IR"/>
              </w:rPr>
              <w:t xml:space="preserve"> </w:t>
            </w:r>
            <w:r w:rsidRPr="00862070">
              <w:rPr>
                <w:rStyle w:val="Hyperlink"/>
                <w:rFonts w:hint="eastAsia"/>
                <w:noProof/>
                <w:rtl/>
                <w:lang w:bidi="fa-IR"/>
              </w:rPr>
              <w:t>حول</w:t>
            </w:r>
            <w:r w:rsidRPr="00862070">
              <w:rPr>
                <w:rStyle w:val="Hyperlink"/>
                <w:noProof/>
                <w:rtl/>
                <w:lang w:bidi="fa-IR"/>
              </w:rPr>
              <w:t xml:space="preserve"> </w:t>
            </w:r>
            <w:r w:rsidRPr="00862070">
              <w:rPr>
                <w:rStyle w:val="Hyperlink"/>
                <w:rFonts w:hint="eastAsia"/>
                <w:noProof/>
                <w:rtl/>
                <w:lang w:bidi="fa-IR"/>
              </w:rPr>
              <w:t>آية</w:t>
            </w:r>
            <w:r w:rsidRPr="00862070">
              <w:rPr>
                <w:rStyle w:val="Hyperlink"/>
                <w:noProof/>
                <w:rtl/>
                <w:lang w:bidi="fa-IR"/>
              </w:rPr>
              <w:t xml:space="preserve">: </w:t>
            </w:r>
            <w:r w:rsidRPr="00862070">
              <w:rPr>
                <w:rStyle w:val="Hyperlink"/>
                <w:rFonts w:cs="Rafed Alaem"/>
                <w:noProof/>
                <w:rtl/>
              </w:rPr>
              <w:t>(</w:t>
            </w:r>
            <w:r w:rsidRPr="00862070">
              <w:rPr>
                <w:rStyle w:val="Hyperlink"/>
                <w:rFonts w:cs="KFGQPC Uthman Taha Naskh"/>
                <w:noProof/>
                <w:rtl/>
              </w:rPr>
              <w:t xml:space="preserve"> </w:t>
            </w:r>
            <w:r w:rsidRPr="00862070">
              <w:rPr>
                <w:rStyle w:val="Hyperlink"/>
                <w:rFonts w:cs="KFGQPC Uthman Taha Naskh" w:hint="eastAsia"/>
                <w:noProof/>
                <w:rtl/>
              </w:rPr>
              <w:t>وَإِذْ</w:t>
            </w:r>
            <w:r w:rsidRPr="00862070">
              <w:rPr>
                <w:rStyle w:val="Hyperlink"/>
                <w:rFonts w:cs="KFGQPC Uthman Taha Naskh"/>
                <w:noProof/>
                <w:rtl/>
              </w:rPr>
              <w:t xml:space="preserve"> </w:t>
            </w:r>
            <w:r w:rsidRPr="00862070">
              <w:rPr>
                <w:rStyle w:val="Hyperlink"/>
                <w:rFonts w:cs="KFGQPC Uthman Taha Naskh" w:hint="eastAsia"/>
                <w:noProof/>
                <w:rtl/>
              </w:rPr>
              <w:t>قالُوا</w:t>
            </w:r>
            <w:r w:rsidRPr="00862070">
              <w:rPr>
                <w:rStyle w:val="Hyperlink"/>
                <w:rFonts w:cs="KFGQPC Uthman Taha Naskh"/>
                <w:noProof/>
                <w:rtl/>
              </w:rPr>
              <w:t xml:space="preserve"> </w:t>
            </w:r>
            <w:r w:rsidRPr="00862070">
              <w:rPr>
                <w:rStyle w:val="Hyperlink"/>
                <w:rFonts w:cs="KFGQPC Uthman Taha Naskh" w:hint="eastAsia"/>
                <w:noProof/>
                <w:rtl/>
              </w:rPr>
              <w:t>اللهُمَّ</w:t>
            </w:r>
            <w:r w:rsidRPr="00862070">
              <w:rPr>
                <w:rStyle w:val="Hyperlink"/>
                <w:rFonts w:cs="KFGQPC Uthman Taha Naskh"/>
                <w:noProof/>
                <w:rtl/>
              </w:rPr>
              <w:t xml:space="preserve"> ... </w:t>
            </w:r>
            <w:r w:rsidRPr="00862070">
              <w:rPr>
                <w:rStyle w:val="Hyperlink"/>
                <w:rFonts w:cs="Rafed Alaem"/>
                <w:noProof/>
                <w:rtl/>
              </w:rPr>
              <w:t>)</w:t>
            </w:r>
            <w:r>
              <w:rPr>
                <w:noProof/>
                <w:webHidden/>
                <w:rtl/>
              </w:rPr>
              <w:t xml:space="preserve"> </w:t>
            </w:r>
          </w:hyperlink>
          <w:r>
            <w:rPr>
              <w:rStyle w:val="Hyperlink"/>
              <w:rFonts w:hint="cs"/>
              <w:noProof/>
              <w:rtl/>
            </w:rPr>
            <w:t xml:space="preserve"> </w:t>
          </w:r>
          <w:hyperlink w:anchor="_Toc87202943" w:history="1">
            <w:r w:rsidRPr="00862070">
              <w:rPr>
                <w:rStyle w:val="Hyperlink"/>
                <w:noProof/>
                <w:rtl/>
                <w:lang w:bidi="fa-IR"/>
              </w:rPr>
              <w:t xml:space="preserve">4 - </w:t>
            </w:r>
            <w:r w:rsidRPr="00862070">
              <w:rPr>
                <w:rStyle w:val="Hyperlink"/>
                <w:rFonts w:hint="eastAsia"/>
                <w:noProof/>
                <w:rtl/>
                <w:lang w:bidi="fa-IR"/>
              </w:rPr>
              <w:t>قوله</w:t>
            </w:r>
            <w:r w:rsidRPr="00862070">
              <w:rPr>
                <w:rStyle w:val="Hyperlink"/>
                <w:noProof/>
                <w:rtl/>
                <w:lang w:bidi="fa-IR"/>
              </w:rPr>
              <w:t xml:space="preserve"> </w:t>
            </w:r>
            <w:r w:rsidRPr="00862070">
              <w:rPr>
                <w:rStyle w:val="Hyperlink"/>
                <w:rFonts w:hint="eastAsia"/>
                <w:noProof/>
                <w:rtl/>
                <w:lang w:bidi="fa-IR"/>
              </w:rPr>
              <w:t>تعالى</w:t>
            </w:r>
            <w:r w:rsidRPr="00862070">
              <w:rPr>
                <w:rStyle w:val="Hyperlink"/>
                <w:noProof/>
                <w:rtl/>
                <w:lang w:bidi="fa-IR"/>
              </w:rPr>
              <w:t xml:space="preserve">: </w:t>
            </w:r>
            <w:r w:rsidRPr="00862070">
              <w:rPr>
                <w:rStyle w:val="Hyperlink"/>
                <w:rFonts w:cs="Rafed Alaem"/>
                <w:noProof/>
                <w:rtl/>
              </w:rPr>
              <w:t>(</w:t>
            </w:r>
            <w:r w:rsidRPr="00862070">
              <w:rPr>
                <w:rStyle w:val="Hyperlink"/>
                <w:rFonts w:cs="KFGQPC Uthman Taha Naskh"/>
                <w:noProof/>
                <w:rtl/>
              </w:rPr>
              <w:t xml:space="preserve"> </w:t>
            </w:r>
            <w:r w:rsidRPr="00862070">
              <w:rPr>
                <w:rStyle w:val="Hyperlink"/>
                <w:rFonts w:cs="KFGQPC Uthman Taha Naskh" w:hint="eastAsia"/>
                <w:noProof/>
                <w:rtl/>
              </w:rPr>
              <w:t>وَما</w:t>
            </w:r>
            <w:r w:rsidRPr="00862070">
              <w:rPr>
                <w:rStyle w:val="Hyperlink"/>
                <w:rFonts w:cs="KFGQPC Uthman Taha Naskh"/>
                <w:noProof/>
                <w:rtl/>
              </w:rPr>
              <w:t xml:space="preserve"> </w:t>
            </w:r>
            <w:r w:rsidRPr="00862070">
              <w:rPr>
                <w:rStyle w:val="Hyperlink"/>
                <w:rFonts w:cs="KFGQPC Uthman Taha Naskh" w:hint="eastAsia"/>
                <w:noProof/>
                <w:rtl/>
              </w:rPr>
              <w:t>كانَ</w:t>
            </w:r>
            <w:r w:rsidRPr="00862070">
              <w:rPr>
                <w:rStyle w:val="Hyperlink"/>
                <w:rFonts w:cs="KFGQPC Uthman Taha Naskh"/>
                <w:noProof/>
                <w:rtl/>
              </w:rPr>
              <w:t xml:space="preserve"> </w:t>
            </w:r>
            <w:r w:rsidRPr="00862070">
              <w:rPr>
                <w:rStyle w:val="Hyperlink"/>
                <w:rFonts w:cs="KFGQPC Uthman Taha Naskh" w:hint="eastAsia"/>
                <w:noProof/>
                <w:rtl/>
              </w:rPr>
              <w:t>اللهُ</w:t>
            </w:r>
            <w:r w:rsidRPr="00862070">
              <w:rPr>
                <w:rStyle w:val="Hyperlink"/>
                <w:rFonts w:cs="KFGQPC Uthman Taha Naskh"/>
                <w:noProof/>
                <w:rtl/>
              </w:rPr>
              <w:t xml:space="preserve"> </w:t>
            </w:r>
            <w:r w:rsidRPr="00862070">
              <w:rPr>
                <w:rStyle w:val="Hyperlink"/>
                <w:rFonts w:cs="KFGQPC Uthman Taha Naskh" w:hint="eastAsia"/>
                <w:noProof/>
                <w:rtl/>
              </w:rPr>
              <w:t>لِيُعَذِّبَهُمْ</w:t>
            </w:r>
            <w:r w:rsidRPr="00862070">
              <w:rPr>
                <w:rStyle w:val="Hyperlink"/>
                <w:rFonts w:cs="KFGQPC Uthman Taha Naskh"/>
                <w:noProof/>
                <w:rtl/>
              </w:rPr>
              <w:t xml:space="preserve"> </w:t>
            </w:r>
            <w:r w:rsidRPr="00862070">
              <w:rPr>
                <w:rStyle w:val="Hyperlink"/>
                <w:rFonts w:cs="Rafed Alaem"/>
                <w:noProof/>
                <w:rtl/>
              </w:rPr>
              <w:t>)</w:t>
            </w:r>
            <w:r w:rsidRPr="00862070">
              <w:rPr>
                <w:rStyle w:val="Hyperlink"/>
                <w:noProof/>
                <w:rtl/>
                <w:lang w:bidi="fa-IR"/>
              </w:rPr>
              <w:t xml:space="preserve">. </w:t>
            </w:r>
            <w:r w:rsidRPr="00862070">
              <w:rPr>
                <w:rStyle w:val="Hyperlink"/>
                <w:rFonts w:hint="eastAsia"/>
                <w:noProof/>
                <w:rtl/>
                <w:lang w:bidi="fa-IR"/>
              </w:rPr>
              <w:t>لا</w:t>
            </w:r>
            <w:r w:rsidRPr="00862070">
              <w:rPr>
                <w:rStyle w:val="Hyperlink"/>
                <w:noProof/>
                <w:rtl/>
                <w:lang w:bidi="fa-IR"/>
              </w:rPr>
              <w:t xml:space="preserve"> </w:t>
            </w:r>
            <w:r w:rsidRPr="00862070">
              <w:rPr>
                <w:rStyle w:val="Hyperlink"/>
                <w:rFonts w:hint="eastAsia"/>
                <w:noProof/>
                <w:rtl/>
                <w:lang w:bidi="fa-IR"/>
              </w:rPr>
              <w:t>ينفي</w:t>
            </w:r>
            <w:r w:rsidRPr="00862070">
              <w:rPr>
                <w:rStyle w:val="Hyperlink"/>
                <w:noProof/>
                <w:rtl/>
                <w:lang w:bidi="fa-IR"/>
              </w:rPr>
              <w:t xml:space="preserve"> </w:t>
            </w:r>
            <w:r w:rsidRPr="00862070">
              <w:rPr>
                <w:rStyle w:val="Hyperlink"/>
                <w:rFonts w:hint="eastAsia"/>
                <w:noProof/>
                <w:rtl/>
                <w:lang w:bidi="fa-IR"/>
              </w:rPr>
              <w:t>العقاب</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الإطلاق</w:t>
            </w:r>
            <w:r w:rsidRPr="00862070">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986B08" w:rsidRDefault="00986B08" w:rsidP="00986B08">
          <w:pPr>
            <w:pStyle w:val="TOC2"/>
            <w:tabs>
              <w:tab w:val="right" w:leader="dot" w:pos="7786"/>
            </w:tabs>
            <w:rPr>
              <w:rFonts w:asciiTheme="minorHAnsi" w:eastAsiaTheme="minorEastAsia" w:hAnsiTheme="minorHAnsi" w:cstheme="minorBidi"/>
              <w:noProof/>
              <w:color w:val="auto"/>
              <w:sz w:val="22"/>
              <w:szCs w:val="22"/>
              <w:rtl/>
            </w:rPr>
          </w:pPr>
          <w:hyperlink w:anchor="_Toc87202944" w:history="1">
            <w:r w:rsidRPr="00862070">
              <w:rPr>
                <w:rStyle w:val="Hyperlink"/>
                <w:noProof/>
                <w:rtl/>
                <w:lang w:bidi="fa-IR"/>
              </w:rPr>
              <w:t xml:space="preserve">5 - </w:t>
            </w:r>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جعل</w:t>
            </w:r>
            <w:r w:rsidRPr="00862070">
              <w:rPr>
                <w:rStyle w:val="Hyperlink"/>
                <w:noProof/>
                <w:rtl/>
                <w:lang w:bidi="fa-IR"/>
              </w:rPr>
              <w:t xml:space="preserve"> </w:t>
            </w:r>
            <w:r w:rsidRPr="00862070">
              <w:rPr>
                <w:rStyle w:val="Hyperlink"/>
                <w:rFonts w:hint="eastAsia"/>
                <w:noProof/>
                <w:rtl/>
                <w:lang w:bidi="fa-IR"/>
              </w:rPr>
              <w:t>هذه</w:t>
            </w:r>
            <w:r w:rsidRPr="00862070">
              <w:rPr>
                <w:rStyle w:val="Hyperlink"/>
                <w:noProof/>
                <w:rtl/>
                <w:lang w:bidi="fa-IR"/>
              </w:rPr>
              <w:t xml:space="preserve"> </w:t>
            </w:r>
            <w:r w:rsidRPr="00862070">
              <w:rPr>
                <w:rStyle w:val="Hyperlink"/>
                <w:rFonts w:hint="eastAsia"/>
                <w:noProof/>
                <w:rtl/>
                <w:lang w:bidi="fa-IR"/>
              </w:rPr>
              <w:t>الآية</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جنس</w:t>
            </w:r>
            <w:r w:rsidRPr="00862070">
              <w:rPr>
                <w:rStyle w:val="Hyperlink"/>
                <w:noProof/>
                <w:rtl/>
                <w:lang w:bidi="fa-IR"/>
              </w:rPr>
              <w:t xml:space="preserve"> </w:t>
            </w:r>
            <w:r w:rsidRPr="00862070">
              <w:rPr>
                <w:rStyle w:val="Hyperlink"/>
                <w:rFonts w:hint="eastAsia"/>
                <w:noProof/>
                <w:rtl/>
                <w:lang w:bidi="fa-IR"/>
              </w:rPr>
              <w:t>آية</w:t>
            </w:r>
            <w:r w:rsidRPr="00862070">
              <w:rPr>
                <w:rStyle w:val="Hyperlink"/>
                <w:noProof/>
                <w:rtl/>
                <w:lang w:bidi="fa-IR"/>
              </w:rPr>
              <w:t xml:space="preserve"> </w:t>
            </w:r>
            <w:r w:rsidRPr="00862070">
              <w:rPr>
                <w:rStyle w:val="Hyperlink"/>
                <w:rFonts w:hint="eastAsia"/>
                <w:noProof/>
                <w:rtl/>
                <w:lang w:bidi="fa-IR"/>
              </w:rPr>
              <w:t>أصحاب</w:t>
            </w:r>
            <w:r w:rsidRPr="00862070">
              <w:rPr>
                <w:rStyle w:val="Hyperlink"/>
                <w:noProof/>
                <w:rtl/>
                <w:lang w:bidi="fa-IR"/>
              </w:rPr>
              <w:t xml:space="preserve"> </w:t>
            </w:r>
            <w:r w:rsidRPr="00862070">
              <w:rPr>
                <w:rStyle w:val="Hyperlink"/>
                <w:rFonts w:hint="eastAsia"/>
                <w:noProof/>
                <w:rtl/>
                <w:lang w:bidi="fa-IR"/>
              </w:rPr>
              <w:t>الفيل</w:t>
            </w:r>
          </w:hyperlink>
          <w:r>
            <w:rPr>
              <w:rStyle w:val="Hyperlink"/>
              <w:rFonts w:hint="cs"/>
              <w:noProof/>
              <w:rtl/>
            </w:rPr>
            <w:t xml:space="preserve"> </w:t>
          </w:r>
          <w:hyperlink w:anchor="_Toc87202945" w:history="1">
            <w:r w:rsidRPr="00862070">
              <w:rPr>
                <w:rStyle w:val="Hyperlink"/>
                <w:noProof/>
                <w:rtl/>
                <w:lang w:bidi="fa-IR"/>
              </w:rPr>
              <w:t xml:space="preserve">6 - </w:t>
            </w:r>
            <w:r w:rsidRPr="00862070">
              <w:rPr>
                <w:rStyle w:val="Hyperlink"/>
                <w:rFonts w:hint="eastAsia"/>
                <w:noProof/>
                <w:rtl/>
                <w:lang w:bidi="fa-IR"/>
              </w:rPr>
              <w:t>بطلان</w:t>
            </w:r>
            <w:r w:rsidRPr="00862070">
              <w:rPr>
                <w:rStyle w:val="Hyperlink"/>
                <w:noProof/>
                <w:rtl/>
                <w:lang w:bidi="fa-IR"/>
              </w:rPr>
              <w:t xml:space="preserve"> </w:t>
            </w:r>
            <w:r w:rsidRPr="00862070">
              <w:rPr>
                <w:rStyle w:val="Hyperlink"/>
                <w:rFonts w:hint="eastAsia"/>
                <w:noProof/>
                <w:rtl/>
                <w:lang w:bidi="fa-IR"/>
              </w:rPr>
              <w:t>دعوى</w:t>
            </w:r>
            <w:r w:rsidRPr="00862070">
              <w:rPr>
                <w:rStyle w:val="Hyperlink"/>
                <w:noProof/>
                <w:rtl/>
                <w:lang w:bidi="fa-IR"/>
              </w:rPr>
              <w:t xml:space="preserve"> </w:t>
            </w:r>
            <w:r w:rsidRPr="00862070">
              <w:rPr>
                <w:rStyle w:val="Hyperlink"/>
                <w:rFonts w:hint="eastAsia"/>
                <w:noProof/>
                <w:rtl/>
                <w:lang w:bidi="fa-IR"/>
              </w:rPr>
              <w:t>دلالة</w:t>
            </w:r>
            <w:r w:rsidRPr="00862070">
              <w:rPr>
                <w:rStyle w:val="Hyperlink"/>
                <w:noProof/>
                <w:rtl/>
                <w:lang w:bidi="fa-IR"/>
              </w:rPr>
              <w:t xml:space="preserve"> </w:t>
            </w:r>
            <w:r w:rsidRPr="00862070">
              <w:rPr>
                <w:rStyle w:val="Hyperlink"/>
                <w:rFonts w:hint="eastAsia"/>
                <w:noProof/>
                <w:rtl/>
                <w:lang w:bidi="fa-IR"/>
              </w:rPr>
              <w:t>الحديث</w:t>
            </w:r>
            <w:r w:rsidRPr="00862070">
              <w:rPr>
                <w:rStyle w:val="Hyperlink"/>
                <w:noProof/>
                <w:rtl/>
                <w:lang w:bidi="fa-IR"/>
              </w:rPr>
              <w:t xml:space="preserve"> </w:t>
            </w:r>
            <w:r w:rsidRPr="00862070">
              <w:rPr>
                <w:rStyle w:val="Hyperlink"/>
                <w:rFonts w:hint="eastAsia"/>
                <w:noProof/>
                <w:rtl/>
                <w:lang w:bidi="fa-IR"/>
              </w:rPr>
              <w:t>على</w:t>
            </w:r>
            <w:r w:rsidRPr="00862070">
              <w:rPr>
                <w:rStyle w:val="Hyperlink"/>
                <w:noProof/>
                <w:rtl/>
                <w:lang w:bidi="fa-IR"/>
              </w:rPr>
              <w:t xml:space="preserve"> </w:t>
            </w:r>
            <w:r w:rsidRPr="00862070">
              <w:rPr>
                <w:rStyle w:val="Hyperlink"/>
                <w:rFonts w:hint="eastAsia"/>
                <w:noProof/>
                <w:rtl/>
                <w:lang w:bidi="fa-IR"/>
              </w:rPr>
              <w:t>إسلام</w:t>
            </w:r>
            <w:r w:rsidRPr="00862070">
              <w:rPr>
                <w:rStyle w:val="Hyperlink"/>
                <w:noProof/>
                <w:rtl/>
                <w:lang w:bidi="fa-IR"/>
              </w:rPr>
              <w:t xml:space="preserve"> </w:t>
            </w:r>
            <w:r w:rsidRPr="00862070">
              <w:rPr>
                <w:rStyle w:val="Hyperlink"/>
                <w:rFonts w:hint="eastAsia"/>
                <w:noProof/>
                <w:rtl/>
                <w:lang w:bidi="fa-IR"/>
              </w:rPr>
              <w:t>الحارث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986B08" w:rsidRDefault="00986B08">
          <w:pPr>
            <w:pStyle w:val="TOC2"/>
            <w:tabs>
              <w:tab w:val="right" w:leader="dot" w:pos="7786"/>
            </w:tabs>
            <w:rPr>
              <w:rFonts w:asciiTheme="minorHAnsi" w:eastAsiaTheme="minorEastAsia" w:hAnsiTheme="minorHAnsi" w:cstheme="minorBidi"/>
              <w:noProof/>
              <w:color w:val="auto"/>
              <w:sz w:val="22"/>
              <w:szCs w:val="22"/>
              <w:rtl/>
            </w:rPr>
          </w:pPr>
          <w:hyperlink w:anchor="_Toc87202946" w:history="1">
            <w:r w:rsidRPr="00862070">
              <w:rPr>
                <w:rStyle w:val="Hyperlink"/>
                <w:noProof/>
                <w:rtl/>
                <w:lang w:bidi="fa-IR"/>
              </w:rPr>
              <w:t xml:space="preserve">7 - </w:t>
            </w:r>
            <w:r w:rsidRPr="00862070">
              <w:rPr>
                <w:rStyle w:val="Hyperlink"/>
                <w:rFonts w:hint="eastAsia"/>
                <w:noProof/>
                <w:rtl/>
                <w:lang w:bidi="fa-IR"/>
              </w:rPr>
              <w:t>الحارث</w:t>
            </w:r>
            <w:r w:rsidRPr="00862070">
              <w:rPr>
                <w:rStyle w:val="Hyperlink"/>
                <w:noProof/>
                <w:rtl/>
                <w:lang w:bidi="fa-IR"/>
              </w:rPr>
              <w:t xml:space="preserve"> </w:t>
            </w:r>
            <w:r w:rsidRPr="00862070">
              <w:rPr>
                <w:rStyle w:val="Hyperlink"/>
                <w:rFonts w:hint="eastAsia"/>
                <w:noProof/>
                <w:rtl/>
                <w:lang w:bidi="fa-IR"/>
              </w:rPr>
              <w:t>بن</w:t>
            </w:r>
            <w:r w:rsidRPr="00862070">
              <w:rPr>
                <w:rStyle w:val="Hyperlink"/>
                <w:noProof/>
                <w:rtl/>
                <w:lang w:bidi="fa-IR"/>
              </w:rPr>
              <w:t xml:space="preserve"> </w:t>
            </w:r>
            <w:r w:rsidRPr="00862070">
              <w:rPr>
                <w:rStyle w:val="Hyperlink"/>
                <w:rFonts w:hint="eastAsia"/>
                <w:noProof/>
                <w:rtl/>
                <w:lang w:bidi="fa-IR"/>
              </w:rPr>
              <w:t>النعمان</w:t>
            </w:r>
            <w:r w:rsidRPr="00862070">
              <w:rPr>
                <w:rStyle w:val="Hyperlink"/>
                <w:noProof/>
                <w:rtl/>
                <w:lang w:bidi="fa-IR"/>
              </w:rPr>
              <w:t xml:space="preserve"> </w:t>
            </w:r>
            <w:r w:rsidRPr="00862070">
              <w:rPr>
                <w:rStyle w:val="Hyperlink"/>
                <w:rFonts w:hint="eastAsia"/>
                <w:noProof/>
                <w:rtl/>
                <w:lang w:bidi="fa-IR"/>
              </w:rPr>
              <w:t>من</w:t>
            </w:r>
            <w:r w:rsidRPr="00862070">
              <w:rPr>
                <w:rStyle w:val="Hyperlink"/>
                <w:noProof/>
                <w:rtl/>
                <w:lang w:bidi="fa-IR"/>
              </w:rPr>
              <w:t xml:space="preserve"> </w:t>
            </w:r>
            <w:r w:rsidRPr="00862070">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986B08" w:rsidRDefault="00986B08">
          <w:pPr>
            <w:pStyle w:val="TOC3"/>
            <w:rPr>
              <w:rFonts w:asciiTheme="minorHAnsi" w:eastAsiaTheme="minorEastAsia" w:hAnsiTheme="minorHAnsi" w:cstheme="minorBidi"/>
              <w:noProof/>
              <w:color w:val="auto"/>
              <w:sz w:val="22"/>
              <w:szCs w:val="22"/>
              <w:rtl/>
            </w:rPr>
          </w:pPr>
          <w:hyperlink w:anchor="_Toc87202947" w:history="1">
            <w:r w:rsidRPr="00862070">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87202947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986B08" w:rsidRDefault="00986B08">
          <w:r>
            <w:rPr>
              <w:b/>
              <w:bCs/>
              <w:noProof/>
            </w:rPr>
            <w:fldChar w:fldCharType="end"/>
          </w:r>
        </w:p>
      </w:sdtContent>
    </w:sdt>
    <w:bookmarkStart w:id="1192" w:name="_GoBack" w:displacedByCustomXml="prev"/>
    <w:bookmarkEnd w:id="1192" w:displacedByCustomXml="prev"/>
    <w:sectPr w:rsidR="00986B08"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358" w:rsidRDefault="006F7358">
      <w:r>
        <w:separator/>
      </w:r>
    </w:p>
  </w:endnote>
  <w:endnote w:type="continuationSeparator" w:id="0">
    <w:p w:rsidR="006F7358" w:rsidRDefault="006F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9A9" w:rsidRPr="00460435" w:rsidRDefault="006959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9A9" w:rsidRPr="00460435" w:rsidRDefault="006959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9A9" w:rsidRPr="00460435" w:rsidRDefault="006959A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358" w:rsidRDefault="006F7358">
      <w:r>
        <w:separator/>
      </w:r>
    </w:p>
  </w:footnote>
  <w:footnote w:type="continuationSeparator" w:id="0">
    <w:p w:rsidR="006F7358" w:rsidRDefault="006F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D3"/>
    <w:rsid w:val="00000F54"/>
    <w:rsid w:val="00004745"/>
    <w:rsid w:val="00005A19"/>
    <w:rsid w:val="00006E1C"/>
    <w:rsid w:val="00007517"/>
    <w:rsid w:val="00012B4E"/>
    <w:rsid w:val="00012DF0"/>
    <w:rsid w:val="00013D49"/>
    <w:rsid w:val="0002072E"/>
    <w:rsid w:val="00023618"/>
    <w:rsid w:val="00024DBC"/>
    <w:rsid w:val="000254CE"/>
    <w:rsid w:val="000267FE"/>
    <w:rsid w:val="000344EA"/>
    <w:rsid w:val="00034CA9"/>
    <w:rsid w:val="00034DB7"/>
    <w:rsid w:val="00040798"/>
    <w:rsid w:val="00041BDA"/>
    <w:rsid w:val="00042788"/>
    <w:rsid w:val="00042F45"/>
    <w:rsid w:val="00043023"/>
    <w:rsid w:val="000518C5"/>
    <w:rsid w:val="00054406"/>
    <w:rsid w:val="000558C1"/>
    <w:rsid w:val="00061137"/>
    <w:rsid w:val="0006216A"/>
    <w:rsid w:val="00066C43"/>
    <w:rsid w:val="00066FF6"/>
    <w:rsid w:val="00067F84"/>
    <w:rsid w:val="00071C97"/>
    <w:rsid w:val="0007613C"/>
    <w:rsid w:val="000761F7"/>
    <w:rsid w:val="00076A3A"/>
    <w:rsid w:val="00077163"/>
    <w:rsid w:val="000816E6"/>
    <w:rsid w:val="00082D69"/>
    <w:rsid w:val="00090987"/>
    <w:rsid w:val="00092805"/>
    <w:rsid w:val="00092A0C"/>
    <w:rsid w:val="00095BA6"/>
    <w:rsid w:val="000A7750"/>
    <w:rsid w:val="000B1533"/>
    <w:rsid w:val="000B2E78"/>
    <w:rsid w:val="000B37D1"/>
    <w:rsid w:val="000B3A56"/>
    <w:rsid w:val="000B6C67"/>
    <w:rsid w:val="000C0A89"/>
    <w:rsid w:val="000C7722"/>
    <w:rsid w:val="000D0932"/>
    <w:rsid w:val="000D1BDF"/>
    <w:rsid w:val="000D1C4F"/>
    <w:rsid w:val="000D23CB"/>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C34"/>
    <w:rsid w:val="00126471"/>
    <w:rsid w:val="00135E90"/>
    <w:rsid w:val="00136268"/>
    <w:rsid w:val="00136E6F"/>
    <w:rsid w:val="00136FE7"/>
    <w:rsid w:val="0014341C"/>
    <w:rsid w:val="00143EEA"/>
    <w:rsid w:val="00145676"/>
    <w:rsid w:val="00147ED8"/>
    <w:rsid w:val="00151C03"/>
    <w:rsid w:val="001531AC"/>
    <w:rsid w:val="001537A2"/>
    <w:rsid w:val="00153917"/>
    <w:rsid w:val="0015454B"/>
    <w:rsid w:val="0015713E"/>
    <w:rsid w:val="00157306"/>
    <w:rsid w:val="00160F76"/>
    <w:rsid w:val="00163A74"/>
    <w:rsid w:val="00163D83"/>
    <w:rsid w:val="00164767"/>
    <w:rsid w:val="00164810"/>
    <w:rsid w:val="001712E1"/>
    <w:rsid w:val="001767EE"/>
    <w:rsid w:val="00180A2D"/>
    <w:rsid w:val="00182258"/>
    <w:rsid w:val="00182CD3"/>
    <w:rsid w:val="0018664D"/>
    <w:rsid w:val="00187017"/>
    <w:rsid w:val="00187246"/>
    <w:rsid w:val="00193448"/>
    <w:rsid w:val="001937F7"/>
    <w:rsid w:val="00195052"/>
    <w:rsid w:val="0019610D"/>
    <w:rsid w:val="001A0DAA"/>
    <w:rsid w:val="001A1408"/>
    <w:rsid w:val="001A3110"/>
    <w:rsid w:val="001A4C37"/>
    <w:rsid w:val="001A4D9B"/>
    <w:rsid w:val="001A5741"/>
    <w:rsid w:val="001A6EC0"/>
    <w:rsid w:val="001B07B7"/>
    <w:rsid w:val="001B16FD"/>
    <w:rsid w:val="001B5182"/>
    <w:rsid w:val="001B577F"/>
    <w:rsid w:val="001B6B73"/>
    <w:rsid w:val="001B702D"/>
    <w:rsid w:val="001B7407"/>
    <w:rsid w:val="001C3D8D"/>
    <w:rsid w:val="001C4254"/>
    <w:rsid w:val="001C4264"/>
    <w:rsid w:val="001C5EDB"/>
    <w:rsid w:val="001D320D"/>
    <w:rsid w:val="001D3568"/>
    <w:rsid w:val="001D41A1"/>
    <w:rsid w:val="001D5007"/>
    <w:rsid w:val="001E013F"/>
    <w:rsid w:val="001E016E"/>
    <w:rsid w:val="001E25DC"/>
    <w:rsid w:val="001F0713"/>
    <w:rsid w:val="001F3DB4"/>
    <w:rsid w:val="00200E9A"/>
    <w:rsid w:val="00202C7B"/>
    <w:rsid w:val="002045CF"/>
    <w:rsid w:val="002054C5"/>
    <w:rsid w:val="002139CB"/>
    <w:rsid w:val="00214077"/>
    <w:rsid w:val="0021424B"/>
    <w:rsid w:val="00214801"/>
    <w:rsid w:val="00221384"/>
    <w:rsid w:val="00221675"/>
    <w:rsid w:val="00224964"/>
    <w:rsid w:val="00225877"/>
    <w:rsid w:val="00226098"/>
    <w:rsid w:val="002267C7"/>
    <w:rsid w:val="0022730F"/>
    <w:rsid w:val="00227FEE"/>
    <w:rsid w:val="00237C0B"/>
    <w:rsid w:val="00241F59"/>
    <w:rsid w:val="002421D0"/>
    <w:rsid w:val="0024265C"/>
    <w:rsid w:val="00243D20"/>
    <w:rsid w:val="00244C2E"/>
    <w:rsid w:val="00250E0A"/>
    <w:rsid w:val="00251E02"/>
    <w:rsid w:val="002568DF"/>
    <w:rsid w:val="00257657"/>
    <w:rsid w:val="00261F33"/>
    <w:rsid w:val="00261F76"/>
    <w:rsid w:val="00263F56"/>
    <w:rsid w:val="0026587A"/>
    <w:rsid w:val="0027197F"/>
    <w:rsid w:val="00271CBE"/>
    <w:rsid w:val="00272450"/>
    <w:rsid w:val="0027369F"/>
    <w:rsid w:val="00276F64"/>
    <w:rsid w:val="00277B40"/>
    <w:rsid w:val="002803D0"/>
    <w:rsid w:val="002812DC"/>
    <w:rsid w:val="002818EF"/>
    <w:rsid w:val="00281A4E"/>
    <w:rsid w:val="00282543"/>
    <w:rsid w:val="0028271F"/>
    <w:rsid w:val="0028272B"/>
    <w:rsid w:val="00286B1F"/>
    <w:rsid w:val="0028771C"/>
    <w:rsid w:val="00296A0F"/>
    <w:rsid w:val="00296E4F"/>
    <w:rsid w:val="002A0284"/>
    <w:rsid w:val="002A1851"/>
    <w:rsid w:val="002A2068"/>
    <w:rsid w:val="002A2F34"/>
    <w:rsid w:val="002A338C"/>
    <w:rsid w:val="002A5096"/>
    <w:rsid w:val="002A5F64"/>
    <w:rsid w:val="002A69AC"/>
    <w:rsid w:val="002A717D"/>
    <w:rsid w:val="002A73D7"/>
    <w:rsid w:val="002B2B15"/>
    <w:rsid w:val="002B5911"/>
    <w:rsid w:val="002B71A8"/>
    <w:rsid w:val="002B7794"/>
    <w:rsid w:val="002B7989"/>
    <w:rsid w:val="002C081B"/>
    <w:rsid w:val="002C25CC"/>
    <w:rsid w:val="002C3E3A"/>
    <w:rsid w:val="002C5C66"/>
    <w:rsid w:val="002C6427"/>
    <w:rsid w:val="002D19A9"/>
    <w:rsid w:val="002D2485"/>
    <w:rsid w:val="002D580E"/>
    <w:rsid w:val="002E0927"/>
    <w:rsid w:val="002E19EE"/>
    <w:rsid w:val="002E2F2D"/>
    <w:rsid w:val="002E4976"/>
    <w:rsid w:val="002E4D3D"/>
    <w:rsid w:val="002E5CA1"/>
    <w:rsid w:val="002E6022"/>
    <w:rsid w:val="002F23C4"/>
    <w:rsid w:val="002F3626"/>
    <w:rsid w:val="002F42E5"/>
    <w:rsid w:val="002F61D6"/>
    <w:rsid w:val="002F65B9"/>
    <w:rsid w:val="0030082E"/>
    <w:rsid w:val="00300EBA"/>
    <w:rsid w:val="00301EBF"/>
    <w:rsid w:val="0030652A"/>
    <w:rsid w:val="00307C3A"/>
    <w:rsid w:val="00310762"/>
    <w:rsid w:val="00310A38"/>
    <w:rsid w:val="00310D1D"/>
    <w:rsid w:val="00310E07"/>
    <w:rsid w:val="003129CD"/>
    <w:rsid w:val="00316057"/>
    <w:rsid w:val="003179E5"/>
    <w:rsid w:val="00317E22"/>
    <w:rsid w:val="00320644"/>
    <w:rsid w:val="00322466"/>
    <w:rsid w:val="003235AC"/>
    <w:rsid w:val="00324B78"/>
    <w:rsid w:val="00325A62"/>
    <w:rsid w:val="00326131"/>
    <w:rsid w:val="00330D70"/>
    <w:rsid w:val="0033146B"/>
    <w:rsid w:val="0033317B"/>
    <w:rsid w:val="003339D0"/>
    <w:rsid w:val="00335249"/>
    <w:rsid w:val="003353BB"/>
    <w:rsid w:val="0033620A"/>
    <w:rsid w:val="0034239A"/>
    <w:rsid w:val="0035368E"/>
    <w:rsid w:val="00354493"/>
    <w:rsid w:val="00354D23"/>
    <w:rsid w:val="00355C40"/>
    <w:rsid w:val="00360A5F"/>
    <w:rsid w:val="003618AA"/>
    <w:rsid w:val="00362F97"/>
    <w:rsid w:val="0036371E"/>
    <w:rsid w:val="00363C94"/>
    <w:rsid w:val="0036400D"/>
    <w:rsid w:val="00364867"/>
    <w:rsid w:val="00366B7A"/>
    <w:rsid w:val="00367879"/>
    <w:rsid w:val="00370153"/>
    <w:rsid w:val="00370223"/>
    <w:rsid w:val="00372E93"/>
    <w:rsid w:val="00373085"/>
    <w:rsid w:val="0037689B"/>
    <w:rsid w:val="003771B6"/>
    <w:rsid w:val="0037723C"/>
    <w:rsid w:val="00380674"/>
    <w:rsid w:val="00382517"/>
    <w:rsid w:val="0038683D"/>
    <w:rsid w:val="00386992"/>
    <w:rsid w:val="00387F48"/>
    <w:rsid w:val="003954B9"/>
    <w:rsid w:val="003963F3"/>
    <w:rsid w:val="0039787F"/>
    <w:rsid w:val="003A1475"/>
    <w:rsid w:val="003A3298"/>
    <w:rsid w:val="003A4587"/>
    <w:rsid w:val="003A533A"/>
    <w:rsid w:val="003A657A"/>
    <w:rsid w:val="003A661E"/>
    <w:rsid w:val="003A663F"/>
    <w:rsid w:val="003B07ED"/>
    <w:rsid w:val="003B0913"/>
    <w:rsid w:val="003B20C5"/>
    <w:rsid w:val="003B5031"/>
    <w:rsid w:val="003B63EE"/>
    <w:rsid w:val="003B6720"/>
    <w:rsid w:val="003B775B"/>
    <w:rsid w:val="003B7FA9"/>
    <w:rsid w:val="003C1D48"/>
    <w:rsid w:val="003C56F4"/>
    <w:rsid w:val="003C6B0B"/>
    <w:rsid w:val="003C6EB9"/>
    <w:rsid w:val="003C75D7"/>
    <w:rsid w:val="003C7C08"/>
    <w:rsid w:val="003C7E5F"/>
    <w:rsid w:val="003D0E9A"/>
    <w:rsid w:val="003D2459"/>
    <w:rsid w:val="003D28ED"/>
    <w:rsid w:val="003D3107"/>
    <w:rsid w:val="003E148D"/>
    <w:rsid w:val="003E173A"/>
    <w:rsid w:val="003E3600"/>
    <w:rsid w:val="003E4D14"/>
    <w:rsid w:val="003F133B"/>
    <w:rsid w:val="003F32CC"/>
    <w:rsid w:val="003F33DE"/>
    <w:rsid w:val="003F6FE3"/>
    <w:rsid w:val="0040049B"/>
    <w:rsid w:val="0040243A"/>
    <w:rsid w:val="00402C65"/>
    <w:rsid w:val="00404854"/>
    <w:rsid w:val="00404EB7"/>
    <w:rsid w:val="00407D56"/>
    <w:rsid w:val="004142DF"/>
    <w:rsid w:val="004146B4"/>
    <w:rsid w:val="00416E2B"/>
    <w:rsid w:val="004170C4"/>
    <w:rsid w:val="004209BA"/>
    <w:rsid w:val="00420C44"/>
    <w:rsid w:val="0042502E"/>
    <w:rsid w:val="004271BF"/>
    <w:rsid w:val="00430581"/>
    <w:rsid w:val="00434A97"/>
    <w:rsid w:val="00435982"/>
    <w:rsid w:val="00437035"/>
    <w:rsid w:val="00440C62"/>
    <w:rsid w:val="00441040"/>
    <w:rsid w:val="00441082"/>
    <w:rsid w:val="00441A2E"/>
    <w:rsid w:val="00446BBA"/>
    <w:rsid w:val="004537CB"/>
    <w:rsid w:val="004538D5"/>
    <w:rsid w:val="00453C50"/>
    <w:rsid w:val="00455159"/>
    <w:rsid w:val="00455A59"/>
    <w:rsid w:val="00455DD8"/>
    <w:rsid w:val="00460435"/>
    <w:rsid w:val="00464B21"/>
    <w:rsid w:val="0046634E"/>
    <w:rsid w:val="00467E54"/>
    <w:rsid w:val="00470378"/>
    <w:rsid w:val="004722F9"/>
    <w:rsid w:val="0047340F"/>
    <w:rsid w:val="00475E99"/>
    <w:rsid w:val="00480FAE"/>
    <w:rsid w:val="00481D02"/>
    <w:rsid w:val="00481D03"/>
    <w:rsid w:val="00481FD0"/>
    <w:rsid w:val="0048221F"/>
    <w:rsid w:val="00485CEA"/>
    <w:rsid w:val="004866A7"/>
    <w:rsid w:val="004900B7"/>
    <w:rsid w:val="0049103A"/>
    <w:rsid w:val="004919C3"/>
    <w:rsid w:val="004953C3"/>
    <w:rsid w:val="004965F7"/>
    <w:rsid w:val="00497042"/>
    <w:rsid w:val="004A0866"/>
    <w:rsid w:val="004A0AF4"/>
    <w:rsid w:val="004A0B9D"/>
    <w:rsid w:val="004A6FE9"/>
    <w:rsid w:val="004B06B3"/>
    <w:rsid w:val="004B17F4"/>
    <w:rsid w:val="004B3F28"/>
    <w:rsid w:val="004B4D54"/>
    <w:rsid w:val="004B653D"/>
    <w:rsid w:val="004B71B7"/>
    <w:rsid w:val="004C0461"/>
    <w:rsid w:val="004C12C2"/>
    <w:rsid w:val="004C3E90"/>
    <w:rsid w:val="004C4336"/>
    <w:rsid w:val="004C72CB"/>
    <w:rsid w:val="004C77B5"/>
    <w:rsid w:val="004C77BF"/>
    <w:rsid w:val="004D67F7"/>
    <w:rsid w:val="004D7678"/>
    <w:rsid w:val="004D7CD7"/>
    <w:rsid w:val="004E0A31"/>
    <w:rsid w:val="004E6E95"/>
    <w:rsid w:val="004E7BA2"/>
    <w:rsid w:val="004F58BA"/>
    <w:rsid w:val="004F6137"/>
    <w:rsid w:val="004F754F"/>
    <w:rsid w:val="00500FB2"/>
    <w:rsid w:val="005022E5"/>
    <w:rsid w:val="0050240D"/>
    <w:rsid w:val="00505A04"/>
    <w:rsid w:val="00511B0E"/>
    <w:rsid w:val="00514000"/>
    <w:rsid w:val="0052299B"/>
    <w:rsid w:val="005254BC"/>
    <w:rsid w:val="00526724"/>
    <w:rsid w:val="005364BC"/>
    <w:rsid w:val="00540F36"/>
    <w:rsid w:val="00541189"/>
    <w:rsid w:val="0054157A"/>
    <w:rsid w:val="00542EEF"/>
    <w:rsid w:val="0054363E"/>
    <w:rsid w:val="00544867"/>
    <w:rsid w:val="00545AA0"/>
    <w:rsid w:val="005501B7"/>
    <w:rsid w:val="00550B2F"/>
    <w:rsid w:val="00551712"/>
    <w:rsid w:val="00551E02"/>
    <w:rsid w:val="005529FE"/>
    <w:rsid w:val="00552C63"/>
    <w:rsid w:val="00553E73"/>
    <w:rsid w:val="00553E8E"/>
    <w:rsid w:val="005540AB"/>
    <w:rsid w:val="005549DE"/>
    <w:rsid w:val="00555926"/>
    <w:rsid w:val="005573CD"/>
    <w:rsid w:val="00557500"/>
    <w:rsid w:val="00557A62"/>
    <w:rsid w:val="00557FB6"/>
    <w:rsid w:val="00561C58"/>
    <w:rsid w:val="0056257C"/>
    <w:rsid w:val="00562EED"/>
    <w:rsid w:val="00565ADE"/>
    <w:rsid w:val="005673A9"/>
    <w:rsid w:val="0057006C"/>
    <w:rsid w:val="00571BF1"/>
    <w:rsid w:val="00572342"/>
    <w:rsid w:val="00574C66"/>
    <w:rsid w:val="0057612B"/>
    <w:rsid w:val="005772C4"/>
    <w:rsid w:val="00577577"/>
    <w:rsid w:val="005832AA"/>
    <w:rsid w:val="00584801"/>
    <w:rsid w:val="00584ABA"/>
    <w:rsid w:val="00585B8F"/>
    <w:rsid w:val="00590129"/>
    <w:rsid w:val="005923FF"/>
    <w:rsid w:val="00593266"/>
    <w:rsid w:val="00595771"/>
    <w:rsid w:val="005960AA"/>
    <w:rsid w:val="00596961"/>
    <w:rsid w:val="00597B34"/>
    <w:rsid w:val="005A00BB"/>
    <w:rsid w:val="005A1C39"/>
    <w:rsid w:val="005A43ED"/>
    <w:rsid w:val="005A4A76"/>
    <w:rsid w:val="005A6C74"/>
    <w:rsid w:val="005B22B3"/>
    <w:rsid w:val="005B2DE4"/>
    <w:rsid w:val="005B56BE"/>
    <w:rsid w:val="005B68D5"/>
    <w:rsid w:val="005C06BB"/>
    <w:rsid w:val="005C07D9"/>
    <w:rsid w:val="005C0E2F"/>
    <w:rsid w:val="005C4468"/>
    <w:rsid w:val="005C7719"/>
    <w:rsid w:val="005D2C72"/>
    <w:rsid w:val="005D7D4B"/>
    <w:rsid w:val="005E0FB2"/>
    <w:rsid w:val="005E2207"/>
    <w:rsid w:val="005E2913"/>
    <w:rsid w:val="005E399F"/>
    <w:rsid w:val="005E5D2F"/>
    <w:rsid w:val="005E6836"/>
    <w:rsid w:val="005E6A3C"/>
    <w:rsid w:val="005E6E3A"/>
    <w:rsid w:val="005F0045"/>
    <w:rsid w:val="005F0411"/>
    <w:rsid w:val="005F0AEA"/>
    <w:rsid w:val="005F15C3"/>
    <w:rsid w:val="005F19F2"/>
    <w:rsid w:val="005F1BD6"/>
    <w:rsid w:val="005F2E2D"/>
    <w:rsid w:val="005F2F00"/>
    <w:rsid w:val="005F3241"/>
    <w:rsid w:val="00600E66"/>
    <w:rsid w:val="00601073"/>
    <w:rsid w:val="006013DF"/>
    <w:rsid w:val="0060295E"/>
    <w:rsid w:val="00603583"/>
    <w:rsid w:val="00603605"/>
    <w:rsid w:val="006041A3"/>
    <w:rsid w:val="00613759"/>
    <w:rsid w:val="00614301"/>
    <w:rsid w:val="0061650A"/>
    <w:rsid w:val="00617601"/>
    <w:rsid w:val="00617E11"/>
    <w:rsid w:val="00620867"/>
    <w:rsid w:val="00620B12"/>
    <w:rsid w:val="006210F4"/>
    <w:rsid w:val="00621DEA"/>
    <w:rsid w:val="00624B9F"/>
    <w:rsid w:val="00625C71"/>
    <w:rsid w:val="00626383"/>
    <w:rsid w:val="00627316"/>
    <w:rsid w:val="00627A7B"/>
    <w:rsid w:val="00631E76"/>
    <w:rsid w:val="006329F2"/>
    <w:rsid w:val="00633FB4"/>
    <w:rsid w:val="0063409F"/>
    <w:rsid w:val="006357C1"/>
    <w:rsid w:val="00635BA7"/>
    <w:rsid w:val="006365EA"/>
    <w:rsid w:val="0063712C"/>
    <w:rsid w:val="00637374"/>
    <w:rsid w:val="00637739"/>
    <w:rsid w:val="00640BB2"/>
    <w:rsid w:val="00641A2D"/>
    <w:rsid w:val="00643F5E"/>
    <w:rsid w:val="006449AF"/>
    <w:rsid w:val="00646D08"/>
    <w:rsid w:val="00651640"/>
    <w:rsid w:val="00651ADF"/>
    <w:rsid w:val="006571E8"/>
    <w:rsid w:val="006574EA"/>
    <w:rsid w:val="006606B9"/>
    <w:rsid w:val="00663284"/>
    <w:rsid w:val="0066396C"/>
    <w:rsid w:val="00665B79"/>
    <w:rsid w:val="00666473"/>
    <w:rsid w:val="00667759"/>
    <w:rsid w:val="00670795"/>
    <w:rsid w:val="006726F6"/>
    <w:rsid w:val="00672E5A"/>
    <w:rsid w:val="00673E1D"/>
    <w:rsid w:val="00676B9C"/>
    <w:rsid w:val="0068115C"/>
    <w:rsid w:val="00682902"/>
    <w:rsid w:val="00683F3A"/>
    <w:rsid w:val="00684527"/>
    <w:rsid w:val="0068652E"/>
    <w:rsid w:val="00687928"/>
    <w:rsid w:val="0069163F"/>
    <w:rsid w:val="00691DBB"/>
    <w:rsid w:val="006955DC"/>
    <w:rsid w:val="006959A9"/>
    <w:rsid w:val="006A09A5"/>
    <w:rsid w:val="006A79E7"/>
    <w:rsid w:val="006A7D4D"/>
    <w:rsid w:val="006B0E41"/>
    <w:rsid w:val="006B3031"/>
    <w:rsid w:val="006B5C71"/>
    <w:rsid w:val="006B7CA3"/>
    <w:rsid w:val="006B7F0E"/>
    <w:rsid w:val="006C0E2A"/>
    <w:rsid w:val="006C45D5"/>
    <w:rsid w:val="006C46C5"/>
    <w:rsid w:val="006C4B43"/>
    <w:rsid w:val="006D0D07"/>
    <w:rsid w:val="006D36EC"/>
    <w:rsid w:val="006D3C3E"/>
    <w:rsid w:val="006D6082"/>
    <w:rsid w:val="006D6DC1"/>
    <w:rsid w:val="006D6F9A"/>
    <w:rsid w:val="006D6FAE"/>
    <w:rsid w:val="006E022A"/>
    <w:rsid w:val="006E0F1D"/>
    <w:rsid w:val="006E2C8E"/>
    <w:rsid w:val="006E446F"/>
    <w:rsid w:val="006E51D9"/>
    <w:rsid w:val="006E6291"/>
    <w:rsid w:val="006F1938"/>
    <w:rsid w:val="006F5544"/>
    <w:rsid w:val="006F7358"/>
    <w:rsid w:val="006F7AC7"/>
    <w:rsid w:val="006F7CE8"/>
    <w:rsid w:val="006F7D34"/>
    <w:rsid w:val="0070028F"/>
    <w:rsid w:val="00701353"/>
    <w:rsid w:val="0070524C"/>
    <w:rsid w:val="00710619"/>
    <w:rsid w:val="007148AF"/>
    <w:rsid w:val="00715CEC"/>
    <w:rsid w:val="00715F3D"/>
    <w:rsid w:val="00717AB1"/>
    <w:rsid w:val="00717C64"/>
    <w:rsid w:val="007216F4"/>
    <w:rsid w:val="00721FA0"/>
    <w:rsid w:val="00723983"/>
    <w:rsid w:val="00723D07"/>
    <w:rsid w:val="00724F55"/>
    <w:rsid w:val="00725377"/>
    <w:rsid w:val="00726FAE"/>
    <w:rsid w:val="0073042E"/>
    <w:rsid w:val="00730C8B"/>
    <w:rsid w:val="00730E31"/>
    <w:rsid w:val="00730E45"/>
    <w:rsid w:val="00731AD7"/>
    <w:rsid w:val="0073350F"/>
    <w:rsid w:val="007345C8"/>
    <w:rsid w:val="0073575D"/>
    <w:rsid w:val="00740CF1"/>
    <w:rsid w:val="00740E80"/>
    <w:rsid w:val="00741375"/>
    <w:rsid w:val="0074517B"/>
    <w:rsid w:val="00745C88"/>
    <w:rsid w:val="00745E33"/>
    <w:rsid w:val="0075387E"/>
    <w:rsid w:val="007565A3"/>
    <w:rsid w:val="007571E2"/>
    <w:rsid w:val="00757A95"/>
    <w:rsid w:val="00760354"/>
    <w:rsid w:val="00760E91"/>
    <w:rsid w:val="00762510"/>
    <w:rsid w:val="00765BEF"/>
    <w:rsid w:val="00766C10"/>
    <w:rsid w:val="0077070E"/>
    <w:rsid w:val="00773080"/>
    <w:rsid w:val="007735AB"/>
    <w:rsid w:val="00773927"/>
    <w:rsid w:val="00773E4E"/>
    <w:rsid w:val="00774D80"/>
    <w:rsid w:val="00775FFA"/>
    <w:rsid w:val="00777AC5"/>
    <w:rsid w:val="00780989"/>
    <w:rsid w:val="0078259F"/>
    <w:rsid w:val="00782872"/>
    <w:rsid w:val="00784287"/>
    <w:rsid w:val="00784D90"/>
    <w:rsid w:val="00787273"/>
    <w:rsid w:val="00791A39"/>
    <w:rsid w:val="00792322"/>
    <w:rsid w:val="00793650"/>
    <w:rsid w:val="007938DE"/>
    <w:rsid w:val="00794063"/>
    <w:rsid w:val="0079543B"/>
    <w:rsid w:val="00795E9B"/>
    <w:rsid w:val="00796941"/>
    <w:rsid w:val="00796AAA"/>
    <w:rsid w:val="007A204C"/>
    <w:rsid w:val="007A5456"/>
    <w:rsid w:val="007A6185"/>
    <w:rsid w:val="007B10B3"/>
    <w:rsid w:val="007B1D12"/>
    <w:rsid w:val="007B2F17"/>
    <w:rsid w:val="007B46B3"/>
    <w:rsid w:val="007B58D6"/>
    <w:rsid w:val="007B5CD8"/>
    <w:rsid w:val="007B602B"/>
    <w:rsid w:val="007B6D51"/>
    <w:rsid w:val="007C3DC9"/>
    <w:rsid w:val="007C3F88"/>
    <w:rsid w:val="007C6AAE"/>
    <w:rsid w:val="007D1D2B"/>
    <w:rsid w:val="007D4FEB"/>
    <w:rsid w:val="007D5FD1"/>
    <w:rsid w:val="007E2B73"/>
    <w:rsid w:val="007E2EBF"/>
    <w:rsid w:val="007E47E8"/>
    <w:rsid w:val="007E6DD9"/>
    <w:rsid w:val="007F4190"/>
    <w:rsid w:val="007F4E53"/>
    <w:rsid w:val="007F5ABC"/>
    <w:rsid w:val="00800121"/>
    <w:rsid w:val="0080099D"/>
    <w:rsid w:val="008016B0"/>
    <w:rsid w:val="008018D9"/>
    <w:rsid w:val="008020F7"/>
    <w:rsid w:val="00806335"/>
    <w:rsid w:val="008105E2"/>
    <w:rsid w:val="00810C34"/>
    <w:rsid w:val="008110DA"/>
    <w:rsid w:val="008128CA"/>
    <w:rsid w:val="00813440"/>
    <w:rsid w:val="00814726"/>
    <w:rsid w:val="00814FBB"/>
    <w:rsid w:val="00815D46"/>
    <w:rsid w:val="00820165"/>
    <w:rsid w:val="00821493"/>
    <w:rsid w:val="00822733"/>
    <w:rsid w:val="00823380"/>
    <w:rsid w:val="00823B45"/>
    <w:rsid w:val="00826B87"/>
    <w:rsid w:val="00827EFD"/>
    <w:rsid w:val="0083003C"/>
    <w:rsid w:val="00831B8F"/>
    <w:rsid w:val="00836495"/>
    <w:rsid w:val="00837259"/>
    <w:rsid w:val="008378F7"/>
    <w:rsid w:val="00841D38"/>
    <w:rsid w:val="0084238B"/>
    <w:rsid w:val="008430A5"/>
    <w:rsid w:val="0084318E"/>
    <w:rsid w:val="0084496F"/>
    <w:rsid w:val="00845BB2"/>
    <w:rsid w:val="00850983"/>
    <w:rsid w:val="008524AF"/>
    <w:rsid w:val="00852998"/>
    <w:rsid w:val="00855CC5"/>
    <w:rsid w:val="00856941"/>
    <w:rsid w:val="00857A7C"/>
    <w:rsid w:val="00862DB6"/>
    <w:rsid w:val="00864864"/>
    <w:rsid w:val="0086546A"/>
    <w:rsid w:val="008703F4"/>
    <w:rsid w:val="00870D4D"/>
    <w:rsid w:val="00872EC4"/>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B6481"/>
    <w:rsid w:val="008C05BB"/>
    <w:rsid w:val="008C0DB1"/>
    <w:rsid w:val="008C3327"/>
    <w:rsid w:val="008C510F"/>
    <w:rsid w:val="008C6CA6"/>
    <w:rsid w:val="008D1374"/>
    <w:rsid w:val="008D5874"/>
    <w:rsid w:val="008D5FE6"/>
    <w:rsid w:val="008D6657"/>
    <w:rsid w:val="008E1FA7"/>
    <w:rsid w:val="008E4D2E"/>
    <w:rsid w:val="008E52ED"/>
    <w:rsid w:val="008E5EA9"/>
    <w:rsid w:val="008F0685"/>
    <w:rsid w:val="008F1A98"/>
    <w:rsid w:val="008F258C"/>
    <w:rsid w:val="008F3BB8"/>
    <w:rsid w:val="008F4513"/>
    <w:rsid w:val="008F5B45"/>
    <w:rsid w:val="008F72BE"/>
    <w:rsid w:val="009006DA"/>
    <w:rsid w:val="00900D1E"/>
    <w:rsid w:val="00900D4D"/>
    <w:rsid w:val="00901417"/>
    <w:rsid w:val="009015DD"/>
    <w:rsid w:val="00902C43"/>
    <w:rsid w:val="0090343D"/>
    <w:rsid w:val="009046DF"/>
    <w:rsid w:val="009070C4"/>
    <w:rsid w:val="009076D1"/>
    <w:rsid w:val="00911C81"/>
    <w:rsid w:val="009135FF"/>
    <w:rsid w:val="00914562"/>
    <w:rsid w:val="00914EDD"/>
    <w:rsid w:val="0091682D"/>
    <w:rsid w:val="00922370"/>
    <w:rsid w:val="009228D1"/>
    <w:rsid w:val="00923641"/>
    <w:rsid w:val="0092388A"/>
    <w:rsid w:val="00924CF9"/>
    <w:rsid w:val="00925BE7"/>
    <w:rsid w:val="00927D62"/>
    <w:rsid w:val="00930EDD"/>
    <w:rsid w:val="00932192"/>
    <w:rsid w:val="00940911"/>
    <w:rsid w:val="00940B6B"/>
    <w:rsid w:val="0094262E"/>
    <w:rsid w:val="00943412"/>
    <w:rsid w:val="00943B2E"/>
    <w:rsid w:val="0094536C"/>
    <w:rsid w:val="009454A4"/>
    <w:rsid w:val="00945B3C"/>
    <w:rsid w:val="00945D11"/>
    <w:rsid w:val="009472D2"/>
    <w:rsid w:val="009503E2"/>
    <w:rsid w:val="00952389"/>
    <w:rsid w:val="0095449D"/>
    <w:rsid w:val="009557F9"/>
    <w:rsid w:val="009609BF"/>
    <w:rsid w:val="00960F67"/>
    <w:rsid w:val="00961CD2"/>
    <w:rsid w:val="00962B76"/>
    <w:rsid w:val="009668BF"/>
    <w:rsid w:val="00967BA6"/>
    <w:rsid w:val="0097061F"/>
    <w:rsid w:val="00970FAF"/>
    <w:rsid w:val="00972C70"/>
    <w:rsid w:val="00974224"/>
    <w:rsid w:val="00974F8D"/>
    <w:rsid w:val="00974FF1"/>
    <w:rsid w:val="00975D34"/>
    <w:rsid w:val="009767D3"/>
    <w:rsid w:val="00976ABA"/>
    <w:rsid w:val="00976CA9"/>
    <w:rsid w:val="00976E81"/>
    <w:rsid w:val="009819FB"/>
    <w:rsid w:val="00982BF2"/>
    <w:rsid w:val="009866A6"/>
    <w:rsid w:val="00986B08"/>
    <w:rsid w:val="00986F27"/>
    <w:rsid w:val="00987873"/>
    <w:rsid w:val="00992A47"/>
    <w:rsid w:val="00992E31"/>
    <w:rsid w:val="00996081"/>
    <w:rsid w:val="009A04E6"/>
    <w:rsid w:val="009A53CC"/>
    <w:rsid w:val="009A7001"/>
    <w:rsid w:val="009A7DA5"/>
    <w:rsid w:val="009B01D4"/>
    <w:rsid w:val="009B0C22"/>
    <w:rsid w:val="009B2B08"/>
    <w:rsid w:val="009B36E8"/>
    <w:rsid w:val="009B7253"/>
    <w:rsid w:val="009C0220"/>
    <w:rsid w:val="009C2093"/>
    <w:rsid w:val="009C2E28"/>
    <w:rsid w:val="009C61D1"/>
    <w:rsid w:val="009D29C2"/>
    <w:rsid w:val="009D3969"/>
    <w:rsid w:val="009D4F53"/>
    <w:rsid w:val="009D6CB0"/>
    <w:rsid w:val="009E03BE"/>
    <w:rsid w:val="009E07BB"/>
    <w:rsid w:val="009E4824"/>
    <w:rsid w:val="009E67C9"/>
    <w:rsid w:val="009E6DE8"/>
    <w:rsid w:val="009E7AB9"/>
    <w:rsid w:val="009F2C77"/>
    <w:rsid w:val="009F4224"/>
    <w:rsid w:val="009F4A72"/>
    <w:rsid w:val="009F4BD3"/>
    <w:rsid w:val="009F5327"/>
    <w:rsid w:val="009F6DDF"/>
    <w:rsid w:val="00A00A9C"/>
    <w:rsid w:val="00A01712"/>
    <w:rsid w:val="00A0400A"/>
    <w:rsid w:val="00A0513A"/>
    <w:rsid w:val="00A05A22"/>
    <w:rsid w:val="00A05F81"/>
    <w:rsid w:val="00A068A7"/>
    <w:rsid w:val="00A07944"/>
    <w:rsid w:val="00A12D37"/>
    <w:rsid w:val="00A14DE5"/>
    <w:rsid w:val="00A16415"/>
    <w:rsid w:val="00A2056F"/>
    <w:rsid w:val="00A209AB"/>
    <w:rsid w:val="00A21090"/>
    <w:rsid w:val="00A22363"/>
    <w:rsid w:val="00A2310F"/>
    <w:rsid w:val="00A24090"/>
    <w:rsid w:val="00A2642A"/>
    <w:rsid w:val="00A26AD5"/>
    <w:rsid w:val="00A27B1B"/>
    <w:rsid w:val="00A307F9"/>
    <w:rsid w:val="00A30F05"/>
    <w:rsid w:val="00A35EDE"/>
    <w:rsid w:val="00A36CA9"/>
    <w:rsid w:val="00A37D34"/>
    <w:rsid w:val="00A40AE4"/>
    <w:rsid w:val="00A42FC1"/>
    <w:rsid w:val="00A43A6C"/>
    <w:rsid w:val="00A44704"/>
    <w:rsid w:val="00A478DC"/>
    <w:rsid w:val="00A50FBD"/>
    <w:rsid w:val="00A51FCA"/>
    <w:rsid w:val="00A53109"/>
    <w:rsid w:val="00A547FB"/>
    <w:rsid w:val="00A54D62"/>
    <w:rsid w:val="00A57BEE"/>
    <w:rsid w:val="00A6076B"/>
    <w:rsid w:val="00A60B19"/>
    <w:rsid w:val="00A639AD"/>
    <w:rsid w:val="00A6486D"/>
    <w:rsid w:val="00A648C5"/>
    <w:rsid w:val="00A64E50"/>
    <w:rsid w:val="00A657DB"/>
    <w:rsid w:val="00A667E6"/>
    <w:rsid w:val="00A668D6"/>
    <w:rsid w:val="00A70000"/>
    <w:rsid w:val="00A701BA"/>
    <w:rsid w:val="00A7111B"/>
    <w:rsid w:val="00A716DD"/>
    <w:rsid w:val="00A722C0"/>
    <w:rsid w:val="00A72F8E"/>
    <w:rsid w:val="00A745EB"/>
    <w:rsid w:val="00A749A9"/>
    <w:rsid w:val="00A751DD"/>
    <w:rsid w:val="00A80A89"/>
    <w:rsid w:val="00A84010"/>
    <w:rsid w:val="00A86979"/>
    <w:rsid w:val="00A87799"/>
    <w:rsid w:val="00A912BA"/>
    <w:rsid w:val="00A91F7E"/>
    <w:rsid w:val="00A93200"/>
    <w:rsid w:val="00A9330B"/>
    <w:rsid w:val="00A940EB"/>
    <w:rsid w:val="00A948BA"/>
    <w:rsid w:val="00A971B5"/>
    <w:rsid w:val="00AA18B0"/>
    <w:rsid w:val="00AA378D"/>
    <w:rsid w:val="00AA532F"/>
    <w:rsid w:val="00AA637E"/>
    <w:rsid w:val="00AB1F96"/>
    <w:rsid w:val="00AB307D"/>
    <w:rsid w:val="00AB3175"/>
    <w:rsid w:val="00AB31B6"/>
    <w:rsid w:val="00AB41C1"/>
    <w:rsid w:val="00AB49D2"/>
    <w:rsid w:val="00AB49D8"/>
    <w:rsid w:val="00AB5AFC"/>
    <w:rsid w:val="00AB5B22"/>
    <w:rsid w:val="00AC271A"/>
    <w:rsid w:val="00AC279A"/>
    <w:rsid w:val="00AC28CD"/>
    <w:rsid w:val="00AC2C70"/>
    <w:rsid w:val="00AC315B"/>
    <w:rsid w:val="00AC3A2F"/>
    <w:rsid w:val="00AC41E0"/>
    <w:rsid w:val="00AC5626"/>
    <w:rsid w:val="00AC6146"/>
    <w:rsid w:val="00AC64A5"/>
    <w:rsid w:val="00AD2964"/>
    <w:rsid w:val="00AD365B"/>
    <w:rsid w:val="00AD59C1"/>
    <w:rsid w:val="00AD5C3C"/>
    <w:rsid w:val="00AE0778"/>
    <w:rsid w:val="00AE1E35"/>
    <w:rsid w:val="00AE1EB9"/>
    <w:rsid w:val="00AE270B"/>
    <w:rsid w:val="00AE4D35"/>
    <w:rsid w:val="00AE5DAC"/>
    <w:rsid w:val="00AE6117"/>
    <w:rsid w:val="00AE64FD"/>
    <w:rsid w:val="00AE6F06"/>
    <w:rsid w:val="00AE6F32"/>
    <w:rsid w:val="00AF00DF"/>
    <w:rsid w:val="00AF04CD"/>
    <w:rsid w:val="00AF0A2F"/>
    <w:rsid w:val="00AF217C"/>
    <w:rsid w:val="00AF33DF"/>
    <w:rsid w:val="00AF3CFD"/>
    <w:rsid w:val="00B01257"/>
    <w:rsid w:val="00B04E8F"/>
    <w:rsid w:val="00B05B01"/>
    <w:rsid w:val="00B06A6A"/>
    <w:rsid w:val="00B1002E"/>
    <w:rsid w:val="00B11AF5"/>
    <w:rsid w:val="00B12ED2"/>
    <w:rsid w:val="00B17010"/>
    <w:rsid w:val="00B171D4"/>
    <w:rsid w:val="00B2067B"/>
    <w:rsid w:val="00B241CE"/>
    <w:rsid w:val="00B24ABA"/>
    <w:rsid w:val="00B31E88"/>
    <w:rsid w:val="00B325FE"/>
    <w:rsid w:val="00B329DF"/>
    <w:rsid w:val="00B376D8"/>
    <w:rsid w:val="00B37FEA"/>
    <w:rsid w:val="00B4064C"/>
    <w:rsid w:val="00B41B2B"/>
    <w:rsid w:val="00B426ED"/>
    <w:rsid w:val="00B42E0C"/>
    <w:rsid w:val="00B46F8D"/>
    <w:rsid w:val="00B47827"/>
    <w:rsid w:val="00B47FE1"/>
    <w:rsid w:val="00B506FA"/>
    <w:rsid w:val="00B537AD"/>
    <w:rsid w:val="00B54A4C"/>
    <w:rsid w:val="00B5631C"/>
    <w:rsid w:val="00B56365"/>
    <w:rsid w:val="00B57C66"/>
    <w:rsid w:val="00B57C68"/>
    <w:rsid w:val="00B60990"/>
    <w:rsid w:val="00B625F7"/>
    <w:rsid w:val="00B629FE"/>
    <w:rsid w:val="00B63038"/>
    <w:rsid w:val="00B637B2"/>
    <w:rsid w:val="00B65134"/>
    <w:rsid w:val="00B659B6"/>
    <w:rsid w:val="00B66041"/>
    <w:rsid w:val="00B705B8"/>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F35"/>
    <w:rsid w:val="00B87355"/>
    <w:rsid w:val="00B90A19"/>
    <w:rsid w:val="00B931B4"/>
    <w:rsid w:val="00B936D7"/>
    <w:rsid w:val="00B94E2B"/>
    <w:rsid w:val="00B955A3"/>
    <w:rsid w:val="00B957AD"/>
    <w:rsid w:val="00B97517"/>
    <w:rsid w:val="00BA1D16"/>
    <w:rsid w:val="00BA20DE"/>
    <w:rsid w:val="00BA3C5D"/>
    <w:rsid w:val="00BA657A"/>
    <w:rsid w:val="00BA6C34"/>
    <w:rsid w:val="00BA6C54"/>
    <w:rsid w:val="00BA7C31"/>
    <w:rsid w:val="00BB099C"/>
    <w:rsid w:val="00BB0DF4"/>
    <w:rsid w:val="00BB3A11"/>
    <w:rsid w:val="00BB3CFF"/>
    <w:rsid w:val="00BB4CCD"/>
    <w:rsid w:val="00BB5951"/>
    <w:rsid w:val="00BB5C83"/>
    <w:rsid w:val="00BB643C"/>
    <w:rsid w:val="00BC09E8"/>
    <w:rsid w:val="00BC0EAF"/>
    <w:rsid w:val="00BC11FD"/>
    <w:rsid w:val="00BC499A"/>
    <w:rsid w:val="00BC717E"/>
    <w:rsid w:val="00BD1CA0"/>
    <w:rsid w:val="00BD1CB7"/>
    <w:rsid w:val="00BD4DFE"/>
    <w:rsid w:val="00BD593F"/>
    <w:rsid w:val="00BD6302"/>
    <w:rsid w:val="00BD6706"/>
    <w:rsid w:val="00BE0D08"/>
    <w:rsid w:val="00BE33B6"/>
    <w:rsid w:val="00BE630D"/>
    <w:rsid w:val="00BE6A48"/>
    <w:rsid w:val="00BE7ED8"/>
    <w:rsid w:val="00BF36F6"/>
    <w:rsid w:val="00BF3B9E"/>
    <w:rsid w:val="00BF63B2"/>
    <w:rsid w:val="00C02B19"/>
    <w:rsid w:val="00C033FE"/>
    <w:rsid w:val="00C10D31"/>
    <w:rsid w:val="00C13127"/>
    <w:rsid w:val="00C15027"/>
    <w:rsid w:val="00C1570C"/>
    <w:rsid w:val="00C2177F"/>
    <w:rsid w:val="00C22233"/>
    <w:rsid w:val="00C22361"/>
    <w:rsid w:val="00C2419C"/>
    <w:rsid w:val="00C26D89"/>
    <w:rsid w:val="00C2798E"/>
    <w:rsid w:val="00C31833"/>
    <w:rsid w:val="00C33018"/>
    <w:rsid w:val="00C33B4D"/>
    <w:rsid w:val="00C33EF5"/>
    <w:rsid w:val="00C33FF8"/>
    <w:rsid w:val="00C35684"/>
    <w:rsid w:val="00C35A49"/>
    <w:rsid w:val="00C366F0"/>
    <w:rsid w:val="00C36AF1"/>
    <w:rsid w:val="00C37458"/>
    <w:rsid w:val="00C37AF7"/>
    <w:rsid w:val="00C45E29"/>
    <w:rsid w:val="00C478FD"/>
    <w:rsid w:val="00C536C9"/>
    <w:rsid w:val="00C617E5"/>
    <w:rsid w:val="00C62B77"/>
    <w:rsid w:val="00C667E4"/>
    <w:rsid w:val="00C70D9D"/>
    <w:rsid w:val="00C74EC3"/>
    <w:rsid w:val="00C76A9C"/>
    <w:rsid w:val="00C76BE7"/>
    <w:rsid w:val="00C77054"/>
    <w:rsid w:val="00C80492"/>
    <w:rsid w:val="00C81C96"/>
    <w:rsid w:val="00C8325D"/>
    <w:rsid w:val="00C849B1"/>
    <w:rsid w:val="00C86EE3"/>
    <w:rsid w:val="00C87312"/>
    <w:rsid w:val="00C8734B"/>
    <w:rsid w:val="00C9021F"/>
    <w:rsid w:val="00C9028D"/>
    <w:rsid w:val="00C906FE"/>
    <w:rsid w:val="00C95355"/>
    <w:rsid w:val="00CA2801"/>
    <w:rsid w:val="00CA41BF"/>
    <w:rsid w:val="00CA539C"/>
    <w:rsid w:val="00CB22FF"/>
    <w:rsid w:val="00CB4647"/>
    <w:rsid w:val="00CB686E"/>
    <w:rsid w:val="00CB7A89"/>
    <w:rsid w:val="00CC0833"/>
    <w:rsid w:val="00CC0D6C"/>
    <w:rsid w:val="00CC156E"/>
    <w:rsid w:val="00CC2556"/>
    <w:rsid w:val="00CC546F"/>
    <w:rsid w:val="00CC7869"/>
    <w:rsid w:val="00CD1F3A"/>
    <w:rsid w:val="00CD27B6"/>
    <w:rsid w:val="00CD72D4"/>
    <w:rsid w:val="00CE12D8"/>
    <w:rsid w:val="00CE30CD"/>
    <w:rsid w:val="00CF0090"/>
    <w:rsid w:val="00CF06A5"/>
    <w:rsid w:val="00CF0AB1"/>
    <w:rsid w:val="00CF137D"/>
    <w:rsid w:val="00CF1A98"/>
    <w:rsid w:val="00CF4DEF"/>
    <w:rsid w:val="00D00008"/>
    <w:rsid w:val="00D032B6"/>
    <w:rsid w:val="00D03D55"/>
    <w:rsid w:val="00D10971"/>
    <w:rsid w:val="00D11686"/>
    <w:rsid w:val="00D11AFF"/>
    <w:rsid w:val="00D11D26"/>
    <w:rsid w:val="00D1225E"/>
    <w:rsid w:val="00D12E43"/>
    <w:rsid w:val="00D20234"/>
    <w:rsid w:val="00D208D0"/>
    <w:rsid w:val="00D20EAE"/>
    <w:rsid w:val="00D212D5"/>
    <w:rsid w:val="00D230D8"/>
    <w:rsid w:val="00D233F4"/>
    <w:rsid w:val="00D24B24"/>
    <w:rsid w:val="00D24EB0"/>
    <w:rsid w:val="00D25820"/>
    <w:rsid w:val="00D25987"/>
    <w:rsid w:val="00D32B33"/>
    <w:rsid w:val="00D33A32"/>
    <w:rsid w:val="00D350E6"/>
    <w:rsid w:val="00D35E0B"/>
    <w:rsid w:val="00D40219"/>
    <w:rsid w:val="00D46C32"/>
    <w:rsid w:val="00D471AE"/>
    <w:rsid w:val="00D52A3F"/>
    <w:rsid w:val="00D52EC6"/>
    <w:rsid w:val="00D53C02"/>
    <w:rsid w:val="00D54728"/>
    <w:rsid w:val="00D54884"/>
    <w:rsid w:val="00D56DF2"/>
    <w:rsid w:val="00D615FF"/>
    <w:rsid w:val="00D6188A"/>
    <w:rsid w:val="00D66EE9"/>
    <w:rsid w:val="00D67101"/>
    <w:rsid w:val="00D671FA"/>
    <w:rsid w:val="00D70D85"/>
    <w:rsid w:val="00D718B1"/>
    <w:rsid w:val="00D71BAC"/>
    <w:rsid w:val="00D7331A"/>
    <w:rsid w:val="00D7499D"/>
    <w:rsid w:val="00D77973"/>
    <w:rsid w:val="00D84ECA"/>
    <w:rsid w:val="00D854D7"/>
    <w:rsid w:val="00D858FA"/>
    <w:rsid w:val="00D91A3F"/>
    <w:rsid w:val="00D91B67"/>
    <w:rsid w:val="00D92CDF"/>
    <w:rsid w:val="00D9751F"/>
    <w:rsid w:val="00DA02C1"/>
    <w:rsid w:val="00DA32DF"/>
    <w:rsid w:val="00DA5931"/>
    <w:rsid w:val="00DA722B"/>
    <w:rsid w:val="00DA76C9"/>
    <w:rsid w:val="00DB2424"/>
    <w:rsid w:val="00DB3E84"/>
    <w:rsid w:val="00DC02A0"/>
    <w:rsid w:val="00DC0B08"/>
    <w:rsid w:val="00DC0E27"/>
    <w:rsid w:val="00DC1000"/>
    <w:rsid w:val="00DC3D3E"/>
    <w:rsid w:val="00DC6F60"/>
    <w:rsid w:val="00DD1BB4"/>
    <w:rsid w:val="00DD6547"/>
    <w:rsid w:val="00DD78A5"/>
    <w:rsid w:val="00DE32B3"/>
    <w:rsid w:val="00DE4448"/>
    <w:rsid w:val="00DE46A9"/>
    <w:rsid w:val="00DE49C9"/>
    <w:rsid w:val="00DE6957"/>
    <w:rsid w:val="00DF2378"/>
    <w:rsid w:val="00DF5884"/>
    <w:rsid w:val="00DF5E1E"/>
    <w:rsid w:val="00DF6442"/>
    <w:rsid w:val="00DF67A3"/>
    <w:rsid w:val="00DF7A42"/>
    <w:rsid w:val="00E022DC"/>
    <w:rsid w:val="00E024D3"/>
    <w:rsid w:val="00E0487B"/>
    <w:rsid w:val="00E07A7B"/>
    <w:rsid w:val="00E11707"/>
    <w:rsid w:val="00E138BD"/>
    <w:rsid w:val="00E14435"/>
    <w:rsid w:val="00E206F5"/>
    <w:rsid w:val="00E21598"/>
    <w:rsid w:val="00E259BC"/>
    <w:rsid w:val="00E25B52"/>
    <w:rsid w:val="00E25E5C"/>
    <w:rsid w:val="00E264A4"/>
    <w:rsid w:val="00E27322"/>
    <w:rsid w:val="00E32E9A"/>
    <w:rsid w:val="00E36EBF"/>
    <w:rsid w:val="00E40FCC"/>
    <w:rsid w:val="00E42F0F"/>
    <w:rsid w:val="00E43122"/>
    <w:rsid w:val="00E44003"/>
    <w:rsid w:val="00E456A5"/>
    <w:rsid w:val="00E459A2"/>
    <w:rsid w:val="00E46ACB"/>
    <w:rsid w:val="00E470B1"/>
    <w:rsid w:val="00E505C3"/>
    <w:rsid w:val="00E50890"/>
    <w:rsid w:val="00E5110E"/>
    <w:rsid w:val="00E51F94"/>
    <w:rsid w:val="00E5512D"/>
    <w:rsid w:val="00E574E5"/>
    <w:rsid w:val="00E57FFC"/>
    <w:rsid w:val="00E63C25"/>
    <w:rsid w:val="00E63C51"/>
    <w:rsid w:val="00E650FC"/>
    <w:rsid w:val="00E6671A"/>
    <w:rsid w:val="00E70BDA"/>
    <w:rsid w:val="00E71139"/>
    <w:rsid w:val="00E713CC"/>
    <w:rsid w:val="00E74AED"/>
    <w:rsid w:val="00E74F63"/>
    <w:rsid w:val="00E7602E"/>
    <w:rsid w:val="00E76530"/>
    <w:rsid w:val="00E7712C"/>
    <w:rsid w:val="00E7773E"/>
    <w:rsid w:val="00E77F65"/>
    <w:rsid w:val="00E82E08"/>
    <w:rsid w:val="00E90664"/>
    <w:rsid w:val="00E92065"/>
    <w:rsid w:val="00E96F05"/>
    <w:rsid w:val="00EA340E"/>
    <w:rsid w:val="00EA3B1F"/>
    <w:rsid w:val="00EB2506"/>
    <w:rsid w:val="00EB3123"/>
    <w:rsid w:val="00EB522A"/>
    <w:rsid w:val="00EB55D0"/>
    <w:rsid w:val="00EB5646"/>
    <w:rsid w:val="00EB5ADB"/>
    <w:rsid w:val="00EB6A56"/>
    <w:rsid w:val="00EC0F78"/>
    <w:rsid w:val="00EC1A32"/>
    <w:rsid w:val="00EC1A39"/>
    <w:rsid w:val="00EC2829"/>
    <w:rsid w:val="00EC3D3F"/>
    <w:rsid w:val="00EC5C01"/>
    <w:rsid w:val="00EC682C"/>
    <w:rsid w:val="00EC766D"/>
    <w:rsid w:val="00EC7E34"/>
    <w:rsid w:val="00ED025D"/>
    <w:rsid w:val="00ED3DFD"/>
    <w:rsid w:val="00ED3F21"/>
    <w:rsid w:val="00ED531D"/>
    <w:rsid w:val="00EE260F"/>
    <w:rsid w:val="00EE56E1"/>
    <w:rsid w:val="00EE604B"/>
    <w:rsid w:val="00EE6B33"/>
    <w:rsid w:val="00EF0462"/>
    <w:rsid w:val="00EF3F9B"/>
    <w:rsid w:val="00EF6505"/>
    <w:rsid w:val="00EF7A6F"/>
    <w:rsid w:val="00F02C57"/>
    <w:rsid w:val="00F0391F"/>
    <w:rsid w:val="00F03B05"/>
    <w:rsid w:val="00F070E5"/>
    <w:rsid w:val="00F11B5F"/>
    <w:rsid w:val="00F133E4"/>
    <w:rsid w:val="00F1517E"/>
    <w:rsid w:val="00F16678"/>
    <w:rsid w:val="00F22AC4"/>
    <w:rsid w:val="00F249AA"/>
    <w:rsid w:val="00F2559F"/>
    <w:rsid w:val="00F26388"/>
    <w:rsid w:val="00F31BE3"/>
    <w:rsid w:val="00F34B21"/>
    <w:rsid w:val="00F34CA5"/>
    <w:rsid w:val="00F41E90"/>
    <w:rsid w:val="00F436BF"/>
    <w:rsid w:val="00F455DF"/>
    <w:rsid w:val="00F51D08"/>
    <w:rsid w:val="00F52D5F"/>
    <w:rsid w:val="00F53B56"/>
    <w:rsid w:val="00F54AD8"/>
    <w:rsid w:val="00F55BC3"/>
    <w:rsid w:val="00F571FE"/>
    <w:rsid w:val="00F61F13"/>
    <w:rsid w:val="00F62649"/>
    <w:rsid w:val="00F62C96"/>
    <w:rsid w:val="00F638A5"/>
    <w:rsid w:val="00F638FC"/>
    <w:rsid w:val="00F6465C"/>
    <w:rsid w:val="00F64E82"/>
    <w:rsid w:val="00F6536E"/>
    <w:rsid w:val="00F673C2"/>
    <w:rsid w:val="00F70376"/>
    <w:rsid w:val="00F70D2F"/>
    <w:rsid w:val="00F715FC"/>
    <w:rsid w:val="00F71859"/>
    <w:rsid w:val="00F7202E"/>
    <w:rsid w:val="00F72DE0"/>
    <w:rsid w:val="00F74FDC"/>
    <w:rsid w:val="00F7566A"/>
    <w:rsid w:val="00F80602"/>
    <w:rsid w:val="00F8210C"/>
    <w:rsid w:val="00F82A57"/>
    <w:rsid w:val="00F83A2C"/>
    <w:rsid w:val="00F83E9D"/>
    <w:rsid w:val="00F86C5B"/>
    <w:rsid w:val="00F922B8"/>
    <w:rsid w:val="00F9365A"/>
    <w:rsid w:val="00F961A0"/>
    <w:rsid w:val="00F97A32"/>
    <w:rsid w:val="00FA3B58"/>
    <w:rsid w:val="00FA490B"/>
    <w:rsid w:val="00FA5484"/>
    <w:rsid w:val="00FA6127"/>
    <w:rsid w:val="00FA6255"/>
    <w:rsid w:val="00FA7F65"/>
    <w:rsid w:val="00FB1CFE"/>
    <w:rsid w:val="00FB285E"/>
    <w:rsid w:val="00FB3055"/>
    <w:rsid w:val="00FB329A"/>
    <w:rsid w:val="00FB3EBB"/>
    <w:rsid w:val="00FB4E53"/>
    <w:rsid w:val="00FB7205"/>
    <w:rsid w:val="00FB7CFB"/>
    <w:rsid w:val="00FC002F"/>
    <w:rsid w:val="00FC55F6"/>
    <w:rsid w:val="00FD04E0"/>
    <w:rsid w:val="00FE0BFA"/>
    <w:rsid w:val="00FE0D4C"/>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E5322"/>
  <w15:docId w15:val="{E6F060B8-9909-426D-9075-74347C24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4BD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9F4BD3"/>
    <w:rPr>
      <w:rFonts w:ascii="Tahoma" w:hAnsi="Tahoma" w:cs="Tahoma"/>
      <w:sz w:val="16"/>
      <w:szCs w:val="16"/>
    </w:rPr>
  </w:style>
  <w:style w:type="character" w:customStyle="1" w:styleId="BalloonTextChar">
    <w:name w:val="Balloon Text Char"/>
    <w:basedOn w:val="DefaultParagraphFont"/>
    <w:link w:val="BalloonText"/>
    <w:uiPriority w:val="99"/>
    <w:rsid w:val="009F4BD3"/>
    <w:rPr>
      <w:rFonts w:ascii="Tahoma" w:hAnsi="Tahoma" w:cs="Tahoma"/>
      <w:color w:val="000000"/>
      <w:sz w:val="16"/>
      <w:szCs w:val="16"/>
      <w:lang w:bidi="ar-SA"/>
    </w:rPr>
  </w:style>
  <w:style w:type="character" w:styleId="UnresolvedMention">
    <w:name w:val="Unresolved Mention"/>
    <w:basedOn w:val="DefaultParagraphFont"/>
    <w:uiPriority w:val="99"/>
    <w:semiHidden/>
    <w:unhideWhenUsed/>
    <w:rsid w:val="0098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C6A5-9CD7-4613-ACC1-8E2AEB8D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2430</TotalTime>
  <Pages>391</Pages>
  <Words>65225</Words>
  <Characters>371787</Characters>
  <Application>Microsoft Office Word</Application>
  <DocSecurity>0</DocSecurity>
  <Lines>3098</Lines>
  <Paragraphs>872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196</cp:revision>
  <cp:lastPrinted>2014-01-25T18:18:00Z</cp:lastPrinted>
  <dcterms:created xsi:type="dcterms:W3CDTF">2021-10-26T10:37:00Z</dcterms:created>
  <dcterms:modified xsi:type="dcterms:W3CDTF">2021-11-07T15:27:00Z</dcterms:modified>
</cp:coreProperties>
</file>